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6C" w:rsidRPr="00386A23" w:rsidRDefault="00386A23" w:rsidP="002E446C">
      <w:pPr>
        <w:jc w:val="center"/>
        <w:rPr>
          <w:rFonts w:cstheme="minorHAnsi"/>
          <w:b/>
        </w:rPr>
      </w:pPr>
      <w:r w:rsidRPr="00386A23">
        <w:rPr>
          <w:rFonts w:cstheme="minorHAnsi"/>
          <w:b/>
          <w:noProof/>
          <w:lang w:eastAsia="en-GB"/>
        </w:rPr>
        <w:drawing>
          <wp:inline distT="0" distB="0" distL="0" distR="0" wp14:anchorId="6FB2ED19" wp14:editId="3E3EC554">
            <wp:extent cx="1047750" cy="121435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ebelian Logo j 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8676" cy="1215427"/>
                    </a:xfrm>
                    <a:prstGeom prst="rect">
                      <a:avLst/>
                    </a:prstGeom>
                  </pic:spPr>
                </pic:pic>
              </a:graphicData>
            </a:graphic>
          </wp:inline>
        </w:drawing>
      </w:r>
    </w:p>
    <w:p w:rsidR="004F5498" w:rsidRPr="00386A23" w:rsidRDefault="00386A23" w:rsidP="002E446C">
      <w:pPr>
        <w:spacing w:after="0" w:line="240" w:lineRule="auto"/>
        <w:jc w:val="center"/>
        <w:rPr>
          <w:rFonts w:cstheme="minorHAnsi"/>
          <w:b/>
        </w:rPr>
      </w:pPr>
      <w:r w:rsidRPr="00386A23">
        <w:rPr>
          <w:rFonts w:cstheme="minorHAnsi"/>
          <w:b/>
        </w:rPr>
        <w:t>The Froebelian School</w:t>
      </w:r>
    </w:p>
    <w:p w:rsidR="00300136" w:rsidRPr="00386A23" w:rsidRDefault="00386A23" w:rsidP="002E11F4">
      <w:pPr>
        <w:spacing w:after="0" w:line="240" w:lineRule="auto"/>
        <w:jc w:val="center"/>
        <w:rPr>
          <w:rFonts w:cstheme="minorHAnsi"/>
          <w:b/>
        </w:rPr>
      </w:pPr>
      <w:r w:rsidRPr="00386A23">
        <w:rPr>
          <w:rFonts w:cstheme="minorHAnsi"/>
          <w:b/>
        </w:rPr>
        <w:t>Music Leader</w:t>
      </w:r>
      <w:r w:rsidR="002E11F4">
        <w:rPr>
          <w:rFonts w:cstheme="minorHAnsi"/>
          <w:b/>
        </w:rPr>
        <w:t xml:space="preserve"> - Job Description </w:t>
      </w:r>
    </w:p>
    <w:p w:rsidR="009A2F4C" w:rsidRPr="00386A23" w:rsidRDefault="00C92887" w:rsidP="002E446C">
      <w:pPr>
        <w:spacing w:after="0" w:line="240" w:lineRule="auto"/>
        <w:jc w:val="center"/>
        <w:rPr>
          <w:rFonts w:cstheme="minorHAnsi"/>
          <w:b/>
        </w:rPr>
      </w:pPr>
      <w:r>
        <w:rPr>
          <w:rFonts w:cstheme="minorHAnsi"/>
          <w:b/>
        </w:rPr>
        <w:t>January 2020</w:t>
      </w:r>
    </w:p>
    <w:p w:rsidR="009A2F4C" w:rsidRPr="00386A23" w:rsidRDefault="009A2F4C" w:rsidP="001540E1">
      <w:pPr>
        <w:pStyle w:val="NoSpacing"/>
        <w:rPr>
          <w:rFonts w:cstheme="minorHAnsi"/>
        </w:rPr>
      </w:pPr>
    </w:p>
    <w:p w:rsidR="002E446C" w:rsidRPr="00386A23" w:rsidRDefault="00352EEA" w:rsidP="00352EEA">
      <w:pPr>
        <w:pStyle w:val="NoSpacing"/>
        <w:jc w:val="both"/>
        <w:rPr>
          <w:rFonts w:cstheme="minorHAnsi"/>
          <w:b/>
        </w:rPr>
      </w:pPr>
      <w:r w:rsidRPr="00386A23">
        <w:rPr>
          <w:rFonts w:cstheme="minorHAnsi"/>
          <w:b/>
        </w:rPr>
        <w:t>MAIN PURPOSE</w:t>
      </w:r>
    </w:p>
    <w:p w:rsidR="00352EEA" w:rsidRPr="00386A23" w:rsidRDefault="00352EEA" w:rsidP="00352EEA">
      <w:pPr>
        <w:pStyle w:val="NoSpacing"/>
        <w:jc w:val="both"/>
        <w:rPr>
          <w:rFonts w:eastAsia="Times New Roman" w:cstheme="minorHAnsi"/>
          <w:snapToGrid w:val="0"/>
        </w:rPr>
      </w:pPr>
    </w:p>
    <w:p w:rsidR="00352EEA" w:rsidRPr="00784299" w:rsidRDefault="00141C6F" w:rsidP="00F7336F">
      <w:pPr>
        <w:pStyle w:val="PlainText"/>
        <w:jc w:val="both"/>
        <w:rPr>
          <w:rFonts w:asciiTheme="minorHAnsi" w:hAnsiTheme="minorHAnsi" w:cstheme="minorHAnsi"/>
          <w:snapToGrid w:val="0"/>
          <w:color w:val="auto"/>
          <w:sz w:val="22"/>
          <w:szCs w:val="22"/>
          <w:lang w:eastAsia="en-US"/>
        </w:rPr>
      </w:pPr>
      <w:r w:rsidRPr="00784299">
        <w:rPr>
          <w:rFonts w:asciiTheme="minorHAnsi" w:hAnsiTheme="minorHAnsi" w:cstheme="minorHAnsi"/>
          <w:snapToGrid w:val="0"/>
          <w:color w:val="auto"/>
          <w:sz w:val="22"/>
          <w:szCs w:val="22"/>
          <w:lang w:eastAsia="en-US"/>
        </w:rPr>
        <w:t xml:space="preserve">The </w:t>
      </w:r>
      <w:r w:rsidR="00386A23" w:rsidRPr="00784299">
        <w:rPr>
          <w:rFonts w:asciiTheme="minorHAnsi" w:hAnsiTheme="minorHAnsi" w:cstheme="minorHAnsi"/>
          <w:snapToGrid w:val="0"/>
          <w:color w:val="auto"/>
          <w:sz w:val="22"/>
          <w:szCs w:val="22"/>
          <w:lang w:eastAsia="en-US"/>
        </w:rPr>
        <w:t>Froebelian School</w:t>
      </w:r>
      <w:r w:rsidRPr="00784299">
        <w:rPr>
          <w:rFonts w:asciiTheme="minorHAnsi" w:hAnsiTheme="minorHAnsi" w:cstheme="minorHAnsi"/>
          <w:snapToGrid w:val="0"/>
          <w:color w:val="auto"/>
          <w:sz w:val="22"/>
          <w:szCs w:val="22"/>
          <w:lang w:eastAsia="en-US"/>
        </w:rPr>
        <w:t xml:space="preserve"> </w:t>
      </w:r>
      <w:r w:rsidR="00784299" w:rsidRPr="00784299">
        <w:rPr>
          <w:rFonts w:asciiTheme="minorHAnsi" w:hAnsiTheme="minorHAnsi" w:cstheme="minorHAnsi"/>
          <w:snapToGrid w:val="0"/>
          <w:color w:val="auto"/>
          <w:sz w:val="22"/>
          <w:szCs w:val="22"/>
          <w:lang w:eastAsia="en-US"/>
        </w:rPr>
        <w:t>is seeking to appoint a part time excellent music specialist (</w:t>
      </w:r>
      <w:r w:rsidR="00784299">
        <w:rPr>
          <w:rFonts w:asciiTheme="minorHAnsi" w:hAnsiTheme="minorHAnsi" w:cstheme="minorHAnsi"/>
          <w:snapToGrid w:val="0"/>
          <w:color w:val="auto"/>
          <w:sz w:val="22"/>
          <w:szCs w:val="22"/>
          <w:lang w:eastAsia="en-US"/>
        </w:rPr>
        <w:t xml:space="preserve">approximately </w:t>
      </w:r>
      <w:r w:rsidR="00784299" w:rsidRPr="00784299">
        <w:rPr>
          <w:rFonts w:asciiTheme="minorHAnsi" w:hAnsiTheme="minorHAnsi" w:cstheme="minorHAnsi"/>
          <w:snapToGrid w:val="0"/>
          <w:color w:val="auto"/>
          <w:sz w:val="22"/>
          <w:szCs w:val="22"/>
          <w:lang w:eastAsia="en-US"/>
        </w:rPr>
        <w:t xml:space="preserve">0.6 FTE) to join our lively and thriving school where music is highly valued and is a key part of our performing arts curriculum. </w:t>
      </w:r>
      <w:r w:rsidR="00C168B7" w:rsidRPr="00784299">
        <w:rPr>
          <w:rFonts w:asciiTheme="minorHAnsi" w:hAnsiTheme="minorHAnsi" w:cstheme="minorHAnsi"/>
          <w:snapToGrid w:val="0"/>
          <w:color w:val="auto"/>
          <w:sz w:val="22"/>
          <w:szCs w:val="22"/>
          <w:lang w:eastAsia="en-US"/>
        </w:rPr>
        <w:t xml:space="preserve">The successful candidate </w:t>
      </w:r>
      <w:r w:rsidR="00784299" w:rsidRPr="00784299">
        <w:rPr>
          <w:rFonts w:asciiTheme="minorHAnsi" w:hAnsiTheme="minorHAnsi" w:cstheme="minorHAnsi"/>
          <w:snapToGrid w:val="0"/>
          <w:color w:val="auto"/>
          <w:sz w:val="22"/>
          <w:szCs w:val="22"/>
          <w:lang w:eastAsia="en-US"/>
        </w:rPr>
        <w:t>will be an enthusiastic musician and teacher</w:t>
      </w:r>
      <w:r w:rsidR="00784299">
        <w:rPr>
          <w:rFonts w:asciiTheme="minorHAnsi" w:hAnsiTheme="minorHAnsi" w:cstheme="minorHAnsi"/>
          <w:snapToGrid w:val="0"/>
          <w:color w:val="auto"/>
          <w:sz w:val="22"/>
          <w:szCs w:val="22"/>
          <w:lang w:eastAsia="en-US"/>
        </w:rPr>
        <w:t xml:space="preserve"> who </w:t>
      </w:r>
      <w:r w:rsidR="00784299" w:rsidRPr="00784299">
        <w:rPr>
          <w:rFonts w:asciiTheme="minorHAnsi" w:hAnsiTheme="minorHAnsi" w:cstheme="minorHAnsi"/>
          <w:snapToGrid w:val="0"/>
          <w:color w:val="auto"/>
          <w:sz w:val="22"/>
          <w:szCs w:val="22"/>
          <w:lang w:eastAsia="en-US"/>
        </w:rPr>
        <w:t xml:space="preserve">is able to lead and deliver classroom music and singing lessons from Nursery to Year 6 and </w:t>
      </w:r>
      <w:r w:rsidR="00C168B7" w:rsidRPr="00784299">
        <w:rPr>
          <w:rFonts w:asciiTheme="minorHAnsi" w:hAnsiTheme="minorHAnsi" w:cstheme="minorHAnsi"/>
          <w:snapToGrid w:val="0"/>
          <w:color w:val="auto"/>
          <w:sz w:val="22"/>
          <w:szCs w:val="22"/>
          <w:lang w:eastAsia="en-US"/>
        </w:rPr>
        <w:t>must</w:t>
      </w:r>
      <w:r w:rsidRPr="00784299">
        <w:rPr>
          <w:rFonts w:asciiTheme="minorHAnsi" w:hAnsiTheme="minorHAnsi" w:cstheme="minorHAnsi"/>
          <w:snapToGrid w:val="0"/>
          <w:color w:val="auto"/>
          <w:sz w:val="22"/>
          <w:szCs w:val="22"/>
          <w:lang w:eastAsia="en-US"/>
        </w:rPr>
        <w:t xml:space="preserve"> be willing to make a wide contribution to the life of this busy, exciting and successful school. </w:t>
      </w:r>
      <w:r w:rsidR="00502DD1" w:rsidRPr="00784299">
        <w:rPr>
          <w:rFonts w:asciiTheme="minorHAnsi" w:hAnsiTheme="minorHAnsi" w:cstheme="minorHAnsi"/>
          <w:snapToGrid w:val="0"/>
          <w:color w:val="auto"/>
          <w:sz w:val="22"/>
          <w:szCs w:val="22"/>
          <w:lang w:eastAsia="en-US"/>
        </w:rPr>
        <w:t>The position</w:t>
      </w:r>
      <w:r w:rsidR="00A77971" w:rsidRPr="00784299">
        <w:rPr>
          <w:rFonts w:asciiTheme="minorHAnsi" w:hAnsiTheme="minorHAnsi" w:cstheme="minorHAnsi"/>
          <w:snapToGrid w:val="0"/>
          <w:color w:val="auto"/>
          <w:sz w:val="22"/>
          <w:szCs w:val="22"/>
          <w:lang w:eastAsia="en-US"/>
        </w:rPr>
        <w:t xml:space="preserve"> would suit a teacher with </w:t>
      </w:r>
      <w:r w:rsidR="00C168B7" w:rsidRPr="00784299">
        <w:rPr>
          <w:rFonts w:asciiTheme="minorHAnsi" w:hAnsiTheme="minorHAnsi" w:cstheme="minorHAnsi"/>
          <w:snapToGrid w:val="0"/>
          <w:color w:val="auto"/>
          <w:sz w:val="22"/>
          <w:szCs w:val="22"/>
          <w:lang w:eastAsia="en-US"/>
        </w:rPr>
        <w:t xml:space="preserve">maintained </w:t>
      </w:r>
      <w:r w:rsidR="00386A23" w:rsidRPr="00784299">
        <w:rPr>
          <w:rFonts w:asciiTheme="minorHAnsi" w:hAnsiTheme="minorHAnsi" w:cstheme="minorHAnsi"/>
          <w:snapToGrid w:val="0"/>
          <w:color w:val="auto"/>
          <w:sz w:val="22"/>
          <w:szCs w:val="22"/>
          <w:lang w:eastAsia="en-US"/>
        </w:rPr>
        <w:t>primary or prep</w:t>
      </w:r>
      <w:r w:rsidR="00502DD1" w:rsidRPr="00784299">
        <w:rPr>
          <w:rFonts w:asciiTheme="minorHAnsi" w:hAnsiTheme="minorHAnsi" w:cstheme="minorHAnsi"/>
          <w:snapToGrid w:val="0"/>
          <w:color w:val="auto"/>
          <w:sz w:val="22"/>
          <w:szCs w:val="22"/>
          <w:lang w:eastAsia="en-US"/>
        </w:rPr>
        <w:t xml:space="preserve"> school experience. The applicant must have classroom teaching experience and relevant qualifications.</w:t>
      </w:r>
      <w:r w:rsidR="00502DD1" w:rsidRPr="00386A23">
        <w:rPr>
          <w:rFonts w:cstheme="minorHAnsi"/>
          <w:snapToGrid w:val="0"/>
        </w:rPr>
        <w:t xml:space="preserve"> </w:t>
      </w:r>
      <w:r w:rsidRPr="00386A23">
        <w:rPr>
          <w:rFonts w:cstheme="minorHAnsi"/>
          <w:snapToGrid w:val="0"/>
        </w:rPr>
        <w:t xml:space="preserve"> </w:t>
      </w:r>
    </w:p>
    <w:p w:rsidR="00352EEA" w:rsidRPr="00386A23" w:rsidRDefault="00352EEA" w:rsidP="00352EEA">
      <w:pPr>
        <w:pStyle w:val="NoSpacing"/>
        <w:jc w:val="both"/>
        <w:rPr>
          <w:rFonts w:eastAsia="Times New Roman" w:cstheme="minorHAnsi"/>
          <w:snapToGrid w:val="0"/>
        </w:rPr>
      </w:pPr>
    </w:p>
    <w:p w:rsidR="00352EEA" w:rsidRPr="00386A23" w:rsidRDefault="00352EEA" w:rsidP="00352EEA">
      <w:pPr>
        <w:pStyle w:val="NoSpacing"/>
        <w:rPr>
          <w:rFonts w:cstheme="minorHAnsi"/>
          <w:b/>
          <w:snapToGrid w:val="0"/>
        </w:rPr>
      </w:pPr>
      <w:r w:rsidRPr="00386A23">
        <w:rPr>
          <w:rFonts w:cstheme="minorHAnsi"/>
          <w:b/>
          <w:snapToGrid w:val="0"/>
        </w:rPr>
        <w:t xml:space="preserve">MUSIC AT THE </w:t>
      </w:r>
      <w:r w:rsidR="00386A23">
        <w:rPr>
          <w:rFonts w:cstheme="minorHAnsi"/>
          <w:b/>
          <w:snapToGrid w:val="0"/>
        </w:rPr>
        <w:t>FROEBELIAN SCHOOL</w:t>
      </w:r>
    </w:p>
    <w:p w:rsidR="00352EEA" w:rsidRPr="00386A23" w:rsidRDefault="00352EEA" w:rsidP="00352EEA">
      <w:pPr>
        <w:pStyle w:val="NoSpacing"/>
        <w:jc w:val="both"/>
        <w:rPr>
          <w:rFonts w:cstheme="minorHAnsi"/>
          <w:snapToGrid w:val="0"/>
        </w:rPr>
      </w:pPr>
    </w:p>
    <w:p w:rsidR="00141C6F" w:rsidRPr="00784299" w:rsidRDefault="00502DD1" w:rsidP="00352EEA">
      <w:pPr>
        <w:pStyle w:val="NoSpacing"/>
        <w:jc w:val="both"/>
        <w:rPr>
          <w:rFonts w:cstheme="minorHAnsi"/>
          <w:lang w:eastAsia="en-GB"/>
        </w:rPr>
      </w:pPr>
      <w:r w:rsidRPr="00386A23">
        <w:rPr>
          <w:rFonts w:cstheme="minorHAnsi"/>
          <w:snapToGrid w:val="0"/>
        </w:rPr>
        <w:t xml:space="preserve">Music is a key component of </w:t>
      </w:r>
      <w:r w:rsidR="00784299">
        <w:rPr>
          <w:rFonts w:cstheme="minorHAnsi"/>
          <w:snapToGrid w:val="0"/>
        </w:rPr>
        <w:t xml:space="preserve">school </w:t>
      </w:r>
      <w:r w:rsidRPr="00386A23">
        <w:rPr>
          <w:rFonts w:cstheme="minorHAnsi"/>
          <w:snapToGrid w:val="0"/>
        </w:rPr>
        <w:t>life and is embedded into every child’s education a</w:t>
      </w:r>
      <w:r w:rsidR="00386A23">
        <w:rPr>
          <w:rFonts w:cstheme="minorHAnsi"/>
          <w:snapToGrid w:val="0"/>
        </w:rPr>
        <w:t>t Froebelian</w:t>
      </w:r>
      <w:r w:rsidRPr="00386A23">
        <w:rPr>
          <w:rFonts w:cstheme="minorHAnsi"/>
          <w:snapToGrid w:val="0"/>
        </w:rPr>
        <w:t xml:space="preserve">. </w:t>
      </w:r>
      <w:r w:rsidR="00386A23">
        <w:rPr>
          <w:rFonts w:cstheme="minorHAnsi"/>
          <w:snapToGrid w:val="0"/>
        </w:rPr>
        <w:t>Our</w:t>
      </w:r>
      <w:r w:rsidRPr="00386A23">
        <w:rPr>
          <w:rFonts w:cstheme="minorHAnsi"/>
          <w:snapToGrid w:val="0"/>
        </w:rPr>
        <w:t xml:space="preserve"> aim is to fire enthusiasm of the musically talented and offer opportunities for all through </w:t>
      </w:r>
      <w:r w:rsidR="00386A23">
        <w:rPr>
          <w:rFonts w:cstheme="minorHAnsi"/>
          <w:snapToGrid w:val="0"/>
        </w:rPr>
        <w:t xml:space="preserve">a structured </w:t>
      </w:r>
      <w:r w:rsidRPr="00386A23">
        <w:rPr>
          <w:rFonts w:cstheme="minorHAnsi"/>
          <w:snapToGrid w:val="0"/>
        </w:rPr>
        <w:t>music</w:t>
      </w:r>
      <w:r w:rsidR="00386A23">
        <w:rPr>
          <w:rFonts w:cstheme="minorHAnsi"/>
          <w:snapToGrid w:val="0"/>
        </w:rPr>
        <w:t xml:space="preserve"> curriculum</w:t>
      </w:r>
      <w:r w:rsidRPr="00386A23">
        <w:rPr>
          <w:rFonts w:cstheme="minorHAnsi"/>
          <w:snapToGrid w:val="0"/>
        </w:rPr>
        <w:t xml:space="preserve">. We provide an enjoyable and engaging musical experience for everyone through a broad curriculum, </w:t>
      </w:r>
      <w:r w:rsidR="00B901F1">
        <w:rPr>
          <w:rFonts w:cstheme="minorHAnsi"/>
          <w:snapToGrid w:val="0"/>
        </w:rPr>
        <w:t xml:space="preserve">private </w:t>
      </w:r>
      <w:r w:rsidRPr="00386A23">
        <w:rPr>
          <w:rFonts w:cstheme="minorHAnsi"/>
          <w:snapToGrid w:val="0"/>
        </w:rPr>
        <w:t xml:space="preserve">instrumental lessons, ensembles and extra-curricular activities. Performance is at the heart of the music programme where all the children are offered opportunities both in and out of the classroom to give a variety of performances from </w:t>
      </w:r>
      <w:r w:rsidR="00B901F1">
        <w:rPr>
          <w:rFonts w:cstheme="minorHAnsi"/>
          <w:snapToGrid w:val="0"/>
        </w:rPr>
        <w:t>concerts and plays to assemblies and competitions</w:t>
      </w:r>
      <w:r w:rsidRPr="00386A23">
        <w:rPr>
          <w:rFonts w:cstheme="minorHAnsi"/>
          <w:snapToGrid w:val="0"/>
        </w:rPr>
        <w:t xml:space="preserve">. </w:t>
      </w:r>
      <w:r w:rsidR="00F7336F">
        <w:rPr>
          <w:rFonts w:cstheme="minorHAnsi"/>
          <w:snapToGrid w:val="0"/>
        </w:rPr>
        <w:t>The school enjoys a dedicated Music Room which is well stocked with a range of keyboards and percussive instruments.</w:t>
      </w:r>
    </w:p>
    <w:p w:rsidR="00141C6F" w:rsidRPr="00386A23" w:rsidRDefault="00141C6F" w:rsidP="00352EEA">
      <w:pPr>
        <w:pStyle w:val="NoSpacing"/>
        <w:jc w:val="both"/>
        <w:rPr>
          <w:rFonts w:cstheme="minorHAnsi"/>
        </w:rPr>
      </w:pPr>
    </w:p>
    <w:p w:rsidR="00B46CBC" w:rsidRDefault="00AD06B4" w:rsidP="00352EEA">
      <w:pPr>
        <w:pStyle w:val="NoSpacing"/>
        <w:rPr>
          <w:rFonts w:cstheme="minorHAnsi"/>
          <w:b/>
        </w:rPr>
      </w:pPr>
      <w:r>
        <w:rPr>
          <w:rFonts w:cstheme="minorHAnsi"/>
          <w:b/>
        </w:rPr>
        <w:t xml:space="preserve">KEY </w:t>
      </w:r>
      <w:r w:rsidR="00352EEA" w:rsidRPr="00386A23">
        <w:rPr>
          <w:rFonts w:cstheme="minorHAnsi"/>
          <w:b/>
        </w:rPr>
        <w:t>DUTIES AND RESPONSIBILITIES</w:t>
      </w:r>
    </w:p>
    <w:p w:rsidR="00352EEA" w:rsidRPr="00386A23" w:rsidRDefault="00352EEA" w:rsidP="00352EEA">
      <w:pPr>
        <w:pStyle w:val="NoSpacing"/>
        <w:rPr>
          <w:rFonts w:cstheme="minorHAnsi"/>
        </w:rPr>
      </w:pPr>
    </w:p>
    <w:p w:rsidR="004F5498" w:rsidRPr="00386A23" w:rsidRDefault="00C0197F" w:rsidP="00352EEA">
      <w:pPr>
        <w:pStyle w:val="NoSpacing"/>
        <w:numPr>
          <w:ilvl w:val="0"/>
          <w:numId w:val="28"/>
        </w:numPr>
        <w:rPr>
          <w:rFonts w:eastAsia="Times New Roman" w:cstheme="minorHAnsi"/>
          <w:snapToGrid w:val="0"/>
          <w:lang w:val="en-US"/>
        </w:rPr>
      </w:pPr>
      <w:r w:rsidRPr="00386A23">
        <w:rPr>
          <w:rFonts w:eastAsia="Times New Roman" w:cstheme="minorHAnsi"/>
          <w:snapToGrid w:val="0"/>
          <w:lang w:val="en-US"/>
        </w:rPr>
        <w:t>To maintain</w:t>
      </w:r>
      <w:r w:rsidR="004F5498" w:rsidRPr="00386A23">
        <w:rPr>
          <w:rFonts w:eastAsia="Times New Roman" w:cstheme="minorHAnsi"/>
          <w:snapToGrid w:val="0"/>
          <w:lang w:val="en-US"/>
        </w:rPr>
        <w:t xml:space="preserve"> and develop </w:t>
      </w:r>
      <w:r w:rsidR="004F5498" w:rsidRPr="00A77971">
        <w:rPr>
          <w:rFonts w:eastAsia="Times New Roman" w:cstheme="minorHAnsi"/>
          <w:spacing w:val="-2"/>
        </w:rPr>
        <w:t>Schemes of Work</w:t>
      </w:r>
      <w:r w:rsidR="004F5498" w:rsidRPr="00386A23">
        <w:rPr>
          <w:rFonts w:eastAsia="Times New Roman" w:cstheme="minorHAnsi"/>
          <w:spacing w:val="-2"/>
        </w:rPr>
        <w:t xml:space="preserve"> for all year groups from </w:t>
      </w:r>
      <w:r w:rsidR="00B901F1">
        <w:rPr>
          <w:rFonts w:eastAsia="Times New Roman" w:cstheme="minorHAnsi"/>
          <w:spacing w:val="-2"/>
        </w:rPr>
        <w:t>Nursery through to Year 6</w:t>
      </w:r>
      <w:r w:rsidR="004F5498" w:rsidRPr="00386A23">
        <w:rPr>
          <w:rFonts w:eastAsia="Times New Roman" w:cstheme="minorHAnsi"/>
          <w:spacing w:val="-2"/>
        </w:rPr>
        <w:t xml:space="preserve"> </w:t>
      </w:r>
    </w:p>
    <w:p w:rsidR="004F5498" w:rsidRPr="00386A23" w:rsidRDefault="00A77971" w:rsidP="00352EEA">
      <w:pPr>
        <w:pStyle w:val="NoSpacing"/>
        <w:numPr>
          <w:ilvl w:val="0"/>
          <w:numId w:val="28"/>
        </w:numPr>
        <w:rPr>
          <w:rFonts w:eastAsia="Times New Roman" w:cstheme="minorHAnsi"/>
          <w:spacing w:val="-2"/>
        </w:rPr>
      </w:pPr>
      <w:r>
        <w:rPr>
          <w:rFonts w:eastAsia="Times New Roman" w:cstheme="minorHAnsi"/>
          <w:spacing w:val="-2"/>
        </w:rPr>
        <w:t>To be familiar</w:t>
      </w:r>
      <w:r w:rsidR="004F5498" w:rsidRPr="00386A23">
        <w:rPr>
          <w:rFonts w:eastAsia="Times New Roman" w:cstheme="minorHAnsi"/>
          <w:spacing w:val="-2"/>
        </w:rPr>
        <w:t xml:space="preserve"> with the requirements of the National Curriculum, and the scholarship requirements of those schools for which we may have candidates.</w:t>
      </w:r>
    </w:p>
    <w:p w:rsidR="00A51719" w:rsidRPr="00386A23" w:rsidRDefault="00A51719" w:rsidP="00352EEA">
      <w:pPr>
        <w:pStyle w:val="NoSpacing"/>
        <w:numPr>
          <w:ilvl w:val="0"/>
          <w:numId w:val="28"/>
        </w:numPr>
        <w:rPr>
          <w:rFonts w:eastAsia="Times New Roman" w:cstheme="minorHAnsi"/>
          <w:snapToGrid w:val="0"/>
          <w:lang w:val="en-US"/>
        </w:rPr>
      </w:pPr>
      <w:r w:rsidRPr="00386A23">
        <w:rPr>
          <w:rFonts w:eastAsia="Times New Roman" w:cstheme="minorHAnsi"/>
          <w:snapToGrid w:val="0"/>
          <w:lang w:val="en-US"/>
        </w:rPr>
        <w:t xml:space="preserve">To plan, prepare and teach </w:t>
      </w:r>
      <w:r w:rsidR="0044270A" w:rsidRPr="00386A23">
        <w:rPr>
          <w:rFonts w:eastAsia="Times New Roman" w:cstheme="minorHAnsi"/>
          <w:snapToGrid w:val="0"/>
          <w:lang w:val="en-US"/>
        </w:rPr>
        <w:t xml:space="preserve">class </w:t>
      </w:r>
      <w:r w:rsidRPr="00386A23">
        <w:rPr>
          <w:rFonts w:eastAsia="Times New Roman" w:cstheme="minorHAnsi"/>
          <w:snapToGrid w:val="0"/>
          <w:lang w:val="en-US"/>
        </w:rPr>
        <w:t xml:space="preserve">lessons according to the educational needs of pupils </w:t>
      </w:r>
    </w:p>
    <w:p w:rsidR="00A51719" w:rsidRPr="00386A23" w:rsidRDefault="00A51719" w:rsidP="00352EEA">
      <w:pPr>
        <w:pStyle w:val="NoSpacing"/>
        <w:numPr>
          <w:ilvl w:val="0"/>
          <w:numId w:val="28"/>
        </w:numPr>
        <w:rPr>
          <w:rFonts w:eastAsia="Times New Roman" w:cstheme="minorHAnsi"/>
          <w:snapToGrid w:val="0"/>
          <w:lang w:val="en-US"/>
        </w:rPr>
      </w:pPr>
      <w:r w:rsidRPr="00386A23">
        <w:rPr>
          <w:rFonts w:eastAsia="Times New Roman" w:cstheme="minorHAnsi"/>
          <w:snapToGrid w:val="0"/>
          <w:lang w:val="en-US"/>
        </w:rPr>
        <w:t xml:space="preserve">To assess, record and report on the development, progress and attainment of the pupils </w:t>
      </w:r>
    </w:p>
    <w:p w:rsidR="004F5498" w:rsidRPr="00386A23" w:rsidRDefault="00C0197F" w:rsidP="00352EEA">
      <w:pPr>
        <w:pStyle w:val="NoSpacing"/>
        <w:numPr>
          <w:ilvl w:val="0"/>
          <w:numId w:val="28"/>
        </w:numPr>
        <w:rPr>
          <w:rFonts w:eastAsia="Times New Roman" w:cstheme="minorHAnsi"/>
          <w:spacing w:val="-2"/>
        </w:rPr>
      </w:pPr>
      <w:r w:rsidRPr="00386A23">
        <w:rPr>
          <w:rFonts w:eastAsia="Times New Roman" w:cstheme="minorHAnsi"/>
          <w:spacing w:val="-2"/>
        </w:rPr>
        <w:t xml:space="preserve">To attend </w:t>
      </w:r>
      <w:r w:rsidR="004F5498" w:rsidRPr="00386A23">
        <w:rPr>
          <w:rFonts w:eastAsia="Times New Roman" w:cstheme="minorHAnsi"/>
          <w:spacing w:val="-2"/>
        </w:rPr>
        <w:t>Parents’ Evenings</w:t>
      </w:r>
      <w:r w:rsidR="00A77971">
        <w:rPr>
          <w:rFonts w:eastAsia="Times New Roman" w:cstheme="minorHAnsi"/>
          <w:spacing w:val="-2"/>
        </w:rPr>
        <w:t xml:space="preserve">, contribute to consultation notes </w:t>
      </w:r>
      <w:r w:rsidR="004F5498" w:rsidRPr="00386A23">
        <w:rPr>
          <w:rFonts w:eastAsia="Times New Roman" w:cstheme="minorHAnsi"/>
          <w:spacing w:val="-2"/>
        </w:rPr>
        <w:t>and write</w:t>
      </w:r>
      <w:r w:rsidR="00A77971">
        <w:rPr>
          <w:rFonts w:eastAsia="Times New Roman" w:cstheme="minorHAnsi"/>
          <w:spacing w:val="-2"/>
        </w:rPr>
        <w:t xml:space="preserve"> annual summative</w:t>
      </w:r>
      <w:r w:rsidR="004F5498" w:rsidRPr="00386A23">
        <w:rPr>
          <w:rFonts w:eastAsia="Times New Roman" w:cstheme="minorHAnsi"/>
          <w:spacing w:val="-2"/>
        </w:rPr>
        <w:t xml:space="preserve"> reports.</w:t>
      </w:r>
    </w:p>
    <w:p w:rsidR="00353D63" w:rsidRPr="00386A23" w:rsidRDefault="00353D63" w:rsidP="00353D63">
      <w:pPr>
        <w:pStyle w:val="NoSpacing"/>
        <w:numPr>
          <w:ilvl w:val="0"/>
          <w:numId w:val="28"/>
        </w:numPr>
        <w:rPr>
          <w:rFonts w:eastAsia="Times New Roman" w:cstheme="minorHAnsi"/>
          <w:snapToGrid w:val="0"/>
          <w:lang w:val="en-US"/>
        </w:rPr>
      </w:pPr>
      <w:r w:rsidRPr="00386A23">
        <w:rPr>
          <w:rFonts w:eastAsia="Times New Roman" w:cstheme="minorHAnsi"/>
          <w:snapToGrid w:val="0"/>
          <w:lang w:val="en-US"/>
        </w:rPr>
        <w:t xml:space="preserve">To attend </w:t>
      </w:r>
      <w:r>
        <w:rPr>
          <w:rFonts w:eastAsia="Times New Roman" w:cstheme="minorHAnsi"/>
          <w:snapToGrid w:val="0"/>
          <w:lang w:val="en-US"/>
        </w:rPr>
        <w:t>staff</w:t>
      </w:r>
      <w:r w:rsidRPr="00386A23">
        <w:rPr>
          <w:rFonts w:eastAsia="Times New Roman" w:cstheme="minorHAnsi"/>
          <w:snapToGrid w:val="0"/>
          <w:lang w:val="en-US"/>
        </w:rPr>
        <w:t xml:space="preserve"> meetings </w:t>
      </w:r>
      <w:r>
        <w:rPr>
          <w:rFonts w:eastAsia="Times New Roman" w:cstheme="minorHAnsi"/>
          <w:snapToGrid w:val="0"/>
          <w:lang w:val="en-US"/>
        </w:rPr>
        <w:t xml:space="preserve">and departmental briefings to keep abreast of </w:t>
      </w:r>
      <w:r w:rsidRPr="00386A23">
        <w:rPr>
          <w:rFonts w:eastAsia="Times New Roman" w:cstheme="minorHAnsi"/>
          <w:snapToGrid w:val="0"/>
          <w:lang w:val="en-US"/>
        </w:rPr>
        <w:t>whole school issues.</w:t>
      </w:r>
    </w:p>
    <w:p w:rsidR="00AD06B4" w:rsidRPr="00386A23" w:rsidRDefault="00AD06B4" w:rsidP="00AD06B4">
      <w:pPr>
        <w:pStyle w:val="NoSpacing"/>
        <w:numPr>
          <w:ilvl w:val="0"/>
          <w:numId w:val="28"/>
        </w:numPr>
        <w:rPr>
          <w:rFonts w:eastAsia="Times New Roman" w:cstheme="minorHAnsi"/>
          <w:spacing w:val="-2"/>
        </w:rPr>
      </w:pPr>
      <w:r>
        <w:rPr>
          <w:rFonts w:eastAsia="Times New Roman" w:cstheme="minorHAnsi"/>
          <w:spacing w:val="-2"/>
        </w:rPr>
        <w:t xml:space="preserve">To supervise </w:t>
      </w:r>
      <w:r w:rsidRPr="00386A23">
        <w:rPr>
          <w:rFonts w:eastAsia="Times New Roman" w:cstheme="minorHAnsi"/>
          <w:spacing w:val="-2"/>
        </w:rPr>
        <w:t xml:space="preserve">the work of </w:t>
      </w:r>
      <w:r>
        <w:rPr>
          <w:rFonts w:eastAsia="Times New Roman" w:cstheme="minorHAnsi"/>
          <w:spacing w:val="-2"/>
        </w:rPr>
        <w:t>peripatetic</w:t>
      </w:r>
      <w:r w:rsidRPr="00386A23">
        <w:rPr>
          <w:rFonts w:eastAsia="Times New Roman" w:cstheme="minorHAnsi"/>
          <w:spacing w:val="-2"/>
        </w:rPr>
        <w:t xml:space="preserve"> music staff, and provision of support, guidance and advice in this area. </w:t>
      </w:r>
    </w:p>
    <w:p w:rsidR="00C0197F" w:rsidRDefault="00A77971" w:rsidP="00784299">
      <w:pPr>
        <w:pStyle w:val="NoSpacing"/>
        <w:numPr>
          <w:ilvl w:val="0"/>
          <w:numId w:val="28"/>
        </w:numPr>
        <w:rPr>
          <w:rFonts w:eastAsia="Times New Roman" w:cstheme="minorHAnsi"/>
          <w:spacing w:val="-2"/>
        </w:rPr>
      </w:pPr>
      <w:r>
        <w:rPr>
          <w:rFonts w:eastAsia="Times New Roman" w:cstheme="minorHAnsi"/>
          <w:spacing w:val="-2"/>
        </w:rPr>
        <w:t>To be</w:t>
      </w:r>
      <w:r w:rsidR="004F5498" w:rsidRPr="00386A23">
        <w:rPr>
          <w:rFonts w:eastAsia="Times New Roman" w:cstheme="minorHAnsi"/>
          <w:spacing w:val="-2"/>
        </w:rPr>
        <w:t xml:space="preserve"> an advocate for music (both in and out of school) to pupil</w:t>
      </w:r>
      <w:r w:rsidR="00784299">
        <w:rPr>
          <w:rFonts w:eastAsia="Times New Roman" w:cstheme="minorHAnsi"/>
          <w:spacing w:val="-2"/>
        </w:rPr>
        <w:t>s, parents, staff and governors; promoting</w:t>
      </w:r>
      <w:r w:rsidRPr="00784299">
        <w:rPr>
          <w:rFonts w:eastAsia="Times New Roman" w:cstheme="minorHAnsi"/>
          <w:spacing w:val="-2"/>
        </w:rPr>
        <w:t xml:space="preserve"> and </w:t>
      </w:r>
      <w:r w:rsidR="00C0197F" w:rsidRPr="00784299">
        <w:rPr>
          <w:rFonts w:eastAsia="Times New Roman" w:cstheme="minorHAnsi"/>
          <w:spacing w:val="-2"/>
        </w:rPr>
        <w:t>run</w:t>
      </w:r>
      <w:r w:rsidR="00784299">
        <w:rPr>
          <w:rFonts w:eastAsia="Times New Roman" w:cstheme="minorHAnsi"/>
          <w:spacing w:val="-2"/>
        </w:rPr>
        <w:t>ning</w:t>
      </w:r>
      <w:r w:rsidR="00C0197F" w:rsidRPr="00784299">
        <w:rPr>
          <w:rFonts w:eastAsia="Times New Roman" w:cstheme="minorHAnsi"/>
          <w:spacing w:val="-2"/>
        </w:rPr>
        <w:t xml:space="preserve"> </w:t>
      </w:r>
      <w:r w:rsidRPr="00784299">
        <w:rPr>
          <w:rFonts w:eastAsia="Times New Roman" w:cstheme="minorHAnsi"/>
          <w:spacing w:val="-2"/>
        </w:rPr>
        <w:t>a</w:t>
      </w:r>
      <w:r w:rsidR="00C0197F" w:rsidRPr="00784299">
        <w:rPr>
          <w:rFonts w:eastAsia="Times New Roman" w:cstheme="minorHAnsi"/>
          <w:spacing w:val="-2"/>
        </w:rPr>
        <w:t xml:space="preserve"> successful </w:t>
      </w:r>
      <w:r w:rsidRPr="00784299">
        <w:rPr>
          <w:rFonts w:eastAsia="Times New Roman" w:cstheme="minorHAnsi"/>
          <w:spacing w:val="-2"/>
        </w:rPr>
        <w:t>programme</w:t>
      </w:r>
      <w:r w:rsidR="00C0197F" w:rsidRPr="00784299">
        <w:rPr>
          <w:rFonts w:eastAsia="Times New Roman" w:cstheme="minorHAnsi"/>
          <w:spacing w:val="-2"/>
        </w:rPr>
        <w:t xml:space="preserve"> of </w:t>
      </w:r>
      <w:r w:rsidRPr="00784299">
        <w:rPr>
          <w:rFonts w:eastAsia="Times New Roman" w:cstheme="minorHAnsi"/>
          <w:spacing w:val="-2"/>
        </w:rPr>
        <w:t>musical events such as concerts, competitions and performances.</w:t>
      </w:r>
    </w:p>
    <w:p w:rsidR="00087C34" w:rsidRPr="00784299" w:rsidRDefault="00087C34" w:rsidP="00784299">
      <w:pPr>
        <w:pStyle w:val="NoSpacing"/>
        <w:numPr>
          <w:ilvl w:val="0"/>
          <w:numId w:val="28"/>
        </w:numPr>
        <w:rPr>
          <w:rFonts w:eastAsia="Times New Roman" w:cstheme="minorHAnsi"/>
          <w:spacing w:val="-2"/>
        </w:rPr>
      </w:pPr>
      <w:r>
        <w:rPr>
          <w:rFonts w:eastAsia="Times New Roman" w:cstheme="minorHAnsi"/>
          <w:spacing w:val="-2"/>
        </w:rPr>
        <w:t>To act as Musical Director for the end of year production; co-ordinating a live band.</w:t>
      </w:r>
    </w:p>
    <w:p w:rsidR="002E11F4" w:rsidRPr="00A77971" w:rsidRDefault="002E11F4" w:rsidP="00A77971">
      <w:pPr>
        <w:pStyle w:val="NoSpacing"/>
        <w:numPr>
          <w:ilvl w:val="0"/>
          <w:numId w:val="28"/>
        </w:numPr>
        <w:rPr>
          <w:rFonts w:eastAsia="Times New Roman" w:cstheme="minorHAnsi"/>
          <w:spacing w:val="-2"/>
        </w:rPr>
      </w:pPr>
      <w:r>
        <w:rPr>
          <w:rFonts w:eastAsia="Times New Roman" w:cstheme="minorHAnsi"/>
          <w:spacing w:val="-2"/>
        </w:rPr>
        <w:t>To fulfil the generic duties and responsibilities of a Subject Leader and maintain a Subject Leader folder</w:t>
      </w:r>
      <w:r w:rsidR="00784299">
        <w:rPr>
          <w:rFonts w:eastAsia="Times New Roman" w:cstheme="minorHAnsi"/>
          <w:spacing w:val="-2"/>
        </w:rPr>
        <w:t>.</w:t>
      </w:r>
    </w:p>
    <w:p w:rsidR="004F5498" w:rsidRDefault="00A77971" w:rsidP="00352EEA">
      <w:pPr>
        <w:pStyle w:val="NoSpacing"/>
        <w:numPr>
          <w:ilvl w:val="0"/>
          <w:numId w:val="28"/>
        </w:numPr>
        <w:rPr>
          <w:rFonts w:eastAsia="Times New Roman" w:cstheme="minorHAnsi"/>
          <w:spacing w:val="-2"/>
        </w:rPr>
      </w:pPr>
      <w:r>
        <w:rPr>
          <w:rFonts w:eastAsia="Times New Roman" w:cstheme="minorHAnsi"/>
          <w:spacing w:val="-2"/>
        </w:rPr>
        <w:t xml:space="preserve">To contribute appropriately towards </w:t>
      </w:r>
      <w:r w:rsidR="004F5498" w:rsidRPr="00386A23">
        <w:rPr>
          <w:rFonts w:eastAsia="Times New Roman" w:cstheme="minorHAnsi"/>
          <w:spacing w:val="-2"/>
        </w:rPr>
        <w:t>future development</w:t>
      </w:r>
      <w:r>
        <w:rPr>
          <w:rFonts w:eastAsia="Times New Roman" w:cstheme="minorHAnsi"/>
          <w:spacing w:val="-2"/>
        </w:rPr>
        <w:t xml:space="preserve"> of the school’s music and performing arts provision</w:t>
      </w:r>
      <w:r w:rsidR="004F5498" w:rsidRPr="00386A23">
        <w:rPr>
          <w:rFonts w:eastAsia="Times New Roman" w:cstheme="minorHAnsi"/>
          <w:spacing w:val="-2"/>
        </w:rPr>
        <w:t>.</w:t>
      </w:r>
    </w:p>
    <w:p w:rsidR="00AD06B4" w:rsidRPr="00386A23" w:rsidRDefault="00AD06B4" w:rsidP="00352EEA">
      <w:pPr>
        <w:pStyle w:val="NoSpacing"/>
        <w:numPr>
          <w:ilvl w:val="0"/>
          <w:numId w:val="28"/>
        </w:numPr>
        <w:rPr>
          <w:rFonts w:eastAsia="Times New Roman" w:cstheme="minorHAnsi"/>
          <w:spacing w:val="-2"/>
        </w:rPr>
      </w:pPr>
      <w:r>
        <w:rPr>
          <w:rFonts w:eastAsia="Times New Roman" w:cstheme="minorHAnsi"/>
          <w:spacing w:val="-2"/>
        </w:rPr>
        <w:t>To demonstrate commitment to continuing professional development.</w:t>
      </w:r>
    </w:p>
    <w:p w:rsidR="00784299" w:rsidRPr="00386A23" w:rsidRDefault="00784299" w:rsidP="00784299">
      <w:pPr>
        <w:pStyle w:val="NoSpacing"/>
        <w:numPr>
          <w:ilvl w:val="0"/>
          <w:numId w:val="28"/>
        </w:numPr>
        <w:rPr>
          <w:rFonts w:eastAsia="Times New Roman" w:cstheme="minorHAnsi"/>
          <w:spacing w:val="-2"/>
          <w:lang w:val="en-US"/>
        </w:rPr>
      </w:pPr>
      <w:r w:rsidRPr="00386A23">
        <w:rPr>
          <w:rFonts w:eastAsia="Times New Roman" w:cstheme="minorHAnsi"/>
          <w:spacing w:val="-2"/>
          <w:lang w:val="en-US"/>
        </w:rPr>
        <w:t>To uphold and follow the Staff Code of Conduct.</w:t>
      </w:r>
    </w:p>
    <w:p w:rsidR="00A51719" w:rsidRPr="00386A23" w:rsidRDefault="00A51719" w:rsidP="00352EEA">
      <w:pPr>
        <w:pStyle w:val="NoSpacing"/>
        <w:numPr>
          <w:ilvl w:val="0"/>
          <w:numId w:val="28"/>
        </w:numPr>
        <w:rPr>
          <w:rFonts w:eastAsia="Times New Roman" w:cstheme="minorHAnsi"/>
          <w:snapToGrid w:val="0"/>
          <w:lang w:val="en-US"/>
        </w:rPr>
      </w:pPr>
      <w:r w:rsidRPr="00386A23">
        <w:rPr>
          <w:rFonts w:eastAsia="Times New Roman" w:cstheme="minorHAnsi"/>
          <w:snapToGrid w:val="0"/>
          <w:lang w:val="en-US"/>
        </w:rPr>
        <w:t>To carry out the administrative tasks and duties outlined in the Staff Handbook.</w:t>
      </w:r>
    </w:p>
    <w:p w:rsidR="00784299" w:rsidRDefault="00784299" w:rsidP="00683038">
      <w:pPr>
        <w:pStyle w:val="NoSpacing"/>
        <w:rPr>
          <w:rFonts w:eastAsia="Times New Roman" w:cstheme="minorHAnsi"/>
          <w:b/>
          <w:spacing w:val="-2"/>
          <w:lang w:val="en-US"/>
        </w:rPr>
      </w:pPr>
    </w:p>
    <w:p w:rsidR="00E67930" w:rsidRPr="00386A23" w:rsidRDefault="00784299" w:rsidP="00683038">
      <w:pPr>
        <w:pStyle w:val="NoSpacing"/>
        <w:rPr>
          <w:rFonts w:eastAsia="Times New Roman" w:cstheme="minorHAnsi"/>
          <w:spacing w:val="-2"/>
          <w:lang w:val="en-US"/>
        </w:rPr>
      </w:pPr>
      <w:r>
        <w:rPr>
          <w:rFonts w:eastAsia="Times New Roman" w:cstheme="minorHAnsi"/>
          <w:b/>
          <w:spacing w:val="-2"/>
          <w:lang w:val="en-US"/>
        </w:rPr>
        <w:t>DUTIES &amp; ACTIVITIES</w:t>
      </w:r>
    </w:p>
    <w:p w:rsidR="00E67930" w:rsidRPr="00386A23" w:rsidRDefault="00E67930" w:rsidP="00683038">
      <w:pPr>
        <w:pStyle w:val="NoSpacing"/>
        <w:rPr>
          <w:rFonts w:eastAsia="Times New Roman" w:cstheme="minorHAnsi"/>
          <w:spacing w:val="-2"/>
          <w:sz w:val="18"/>
          <w:szCs w:val="18"/>
          <w:lang w:val="en-US"/>
        </w:rPr>
      </w:pPr>
    </w:p>
    <w:p w:rsidR="00E67930" w:rsidRPr="00386A23" w:rsidRDefault="00E67930" w:rsidP="00F7336F">
      <w:pPr>
        <w:pStyle w:val="NoSpacing"/>
        <w:jc w:val="both"/>
        <w:rPr>
          <w:rFonts w:eastAsia="Times New Roman" w:cstheme="minorHAnsi"/>
          <w:spacing w:val="-2"/>
          <w:lang w:val="en-US"/>
        </w:rPr>
      </w:pPr>
      <w:r w:rsidRPr="00386A23">
        <w:rPr>
          <w:rFonts w:eastAsia="Times New Roman" w:cstheme="minorHAnsi"/>
          <w:spacing w:val="-2"/>
          <w:lang w:val="en-US"/>
        </w:rPr>
        <w:t xml:space="preserve">All staff are expected to carry out a range of activities and duties, contributing to the wider school community and the smooth running of a busy and successful school.  These may include supervision of pupils </w:t>
      </w:r>
      <w:r w:rsidR="00A77971">
        <w:rPr>
          <w:rFonts w:eastAsia="Times New Roman" w:cstheme="minorHAnsi"/>
          <w:spacing w:val="-2"/>
          <w:lang w:val="en-US"/>
        </w:rPr>
        <w:t>at break and lunchtimes outside of teaching times</w:t>
      </w:r>
      <w:r w:rsidRPr="00386A23">
        <w:rPr>
          <w:rFonts w:eastAsia="Times New Roman" w:cstheme="minorHAnsi"/>
          <w:spacing w:val="-2"/>
          <w:lang w:val="en-US"/>
        </w:rPr>
        <w:t xml:space="preserve">.  </w:t>
      </w:r>
    </w:p>
    <w:p w:rsidR="00E67930" w:rsidRPr="00386A23" w:rsidRDefault="00E67930" w:rsidP="00683038">
      <w:pPr>
        <w:pStyle w:val="NoSpacing"/>
        <w:rPr>
          <w:rFonts w:eastAsia="Times New Roman" w:cstheme="minorHAnsi"/>
          <w:spacing w:val="-2"/>
          <w:lang w:val="en-US"/>
        </w:rPr>
      </w:pPr>
    </w:p>
    <w:p w:rsidR="00E67930" w:rsidRPr="00386A23" w:rsidRDefault="00E67930" w:rsidP="00683038">
      <w:pPr>
        <w:pStyle w:val="NoSpacing"/>
        <w:rPr>
          <w:rFonts w:eastAsia="Times New Roman" w:cstheme="minorHAnsi"/>
          <w:spacing w:val="-2"/>
          <w:lang w:val="en-US"/>
        </w:rPr>
      </w:pPr>
      <w:r w:rsidRPr="00386A23">
        <w:rPr>
          <w:rFonts w:eastAsia="Times New Roman" w:cstheme="minorHAnsi"/>
          <w:b/>
          <w:i/>
          <w:spacing w:val="-2"/>
          <w:lang w:val="en-US"/>
        </w:rPr>
        <w:t>Activities</w:t>
      </w:r>
    </w:p>
    <w:p w:rsidR="00E67930" w:rsidRDefault="00E67930" w:rsidP="00E67930">
      <w:pPr>
        <w:pStyle w:val="NoSpacing"/>
        <w:numPr>
          <w:ilvl w:val="0"/>
          <w:numId w:val="32"/>
        </w:numPr>
        <w:rPr>
          <w:rFonts w:eastAsia="Times New Roman" w:cstheme="minorHAnsi"/>
          <w:spacing w:val="-2"/>
          <w:lang w:val="en-US"/>
        </w:rPr>
      </w:pPr>
      <w:r w:rsidRPr="00386A23">
        <w:rPr>
          <w:rFonts w:eastAsia="Times New Roman" w:cstheme="minorHAnsi"/>
          <w:spacing w:val="-2"/>
          <w:lang w:val="en-US"/>
        </w:rPr>
        <w:t xml:space="preserve">To contribute to the extra-curricular activities of the school by running </w:t>
      </w:r>
      <w:r w:rsidR="00A77971">
        <w:rPr>
          <w:rFonts w:eastAsia="Times New Roman" w:cstheme="minorHAnsi"/>
          <w:spacing w:val="-2"/>
          <w:lang w:val="en-US"/>
        </w:rPr>
        <w:t xml:space="preserve">music groups/ensembles </w:t>
      </w:r>
      <w:r w:rsidRPr="00386A23">
        <w:rPr>
          <w:rFonts w:eastAsia="Times New Roman" w:cstheme="minorHAnsi"/>
          <w:spacing w:val="-2"/>
          <w:lang w:val="en-US"/>
        </w:rPr>
        <w:t xml:space="preserve">which take place regularly </w:t>
      </w:r>
      <w:r w:rsidR="00A77971">
        <w:rPr>
          <w:rFonts w:eastAsia="Times New Roman" w:cstheme="minorHAnsi"/>
          <w:spacing w:val="-2"/>
          <w:lang w:val="en-US"/>
        </w:rPr>
        <w:t>at lunchtime or after school</w:t>
      </w:r>
      <w:r w:rsidRPr="00386A23">
        <w:rPr>
          <w:rFonts w:eastAsia="Times New Roman" w:cstheme="minorHAnsi"/>
          <w:spacing w:val="-2"/>
          <w:lang w:val="en-US"/>
        </w:rPr>
        <w:t>.</w:t>
      </w:r>
    </w:p>
    <w:p w:rsidR="00F7336F" w:rsidRPr="00386A23" w:rsidRDefault="00F7336F" w:rsidP="00E67930">
      <w:pPr>
        <w:pStyle w:val="NoSpacing"/>
        <w:numPr>
          <w:ilvl w:val="0"/>
          <w:numId w:val="32"/>
        </w:numPr>
        <w:rPr>
          <w:rFonts w:eastAsia="Times New Roman" w:cstheme="minorHAnsi"/>
          <w:spacing w:val="-2"/>
          <w:lang w:val="en-US"/>
        </w:rPr>
      </w:pPr>
      <w:r>
        <w:rPr>
          <w:rFonts w:eastAsia="Times New Roman" w:cstheme="minorHAnsi"/>
          <w:spacing w:val="-2"/>
          <w:lang w:val="en-US"/>
        </w:rPr>
        <w:t>To attend FPTA and other school events which may fall outside of normal working hours</w:t>
      </w:r>
    </w:p>
    <w:p w:rsidR="00E67930" w:rsidRPr="00386A23" w:rsidRDefault="00E67930" w:rsidP="00E67930">
      <w:pPr>
        <w:pStyle w:val="NoSpacing"/>
        <w:rPr>
          <w:rFonts w:eastAsia="Times New Roman" w:cstheme="minorHAnsi"/>
          <w:spacing w:val="-2"/>
          <w:sz w:val="16"/>
          <w:szCs w:val="16"/>
          <w:lang w:val="en-US"/>
        </w:rPr>
      </w:pPr>
    </w:p>
    <w:p w:rsidR="00E67930" w:rsidRPr="00386A23" w:rsidRDefault="00E67930" w:rsidP="00E67930">
      <w:pPr>
        <w:pStyle w:val="NoSpacing"/>
        <w:rPr>
          <w:rFonts w:eastAsia="Times New Roman" w:cstheme="minorHAnsi"/>
          <w:spacing w:val="-2"/>
          <w:lang w:val="en-US"/>
        </w:rPr>
      </w:pPr>
      <w:r w:rsidRPr="00386A23">
        <w:rPr>
          <w:rFonts w:eastAsia="Times New Roman" w:cstheme="minorHAnsi"/>
          <w:b/>
          <w:i/>
          <w:spacing w:val="-2"/>
          <w:lang w:val="en-US"/>
        </w:rPr>
        <w:t>Duties</w:t>
      </w:r>
    </w:p>
    <w:p w:rsidR="00E67930" w:rsidRPr="00386A23" w:rsidRDefault="00E67930" w:rsidP="00E67930">
      <w:pPr>
        <w:pStyle w:val="NoSpacing"/>
        <w:numPr>
          <w:ilvl w:val="0"/>
          <w:numId w:val="32"/>
        </w:numPr>
        <w:rPr>
          <w:rFonts w:eastAsia="Times New Roman" w:cstheme="minorHAnsi"/>
          <w:spacing w:val="-2"/>
          <w:lang w:val="en-US"/>
        </w:rPr>
      </w:pPr>
      <w:r w:rsidRPr="00386A23">
        <w:rPr>
          <w:rFonts w:eastAsia="Times New Roman" w:cstheme="minorHAnsi"/>
          <w:spacing w:val="-2"/>
          <w:lang w:val="en-US"/>
        </w:rPr>
        <w:t>General supervisory duties</w:t>
      </w:r>
      <w:r w:rsidR="00AD06B4">
        <w:rPr>
          <w:rFonts w:eastAsia="Times New Roman" w:cstheme="minorHAnsi"/>
          <w:spacing w:val="-2"/>
          <w:lang w:val="en-US"/>
        </w:rPr>
        <w:t xml:space="preserve"> in the playground</w:t>
      </w:r>
      <w:r w:rsidRPr="00386A23">
        <w:rPr>
          <w:rFonts w:eastAsia="Times New Roman" w:cstheme="minorHAnsi"/>
          <w:spacing w:val="-2"/>
          <w:lang w:val="en-US"/>
        </w:rPr>
        <w:t xml:space="preserve">. </w:t>
      </w:r>
    </w:p>
    <w:p w:rsidR="00E67930" w:rsidRPr="00386A23" w:rsidRDefault="00E67930" w:rsidP="00683038">
      <w:pPr>
        <w:pStyle w:val="NoSpacing"/>
        <w:rPr>
          <w:rFonts w:eastAsia="Times New Roman" w:cstheme="minorHAnsi"/>
          <w:b/>
          <w:spacing w:val="-2"/>
          <w:lang w:val="en-US"/>
        </w:rPr>
      </w:pPr>
    </w:p>
    <w:p w:rsidR="00683038" w:rsidRPr="00386A23" w:rsidRDefault="00683038" w:rsidP="00683038">
      <w:pPr>
        <w:pStyle w:val="NoSpacing"/>
        <w:rPr>
          <w:rFonts w:eastAsia="Times New Roman" w:cstheme="minorHAnsi"/>
          <w:spacing w:val="-2"/>
          <w:lang w:val="en-US"/>
        </w:rPr>
      </w:pPr>
      <w:r w:rsidRPr="00386A23">
        <w:rPr>
          <w:rFonts w:eastAsia="Times New Roman" w:cstheme="minorHAnsi"/>
          <w:b/>
          <w:spacing w:val="-2"/>
          <w:lang w:val="en-US"/>
        </w:rPr>
        <w:t>TERMS AND CONDITIONS</w:t>
      </w:r>
    </w:p>
    <w:p w:rsidR="00683038" w:rsidRPr="00386A23" w:rsidRDefault="00683038" w:rsidP="00683038">
      <w:pPr>
        <w:pStyle w:val="NoSpacing"/>
        <w:rPr>
          <w:rFonts w:eastAsia="Times New Roman" w:cstheme="minorHAnsi"/>
          <w:spacing w:val="-2"/>
          <w:sz w:val="18"/>
          <w:szCs w:val="18"/>
          <w:lang w:val="en-US"/>
        </w:rPr>
      </w:pPr>
    </w:p>
    <w:p w:rsidR="00683038" w:rsidRPr="00386A23" w:rsidRDefault="00683038" w:rsidP="00683038">
      <w:pPr>
        <w:pStyle w:val="NoSpacing"/>
        <w:numPr>
          <w:ilvl w:val="0"/>
          <w:numId w:val="31"/>
        </w:numPr>
        <w:rPr>
          <w:rFonts w:eastAsia="Times New Roman" w:cstheme="minorHAnsi"/>
          <w:spacing w:val="-2"/>
          <w:lang w:val="en-US"/>
        </w:rPr>
      </w:pPr>
      <w:r w:rsidRPr="00386A23">
        <w:rPr>
          <w:rFonts w:eastAsia="Times New Roman" w:cstheme="minorHAnsi"/>
          <w:spacing w:val="-2"/>
          <w:lang w:val="en-US"/>
        </w:rPr>
        <w:t>Salary:</w:t>
      </w:r>
      <w:r w:rsidR="00AC1FEB" w:rsidRPr="00386A23">
        <w:rPr>
          <w:rFonts w:eastAsia="Times New Roman" w:cstheme="minorHAnsi"/>
          <w:spacing w:val="-2"/>
          <w:lang w:val="en-US"/>
        </w:rPr>
        <w:t xml:space="preserve"> Dependent on experience. </w:t>
      </w:r>
    </w:p>
    <w:p w:rsidR="00683038" w:rsidRPr="00386A23" w:rsidRDefault="00683038" w:rsidP="00683038">
      <w:pPr>
        <w:pStyle w:val="NoSpacing"/>
        <w:rPr>
          <w:rFonts w:eastAsia="Times New Roman" w:cstheme="minorHAnsi"/>
          <w:b/>
          <w:spacing w:val="-2"/>
          <w:lang w:val="en-US"/>
        </w:rPr>
      </w:pPr>
    </w:p>
    <w:p w:rsidR="00784299" w:rsidRDefault="00784299" w:rsidP="00784299">
      <w:pPr>
        <w:pStyle w:val="NoSpacing"/>
        <w:rPr>
          <w:rFonts w:eastAsia="Times New Roman" w:cstheme="minorHAnsi"/>
          <w:b/>
          <w:spacing w:val="-2"/>
          <w:lang w:val="en-US"/>
        </w:rPr>
      </w:pPr>
      <w:r w:rsidRPr="00784299">
        <w:rPr>
          <w:rFonts w:eastAsia="Times New Roman" w:cstheme="minorHAnsi"/>
          <w:b/>
          <w:spacing w:val="-2"/>
          <w:lang w:val="en-US"/>
        </w:rPr>
        <w:t>STAFF WELL-BEING</w:t>
      </w:r>
    </w:p>
    <w:p w:rsidR="00784299" w:rsidRPr="00784299" w:rsidRDefault="00784299" w:rsidP="00784299">
      <w:pPr>
        <w:pStyle w:val="NoSpacing"/>
        <w:rPr>
          <w:rFonts w:eastAsia="Times New Roman" w:cstheme="minorHAnsi"/>
          <w:b/>
          <w:spacing w:val="-2"/>
          <w:lang w:val="en-US"/>
        </w:rPr>
      </w:pPr>
    </w:p>
    <w:p w:rsidR="00784299" w:rsidRPr="00386A23" w:rsidRDefault="00784299" w:rsidP="00F7336F">
      <w:pPr>
        <w:pStyle w:val="NoSpacing"/>
        <w:jc w:val="both"/>
        <w:rPr>
          <w:rFonts w:eastAsia="Times New Roman" w:cstheme="minorHAnsi"/>
          <w:spacing w:val="-2"/>
          <w:lang w:val="en-US"/>
        </w:rPr>
      </w:pPr>
      <w:r w:rsidRPr="00386A23">
        <w:rPr>
          <w:rFonts w:eastAsia="Times New Roman" w:cstheme="minorHAnsi"/>
          <w:spacing w:val="-2"/>
          <w:lang w:val="en-US"/>
        </w:rPr>
        <w:t xml:space="preserve">The </w:t>
      </w:r>
      <w:r>
        <w:rPr>
          <w:rFonts w:eastAsia="Times New Roman" w:cstheme="minorHAnsi"/>
          <w:spacing w:val="-2"/>
          <w:lang w:val="en-US"/>
        </w:rPr>
        <w:t>Froebelian School</w:t>
      </w:r>
      <w:r w:rsidRPr="00386A23">
        <w:rPr>
          <w:rFonts w:eastAsia="Times New Roman" w:cstheme="minorHAnsi"/>
          <w:spacing w:val="-2"/>
          <w:lang w:val="en-US"/>
        </w:rPr>
        <w:t xml:space="preserve"> </w:t>
      </w:r>
      <w:r>
        <w:rPr>
          <w:rFonts w:eastAsia="Times New Roman" w:cstheme="minorHAnsi"/>
          <w:spacing w:val="-2"/>
          <w:lang w:val="en-US"/>
        </w:rPr>
        <w:t>enjoys</w:t>
      </w:r>
      <w:r w:rsidRPr="00386A23">
        <w:rPr>
          <w:rFonts w:eastAsia="Times New Roman" w:cstheme="minorHAnsi"/>
          <w:spacing w:val="-2"/>
          <w:lang w:val="en-US"/>
        </w:rPr>
        <w:t xml:space="preserve"> a</w:t>
      </w:r>
      <w:r>
        <w:rPr>
          <w:rFonts w:eastAsia="Times New Roman" w:cstheme="minorHAnsi"/>
          <w:spacing w:val="-2"/>
          <w:lang w:val="en-US"/>
        </w:rPr>
        <w:t xml:space="preserve"> small</w:t>
      </w:r>
      <w:r w:rsidRPr="00386A23">
        <w:rPr>
          <w:rFonts w:eastAsia="Times New Roman" w:cstheme="minorHAnsi"/>
          <w:spacing w:val="-2"/>
          <w:lang w:val="en-US"/>
        </w:rPr>
        <w:t xml:space="preserve"> </w:t>
      </w:r>
      <w:r>
        <w:rPr>
          <w:rFonts w:eastAsia="Times New Roman" w:cstheme="minorHAnsi"/>
          <w:spacing w:val="-2"/>
          <w:lang w:val="en-US"/>
        </w:rPr>
        <w:t>close-knit community of staff; colleagues</w:t>
      </w:r>
      <w:r w:rsidRPr="00386A23">
        <w:rPr>
          <w:rFonts w:eastAsia="Times New Roman" w:cstheme="minorHAnsi"/>
          <w:spacing w:val="-2"/>
          <w:lang w:val="en-US"/>
        </w:rPr>
        <w:t xml:space="preserve"> get on well with each other </w:t>
      </w:r>
      <w:r>
        <w:rPr>
          <w:rFonts w:eastAsia="Times New Roman" w:cstheme="minorHAnsi"/>
          <w:spacing w:val="-2"/>
          <w:lang w:val="en-US"/>
        </w:rPr>
        <w:t xml:space="preserve">and </w:t>
      </w:r>
      <w:r w:rsidRPr="00386A23">
        <w:rPr>
          <w:rFonts w:eastAsia="Times New Roman" w:cstheme="minorHAnsi"/>
          <w:spacing w:val="-2"/>
          <w:lang w:val="en-US"/>
        </w:rPr>
        <w:t>the atmosphere is warm and supportive.  New members of staff are</w:t>
      </w:r>
      <w:r>
        <w:rPr>
          <w:rFonts w:eastAsia="Times New Roman" w:cstheme="minorHAnsi"/>
          <w:spacing w:val="-2"/>
          <w:lang w:val="en-US"/>
        </w:rPr>
        <w:t xml:space="preserve"> given a mentor on arrival and the Deputy Head oversees the induction process</w:t>
      </w:r>
      <w:r w:rsidRPr="00386A23">
        <w:rPr>
          <w:rFonts w:eastAsia="Times New Roman" w:cstheme="minorHAnsi"/>
          <w:spacing w:val="-2"/>
          <w:lang w:val="en-US"/>
        </w:rPr>
        <w:t xml:space="preserve">.  There is a </w:t>
      </w:r>
      <w:r>
        <w:rPr>
          <w:rFonts w:eastAsia="Times New Roman" w:cstheme="minorHAnsi"/>
          <w:spacing w:val="-2"/>
          <w:lang w:val="en-US"/>
        </w:rPr>
        <w:t>Performance Review Cycle which includes an opportunity to meet with a member of the Senior Leadership Team.</w:t>
      </w:r>
    </w:p>
    <w:p w:rsidR="00784299" w:rsidRDefault="00784299" w:rsidP="00683038">
      <w:pPr>
        <w:pStyle w:val="NoSpacing"/>
        <w:rPr>
          <w:rFonts w:eastAsia="Times New Roman" w:cstheme="minorHAnsi"/>
          <w:b/>
          <w:spacing w:val="-2"/>
          <w:lang w:val="en-US"/>
        </w:rPr>
      </w:pPr>
    </w:p>
    <w:p w:rsidR="00683038" w:rsidRPr="00386A23" w:rsidRDefault="00683038" w:rsidP="00683038">
      <w:pPr>
        <w:pStyle w:val="NoSpacing"/>
        <w:rPr>
          <w:rFonts w:eastAsia="Times New Roman" w:cstheme="minorHAnsi"/>
          <w:spacing w:val="-2"/>
          <w:lang w:val="en-US"/>
        </w:rPr>
      </w:pPr>
      <w:r w:rsidRPr="00386A23">
        <w:rPr>
          <w:rFonts w:eastAsia="Times New Roman" w:cstheme="minorHAnsi"/>
          <w:b/>
          <w:spacing w:val="-2"/>
          <w:lang w:val="en-US"/>
        </w:rPr>
        <w:t>BENEFITS</w:t>
      </w:r>
    </w:p>
    <w:p w:rsidR="00683038" w:rsidRPr="00386A23" w:rsidRDefault="00683038" w:rsidP="00683038">
      <w:pPr>
        <w:pStyle w:val="NoSpacing"/>
        <w:rPr>
          <w:rFonts w:eastAsia="Times New Roman" w:cstheme="minorHAnsi"/>
          <w:spacing w:val="-2"/>
          <w:sz w:val="18"/>
          <w:szCs w:val="18"/>
          <w:lang w:val="en-US"/>
        </w:rPr>
      </w:pPr>
    </w:p>
    <w:p w:rsidR="00C168B7" w:rsidRPr="00C168B7" w:rsidRDefault="00C168B7" w:rsidP="00C168B7">
      <w:pPr>
        <w:pStyle w:val="ListParagraph"/>
        <w:numPr>
          <w:ilvl w:val="0"/>
          <w:numId w:val="30"/>
        </w:numPr>
        <w:spacing w:after="0" w:line="240" w:lineRule="auto"/>
        <w:rPr>
          <w:rFonts w:eastAsia="Times New Roman" w:cstheme="minorHAnsi"/>
          <w:spacing w:val="-2"/>
          <w:lang w:val="en-US"/>
        </w:rPr>
      </w:pPr>
      <w:r w:rsidRPr="00C168B7">
        <w:rPr>
          <w:rFonts w:eastAsia="Times New Roman" w:cstheme="minorHAnsi"/>
          <w:spacing w:val="-2"/>
          <w:lang w:val="en-US"/>
        </w:rPr>
        <w:t>Holidays:</w:t>
      </w:r>
      <w:r>
        <w:rPr>
          <w:rFonts w:eastAsia="Times New Roman" w:cstheme="minorHAnsi"/>
          <w:spacing w:val="-2"/>
          <w:lang w:val="en-US"/>
        </w:rPr>
        <w:t xml:space="preserve"> n</w:t>
      </w:r>
      <w:r w:rsidRPr="00C168B7">
        <w:rPr>
          <w:rFonts w:eastAsia="Times New Roman" w:cstheme="minorHAnsi"/>
          <w:spacing w:val="-2"/>
          <w:lang w:val="en-US"/>
        </w:rPr>
        <w:t>ormal school holidays, but up to 6 days per year attendance may be required for training and preparation.</w:t>
      </w:r>
    </w:p>
    <w:p w:rsidR="00683038" w:rsidRPr="00386A23" w:rsidRDefault="00683038" w:rsidP="00683038">
      <w:pPr>
        <w:pStyle w:val="NoSpacing"/>
        <w:numPr>
          <w:ilvl w:val="0"/>
          <w:numId w:val="30"/>
        </w:numPr>
        <w:rPr>
          <w:rFonts w:eastAsia="Times New Roman" w:cstheme="minorHAnsi"/>
          <w:spacing w:val="-2"/>
          <w:lang w:val="en-US"/>
        </w:rPr>
      </w:pPr>
      <w:r w:rsidRPr="00386A23">
        <w:rPr>
          <w:rFonts w:eastAsia="Times New Roman" w:cstheme="minorHAnsi"/>
          <w:spacing w:val="-2"/>
          <w:lang w:val="en-US"/>
        </w:rPr>
        <w:t>Teachers’ Pension.</w:t>
      </w:r>
    </w:p>
    <w:p w:rsidR="00683038" w:rsidRPr="00386A23" w:rsidRDefault="00AD06B4" w:rsidP="00683038">
      <w:pPr>
        <w:pStyle w:val="NoSpacing"/>
        <w:numPr>
          <w:ilvl w:val="0"/>
          <w:numId w:val="30"/>
        </w:numPr>
        <w:rPr>
          <w:rFonts w:eastAsia="Times New Roman" w:cstheme="minorHAnsi"/>
          <w:spacing w:val="-2"/>
          <w:lang w:val="en-US"/>
        </w:rPr>
      </w:pPr>
      <w:r>
        <w:rPr>
          <w:rFonts w:eastAsia="Times New Roman" w:cstheme="minorHAnsi"/>
          <w:spacing w:val="-2"/>
          <w:lang w:val="en-US"/>
        </w:rPr>
        <w:t>Lunch and staffroom refreshments</w:t>
      </w:r>
      <w:r w:rsidR="00683038" w:rsidRPr="00386A23">
        <w:rPr>
          <w:rFonts w:eastAsia="Times New Roman" w:cstheme="minorHAnsi"/>
          <w:spacing w:val="-2"/>
          <w:lang w:val="en-US"/>
        </w:rPr>
        <w:t xml:space="preserve"> provided during school term time.</w:t>
      </w:r>
    </w:p>
    <w:p w:rsidR="00AD06B4" w:rsidRPr="00AD06B4" w:rsidRDefault="00A97EFA" w:rsidP="00AD06B4">
      <w:pPr>
        <w:pStyle w:val="NoSpacing"/>
        <w:numPr>
          <w:ilvl w:val="0"/>
          <w:numId w:val="30"/>
        </w:numPr>
        <w:rPr>
          <w:rFonts w:eastAsia="Times New Roman" w:cstheme="minorHAnsi"/>
          <w:spacing w:val="-2"/>
          <w:lang w:val="en-US"/>
        </w:rPr>
      </w:pPr>
      <w:r w:rsidRPr="00386A23">
        <w:rPr>
          <w:rFonts w:eastAsia="Times New Roman" w:cstheme="minorHAnsi"/>
          <w:spacing w:val="-2"/>
          <w:lang w:val="en-US"/>
        </w:rPr>
        <w:t>Access to child-</w:t>
      </w:r>
      <w:r w:rsidR="00683038" w:rsidRPr="00386A23">
        <w:rPr>
          <w:rFonts w:eastAsia="Times New Roman" w:cstheme="minorHAnsi"/>
          <w:spacing w:val="-2"/>
          <w:lang w:val="en-US"/>
        </w:rPr>
        <w:t>care vouchers</w:t>
      </w:r>
      <w:r w:rsidR="00AD06B4">
        <w:rPr>
          <w:rFonts w:eastAsia="Times New Roman" w:cstheme="minorHAnsi"/>
          <w:spacing w:val="-2"/>
          <w:lang w:val="en-US"/>
        </w:rPr>
        <w:t>/tax-free childcare</w:t>
      </w:r>
      <w:r w:rsidR="00683038" w:rsidRPr="00386A23">
        <w:rPr>
          <w:rFonts w:eastAsia="Times New Roman" w:cstheme="minorHAnsi"/>
          <w:spacing w:val="-2"/>
          <w:lang w:val="en-US"/>
        </w:rPr>
        <w:t>.</w:t>
      </w:r>
    </w:p>
    <w:p w:rsidR="00E67930" w:rsidRDefault="00E67930" w:rsidP="00E67930">
      <w:pPr>
        <w:pStyle w:val="NoSpacing"/>
        <w:ind w:left="720"/>
        <w:rPr>
          <w:rFonts w:eastAsia="Times New Roman" w:cstheme="minorHAnsi"/>
          <w:spacing w:val="-2"/>
          <w:lang w:val="en-US"/>
        </w:rPr>
      </w:pPr>
    </w:p>
    <w:p w:rsidR="00353D63" w:rsidRPr="00F7336F" w:rsidRDefault="00F7336F" w:rsidP="00F7336F">
      <w:pPr>
        <w:pStyle w:val="NoSpacing"/>
        <w:rPr>
          <w:rFonts w:eastAsia="Times New Roman" w:cstheme="minorHAnsi"/>
          <w:b/>
          <w:spacing w:val="-2"/>
          <w:lang w:val="en-US"/>
        </w:rPr>
      </w:pPr>
      <w:r w:rsidRPr="00F7336F">
        <w:rPr>
          <w:rFonts w:eastAsia="Times New Roman" w:cstheme="minorHAnsi"/>
          <w:b/>
          <w:spacing w:val="-2"/>
          <w:lang w:val="en-US"/>
        </w:rPr>
        <w:t>APPLICATION PROCESS</w:t>
      </w:r>
    </w:p>
    <w:p w:rsidR="00353D63" w:rsidRDefault="00353D63" w:rsidP="00353D63">
      <w:pPr>
        <w:pStyle w:val="NoSpacing"/>
        <w:rPr>
          <w:rFonts w:eastAsia="Times New Roman" w:cstheme="minorHAnsi"/>
          <w:spacing w:val="-2"/>
          <w:lang w:val="en-US"/>
        </w:rPr>
      </w:pPr>
    </w:p>
    <w:p w:rsidR="00F7336F" w:rsidRDefault="00F7336F" w:rsidP="00353D63">
      <w:pPr>
        <w:pStyle w:val="NoSpacing"/>
        <w:rPr>
          <w:rFonts w:eastAsia="Times New Roman" w:cstheme="minorHAnsi"/>
          <w:spacing w:val="-2"/>
          <w:lang w:val="en-US"/>
        </w:rPr>
      </w:pPr>
      <w:r>
        <w:rPr>
          <w:rFonts w:eastAsia="Times New Roman" w:cstheme="minorHAnsi"/>
          <w:spacing w:val="-2"/>
          <w:lang w:val="en-US"/>
        </w:rPr>
        <w:t>Interested candidates should complete the School’s standard application form and may include a covering letter of no more than two sides of A4. A curriculum vitae will not be accepted in lieu of an application form. The names of two referees will be required.</w:t>
      </w:r>
    </w:p>
    <w:p w:rsidR="00F7336F" w:rsidRDefault="00F7336F" w:rsidP="00353D63">
      <w:pPr>
        <w:pStyle w:val="NoSpacing"/>
        <w:rPr>
          <w:rFonts w:eastAsia="Times New Roman" w:cstheme="minorHAnsi"/>
          <w:spacing w:val="-2"/>
          <w:lang w:val="en-US"/>
        </w:rPr>
      </w:pPr>
    </w:p>
    <w:p w:rsidR="00F7336F" w:rsidRDefault="00F7336F" w:rsidP="00353D63">
      <w:pPr>
        <w:pStyle w:val="NoSpacing"/>
        <w:rPr>
          <w:rFonts w:eastAsia="Times New Roman" w:cstheme="minorHAnsi"/>
          <w:spacing w:val="-2"/>
          <w:lang w:val="en-US"/>
        </w:rPr>
      </w:pPr>
      <w:r>
        <w:rPr>
          <w:rFonts w:eastAsia="Times New Roman" w:cstheme="minorHAnsi"/>
          <w:spacing w:val="-2"/>
          <w:lang w:val="en-US"/>
        </w:rPr>
        <w:t>Short-listed candidates will be contacted with a view to attending an interview. Once confirmed, referees will be contacted to provide a reference. On the interview day, candidates will have a tour of the school, be asked to teach an observed lesson and undertake an interview.</w:t>
      </w:r>
    </w:p>
    <w:p w:rsidR="00F7336F" w:rsidRDefault="00F7336F" w:rsidP="00353D63">
      <w:pPr>
        <w:pStyle w:val="NoSpacing"/>
        <w:rPr>
          <w:rFonts w:eastAsia="Times New Roman" w:cstheme="minorHAnsi"/>
          <w:spacing w:val="-2"/>
          <w:lang w:val="en-US"/>
        </w:rPr>
      </w:pPr>
    </w:p>
    <w:p w:rsidR="00F7336F" w:rsidRPr="00F7336F" w:rsidRDefault="00F7336F" w:rsidP="00F7336F">
      <w:pPr>
        <w:rPr>
          <w:rFonts w:eastAsia="Times New Roman" w:cstheme="minorHAnsi"/>
          <w:spacing w:val="-2"/>
          <w:lang w:val="en-US"/>
        </w:rPr>
      </w:pPr>
      <w:r w:rsidRPr="00F7336F">
        <w:rPr>
          <w:rFonts w:eastAsia="Times New Roman" w:cstheme="minorHAnsi"/>
          <w:spacing w:val="-2"/>
          <w:lang w:val="en-US"/>
        </w:rPr>
        <w:t>The Froebelian School is committed to safeguarding and promoting the welfare of children. Because of the nature of this role, it will be necessary for the appropriate level of criminal record disclosure (DBS) to be undertaken</w:t>
      </w:r>
      <w:r>
        <w:rPr>
          <w:rFonts w:eastAsia="Times New Roman" w:cstheme="minorHAnsi"/>
          <w:spacing w:val="-2"/>
          <w:lang w:val="en-US"/>
        </w:rPr>
        <w:t xml:space="preserve"> before employment commences</w:t>
      </w:r>
      <w:r w:rsidRPr="00F7336F">
        <w:rPr>
          <w:rFonts w:eastAsia="Times New Roman" w:cstheme="minorHAnsi"/>
          <w:spacing w:val="-2"/>
          <w:lang w:val="en-US"/>
        </w:rPr>
        <w:t>.</w:t>
      </w:r>
    </w:p>
    <w:p w:rsidR="00353D63" w:rsidRDefault="00353D63" w:rsidP="0024111F">
      <w:pPr>
        <w:pStyle w:val="BodyText"/>
        <w:rPr>
          <w:rFonts w:ascii="Arial" w:hAnsi="Arial" w:cs="Arial"/>
          <w:b/>
          <w:sz w:val="22"/>
          <w:szCs w:val="22"/>
        </w:rPr>
      </w:pPr>
    </w:p>
    <w:p w:rsidR="00353D63" w:rsidRDefault="00353D63" w:rsidP="00353D63">
      <w:pPr>
        <w:pStyle w:val="BodyText"/>
        <w:jc w:val="center"/>
        <w:rPr>
          <w:rFonts w:ascii="Arial" w:hAnsi="Arial" w:cs="Arial"/>
          <w:b/>
          <w:sz w:val="22"/>
          <w:szCs w:val="22"/>
        </w:rPr>
      </w:pPr>
    </w:p>
    <w:p w:rsidR="00353D63" w:rsidRDefault="00353D63" w:rsidP="00353D63">
      <w:pPr>
        <w:pStyle w:val="BodyText"/>
        <w:jc w:val="center"/>
        <w:rPr>
          <w:rFonts w:ascii="Arial" w:hAnsi="Arial" w:cs="Arial"/>
          <w:b/>
          <w:sz w:val="22"/>
          <w:szCs w:val="22"/>
        </w:rPr>
      </w:pPr>
    </w:p>
    <w:p w:rsidR="00353D63" w:rsidRDefault="00353D63" w:rsidP="00353D63">
      <w:pPr>
        <w:pStyle w:val="BodyText"/>
        <w:jc w:val="center"/>
        <w:rPr>
          <w:rFonts w:ascii="Arial" w:hAnsi="Arial" w:cs="Arial"/>
          <w:b/>
          <w:sz w:val="22"/>
          <w:szCs w:val="22"/>
        </w:rPr>
      </w:pPr>
      <w:r>
        <w:rPr>
          <w:rFonts w:ascii="Arial" w:hAnsi="Arial" w:cs="Arial"/>
          <w:b/>
          <w:noProof/>
          <w:sz w:val="22"/>
          <w:szCs w:val="22"/>
          <w:lang w:eastAsia="en-GB"/>
        </w:rPr>
        <w:drawing>
          <wp:inline distT="0" distB="0" distL="0" distR="0" wp14:anchorId="5E36B039" wp14:editId="731373DD">
            <wp:extent cx="768096" cy="89023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ebelian Logo j 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0164" cy="892628"/>
                    </a:xfrm>
                    <a:prstGeom prst="rect">
                      <a:avLst/>
                    </a:prstGeom>
                  </pic:spPr>
                </pic:pic>
              </a:graphicData>
            </a:graphic>
          </wp:inline>
        </w:drawing>
      </w:r>
    </w:p>
    <w:p w:rsidR="00353D63" w:rsidRDefault="00353D63" w:rsidP="00353D63">
      <w:pPr>
        <w:pStyle w:val="BodyText"/>
        <w:jc w:val="center"/>
        <w:rPr>
          <w:rFonts w:ascii="Arial" w:hAnsi="Arial" w:cs="Arial"/>
          <w:b/>
          <w:sz w:val="22"/>
          <w:szCs w:val="22"/>
        </w:rPr>
      </w:pPr>
    </w:p>
    <w:p w:rsidR="00353D63" w:rsidRPr="005405CB" w:rsidRDefault="00353D63" w:rsidP="00353D63">
      <w:pPr>
        <w:pStyle w:val="BodyText"/>
        <w:jc w:val="center"/>
        <w:rPr>
          <w:rFonts w:asciiTheme="minorHAnsi" w:hAnsiTheme="minorHAnsi" w:cstheme="minorHAnsi"/>
          <w:b/>
          <w:sz w:val="22"/>
          <w:szCs w:val="22"/>
        </w:rPr>
      </w:pPr>
      <w:r>
        <w:rPr>
          <w:rFonts w:asciiTheme="minorHAnsi" w:hAnsiTheme="minorHAnsi" w:cstheme="minorHAnsi"/>
          <w:b/>
          <w:sz w:val="22"/>
          <w:szCs w:val="22"/>
        </w:rPr>
        <w:t>The Froebelian School</w:t>
      </w:r>
    </w:p>
    <w:p w:rsidR="00353D63" w:rsidRPr="005405CB" w:rsidRDefault="00353D63" w:rsidP="00353D63">
      <w:pPr>
        <w:pStyle w:val="BodyText"/>
        <w:jc w:val="center"/>
        <w:rPr>
          <w:rFonts w:asciiTheme="minorHAnsi" w:hAnsiTheme="minorHAnsi" w:cstheme="minorHAnsi"/>
          <w:b/>
          <w:sz w:val="22"/>
          <w:szCs w:val="22"/>
        </w:rPr>
      </w:pPr>
      <w:r w:rsidRPr="005405CB">
        <w:rPr>
          <w:rFonts w:asciiTheme="minorHAnsi" w:hAnsiTheme="minorHAnsi" w:cstheme="minorHAnsi"/>
          <w:b/>
          <w:sz w:val="22"/>
          <w:szCs w:val="22"/>
        </w:rPr>
        <w:t>Person Specification</w:t>
      </w:r>
      <w:r>
        <w:rPr>
          <w:rFonts w:asciiTheme="minorHAnsi" w:hAnsiTheme="minorHAnsi" w:cstheme="minorHAnsi"/>
          <w:b/>
          <w:sz w:val="22"/>
          <w:szCs w:val="22"/>
        </w:rPr>
        <w:t xml:space="preserve">: </w:t>
      </w:r>
      <w:r w:rsidRPr="005405CB">
        <w:rPr>
          <w:rFonts w:asciiTheme="minorHAnsi" w:hAnsiTheme="minorHAnsi" w:cstheme="minorHAnsi"/>
          <w:b/>
          <w:sz w:val="22"/>
          <w:szCs w:val="22"/>
        </w:rPr>
        <w:t>Teacher</w:t>
      </w:r>
    </w:p>
    <w:p w:rsidR="00353D63" w:rsidRPr="00E83361" w:rsidRDefault="00353D63" w:rsidP="00353D63">
      <w:pPr>
        <w:pStyle w:val="BodyText"/>
        <w:jc w:val="center"/>
        <w:rPr>
          <w:rFonts w:ascii="Arial" w:hAnsi="Arial" w:cs="Arial"/>
          <w:b/>
          <w:sz w:val="22"/>
          <w:szCs w:val="22"/>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1"/>
        <w:gridCol w:w="4795"/>
        <w:gridCol w:w="3364"/>
      </w:tblGrid>
      <w:tr w:rsidR="00353D63" w:rsidRPr="005405CB" w:rsidTr="00353D63">
        <w:trPr>
          <w:trHeight w:val="99"/>
        </w:trPr>
        <w:tc>
          <w:tcPr>
            <w:tcW w:w="1931" w:type="dxa"/>
          </w:tcPr>
          <w:p w:rsidR="00353D63" w:rsidRPr="005405CB" w:rsidRDefault="00353D63" w:rsidP="00C531A8">
            <w:pPr>
              <w:pStyle w:val="BodyText"/>
              <w:jc w:val="center"/>
              <w:rPr>
                <w:rFonts w:asciiTheme="minorHAnsi" w:hAnsiTheme="minorHAnsi" w:cstheme="minorHAnsi"/>
                <w:b/>
                <w:sz w:val="22"/>
                <w:szCs w:val="22"/>
              </w:rPr>
            </w:pPr>
          </w:p>
        </w:tc>
        <w:tc>
          <w:tcPr>
            <w:tcW w:w="4795" w:type="dxa"/>
          </w:tcPr>
          <w:p w:rsidR="00353D63" w:rsidRPr="005405CB" w:rsidRDefault="00353D63" w:rsidP="00C531A8">
            <w:pPr>
              <w:pStyle w:val="BodyText"/>
              <w:jc w:val="center"/>
              <w:rPr>
                <w:rFonts w:asciiTheme="minorHAnsi" w:hAnsiTheme="minorHAnsi" w:cstheme="minorHAnsi"/>
                <w:b/>
                <w:sz w:val="22"/>
                <w:szCs w:val="22"/>
              </w:rPr>
            </w:pPr>
            <w:r w:rsidRPr="005405CB">
              <w:rPr>
                <w:rFonts w:asciiTheme="minorHAnsi" w:hAnsiTheme="minorHAnsi" w:cstheme="minorHAnsi"/>
                <w:b/>
                <w:sz w:val="22"/>
                <w:szCs w:val="22"/>
              </w:rPr>
              <w:t>ESSENTIAL ATTRIBUTES</w:t>
            </w:r>
          </w:p>
        </w:tc>
        <w:tc>
          <w:tcPr>
            <w:tcW w:w="3364" w:type="dxa"/>
          </w:tcPr>
          <w:p w:rsidR="00353D63" w:rsidRPr="005405CB" w:rsidRDefault="00353D63" w:rsidP="00C531A8">
            <w:pPr>
              <w:pStyle w:val="BodyText"/>
              <w:jc w:val="center"/>
              <w:rPr>
                <w:rFonts w:asciiTheme="minorHAnsi" w:hAnsiTheme="minorHAnsi" w:cstheme="minorHAnsi"/>
                <w:b/>
                <w:sz w:val="22"/>
                <w:szCs w:val="22"/>
              </w:rPr>
            </w:pPr>
            <w:r w:rsidRPr="005405CB">
              <w:rPr>
                <w:rFonts w:asciiTheme="minorHAnsi" w:hAnsiTheme="minorHAnsi" w:cstheme="minorHAnsi"/>
                <w:b/>
                <w:sz w:val="22"/>
                <w:szCs w:val="22"/>
              </w:rPr>
              <w:t>DESIRABLE ATTRIBUTES</w:t>
            </w:r>
          </w:p>
        </w:tc>
      </w:tr>
      <w:tr w:rsidR="00353D63" w:rsidRPr="005405CB" w:rsidTr="00353D63">
        <w:trPr>
          <w:trHeight w:val="193"/>
        </w:trPr>
        <w:tc>
          <w:tcPr>
            <w:tcW w:w="1931" w:type="dxa"/>
          </w:tcPr>
          <w:p w:rsidR="00353D63" w:rsidRPr="005405CB" w:rsidRDefault="00353D63" w:rsidP="00C531A8">
            <w:pPr>
              <w:pStyle w:val="BodyText"/>
              <w:jc w:val="center"/>
              <w:rPr>
                <w:rFonts w:asciiTheme="minorHAnsi" w:hAnsiTheme="minorHAnsi" w:cstheme="minorHAnsi"/>
                <w:b/>
                <w:sz w:val="22"/>
                <w:szCs w:val="22"/>
              </w:rPr>
            </w:pPr>
            <w:r w:rsidRPr="005405CB">
              <w:rPr>
                <w:rFonts w:asciiTheme="minorHAnsi" w:hAnsiTheme="minorHAnsi" w:cstheme="minorHAnsi"/>
                <w:b/>
                <w:sz w:val="22"/>
                <w:szCs w:val="22"/>
              </w:rPr>
              <w:t>QUALIFICATIONS</w:t>
            </w:r>
          </w:p>
        </w:tc>
        <w:tc>
          <w:tcPr>
            <w:tcW w:w="4795" w:type="dxa"/>
          </w:tcPr>
          <w:p w:rsidR="00353D63" w:rsidRPr="00353D63" w:rsidRDefault="00353D63" w:rsidP="00353D63">
            <w:pPr>
              <w:pStyle w:val="ListParagraph"/>
              <w:numPr>
                <w:ilvl w:val="0"/>
                <w:numId w:val="34"/>
              </w:numPr>
              <w:autoSpaceDE w:val="0"/>
              <w:autoSpaceDN w:val="0"/>
              <w:adjustRightInd w:val="0"/>
              <w:spacing w:after="0"/>
              <w:ind w:left="337" w:hanging="283"/>
              <w:rPr>
                <w:rFonts w:cstheme="minorHAnsi"/>
                <w:lang w:val="en-US"/>
              </w:rPr>
            </w:pPr>
            <w:r w:rsidRPr="00353D63">
              <w:rPr>
                <w:rFonts w:cstheme="minorHAnsi"/>
                <w:lang w:val="en-US"/>
              </w:rPr>
              <w:t>Qualified Teacher Status</w:t>
            </w:r>
          </w:p>
        </w:tc>
        <w:tc>
          <w:tcPr>
            <w:tcW w:w="3364" w:type="dxa"/>
          </w:tcPr>
          <w:p w:rsidR="00353D63" w:rsidRPr="00353D63" w:rsidRDefault="00353D63" w:rsidP="00353D63">
            <w:pPr>
              <w:pStyle w:val="ListParagraph"/>
              <w:numPr>
                <w:ilvl w:val="0"/>
                <w:numId w:val="35"/>
              </w:numPr>
              <w:autoSpaceDE w:val="0"/>
              <w:autoSpaceDN w:val="0"/>
              <w:adjustRightInd w:val="0"/>
              <w:spacing w:after="0"/>
              <w:ind w:left="362" w:hanging="284"/>
              <w:rPr>
                <w:rFonts w:cstheme="minorHAnsi"/>
                <w:lang w:val="en-US"/>
              </w:rPr>
            </w:pPr>
            <w:r w:rsidRPr="00353D63">
              <w:rPr>
                <w:rFonts w:cstheme="minorHAnsi"/>
                <w:lang w:val="en-US"/>
              </w:rPr>
              <w:t>Honours degree</w:t>
            </w:r>
          </w:p>
        </w:tc>
      </w:tr>
      <w:tr w:rsidR="00353D63" w:rsidRPr="005405CB" w:rsidTr="00353D63">
        <w:trPr>
          <w:trHeight w:val="589"/>
        </w:trPr>
        <w:tc>
          <w:tcPr>
            <w:tcW w:w="1931" w:type="dxa"/>
          </w:tcPr>
          <w:p w:rsidR="00353D63" w:rsidRPr="005405CB" w:rsidRDefault="00353D63" w:rsidP="00C531A8">
            <w:pPr>
              <w:pStyle w:val="BodyText"/>
              <w:jc w:val="center"/>
              <w:rPr>
                <w:rFonts w:asciiTheme="minorHAnsi" w:hAnsiTheme="minorHAnsi" w:cstheme="minorHAnsi"/>
                <w:b/>
                <w:sz w:val="22"/>
                <w:szCs w:val="22"/>
              </w:rPr>
            </w:pPr>
            <w:r w:rsidRPr="005405CB">
              <w:rPr>
                <w:rFonts w:asciiTheme="minorHAnsi" w:hAnsiTheme="minorHAnsi" w:cstheme="minorHAnsi"/>
                <w:b/>
                <w:sz w:val="22"/>
                <w:szCs w:val="22"/>
              </w:rPr>
              <w:t>PROFESSIONAL DEVELOPMENT</w:t>
            </w:r>
          </w:p>
        </w:tc>
        <w:tc>
          <w:tcPr>
            <w:tcW w:w="4795" w:type="dxa"/>
          </w:tcPr>
          <w:p w:rsidR="00353D63" w:rsidRPr="00353D63" w:rsidRDefault="00353D63" w:rsidP="00353D63">
            <w:pPr>
              <w:pStyle w:val="ListParagraph"/>
              <w:numPr>
                <w:ilvl w:val="0"/>
                <w:numId w:val="34"/>
              </w:numPr>
              <w:autoSpaceDE w:val="0"/>
              <w:autoSpaceDN w:val="0"/>
              <w:adjustRightInd w:val="0"/>
              <w:spacing w:after="0"/>
              <w:ind w:left="337" w:hanging="283"/>
              <w:rPr>
                <w:rFonts w:cstheme="minorHAnsi"/>
                <w:lang w:val="en-US"/>
              </w:rPr>
            </w:pPr>
            <w:r w:rsidRPr="00353D63">
              <w:rPr>
                <w:rFonts w:cstheme="minorHAnsi"/>
                <w:lang w:val="en-US"/>
              </w:rPr>
              <w:t xml:space="preserve">Knowledge of current educational </w:t>
            </w:r>
          </w:p>
          <w:p w:rsidR="00353D63" w:rsidRPr="00353D63" w:rsidRDefault="00353D63" w:rsidP="00353D63">
            <w:pPr>
              <w:pStyle w:val="ListParagraph"/>
              <w:numPr>
                <w:ilvl w:val="0"/>
                <w:numId w:val="34"/>
              </w:numPr>
              <w:autoSpaceDE w:val="0"/>
              <w:autoSpaceDN w:val="0"/>
              <w:adjustRightInd w:val="0"/>
              <w:spacing w:after="0"/>
              <w:ind w:left="337" w:hanging="283"/>
              <w:rPr>
                <w:rFonts w:cstheme="minorHAnsi"/>
                <w:lang w:val="en-US"/>
              </w:rPr>
            </w:pPr>
            <w:r w:rsidRPr="00353D63">
              <w:rPr>
                <w:rFonts w:cstheme="minorHAnsi"/>
                <w:lang w:val="en-US"/>
              </w:rPr>
              <w:t>practice and issues</w:t>
            </w:r>
          </w:p>
          <w:p w:rsidR="00353D63" w:rsidRPr="00353D63" w:rsidRDefault="00353D63" w:rsidP="00353D63">
            <w:pPr>
              <w:pStyle w:val="ListParagraph"/>
              <w:numPr>
                <w:ilvl w:val="0"/>
                <w:numId w:val="34"/>
              </w:numPr>
              <w:autoSpaceDE w:val="0"/>
              <w:autoSpaceDN w:val="0"/>
              <w:adjustRightInd w:val="0"/>
              <w:spacing w:after="0"/>
              <w:ind w:left="337" w:hanging="283"/>
              <w:rPr>
                <w:rFonts w:cstheme="minorHAnsi"/>
                <w:lang w:val="en-US"/>
              </w:rPr>
            </w:pPr>
            <w:r w:rsidRPr="00353D63">
              <w:rPr>
                <w:rFonts w:cstheme="minorHAnsi"/>
                <w:lang w:val="en-US"/>
              </w:rPr>
              <w:t>Evidence of continuing professional development</w:t>
            </w:r>
          </w:p>
        </w:tc>
        <w:tc>
          <w:tcPr>
            <w:tcW w:w="3364" w:type="dxa"/>
          </w:tcPr>
          <w:p w:rsidR="00353D63" w:rsidRPr="00353D63" w:rsidRDefault="00353D63" w:rsidP="00353D63">
            <w:pPr>
              <w:pStyle w:val="ListParagraph"/>
              <w:numPr>
                <w:ilvl w:val="0"/>
                <w:numId w:val="35"/>
              </w:numPr>
              <w:autoSpaceDE w:val="0"/>
              <w:autoSpaceDN w:val="0"/>
              <w:adjustRightInd w:val="0"/>
              <w:spacing w:after="0"/>
              <w:ind w:left="362" w:hanging="284"/>
              <w:rPr>
                <w:rFonts w:cstheme="minorHAnsi"/>
                <w:lang w:val="en-US"/>
              </w:rPr>
            </w:pPr>
            <w:r w:rsidRPr="00353D63">
              <w:rPr>
                <w:rFonts w:cstheme="minorHAnsi"/>
                <w:color w:val="000000"/>
              </w:rPr>
              <w:t>Takes responsibility for their own professional development</w:t>
            </w:r>
          </w:p>
          <w:p w:rsidR="00353D63" w:rsidRPr="005405CB" w:rsidRDefault="00353D63" w:rsidP="00353D63">
            <w:pPr>
              <w:pStyle w:val="BodyText"/>
              <w:ind w:left="362" w:hanging="284"/>
              <w:jc w:val="center"/>
              <w:rPr>
                <w:rFonts w:asciiTheme="minorHAnsi" w:hAnsiTheme="minorHAnsi" w:cstheme="minorHAnsi"/>
                <w:b/>
                <w:sz w:val="22"/>
                <w:szCs w:val="22"/>
              </w:rPr>
            </w:pPr>
          </w:p>
        </w:tc>
      </w:tr>
      <w:tr w:rsidR="00353D63" w:rsidRPr="005405CB" w:rsidTr="00353D63">
        <w:trPr>
          <w:trHeight w:val="3419"/>
        </w:trPr>
        <w:tc>
          <w:tcPr>
            <w:tcW w:w="1931" w:type="dxa"/>
          </w:tcPr>
          <w:p w:rsidR="00353D63" w:rsidRPr="005405CB" w:rsidRDefault="00353D63" w:rsidP="00C531A8">
            <w:pPr>
              <w:pStyle w:val="BodyText"/>
              <w:jc w:val="center"/>
              <w:rPr>
                <w:rFonts w:asciiTheme="minorHAnsi" w:hAnsiTheme="minorHAnsi" w:cstheme="minorHAnsi"/>
                <w:b/>
                <w:sz w:val="22"/>
                <w:szCs w:val="22"/>
              </w:rPr>
            </w:pPr>
            <w:r w:rsidRPr="005405CB">
              <w:rPr>
                <w:rFonts w:asciiTheme="minorHAnsi" w:hAnsiTheme="minorHAnsi" w:cstheme="minorHAnsi"/>
                <w:b/>
                <w:sz w:val="22"/>
                <w:szCs w:val="22"/>
              </w:rPr>
              <w:t>SKILLS</w:t>
            </w:r>
          </w:p>
        </w:tc>
        <w:tc>
          <w:tcPr>
            <w:tcW w:w="4795" w:type="dxa"/>
          </w:tcPr>
          <w:p w:rsidR="00353D63" w:rsidRPr="00353D63" w:rsidRDefault="00353D63" w:rsidP="00353D63">
            <w:pPr>
              <w:pStyle w:val="ListParagraph"/>
              <w:numPr>
                <w:ilvl w:val="0"/>
                <w:numId w:val="34"/>
              </w:numPr>
              <w:autoSpaceDE w:val="0"/>
              <w:autoSpaceDN w:val="0"/>
              <w:adjustRightInd w:val="0"/>
              <w:spacing w:after="0"/>
              <w:ind w:left="337" w:hanging="283"/>
              <w:rPr>
                <w:rFonts w:cstheme="minorHAnsi"/>
                <w:lang w:val="en-US"/>
              </w:rPr>
            </w:pPr>
            <w:r w:rsidRPr="00353D63">
              <w:rPr>
                <w:rFonts w:cstheme="minorHAnsi"/>
                <w:lang w:val="en-US"/>
              </w:rPr>
              <w:t>An excellent classroom practitioner</w:t>
            </w:r>
          </w:p>
          <w:p w:rsidR="00353D63" w:rsidRPr="00353D63" w:rsidRDefault="00353D63" w:rsidP="00353D63">
            <w:pPr>
              <w:pStyle w:val="ListParagraph"/>
              <w:numPr>
                <w:ilvl w:val="0"/>
                <w:numId w:val="34"/>
              </w:numPr>
              <w:autoSpaceDE w:val="0"/>
              <w:autoSpaceDN w:val="0"/>
              <w:adjustRightInd w:val="0"/>
              <w:spacing w:after="0"/>
              <w:ind w:left="337" w:hanging="283"/>
              <w:rPr>
                <w:rFonts w:cstheme="minorHAnsi"/>
                <w:lang w:val="en-US"/>
              </w:rPr>
            </w:pPr>
            <w:r w:rsidRPr="00353D63">
              <w:rPr>
                <w:rFonts w:cstheme="minorHAnsi"/>
                <w:lang w:val="en-US"/>
              </w:rPr>
              <w:t>High level of written, oral and communication skills</w:t>
            </w:r>
          </w:p>
          <w:p w:rsidR="00353D63" w:rsidRPr="00353D63" w:rsidRDefault="00353D63" w:rsidP="00353D63">
            <w:pPr>
              <w:pStyle w:val="ListParagraph"/>
              <w:numPr>
                <w:ilvl w:val="0"/>
                <w:numId w:val="34"/>
              </w:numPr>
              <w:autoSpaceDE w:val="0"/>
              <w:autoSpaceDN w:val="0"/>
              <w:adjustRightInd w:val="0"/>
              <w:spacing w:after="0"/>
              <w:ind w:left="337" w:hanging="283"/>
              <w:rPr>
                <w:rFonts w:cstheme="minorHAnsi"/>
                <w:lang w:val="en-US"/>
              </w:rPr>
            </w:pPr>
            <w:r w:rsidRPr="00353D63">
              <w:rPr>
                <w:rFonts w:cstheme="minorHAnsi"/>
                <w:color w:val="000000"/>
              </w:rPr>
              <w:t>Ability to communicate effectively orally and in writing to a range of audiences</w:t>
            </w:r>
          </w:p>
          <w:p w:rsidR="00353D63" w:rsidRPr="00353D63" w:rsidRDefault="00353D63" w:rsidP="00353D63">
            <w:pPr>
              <w:pStyle w:val="ListParagraph"/>
              <w:numPr>
                <w:ilvl w:val="0"/>
                <w:numId w:val="34"/>
              </w:numPr>
              <w:autoSpaceDE w:val="0"/>
              <w:autoSpaceDN w:val="0"/>
              <w:adjustRightInd w:val="0"/>
              <w:spacing w:after="0"/>
              <w:ind w:left="337" w:hanging="283"/>
              <w:rPr>
                <w:rFonts w:cstheme="minorHAnsi"/>
                <w:lang w:val="en-US"/>
              </w:rPr>
            </w:pPr>
            <w:r w:rsidRPr="00353D63">
              <w:rPr>
                <w:rFonts w:cstheme="minorHAnsi"/>
                <w:lang w:val="en-US"/>
              </w:rPr>
              <w:t>High level of organisational and planning skills</w:t>
            </w:r>
          </w:p>
          <w:p w:rsidR="00353D63" w:rsidRPr="00353D63" w:rsidRDefault="00353D63" w:rsidP="00353D63">
            <w:pPr>
              <w:pStyle w:val="ListParagraph"/>
              <w:numPr>
                <w:ilvl w:val="0"/>
                <w:numId w:val="34"/>
              </w:numPr>
              <w:autoSpaceDE w:val="0"/>
              <w:autoSpaceDN w:val="0"/>
              <w:adjustRightInd w:val="0"/>
              <w:spacing w:after="0"/>
              <w:ind w:left="337" w:hanging="283"/>
              <w:rPr>
                <w:rFonts w:cstheme="minorHAnsi"/>
                <w:lang w:val="en-US"/>
              </w:rPr>
            </w:pPr>
            <w:r w:rsidRPr="00353D63">
              <w:rPr>
                <w:rFonts w:cstheme="minorHAnsi"/>
                <w:lang w:val="en-US"/>
              </w:rPr>
              <w:t xml:space="preserve">Works effectively as part of a team, relating well to colleagues, pupils and parents </w:t>
            </w:r>
          </w:p>
          <w:p w:rsidR="00353D63" w:rsidRPr="00353D63" w:rsidRDefault="00353D63" w:rsidP="00353D63">
            <w:pPr>
              <w:pStyle w:val="ListParagraph"/>
              <w:numPr>
                <w:ilvl w:val="0"/>
                <w:numId w:val="34"/>
              </w:numPr>
              <w:autoSpaceDE w:val="0"/>
              <w:autoSpaceDN w:val="0"/>
              <w:adjustRightInd w:val="0"/>
              <w:spacing w:after="0"/>
              <w:ind w:left="337" w:hanging="283"/>
              <w:rPr>
                <w:rFonts w:cstheme="minorHAnsi"/>
                <w:lang w:val="en-US"/>
              </w:rPr>
            </w:pPr>
            <w:r w:rsidRPr="00353D63">
              <w:rPr>
                <w:rFonts w:cstheme="minorHAnsi"/>
                <w:lang w:val="en-US"/>
              </w:rPr>
              <w:t>Ability to demonstrate a commitment to equality of opportunity for all pupils</w:t>
            </w:r>
          </w:p>
          <w:p w:rsidR="00353D63" w:rsidRPr="00353D63" w:rsidRDefault="00353D63" w:rsidP="00353D63">
            <w:pPr>
              <w:pStyle w:val="ListParagraph"/>
              <w:numPr>
                <w:ilvl w:val="0"/>
                <w:numId w:val="34"/>
              </w:numPr>
              <w:autoSpaceDE w:val="0"/>
              <w:autoSpaceDN w:val="0"/>
              <w:adjustRightInd w:val="0"/>
              <w:spacing w:after="0"/>
              <w:ind w:left="337" w:hanging="283"/>
              <w:rPr>
                <w:rFonts w:cstheme="minorHAnsi"/>
                <w:lang w:val="en-US"/>
              </w:rPr>
            </w:pPr>
            <w:r w:rsidRPr="00353D63">
              <w:rPr>
                <w:rFonts w:cstheme="minorHAnsi"/>
                <w:lang w:val="en-US"/>
              </w:rPr>
              <w:t>Ability to investigate, solve problems and make decisions</w:t>
            </w:r>
          </w:p>
          <w:p w:rsidR="00353D63" w:rsidRPr="00353D63" w:rsidRDefault="00353D63" w:rsidP="00353D63">
            <w:pPr>
              <w:pStyle w:val="ListParagraph"/>
              <w:numPr>
                <w:ilvl w:val="0"/>
                <w:numId w:val="34"/>
              </w:numPr>
              <w:autoSpaceDE w:val="0"/>
              <w:autoSpaceDN w:val="0"/>
              <w:adjustRightInd w:val="0"/>
              <w:spacing w:after="0"/>
              <w:ind w:left="337" w:hanging="283"/>
              <w:rPr>
                <w:rFonts w:cstheme="minorHAnsi"/>
                <w:lang w:val="en-US"/>
              </w:rPr>
            </w:pPr>
            <w:r w:rsidRPr="00353D63">
              <w:rPr>
                <w:rFonts w:cstheme="minorHAnsi"/>
                <w:lang w:val="en-US"/>
              </w:rPr>
              <w:t>Management of people and resources</w:t>
            </w:r>
          </w:p>
          <w:p w:rsidR="00353D63" w:rsidRPr="00353D63" w:rsidRDefault="00353D63" w:rsidP="00353D63">
            <w:pPr>
              <w:pStyle w:val="ListParagraph"/>
              <w:numPr>
                <w:ilvl w:val="0"/>
                <w:numId w:val="34"/>
              </w:numPr>
              <w:autoSpaceDE w:val="0"/>
              <w:autoSpaceDN w:val="0"/>
              <w:adjustRightInd w:val="0"/>
              <w:spacing w:after="0"/>
              <w:ind w:left="337" w:hanging="283"/>
              <w:rPr>
                <w:rFonts w:cstheme="minorHAnsi"/>
                <w:lang w:val="en-US"/>
              </w:rPr>
            </w:pPr>
            <w:r w:rsidRPr="00353D63">
              <w:rPr>
                <w:rFonts w:cstheme="minorHAnsi"/>
                <w:lang w:val="en-US"/>
              </w:rPr>
              <w:t>Able to use own initiative and motivate others</w:t>
            </w:r>
          </w:p>
          <w:p w:rsidR="00353D63" w:rsidRPr="00353D63" w:rsidRDefault="00353D63" w:rsidP="00353D63">
            <w:pPr>
              <w:pStyle w:val="ListParagraph"/>
              <w:numPr>
                <w:ilvl w:val="0"/>
                <w:numId w:val="34"/>
              </w:numPr>
              <w:autoSpaceDE w:val="0"/>
              <w:autoSpaceDN w:val="0"/>
              <w:adjustRightInd w:val="0"/>
              <w:spacing w:after="0"/>
              <w:ind w:left="337" w:hanging="283"/>
              <w:rPr>
                <w:rFonts w:cstheme="minorHAnsi"/>
                <w:lang w:val="en-US"/>
              </w:rPr>
            </w:pPr>
            <w:r w:rsidRPr="00353D63">
              <w:rPr>
                <w:rFonts w:cstheme="minorHAnsi"/>
                <w:lang w:val="en-US"/>
              </w:rPr>
              <w:t>Ability to demonstrate high level ICT skills in personal and educational situations</w:t>
            </w:r>
          </w:p>
          <w:p w:rsidR="00353D63" w:rsidRPr="00353D63" w:rsidRDefault="00353D63" w:rsidP="00353D63">
            <w:pPr>
              <w:pStyle w:val="ListParagraph"/>
              <w:numPr>
                <w:ilvl w:val="0"/>
                <w:numId w:val="34"/>
              </w:numPr>
              <w:autoSpaceDE w:val="0"/>
              <w:autoSpaceDN w:val="0"/>
              <w:adjustRightInd w:val="0"/>
              <w:spacing w:after="0"/>
              <w:ind w:left="337" w:hanging="283"/>
              <w:rPr>
                <w:rFonts w:cstheme="minorHAnsi"/>
                <w:lang w:val="en-US"/>
              </w:rPr>
            </w:pPr>
            <w:r w:rsidRPr="00353D63">
              <w:rPr>
                <w:rFonts w:cstheme="minorHAnsi"/>
              </w:rPr>
              <w:t xml:space="preserve">Ability to relate to and empathise with pupils and to develop trusting and respectful relationships with them </w:t>
            </w:r>
          </w:p>
          <w:p w:rsidR="00353D63" w:rsidRPr="00353D63" w:rsidRDefault="00353D63" w:rsidP="00353D63">
            <w:pPr>
              <w:pStyle w:val="ListParagraph"/>
              <w:numPr>
                <w:ilvl w:val="0"/>
                <w:numId w:val="34"/>
              </w:numPr>
              <w:spacing w:after="0"/>
              <w:ind w:left="337" w:hanging="283"/>
              <w:rPr>
                <w:rFonts w:cstheme="minorHAnsi"/>
                <w:b/>
              </w:rPr>
            </w:pPr>
            <w:r w:rsidRPr="00353D63">
              <w:rPr>
                <w:rFonts w:cstheme="minorHAnsi"/>
              </w:rPr>
              <w:t>Respect for confidentiality of information concerning individual pupils and ability to use discretion in circumstances of disclosure</w:t>
            </w:r>
          </w:p>
        </w:tc>
        <w:tc>
          <w:tcPr>
            <w:tcW w:w="3364" w:type="dxa"/>
          </w:tcPr>
          <w:p w:rsidR="00353D63" w:rsidRPr="00353D63" w:rsidRDefault="00353D63" w:rsidP="00353D63">
            <w:pPr>
              <w:pStyle w:val="ListParagraph"/>
              <w:numPr>
                <w:ilvl w:val="0"/>
                <w:numId w:val="35"/>
              </w:numPr>
              <w:autoSpaceDE w:val="0"/>
              <w:autoSpaceDN w:val="0"/>
              <w:adjustRightInd w:val="0"/>
              <w:spacing w:after="0"/>
              <w:ind w:left="362" w:hanging="284"/>
              <w:rPr>
                <w:rFonts w:cstheme="minorHAnsi"/>
                <w:lang w:val="en-US"/>
              </w:rPr>
            </w:pPr>
            <w:r w:rsidRPr="00353D63">
              <w:rPr>
                <w:rFonts w:cstheme="minorHAnsi"/>
                <w:lang w:val="en-US"/>
              </w:rPr>
              <w:t>Able to offer expertise in a specific subject or area</w:t>
            </w:r>
          </w:p>
          <w:p w:rsidR="00353D63" w:rsidRPr="00353D63" w:rsidRDefault="00353D63" w:rsidP="00353D63">
            <w:pPr>
              <w:pStyle w:val="ListParagraph"/>
              <w:numPr>
                <w:ilvl w:val="0"/>
                <w:numId w:val="35"/>
              </w:numPr>
              <w:autoSpaceDE w:val="0"/>
              <w:autoSpaceDN w:val="0"/>
              <w:adjustRightInd w:val="0"/>
              <w:spacing w:after="0"/>
              <w:ind w:left="362" w:hanging="284"/>
              <w:rPr>
                <w:rFonts w:cstheme="minorHAnsi"/>
                <w:lang w:val="en-US"/>
              </w:rPr>
            </w:pPr>
            <w:r w:rsidRPr="00353D63">
              <w:rPr>
                <w:rFonts w:cstheme="minorHAnsi"/>
                <w:lang w:val="en-US"/>
              </w:rPr>
              <w:t xml:space="preserve">Ability to teach across primary age range </w:t>
            </w:r>
          </w:p>
          <w:p w:rsidR="00353D63" w:rsidRPr="00353D63" w:rsidRDefault="00353D63" w:rsidP="00353D63">
            <w:pPr>
              <w:pStyle w:val="ListParagraph"/>
              <w:numPr>
                <w:ilvl w:val="0"/>
                <w:numId w:val="35"/>
              </w:numPr>
              <w:autoSpaceDE w:val="0"/>
              <w:autoSpaceDN w:val="0"/>
              <w:adjustRightInd w:val="0"/>
              <w:spacing w:after="0"/>
              <w:ind w:left="362" w:hanging="284"/>
              <w:rPr>
                <w:rFonts w:cstheme="minorHAnsi"/>
                <w:lang w:val="en-US"/>
              </w:rPr>
            </w:pPr>
            <w:r w:rsidRPr="00353D63">
              <w:rPr>
                <w:rFonts w:cstheme="minorHAnsi"/>
                <w:lang w:val="en-US"/>
              </w:rPr>
              <w:t>Commitment to an involvement in extra-curricular activities including residential trips</w:t>
            </w:r>
          </w:p>
          <w:p w:rsidR="00353D63" w:rsidRPr="00353D63" w:rsidRDefault="00353D63" w:rsidP="00353D63">
            <w:pPr>
              <w:pStyle w:val="ListParagraph"/>
              <w:numPr>
                <w:ilvl w:val="0"/>
                <w:numId w:val="35"/>
              </w:numPr>
              <w:autoSpaceDE w:val="0"/>
              <w:autoSpaceDN w:val="0"/>
              <w:adjustRightInd w:val="0"/>
              <w:spacing w:after="0"/>
              <w:ind w:left="362" w:hanging="284"/>
              <w:rPr>
                <w:rFonts w:cstheme="minorHAnsi"/>
                <w:lang w:val="en-US"/>
              </w:rPr>
            </w:pPr>
            <w:r w:rsidRPr="00353D63">
              <w:rPr>
                <w:rFonts w:cstheme="minorHAnsi"/>
                <w:lang w:val="en-US"/>
              </w:rPr>
              <w:t xml:space="preserve">Evidence of sharing in, and contributing to, the corporate life of the school. </w:t>
            </w:r>
          </w:p>
          <w:p w:rsidR="00353D63" w:rsidRPr="00353D63" w:rsidRDefault="00353D63" w:rsidP="0012103C">
            <w:pPr>
              <w:pStyle w:val="ListParagraph"/>
              <w:autoSpaceDE w:val="0"/>
              <w:autoSpaceDN w:val="0"/>
              <w:adjustRightInd w:val="0"/>
              <w:spacing w:after="0"/>
              <w:ind w:left="362"/>
              <w:rPr>
                <w:rFonts w:cstheme="minorHAnsi"/>
                <w:lang w:val="en-US"/>
              </w:rPr>
            </w:pPr>
          </w:p>
          <w:p w:rsidR="00353D63" w:rsidRPr="005405CB" w:rsidRDefault="00353D63" w:rsidP="00353D63">
            <w:pPr>
              <w:autoSpaceDE w:val="0"/>
              <w:autoSpaceDN w:val="0"/>
              <w:adjustRightInd w:val="0"/>
              <w:spacing w:after="0"/>
              <w:ind w:left="362" w:hanging="284"/>
              <w:rPr>
                <w:rFonts w:cstheme="minorHAnsi"/>
                <w:lang w:val="en-US"/>
              </w:rPr>
            </w:pPr>
          </w:p>
          <w:p w:rsidR="00353D63" w:rsidRPr="005405CB" w:rsidRDefault="00353D63" w:rsidP="00353D63">
            <w:pPr>
              <w:pStyle w:val="BodyText"/>
              <w:ind w:left="362" w:hanging="284"/>
              <w:jc w:val="center"/>
              <w:rPr>
                <w:rFonts w:asciiTheme="minorHAnsi" w:hAnsiTheme="minorHAnsi" w:cstheme="minorHAnsi"/>
                <w:b/>
                <w:sz w:val="22"/>
                <w:szCs w:val="22"/>
              </w:rPr>
            </w:pPr>
          </w:p>
        </w:tc>
      </w:tr>
      <w:tr w:rsidR="00353D63" w:rsidRPr="005405CB" w:rsidTr="00353D63">
        <w:trPr>
          <w:trHeight w:val="313"/>
        </w:trPr>
        <w:tc>
          <w:tcPr>
            <w:tcW w:w="1931" w:type="dxa"/>
          </w:tcPr>
          <w:p w:rsidR="00353D63" w:rsidRPr="005405CB" w:rsidRDefault="00353D63" w:rsidP="00C531A8">
            <w:pPr>
              <w:pStyle w:val="BodyText"/>
              <w:jc w:val="center"/>
              <w:rPr>
                <w:rFonts w:asciiTheme="minorHAnsi" w:hAnsiTheme="minorHAnsi" w:cstheme="minorHAnsi"/>
                <w:b/>
                <w:sz w:val="22"/>
                <w:szCs w:val="22"/>
              </w:rPr>
            </w:pPr>
            <w:r w:rsidRPr="005405CB">
              <w:rPr>
                <w:rFonts w:asciiTheme="minorHAnsi" w:hAnsiTheme="minorHAnsi" w:cstheme="minorHAnsi"/>
                <w:b/>
                <w:sz w:val="22"/>
                <w:szCs w:val="22"/>
              </w:rPr>
              <w:t>KNOWLEDGE AND UNDERSTANDING</w:t>
            </w:r>
          </w:p>
        </w:tc>
        <w:tc>
          <w:tcPr>
            <w:tcW w:w="4795" w:type="dxa"/>
            <w:vAlign w:val="center"/>
          </w:tcPr>
          <w:p w:rsidR="00353D63" w:rsidRPr="005405CB" w:rsidRDefault="00353D63" w:rsidP="00353D63">
            <w:pPr>
              <w:pStyle w:val="Header"/>
              <w:numPr>
                <w:ilvl w:val="0"/>
                <w:numId w:val="34"/>
              </w:numPr>
              <w:ind w:left="337" w:hanging="283"/>
              <w:rPr>
                <w:rFonts w:cstheme="minorHAnsi"/>
                <w:color w:val="000000"/>
              </w:rPr>
            </w:pPr>
            <w:r w:rsidRPr="005405CB">
              <w:rPr>
                <w:rFonts w:cstheme="minorHAnsi"/>
                <w:color w:val="000000"/>
              </w:rPr>
              <w:t>Knowledge of the provisions of the national curriculum; development matters and Early Years curriculum</w:t>
            </w:r>
          </w:p>
          <w:p w:rsidR="00353D63" w:rsidRPr="00353D63" w:rsidRDefault="00353D63" w:rsidP="00353D63">
            <w:pPr>
              <w:pStyle w:val="ListParagraph"/>
              <w:numPr>
                <w:ilvl w:val="0"/>
                <w:numId w:val="34"/>
              </w:numPr>
              <w:spacing w:after="0"/>
              <w:ind w:left="337" w:hanging="283"/>
              <w:rPr>
                <w:rFonts w:cstheme="minorHAnsi"/>
              </w:rPr>
            </w:pPr>
            <w:r w:rsidRPr="00353D63">
              <w:rPr>
                <w:rFonts w:cstheme="minorHAnsi"/>
              </w:rPr>
              <w:t>Effective use of ICT to support learning</w:t>
            </w:r>
          </w:p>
          <w:p w:rsidR="00353D63" w:rsidRDefault="00353D63" w:rsidP="00353D63">
            <w:pPr>
              <w:pStyle w:val="Header"/>
              <w:numPr>
                <w:ilvl w:val="0"/>
                <w:numId w:val="34"/>
              </w:numPr>
              <w:ind w:left="337" w:hanging="283"/>
              <w:rPr>
                <w:rStyle w:val="main"/>
                <w:rFonts w:cstheme="minorHAnsi"/>
              </w:rPr>
            </w:pPr>
            <w:r>
              <w:rPr>
                <w:rStyle w:val="main"/>
                <w:rFonts w:cstheme="minorHAnsi"/>
              </w:rPr>
              <w:t>Knowledge of a</w:t>
            </w:r>
            <w:r w:rsidRPr="005405CB">
              <w:rPr>
                <w:rStyle w:val="main"/>
                <w:rFonts w:cstheme="minorHAnsi"/>
              </w:rPr>
              <w:t>ny statutory curriculum requirements and the requirements for assessment, recording and reporting of pupils’ attainment and progress.</w:t>
            </w:r>
          </w:p>
          <w:p w:rsidR="00353D63" w:rsidRPr="006E1305" w:rsidRDefault="00353D63" w:rsidP="00353D63">
            <w:pPr>
              <w:pStyle w:val="Header"/>
              <w:numPr>
                <w:ilvl w:val="0"/>
                <w:numId w:val="34"/>
              </w:numPr>
              <w:ind w:left="337" w:hanging="283"/>
              <w:rPr>
                <w:rFonts w:cstheme="minorHAnsi"/>
              </w:rPr>
            </w:pPr>
            <w:r w:rsidRPr="005405CB">
              <w:rPr>
                <w:rFonts w:cstheme="minorHAnsi"/>
              </w:rPr>
              <w:t>Full working knowledge of relevant polices/codes of practice/legislation</w:t>
            </w:r>
          </w:p>
        </w:tc>
        <w:tc>
          <w:tcPr>
            <w:tcW w:w="3364" w:type="dxa"/>
          </w:tcPr>
          <w:p w:rsidR="00353D63" w:rsidRPr="005405CB" w:rsidRDefault="00353D63" w:rsidP="00353D63">
            <w:pPr>
              <w:pStyle w:val="Header"/>
              <w:numPr>
                <w:ilvl w:val="0"/>
                <w:numId w:val="35"/>
              </w:numPr>
              <w:ind w:left="362" w:hanging="284"/>
              <w:rPr>
                <w:rFonts w:cstheme="minorHAnsi"/>
                <w:color w:val="000000"/>
              </w:rPr>
            </w:pPr>
            <w:r w:rsidRPr="005405CB">
              <w:rPr>
                <w:rFonts w:cstheme="minorHAnsi"/>
                <w:color w:val="000000"/>
              </w:rPr>
              <w:t>Knowledge of all phases of primary education</w:t>
            </w:r>
          </w:p>
          <w:p w:rsidR="00353D63" w:rsidRPr="005405CB" w:rsidRDefault="00353D63" w:rsidP="00353D63">
            <w:pPr>
              <w:pStyle w:val="Header"/>
              <w:numPr>
                <w:ilvl w:val="0"/>
                <w:numId w:val="35"/>
              </w:numPr>
              <w:ind w:left="362" w:hanging="284"/>
              <w:rPr>
                <w:rFonts w:cstheme="minorHAnsi"/>
                <w:color w:val="000000"/>
              </w:rPr>
            </w:pPr>
            <w:r>
              <w:rPr>
                <w:rStyle w:val="main"/>
                <w:rFonts w:cstheme="minorHAnsi"/>
              </w:rPr>
              <w:t xml:space="preserve">Understand </w:t>
            </w:r>
            <w:r w:rsidRPr="005405CB">
              <w:rPr>
                <w:rStyle w:val="main"/>
                <w:rFonts w:cstheme="minorHAnsi"/>
              </w:rPr>
              <w:t>the implications of the updated Code of Practice for Special Educational Needs for teaching and learning</w:t>
            </w:r>
          </w:p>
          <w:p w:rsidR="00353D63" w:rsidRPr="005405CB" w:rsidRDefault="00353D63" w:rsidP="00353D63">
            <w:pPr>
              <w:pStyle w:val="BodyText"/>
              <w:ind w:left="362" w:hanging="284"/>
              <w:jc w:val="center"/>
              <w:rPr>
                <w:rFonts w:asciiTheme="minorHAnsi" w:hAnsiTheme="minorHAnsi" w:cstheme="minorHAnsi"/>
                <w:b/>
                <w:sz w:val="22"/>
                <w:szCs w:val="22"/>
              </w:rPr>
            </w:pPr>
          </w:p>
        </w:tc>
      </w:tr>
      <w:tr w:rsidR="00353D63" w:rsidRPr="005405CB" w:rsidTr="00353D63">
        <w:trPr>
          <w:trHeight w:val="55"/>
        </w:trPr>
        <w:tc>
          <w:tcPr>
            <w:tcW w:w="1931" w:type="dxa"/>
          </w:tcPr>
          <w:p w:rsidR="00353D63" w:rsidRPr="005405CB" w:rsidRDefault="00353D63" w:rsidP="00C531A8">
            <w:pPr>
              <w:pStyle w:val="BodyText"/>
              <w:jc w:val="center"/>
              <w:rPr>
                <w:rFonts w:asciiTheme="minorHAnsi" w:hAnsiTheme="minorHAnsi" w:cstheme="minorHAnsi"/>
                <w:b/>
                <w:sz w:val="22"/>
                <w:szCs w:val="22"/>
              </w:rPr>
            </w:pPr>
            <w:r w:rsidRPr="005405CB">
              <w:rPr>
                <w:rFonts w:asciiTheme="minorHAnsi" w:hAnsiTheme="minorHAnsi" w:cstheme="minorHAnsi"/>
                <w:b/>
                <w:sz w:val="22"/>
                <w:szCs w:val="22"/>
              </w:rPr>
              <w:t>DISPOSITION AND ATTITUDE</w:t>
            </w:r>
          </w:p>
        </w:tc>
        <w:tc>
          <w:tcPr>
            <w:tcW w:w="4795" w:type="dxa"/>
            <w:vAlign w:val="center"/>
          </w:tcPr>
          <w:p w:rsidR="00353D63" w:rsidRPr="005405CB" w:rsidRDefault="00353D63" w:rsidP="00353D63">
            <w:pPr>
              <w:pStyle w:val="Header"/>
              <w:numPr>
                <w:ilvl w:val="0"/>
                <w:numId w:val="34"/>
              </w:numPr>
              <w:ind w:left="337" w:hanging="283"/>
              <w:rPr>
                <w:rFonts w:cstheme="minorHAnsi"/>
                <w:color w:val="000000"/>
              </w:rPr>
            </w:pPr>
            <w:r w:rsidRPr="005405CB">
              <w:rPr>
                <w:rFonts w:cstheme="minorHAnsi"/>
                <w:color w:val="000000"/>
              </w:rPr>
              <w:t>Positive a</w:t>
            </w:r>
            <w:r>
              <w:rPr>
                <w:rFonts w:cstheme="minorHAnsi"/>
                <w:color w:val="000000"/>
              </w:rPr>
              <w:t>nd optimistic attitude towards school development</w:t>
            </w:r>
          </w:p>
          <w:p w:rsidR="00353D63" w:rsidRPr="005405CB" w:rsidRDefault="00353D63" w:rsidP="00353D63">
            <w:pPr>
              <w:pStyle w:val="Header"/>
              <w:numPr>
                <w:ilvl w:val="0"/>
                <w:numId w:val="34"/>
              </w:numPr>
              <w:ind w:left="337" w:hanging="283"/>
              <w:rPr>
                <w:rFonts w:cstheme="minorHAnsi"/>
                <w:color w:val="000000"/>
              </w:rPr>
            </w:pPr>
            <w:r w:rsidRPr="005405CB">
              <w:rPr>
                <w:rFonts w:cstheme="minorHAnsi"/>
                <w:color w:val="000000"/>
              </w:rPr>
              <w:t xml:space="preserve">Open-minded and receptive to new ideas, approaches and challenges </w:t>
            </w:r>
          </w:p>
          <w:p w:rsidR="00353D63" w:rsidRPr="005405CB" w:rsidRDefault="00353D63" w:rsidP="00353D63">
            <w:pPr>
              <w:pStyle w:val="Header"/>
              <w:numPr>
                <w:ilvl w:val="0"/>
                <w:numId w:val="34"/>
              </w:numPr>
              <w:ind w:left="337" w:hanging="283"/>
              <w:rPr>
                <w:rFonts w:cstheme="minorHAnsi"/>
                <w:color w:val="000000"/>
              </w:rPr>
            </w:pPr>
            <w:r w:rsidRPr="005405CB">
              <w:rPr>
                <w:rFonts w:cstheme="minorHAnsi"/>
                <w:color w:val="000000"/>
              </w:rPr>
              <w:t>Places high priority on effective team working and works easily and comfortably in a team environment</w:t>
            </w:r>
          </w:p>
        </w:tc>
        <w:tc>
          <w:tcPr>
            <w:tcW w:w="3364" w:type="dxa"/>
          </w:tcPr>
          <w:p w:rsidR="00353D63" w:rsidRPr="00353D63" w:rsidRDefault="00353D63" w:rsidP="00353D63">
            <w:pPr>
              <w:pStyle w:val="ListParagraph"/>
              <w:numPr>
                <w:ilvl w:val="0"/>
                <w:numId w:val="35"/>
              </w:numPr>
              <w:autoSpaceDE w:val="0"/>
              <w:autoSpaceDN w:val="0"/>
              <w:adjustRightInd w:val="0"/>
              <w:spacing w:after="0"/>
              <w:ind w:left="362" w:hanging="284"/>
              <w:rPr>
                <w:rFonts w:cstheme="minorHAnsi"/>
                <w:lang w:val="en-US"/>
              </w:rPr>
            </w:pPr>
            <w:r w:rsidRPr="00353D63">
              <w:rPr>
                <w:rFonts w:cstheme="minorHAnsi"/>
                <w:lang w:val="en-US"/>
              </w:rPr>
              <w:t>Commitment to an involvement in extra-curricular activities including residential trips</w:t>
            </w:r>
          </w:p>
          <w:p w:rsidR="00353D63" w:rsidRPr="00353D63" w:rsidRDefault="00353D63" w:rsidP="00353D63">
            <w:pPr>
              <w:pStyle w:val="ListParagraph"/>
              <w:numPr>
                <w:ilvl w:val="0"/>
                <w:numId w:val="35"/>
              </w:numPr>
              <w:autoSpaceDE w:val="0"/>
              <w:autoSpaceDN w:val="0"/>
              <w:adjustRightInd w:val="0"/>
              <w:spacing w:after="0"/>
              <w:ind w:left="362" w:hanging="284"/>
              <w:rPr>
                <w:rFonts w:cstheme="minorHAnsi"/>
                <w:lang w:val="en-US"/>
              </w:rPr>
            </w:pPr>
            <w:r w:rsidRPr="00353D63">
              <w:rPr>
                <w:rFonts w:cstheme="minorHAnsi"/>
                <w:lang w:val="en-US"/>
              </w:rPr>
              <w:t xml:space="preserve">Evidence of sharing in, and contributing to, the corporate life of the school. </w:t>
            </w:r>
          </w:p>
        </w:tc>
      </w:tr>
      <w:tr w:rsidR="00353D63" w:rsidRPr="005405CB" w:rsidTr="00353D63">
        <w:trPr>
          <w:trHeight w:val="55"/>
        </w:trPr>
        <w:tc>
          <w:tcPr>
            <w:tcW w:w="1931" w:type="dxa"/>
          </w:tcPr>
          <w:p w:rsidR="00353D63" w:rsidRPr="005405CB" w:rsidRDefault="00353D63" w:rsidP="00C531A8">
            <w:pPr>
              <w:pStyle w:val="BodyText"/>
              <w:jc w:val="center"/>
              <w:rPr>
                <w:rFonts w:asciiTheme="minorHAnsi" w:hAnsiTheme="minorHAnsi" w:cstheme="minorHAnsi"/>
                <w:b/>
                <w:sz w:val="22"/>
                <w:szCs w:val="22"/>
              </w:rPr>
            </w:pPr>
            <w:r w:rsidRPr="005405CB">
              <w:rPr>
                <w:rFonts w:asciiTheme="minorHAnsi" w:hAnsiTheme="minorHAnsi" w:cstheme="minorHAnsi"/>
                <w:b/>
                <w:color w:val="000000"/>
                <w:sz w:val="22"/>
                <w:szCs w:val="22"/>
              </w:rPr>
              <w:t>OTHER CONDITIONS</w:t>
            </w:r>
          </w:p>
        </w:tc>
        <w:tc>
          <w:tcPr>
            <w:tcW w:w="4795" w:type="dxa"/>
            <w:vAlign w:val="center"/>
          </w:tcPr>
          <w:p w:rsidR="00353D63" w:rsidRPr="00353D63" w:rsidRDefault="00353D63" w:rsidP="00353D63">
            <w:pPr>
              <w:pStyle w:val="Header"/>
              <w:numPr>
                <w:ilvl w:val="0"/>
                <w:numId w:val="34"/>
              </w:numPr>
              <w:ind w:left="337" w:hanging="283"/>
              <w:rPr>
                <w:rFonts w:cstheme="minorHAnsi"/>
                <w:color w:val="000000"/>
              </w:rPr>
            </w:pPr>
            <w:r w:rsidRPr="005405CB">
              <w:rPr>
                <w:rFonts w:cstheme="minorHAnsi"/>
                <w:color w:val="000000"/>
              </w:rPr>
              <w:t>School operates a no smoking policy</w:t>
            </w:r>
          </w:p>
          <w:p w:rsidR="00353D63" w:rsidRPr="00353D63" w:rsidRDefault="00353D63" w:rsidP="00353D63">
            <w:pPr>
              <w:pStyle w:val="Header"/>
              <w:numPr>
                <w:ilvl w:val="0"/>
                <w:numId w:val="34"/>
              </w:numPr>
              <w:ind w:left="337" w:hanging="283"/>
              <w:rPr>
                <w:rFonts w:cstheme="minorHAnsi"/>
              </w:rPr>
            </w:pPr>
            <w:r w:rsidRPr="00353D63">
              <w:rPr>
                <w:rFonts w:cstheme="minorHAnsi"/>
                <w:color w:val="000000"/>
              </w:rPr>
              <w:t>Agreement to the Governing Body undertaking a full DBS check</w:t>
            </w:r>
          </w:p>
        </w:tc>
        <w:tc>
          <w:tcPr>
            <w:tcW w:w="3364" w:type="dxa"/>
          </w:tcPr>
          <w:p w:rsidR="00353D63" w:rsidRPr="005405CB" w:rsidRDefault="00353D63" w:rsidP="00353D63">
            <w:pPr>
              <w:pStyle w:val="BodyText"/>
              <w:jc w:val="center"/>
              <w:rPr>
                <w:rFonts w:asciiTheme="minorHAnsi" w:hAnsiTheme="minorHAnsi" w:cstheme="minorHAnsi"/>
                <w:b/>
                <w:sz w:val="22"/>
                <w:szCs w:val="22"/>
              </w:rPr>
            </w:pPr>
          </w:p>
        </w:tc>
      </w:tr>
    </w:tbl>
    <w:p w:rsidR="00353D63" w:rsidRPr="008114C2" w:rsidRDefault="00353D63" w:rsidP="00353D63">
      <w:pPr>
        <w:rPr>
          <w:rFonts w:ascii="Arial" w:hAnsi="Arial"/>
          <w:sz w:val="24"/>
          <w:lang w:eastAsia="en-GB"/>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1"/>
        <w:gridCol w:w="2041"/>
        <w:gridCol w:w="2042"/>
        <w:gridCol w:w="1815"/>
        <w:gridCol w:w="226"/>
        <w:gridCol w:w="624"/>
        <w:gridCol w:w="709"/>
        <w:gridCol w:w="709"/>
      </w:tblGrid>
      <w:tr w:rsidR="0024111F" w:rsidRPr="0012103C" w:rsidTr="0024111F">
        <w:trPr>
          <w:cantSplit/>
          <w:trHeight w:val="289"/>
        </w:trPr>
        <w:tc>
          <w:tcPr>
            <w:tcW w:w="10207" w:type="dxa"/>
            <w:gridSpan w:val="8"/>
            <w:tcBorders>
              <w:bottom w:val="nil"/>
            </w:tcBorders>
            <w:shd w:val="clear" w:color="auto" w:fill="C0C0C0"/>
            <w:vAlign w:val="center"/>
          </w:tcPr>
          <w:p w:rsidR="0024111F" w:rsidRPr="0012103C" w:rsidRDefault="0024111F" w:rsidP="0024111F">
            <w:pPr>
              <w:jc w:val="center"/>
              <w:rPr>
                <w:rFonts w:cstheme="minorHAnsi"/>
                <w:lang w:eastAsia="en-GB"/>
              </w:rPr>
            </w:pPr>
            <w:r>
              <w:rPr>
                <w:rFonts w:cstheme="minorHAnsi"/>
                <w:lang w:eastAsia="en-GB"/>
              </w:rPr>
              <w:t>METHOD OF ASSESSMENT(MOA)</w:t>
            </w:r>
          </w:p>
        </w:tc>
      </w:tr>
      <w:tr w:rsidR="0024111F" w:rsidRPr="0012103C" w:rsidTr="00CA0BDD">
        <w:trPr>
          <w:cantSplit/>
          <w:trHeight w:val="304"/>
        </w:trPr>
        <w:tc>
          <w:tcPr>
            <w:tcW w:w="2041" w:type="dxa"/>
            <w:tcBorders>
              <w:bottom w:val="nil"/>
            </w:tcBorders>
            <w:shd w:val="clear" w:color="auto" w:fill="C0C0C0"/>
            <w:vAlign w:val="center"/>
          </w:tcPr>
          <w:p w:rsidR="0024111F" w:rsidRPr="0012103C" w:rsidRDefault="0024111F" w:rsidP="0024111F">
            <w:pPr>
              <w:keepNext/>
              <w:spacing w:after="0"/>
              <w:jc w:val="center"/>
              <w:outlineLvl w:val="3"/>
              <w:rPr>
                <w:rFonts w:cstheme="minorHAnsi"/>
                <w:lang w:eastAsia="en-GB"/>
              </w:rPr>
            </w:pPr>
            <w:r w:rsidRPr="0012103C">
              <w:rPr>
                <w:rFonts w:cstheme="minorHAnsi"/>
                <w:lang w:eastAsia="en-GB"/>
              </w:rPr>
              <w:t xml:space="preserve">A = Application </w:t>
            </w:r>
          </w:p>
        </w:tc>
        <w:tc>
          <w:tcPr>
            <w:tcW w:w="2041" w:type="dxa"/>
            <w:tcBorders>
              <w:bottom w:val="nil"/>
            </w:tcBorders>
            <w:shd w:val="clear" w:color="auto" w:fill="C0C0C0"/>
            <w:vAlign w:val="center"/>
          </w:tcPr>
          <w:p w:rsidR="0024111F" w:rsidRPr="0012103C" w:rsidRDefault="0024111F" w:rsidP="0024111F">
            <w:pPr>
              <w:spacing w:after="0"/>
              <w:jc w:val="center"/>
              <w:rPr>
                <w:rFonts w:cstheme="minorHAnsi"/>
                <w:lang w:eastAsia="en-GB"/>
              </w:rPr>
            </w:pPr>
            <w:r w:rsidRPr="0012103C">
              <w:rPr>
                <w:rFonts w:cstheme="minorHAnsi"/>
                <w:lang w:eastAsia="en-GB"/>
              </w:rPr>
              <w:t>I = Interview</w:t>
            </w:r>
          </w:p>
        </w:tc>
        <w:tc>
          <w:tcPr>
            <w:tcW w:w="2042" w:type="dxa"/>
            <w:tcBorders>
              <w:bottom w:val="nil"/>
            </w:tcBorders>
            <w:shd w:val="clear" w:color="auto" w:fill="C0C0C0"/>
            <w:vAlign w:val="center"/>
          </w:tcPr>
          <w:p w:rsidR="0024111F" w:rsidRPr="0012103C" w:rsidRDefault="0024111F" w:rsidP="0024111F">
            <w:pPr>
              <w:spacing w:after="0"/>
              <w:jc w:val="center"/>
              <w:rPr>
                <w:rFonts w:cstheme="minorHAnsi"/>
                <w:lang w:eastAsia="en-GB"/>
              </w:rPr>
            </w:pPr>
            <w:r w:rsidRPr="0012103C">
              <w:rPr>
                <w:rFonts w:cstheme="minorHAnsi"/>
                <w:lang w:eastAsia="en-GB"/>
              </w:rPr>
              <w:t xml:space="preserve">L = Lesson </w:t>
            </w:r>
          </w:p>
        </w:tc>
        <w:tc>
          <w:tcPr>
            <w:tcW w:w="2041" w:type="dxa"/>
            <w:gridSpan w:val="2"/>
            <w:tcBorders>
              <w:bottom w:val="nil"/>
            </w:tcBorders>
            <w:shd w:val="clear" w:color="auto" w:fill="C0C0C0"/>
            <w:vAlign w:val="center"/>
          </w:tcPr>
          <w:p w:rsidR="0024111F" w:rsidRPr="0012103C" w:rsidRDefault="0024111F" w:rsidP="0024111F">
            <w:pPr>
              <w:spacing w:after="0"/>
              <w:jc w:val="center"/>
              <w:rPr>
                <w:rFonts w:cstheme="minorHAnsi"/>
                <w:lang w:eastAsia="en-GB"/>
              </w:rPr>
            </w:pPr>
            <w:r w:rsidRPr="0012103C">
              <w:rPr>
                <w:rFonts w:cstheme="minorHAnsi"/>
                <w:lang w:eastAsia="en-GB"/>
              </w:rPr>
              <w:t>R = Reference</w:t>
            </w:r>
          </w:p>
        </w:tc>
        <w:tc>
          <w:tcPr>
            <w:tcW w:w="2042" w:type="dxa"/>
            <w:gridSpan w:val="3"/>
            <w:tcBorders>
              <w:bottom w:val="nil"/>
            </w:tcBorders>
            <w:shd w:val="clear" w:color="auto" w:fill="C0C0C0"/>
            <w:vAlign w:val="center"/>
          </w:tcPr>
          <w:p w:rsidR="0024111F" w:rsidRPr="0012103C" w:rsidRDefault="0024111F" w:rsidP="0012103C">
            <w:pPr>
              <w:keepNext/>
              <w:spacing w:after="0"/>
              <w:jc w:val="center"/>
              <w:outlineLvl w:val="3"/>
              <w:rPr>
                <w:rFonts w:cstheme="minorHAnsi"/>
                <w:lang w:eastAsia="en-GB"/>
              </w:rPr>
            </w:pPr>
            <w:r w:rsidRPr="0012103C">
              <w:rPr>
                <w:rFonts w:cstheme="minorHAnsi"/>
                <w:lang w:eastAsia="en-GB"/>
              </w:rPr>
              <w:t>C = Certificate</w:t>
            </w:r>
          </w:p>
        </w:tc>
      </w:tr>
      <w:tr w:rsidR="00353D63" w:rsidRPr="0012103C" w:rsidTr="00353D63">
        <w:trPr>
          <w:cantSplit/>
          <w:trHeight w:val="304"/>
        </w:trPr>
        <w:tc>
          <w:tcPr>
            <w:tcW w:w="7939" w:type="dxa"/>
            <w:gridSpan w:val="4"/>
            <w:tcBorders>
              <w:bottom w:val="nil"/>
            </w:tcBorders>
            <w:shd w:val="clear" w:color="auto" w:fill="C0C0C0"/>
            <w:vAlign w:val="center"/>
          </w:tcPr>
          <w:p w:rsidR="00353D63" w:rsidRPr="0012103C" w:rsidRDefault="00353D63" w:rsidP="00C531A8">
            <w:pPr>
              <w:jc w:val="center"/>
              <w:rPr>
                <w:rFonts w:cstheme="minorHAnsi"/>
                <w:lang w:eastAsia="en-GB"/>
              </w:rPr>
            </w:pPr>
            <w:r w:rsidRPr="0012103C">
              <w:rPr>
                <w:rFonts w:cstheme="minorHAnsi"/>
                <w:lang w:eastAsia="en-GB"/>
              </w:rPr>
              <w:t>SKILLS</w:t>
            </w:r>
            <w:r w:rsidR="00901A9E" w:rsidRPr="0012103C">
              <w:rPr>
                <w:rFonts w:cstheme="minorHAnsi"/>
                <w:lang w:eastAsia="en-GB"/>
              </w:rPr>
              <w:t xml:space="preserve"> &amp; EXPERIENCE</w:t>
            </w:r>
          </w:p>
        </w:tc>
        <w:tc>
          <w:tcPr>
            <w:tcW w:w="850" w:type="dxa"/>
            <w:gridSpan w:val="2"/>
            <w:shd w:val="clear" w:color="auto" w:fill="C0C0C0"/>
            <w:vAlign w:val="center"/>
          </w:tcPr>
          <w:p w:rsidR="00353D63" w:rsidRPr="0012103C" w:rsidRDefault="00353D63" w:rsidP="00C531A8">
            <w:pPr>
              <w:keepNext/>
              <w:jc w:val="center"/>
              <w:outlineLvl w:val="3"/>
              <w:rPr>
                <w:rFonts w:cstheme="minorHAnsi"/>
                <w:lang w:eastAsia="en-GB"/>
              </w:rPr>
            </w:pPr>
            <w:proofErr w:type="spellStart"/>
            <w:r w:rsidRPr="0012103C">
              <w:rPr>
                <w:rFonts w:cstheme="minorHAnsi"/>
                <w:lang w:eastAsia="en-GB"/>
              </w:rPr>
              <w:t>Ess</w:t>
            </w:r>
            <w:proofErr w:type="spellEnd"/>
          </w:p>
        </w:tc>
        <w:tc>
          <w:tcPr>
            <w:tcW w:w="709" w:type="dxa"/>
            <w:shd w:val="clear" w:color="auto" w:fill="C0C0C0"/>
            <w:vAlign w:val="center"/>
          </w:tcPr>
          <w:p w:rsidR="00353D63" w:rsidRPr="0012103C" w:rsidRDefault="00353D63" w:rsidP="00C531A8">
            <w:pPr>
              <w:keepNext/>
              <w:jc w:val="center"/>
              <w:outlineLvl w:val="3"/>
              <w:rPr>
                <w:rFonts w:cstheme="minorHAnsi"/>
                <w:lang w:eastAsia="en-GB"/>
              </w:rPr>
            </w:pPr>
            <w:r w:rsidRPr="0012103C">
              <w:rPr>
                <w:rFonts w:cstheme="minorHAnsi"/>
                <w:lang w:eastAsia="en-GB"/>
              </w:rPr>
              <w:t>Des</w:t>
            </w:r>
          </w:p>
        </w:tc>
        <w:tc>
          <w:tcPr>
            <w:tcW w:w="709" w:type="dxa"/>
            <w:shd w:val="clear" w:color="auto" w:fill="C0C0C0"/>
            <w:vAlign w:val="center"/>
          </w:tcPr>
          <w:p w:rsidR="00353D63" w:rsidRPr="0012103C" w:rsidRDefault="00353D63" w:rsidP="00C531A8">
            <w:pPr>
              <w:keepNext/>
              <w:jc w:val="center"/>
              <w:outlineLvl w:val="3"/>
              <w:rPr>
                <w:rFonts w:cstheme="minorHAnsi"/>
                <w:lang w:eastAsia="en-GB"/>
              </w:rPr>
            </w:pPr>
            <w:r w:rsidRPr="0012103C">
              <w:rPr>
                <w:rFonts w:cstheme="minorHAnsi"/>
                <w:lang w:eastAsia="en-GB"/>
              </w:rPr>
              <w:t>MOA</w:t>
            </w:r>
          </w:p>
        </w:tc>
      </w:tr>
      <w:tr w:rsidR="00353D63" w:rsidRPr="0012103C" w:rsidTr="00353D63">
        <w:trPr>
          <w:cantSplit/>
          <w:trHeight w:val="247"/>
        </w:trPr>
        <w:tc>
          <w:tcPr>
            <w:tcW w:w="7939" w:type="dxa"/>
            <w:gridSpan w:val="4"/>
            <w:tcBorders>
              <w:top w:val="single" w:sz="4" w:space="0" w:color="auto"/>
              <w:left w:val="single" w:sz="4" w:space="0" w:color="auto"/>
              <w:bottom w:val="single" w:sz="4" w:space="0" w:color="auto"/>
              <w:right w:val="single" w:sz="4" w:space="0" w:color="auto"/>
            </w:tcBorders>
          </w:tcPr>
          <w:p w:rsidR="00353D63" w:rsidRPr="0012103C" w:rsidRDefault="00353D63" w:rsidP="00353D63">
            <w:pPr>
              <w:autoSpaceDE w:val="0"/>
              <w:autoSpaceDN w:val="0"/>
              <w:adjustRightInd w:val="0"/>
              <w:spacing w:after="0"/>
              <w:rPr>
                <w:rFonts w:cstheme="minorHAnsi"/>
                <w:lang w:val="en-US" w:eastAsia="en-GB"/>
              </w:rPr>
            </w:pPr>
            <w:r w:rsidRPr="0012103C">
              <w:rPr>
                <w:rFonts w:cstheme="minorHAnsi"/>
                <w:lang w:val="en-US" w:eastAsia="en-GB"/>
              </w:rPr>
              <w:t>Qualified Teacher Status</w:t>
            </w:r>
          </w:p>
        </w:tc>
        <w:tc>
          <w:tcPr>
            <w:tcW w:w="850" w:type="dxa"/>
            <w:gridSpan w:val="2"/>
            <w:tcBorders>
              <w:left w:val="nil"/>
            </w:tcBorders>
          </w:tcPr>
          <w:p w:rsidR="00353D63" w:rsidRPr="0012103C" w:rsidRDefault="00353D63" w:rsidP="00353D63">
            <w:pPr>
              <w:spacing w:after="0"/>
              <w:jc w:val="center"/>
              <w:rPr>
                <w:rFonts w:cstheme="minorHAnsi"/>
                <w:lang w:eastAsia="en-GB"/>
              </w:rPr>
            </w:pPr>
            <w:r w:rsidRPr="0012103C">
              <w:rPr>
                <w:rFonts w:cstheme="minorHAnsi"/>
                <w:lang w:eastAsia="en-GB"/>
              </w:rPr>
              <w:t>*</w:t>
            </w:r>
          </w:p>
        </w:tc>
        <w:tc>
          <w:tcPr>
            <w:tcW w:w="709" w:type="dxa"/>
          </w:tcPr>
          <w:p w:rsidR="00353D63" w:rsidRPr="0012103C" w:rsidRDefault="00353D63" w:rsidP="00353D63">
            <w:pPr>
              <w:spacing w:after="0"/>
              <w:jc w:val="center"/>
              <w:rPr>
                <w:rFonts w:cstheme="minorHAnsi"/>
                <w:lang w:eastAsia="en-GB"/>
              </w:rPr>
            </w:pPr>
          </w:p>
        </w:tc>
        <w:tc>
          <w:tcPr>
            <w:tcW w:w="709" w:type="dxa"/>
          </w:tcPr>
          <w:p w:rsidR="00353D63" w:rsidRPr="0012103C" w:rsidRDefault="00353D63" w:rsidP="00353D63">
            <w:pPr>
              <w:spacing w:after="0"/>
              <w:jc w:val="center"/>
              <w:rPr>
                <w:rFonts w:cstheme="minorHAnsi"/>
                <w:lang w:eastAsia="en-GB"/>
              </w:rPr>
            </w:pPr>
            <w:r w:rsidRPr="0012103C">
              <w:rPr>
                <w:rFonts w:cstheme="minorHAnsi"/>
                <w:lang w:eastAsia="en-GB"/>
              </w:rPr>
              <w:t>C</w:t>
            </w:r>
          </w:p>
        </w:tc>
      </w:tr>
      <w:tr w:rsidR="00901A9E" w:rsidRPr="0012103C" w:rsidTr="00353D63">
        <w:trPr>
          <w:cantSplit/>
          <w:trHeight w:val="247"/>
        </w:trPr>
        <w:tc>
          <w:tcPr>
            <w:tcW w:w="7939" w:type="dxa"/>
            <w:gridSpan w:val="4"/>
            <w:tcBorders>
              <w:top w:val="single" w:sz="4" w:space="0" w:color="auto"/>
              <w:left w:val="single" w:sz="4" w:space="0" w:color="auto"/>
              <w:bottom w:val="single" w:sz="4" w:space="0" w:color="auto"/>
              <w:right w:val="single" w:sz="4" w:space="0" w:color="auto"/>
            </w:tcBorders>
          </w:tcPr>
          <w:p w:rsidR="00901A9E" w:rsidRPr="0012103C" w:rsidRDefault="00901A9E" w:rsidP="00353D63">
            <w:pPr>
              <w:autoSpaceDE w:val="0"/>
              <w:autoSpaceDN w:val="0"/>
              <w:adjustRightInd w:val="0"/>
              <w:spacing w:after="0"/>
              <w:rPr>
                <w:rFonts w:cstheme="minorHAnsi"/>
                <w:lang w:val="en-US" w:eastAsia="en-GB"/>
              </w:rPr>
            </w:pPr>
            <w:r w:rsidRPr="0012103C">
              <w:rPr>
                <w:rFonts w:cstheme="minorHAnsi"/>
                <w:lang w:val="en-US" w:eastAsia="en-GB"/>
              </w:rPr>
              <w:t>Meets core professional standards and if appropriate post threshold standards</w:t>
            </w:r>
          </w:p>
        </w:tc>
        <w:tc>
          <w:tcPr>
            <w:tcW w:w="850" w:type="dxa"/>
            <w:gridSpan w:val="2"/>
            <w:tcBorders>
              <w:left w:val="nil"/>
            </w:tcBorders>
          </w:tcPr>
          <w:p w:rsidR="00901A9E" w:rsidRPr="0012103C" w:rsidRDefault="00901A9E" w:rsidP="00353D63">
            <w:pPr>
              <w:spacing w:after="0"/>
              <w:jc w:val="center"/>
              <w:rPr>
                <w:rFonts w:cstheme="minorHAnsi"/>
                <w:lang w:eastAsia="en-GB"/>
              </w:rPr>
            </w:pPr>
            <w:r w:rsidRPr="0012103C">
              <w:rPr>
                <w:rFonts w:cstheme="minorHAnsi"/>
                <w:lang w:eastAsia="en-GB"/>
              </w:rPr>
              <w:t>*</w:t>
            </w:r>
          </w:p>
        </w:tc>
        <w:tc>
          <w:tcPr>
            <w:tcW w:w="709" w:type="dxa"/>
          </w:tcPr>
          <w:p w:rsidR="00901A9E" w:rsidRPr="0012103C" w:rsidRDefault="00901A9E" w:rsidP="00353D63">
            <w:pPr>
              <w:spacing w:after="0"/>
              <w:jc w:val="center"/>
              <w:rPr>
                <w:rFonts w:cstheme="minorHAnsi"/>
                <w:lang w:eastAsia="en-GB"/>
              </w:rPr>
            </w:pPr>
          </w:p>
        </w:tc>
        <w:tc>
          <w:tcPr>
            <w:tcW w:w="709" w:type="dxa"/>
          </w:tcPr>
          <w:p w:rsidR="00901A9E" w:rsidRPr="0012103C" w:rsidRDefault="00901A9E" w:rsidP="00353D63">
            <w:pPr>
              <w:spacing w:after="0"/>
              <w:jc w:val="center"/>
              <w:rPr>
                <w:rFonts w:cstheme="minorHAnsi"/>
                <w:lang w:eastAsia="en-GB"/>
              </w:rPr>
            </w:pPr>
            <w:r w:rsidRPr="0012103C">
              <w:rPr>
                <w:rFonts w:cstheme="minorHAnsi"/>
                <w:lang w:eastAsia="en-GB"/>
              </w:rPr>
              <w:t>AR</w:t>
            </w:r>
          </w:p>
        </w:tc>
      </w:tr>
      <w:tr w:rsidR="00901A9E" w:rsidRPr="0012103C" w:rsidTr="00353D63">
        <w:trPr>
          <w:cantSplit/>
          <w:trHeight w:val="247"/>
        </w:trPr>
        <w:tc>
          <w:tcPr>
            <w:tcW w:w="7939" w:type="dxa"/>
            <w:gridSpan w:val="4"/>
            <w:tcBorders>
              <w:top w:val="single" w:sz="4" w:space="0" w:color="auto"/>
              <w:left w:val="single" w:sz="4" w:space="0" w:color="auto"/>
              <w:bottom w:val="single" w:sz="4" w:space="0" w:color="auto"/>
              <w:right w:val="single" w:sz="4" w:space="0" w:color="auto"/>
            </w:tcBorders>
          </w:tcPr>
          <w:p w:rsidR="00901A9E" w:rsidRPr="0012103C" w:rsidRDefault="00901A9E" w:rsidP="00353D63">
            <w:pPr>
              <w:autoSpaceDE w:val="0"/>
              <w:autoSpaceDN w:val="0"/>
              <w:adjustRightInd w:val="0"/>
              <w:spacing w:after="0"/>
              <w:rPr>
                <w:rFonts w:cstheme="minorHAnsi"/>
                <w:lang w:val="en-US" w:eastAsia="en-GB"/>
              </w:rPr>
            </w:pPr>
            <w:r w:rsidRPr="0012103C">
              <w:rPr>
                <w:rFonts w:cstheme="minorHAnsi"/>
                <w:lang w:val="en-US" w:eastAsia="en-GB"/>
              </w:rPr>
              <w:t>Particular instrumental experience e.g. accompaniment</w:t>
            </w:r>
          </w:p>
        </w:tc>
        <w:tc>
          <w:tcPr>
            <w:tcW w:w="850" w:type="dxa"/>
            <w:gridSpan w:val="2"/>
            <w:tcBorders>
              <w:left w:val="nil"/>
            </w:tcBorders>
          </w:tcPr>
          <w:p w:rsidR="00901A9E" w:rsidRPr="0012103C" w:rsidRDefault="00901A9E" w:rsidP="00353D63">
            <w:pPr>
              <w:spacing w:after="0"/>
              <w:jc w:val="center"/>
              <w:rPr>
                <w:rFonts w:cstheme="minorHAnsi"/>
                <w:lang w:eastAsia="en-GB"/>
              </w:rPr>
            </w:pPr>
            <w:r w:rsidRPr="0012103C">
              <w:rPr>
                <w:rFonts w:cstheme="minorHAnsi"/>
                <w:lang w:eastAsia="en-GB"/>
              </w:rPr>
              <w:t>*</w:t>
            </w:r>
          </w:p>
        </w:tc>
        <w:tc>
          <w:tcPr>
            <w:tcW w:w="709" w:type="dxa"/>
          </w:tcPr>
          <w:p w:rsidR="00901A9E" w:rsidRPr="0012103C" w:rsidRDefault="00901A9E" w:rsidP="00353D63">
            <w:pPr>
              <w:spacing w:after="0"/>
              <w:jc w:val="center"/>
              <w:rPr>
                <w:rFonts w:cstheme="minorHAnsi"/>
                <w:lang w:eastAsia="en-GB"/>
              </w:rPr>
            </w:pPr>
          </w:p>
        </w:tc>
        <w:tc>
          <w:tcPr>
            <w:tcW w:w="709" w:type="dxa"/>
          </w:tcPr>
          <w:p w:rsidR="00901A9E" w:rsidRPr="0012103C" w:rsidRDefault="00901A9E" w:rsidP="00353D63">
            <w:pPr>
              <w:spacing w:after="0"/>
              <w:jc w:val="center"/>
              <w:rPr>
                <w:rFonts w:cstheme="minorHAnsi"/>
                <w:lang w:eastAsia="en-GB"/>
              </w:rPr>
            </w:pPr>
            <w:r w:rsidRPr="0012103C">
              <w:rPr>
                <w:rFonts w:cstheme="minorHAnsi"/>
                <w:lang w:eastAsia="en-GB"/>
              </w:rPr>
              <w:t>AL</w:t>
            </w:r>
          </w:p>
        </w:tc>
      </w:tr>
      <w:tr w:rsidR="00901A9E" w:rsidRPr="0012103C" w:rsidTr="00353D63">
        <w:trPr>
          <w:cantSplit/>
          <w:trHeight w:val="247"/>
        </w:trPr>
        <w:tc>
          <w:tcPr>
            <w:tcW w:w="7939" w:type="dxa"/>
            <w:gridSpan w:val="4"/>
            <w:tcBorders>
              <w:top w:val="single" w:sz="4" w:space="0" w:color="auto"/>
              <w:left w:val="single" w:sz="4" w:space="0" w:color="auto"/>
              <w:bottom w:val="single" w:sz="4" w:space="0" w:color="auto"/>
              <w:right w:val="single" w:sz="4" w:space="0" w:color="auto"/>
            </w:tcBorders>
          </w:tcPr>
          <w:p w:rsidR="00901A9E" w:rsidRPr="0012103C" w:rsidRDefault="00901A9E" w:rsidP="00901A9E">
            <w:pPr>
              <w:autoSpaceDE w:val="0"/>
              <w:autoSpaceDN w:val="0"/>
              <w:adjustRightInd w:val="0"/>
              <w:spacing w:after="0"/>
              <w:rPr>
                <w:rFonts w:cstheme="minorHAnsi"/>
                <w:lang w:val="en-US" w:eastAsia="en-GB"/>
              </w:rPr>
            </w:pPr>
            <w:r w:rsidRPr="0012103C">
              <w:rPr>
                <w:rFonts w:cstheme="minorHAnsi"/>
                <w:lang w:val="en-US" w:eastAsia="en-GB"/>
              </w:rPr>
              <w:t>Excellent knowledge of the Music curriculum for Nursery to Y6</w:t>
            </w:r>
          </w:p>
        </w:tc>
        <w:tc>
          <w:tcPr>
            <w:tcW w:w="850" w:type="dxa"/>
            <w:gridSpan w:val="2"/>
            <w:tcBorders>
              <w:left w:val="nil"/>
            </w:tcBorders>
          </w:tcPr>
          <w:p w:rsidR="00901A9E" w:rsidRPr="0012103C" w:rsidRDefault="00901A9E" w:rsidP="00353D63">
            <w:pPr>
              <w:spacing w:after="0"/>
              <w:jc w:val="center"/>
              <w:rPr>
                <w:rFonts w:cstheme="minorHAnsi"/>
                <w:lang w:eastAsia="en-GB"/>
              </w:rPr>
            </w:pPr>
            <w:r w:rsidRPr="0012103C">
              <w:rPr>
                <w:rFonts w:cstheme="minorHAnsi"/>
                <w:lang w:eastAsia="en-GB"/>
              </w:rPr>
              <w:t>*</w:t>
            </w:r>
          </w:p>
        </w:tc>
        <w:tc>
          <w:tcPr>
            <w:tcW w:w="709" w:type="dxa"/>
          </w:tcPr>
          <w:p w:rsidR="00901A9E" w:rsidRPr="0012103C" w:rsidRDefault="00901A9E" w:rsidP="00353D63">
            <w:pPr>
              <w:spacing w:after="0"/>
              <w:jc w:val="center"/>
              <w:rPr>
                <w:rFonts w:cstheme="minorHAnsi"/>
                <w:lang w:eastAsia="en-GB"/>
              </w:rPr>
            </w:pPr>
          </w:p>
        </w:tc>
        <w:tc>
          <w:tcPr>
            <w:tcW w:w="709" w:type="dxa"/>
          </w:tcPr>
          <w:p w:rsidR="00901A9E" w:rsidRPr="0012103C" w:rsidRDefault="00901A9E" w:rsidP="00353D63">
            <w:pPr>
              <w:spacing w:after="0"/>
              <w:jc w:val="center"/>
              <w:rPr>
                <w:rFonts w:cstheme="minorHAnsi"/>
                <w:lang w:eastAsia="en-GB"/>
              </w:rPr>
            </w:pPr>
            <w:r w:rsidRPr="0012103C">
              <w:rPr>
                <w:rFonts w:cstheme="minorHAnsi"/>
                <w:lang w:eastAsia="en-GB"/>
              </w:rPr>
              <w:t>AIL</w:t>
            </w:r>
          </w:p>
        </w:tc>
      </w:tr>
      <w:tr w:rsidR="00901A9E" w:rsidRPr="0012103C" w:rsidTr="00353D63">
        <w:trPr>
          <w:cantSplit/>
          <w:trHeight w:val="247"/>
        </w:trPr>
        <w:tc>
          <w:tcPr>
            <w:tcW w:w="7939" w:type="dxa"/>
            <w:gridSpan w:val="4"/>
            <w:tcBorders>
              <w:top w:val="single" w:sz="4" w:space="0" w:color="auto"/>
              <w:left w:val="single" w:sz="4" w:space="0" w:color="auto"/>
              <w:bottom w:val="single" w:sz="4" w:space="0" w:color="auto"/>
              <w:right w:val="single" w:sz="4" w:space="0" w:color="auto"/>
            </w:tcBorders>
          </w:tcPr>
          <w:p w:rsidR="00901A9E" w:rsidRPr="0012103C" w:rsidRDefault="00901A9E" w:rsidP="00901A9E">
            <w:pPr>
              <w:autoSpaceDE w:val="0"/>
              <w:autoSpaceDN w:val="0"/>
              <w:adjustRightInd w:val="0"/>
              <w:spacing w:after="0"/>
              <w:rPr>
                <w:rFonts w:cstheme="minorHAnsi"/>
                <w:lang w:val="en-US" w:eastAsia="en-GB"/>
              </w:rPr>
            </w:pPr>
            <w:r w:rsidRPr="0012103C">
              <w:rPr>
                <w:rFonts w:cstheme="minorHAnsi"/>
                <w:lang w:val="en-US" w:eastAsia="en-GB"/>
              </w:rPr>
              <w:t>Excellent classroom practitioner with an understanding of curriculum and pedagogical issues relating to Music</w:t>
            </w:r>
          </w:p>
        </w:tc>
        <w:tc>
          <w:tcPr>
            <w:tcW w:w="850" w:type="dxa"/>
            <w:gridSpan w:val="2"/>
            <w:tcBorders>
              <w:left w:val="nil"/>
            </w:tcBorders>
          </w:tcPr>
          <w:p w:rsidR="00901A9E" w:rsidRPr="0012103C" w:rsidRDefault="00901A9E" w:rsidP="00353D63">
            <w:pPr>
              <w:spacing w:after="0"/>
              <w:jc w:val="center"/>
              <w:rPr>
                <w:rFonts w:cstheme="minorHAnsi"/>
                <w:lang w:eastAsia="en-GB"/>
              </w:rPr>
            </w:pPr>
            <w:r w:rsidRPr="0012103C">
              <w:rPr>
                <w:rFonts w:cstheme="minorHAnsi"/>
                <w:lang w:eastAsia="en-GB"/>
              </w:rPr>
              <w:t>*</w:t>
            </w:r>
          </w:p>
        </w:tc>
        <w:tc>
          <w:tcPr>
            <w:tcW w:w="709" w:type="dxa"/>
          </w:tcPr>
          <w:p w:rsidR="00901A9E" w:rsidRPr="0012103C" w:rsidRDefault="00901A9E" w:rsidP="00353D63">
            <w:pPr>
              <w:spacing w:after="0"/>
              <w:jc w:val="center"/>
              <w:rPr>
                <w:rFonts w:cstheme="minorHAnsi"/>
                <w:lang w:eastAsia="en-GB"/>
              </w:rPr>
            </w:pPr>
          </w:p>
        </w:tc>
        <w:tc>
          <w:tcPr>
            <w:tcW w:w="709" w:type="dxa"/>
          </w:tcPr>
          <w:p w:rsidR="00901A9E" w:rsidRPr="0012103C" w:rsidRDefault="00901A9E" w:rsidP="00353D63">
            <w:pPr>
              <w:spacing w:after="0"/>
              <w:jc w:val="center"/>
              <w:rPr>
                <w:rFonts w:cstheme="minorHAnsi"/>
                <w:lang w:eastAsia="en-GB"/>
              </w:rPr>
            </w:pPr>
            <w:r w:rsidRPr="0012103C">
              <w:rPr>
                <w:rFonts w:cstheme="minorHAnsi"/>
                <w:lang w:eastAsia="en-GB"/>
              </w:rPr>
              <w:t>AIL</w:t>
            </w:r>
          </w:p>
        </w:tc>
      </w:tr>
      <w:tr w:rsidR="00901A9E" w:rsidRPr="0012103C" w:rsidTr="00353D63">
        <w:trPr>
          <w:cantSplit/>
          <w:trHeight w:val="247"/>
        </w:trPr>
        <w:tc>
          <w:tcPr>
            <w:tcW w:w="7939" w:type="dxa"/>
            <w:gridSpan w:val="4"/>
            <w:tcBorders>
              <w:top w:val="single" w:sz="4" w:space="0" w:color="auto"/>
              <w:left w:val="single" w:sz="4" w:space="0" w:color="auto"/>
              <w:bottom w:val="single" w:sz="4" w:space="0" w:color="auto"/>
              <w:right w:val="single" w:sz="4" w:space="0" w:color="auto"/>
            </w:tcBorders>
          </w:tcPr>
          <w:p w:rsidR="00901A9E" w:rsidRPr="0012103C" w:rsidRDefault="00901A9E" w:rsidP="00901A9E">
            <w:pPr>
              <w:autoSpaceDE w:val="0"/>
              <w:autoSpaceDN w:val="0"/>
              <w:adjustRightInd w:val="0"/>
              <w:spacing w:after="0"/>
              <w:rPr>
                <w:rFonts w:cstheme="minorHAnsi"/>
                <w:lang w:val="en-US" w:eastAsia="en-GB"/>
              </w:rPr>
            </w:pPr>
            <w:r w:rsidRPr="0012103C">
              <w:rPr>
                <w:rFonts w:cstheme="minorHAnsi"/>
                <w:lang w:val="en-US" w:eastAsia="en-GB"/>
              </w:rPr>
              <w:t>Creates a happy, challenging and effective learning environment</w:t>
            </w:r>
          </w:p>
        </w:tc>
        <w:tc>
          <w:tcPr>
            <w:tcW w:w="850" w:type="dxa"/>
            <w:gridSpan w:val="2"/>
            <w:tcBorders>
              <w:left w:val="nil"/>
            </w:tcBorders>
          </w:tcPr>
          <w:p w:rsidR="00901A9E" w:rsidRPr="0012103C" w:rsidRDefault="00901A9E" w:rsidP="00353D63">
            <w:pPr>
              <w:spacing w:after="0"/>
              <w:jc w:val="center"/>
              <w:rPr>
                <w:rFonts w:cstheme="minorHAnsi"/>
                <w:lang w:eastAsia="en-GB"/>
              </w:rPr>
            </w:pPr>
            <w:r w:rsidRPr="0012103C">
              <w:rPr>
                <w:rFonts w:cstheme="minorHAnsi"/>
                <w:lang w:eastAsia="en-GB"/>
              </w:rPr>
              <w:t>*</w:t>
            </w:r>
          </w:p>
        </w:tc>
        <w:tc>
          <w:tcPr>
            <w:tcW w:w="709" w:type="dxa"/>
          </w:tcPr>
          <w:p w:rsidR="00901A9E" w:rsidRPr="0012103C" w:rsidRDefault="00901A9E" w:rsidP="00353D63">
            <w:pPr>
              <w:spacing w:after="0"/>
              <w:jc w:val="center"/>
              <w:rPr>
                <w:rFonts w:cstheme="minorHAnsi"/>
                <w:lang w:eastAsia="en-GB"/>
              </w:rPr>
            </w:pPr>
          </w:p>
        </w:tc>
        <w:tc>
          <w:tcPr>
            <w:tcW w:w="709" w:type="dxa"/>
          </w:tcPr>
          <w:p w:rsidR="00901A9E" w:rsidRPr="0012103C" w:rsidRDefault="00901A9E" w:rsidP="00353D63">
            <w:pPr>
              <w:spacing w:after="0"/>
              <w:jc w:val="center"/>
              <w:rPr>
                <w:rFonts w:cstheme="minorHAnsi"/>
                <w:lang w:eastAsia="en-GB"/>
              </w:rPr>
            </w:pPr>
            <w:r w:rsidRPr="0012103C">
              <w:rPr>
                <w:rFonts w:cstheme="minorHAnsi"/>
                <w:lang w:eastAsia="en-GB"/>
              </w:rPr>
              <w:t>AIL</w:t>
            </w:r>
          </w:p>
        </w:tc>
      </w:tr>
      <w:tr w:rsidR="00901A9E" w:rsidRPr="0012103C" w:rsidTr="00353D63">
        <w:trPr>
          <w:cantSplit/>
          <w:trHeight w:val="247"/>
        </w:trPr>
        <w:tc>
          <w:tcPr>
            <w:tcW w:w="7939" w:type="dxa"/>
            <w:gridSpan w:val="4"/>
            <w:tcBorders>
              <w:top w:val="single" w:sz="4" w:space="0" w:color="auto"/>
              <w:left w:val="single" w:sz="4" w:space="0" w:color="auto"/>
              <w:bottom w:val="single" w:sz="4" w:space="0" w:color="auto"/>
              <w:right w:val="single" w:sz="4" w:space="0" w:color="auto"/>
            </w:tcBorders>
          </w:tcPr>
          <w:p w:rsidR="00901A9E" w:rsidRPr="0012103C" w:rsidRDefault="00901A9E" w:rsidP="00901A9E">
            <w:pPr>
              <w:autoSpaceDE w:val="0"/>
              <w:autoSpaceDN w:val="0"/>
              <w:adjustRightInd w:val="0"/>
              <w:spacing w:after="0"/>
              <w:rPr>
                <w:rFonts w:cstheme="minorHAnsi"/>
                <w:lang w:val="en-US" w:eastAsia="en-GB"/>
              </w:rPr>
            </w:pPr>
            <w:r w:rsidRPr="0012103C">
              <w:rPr>
                <w:rFonts w:cstheme="minorHAnsi"/>
                <w:lang w:val="en-US" w:eastAsia="en-GB"/>
              </w:rPr>
              <w:t>Strong piano player with the ability to play for assemblies, services and accompany lessons and exams</w:t>
            </w:r>
          </w:p>
        </w:tc>
        <w:tc>
          <w:tcPr>
            <w:tcW w:w="850" w:type="dxa"/>
            <w:gridSpan w:val="2"/>
            <w:tcBorders>
              <w:left w:val="nil"/>
            </w:tcBorders>
          </w:tcPr>
          <w:p w:rsidR="00901A9E" w:rsidRPr="0012103C" w:rsidRDefault="00901A9E" w:rsidP="00353D63">
            <w:pPr>
              <w:spacing w:after="0"/>
              <w:jc w:val="center"/>
              <w:rPr>
                <w:rFonts w:cstheme="minorHAnsi"/>
                <w:lang w:eastAsia="en-GB"/>
              </w:rPr>
            </w:pPr>
            <w:r w:rsidRPr="0012103C">
              <w:rPr>
                <w:rFonts w:cstheme="minorHAnsi"/>
                <w:lang w:eastAsia="en-GB"/>
              </w:rPr>
              <w:t>*</w:t>
            </w:r>
          </w:p>
        </w:tc>
        <w:tc>
          <w:tcPr>
            <w:tcW w:w="709" w:type="dxa"/>
          </w:tcPr>
          <w:p w:rsidR="00901A9E" w:rsidRPr="0012103C" w:rsidRDefault="00901A9E" w:rsidP="00353D63">
            <w:pPr>
              <w:spacing w:after="0"/>
              <w:jc w:val="center"/>
              <w:rPr>
                <w:rFonts w:cstheme="minorHAnsi"/>
                <w:lang w:eastAsia="en-GB"/>
              </w:rPr>
            </w:pPr>
          </w:p>
        </w:tc>
        <w:tc>
          <w:tcPr>
            <w:tcW w:w="709" w:type="dxa"/>
          </w:tcPr>
          <w:p w:rsidR="00901A9E" w:rsidRPr="0012103C" w:rsidRDefault="00901A9E" w:rsidP="00353D63">
            <w:pPr>
              <w:spacing w:after="0"/>
              <w:jc w:val="center"/>
              <w:rPr>
                <w:rFonts w:cstheme="minorHAnsi"/>
                <w:lang w:eastAsia="en-GB"/>
              </w:rPr>
            </w:pPr>
            <w:r w:rsidRPr="0012103C">
              <w:rPr>
                <w:rFonts w:cstheme="minorHAnsi"/>
                <w:lang w:eastAsia="en-GB"/>
              </w:rPr>
              <w:t>L</w:t>
            </w:r>
          </w:p>
        </w:tc>
      </w:tr>
      <w:tr w:rsidR="00353D63" w:rsidRPr="0012103C" w:rsidTr="00353D63">
        <w:trPr>
          <w:cantSplit/>
          <w:trHeight w:val="247"/>
        </w:trPr>
        <w:tc>
          <w:tcPr>
            <w:tcW w:w="7939" w:type="dxa"/>
            <w:gridSpan w:val="4"/>
            <w:tcBorders>
              <w:top w:val="single" w:sz="4" w:space="0" w:color="auto"/>
              <w:left w:val="single" w:sz="4" w:space="0" w:color="auto"/>
              <w:bottom w:val="single" w:sz="4" w:space="0" w:color="auto"/>
              <w:right w:val="single" w:sz="4" w:space="0" w:color="auto"/>
            </w:tcBorders>
          </w:tcPr>
          <w:p w:rsidR="00353D63" w:rsidRPr="0012103C" w:rsidRDefault="00353D63" w:rsidP="00353D63">
            <w:pPr>
              <w:autoSpaceDE w:val="0"/>
              <w:autoSpaceDN w:val="0"/>
              <w:adjustRightInd w:val="0"/>
              <w:spacing w:after="0"/>
              <w:rPr>
                <w:rFonts w:cstheme="minorHAnsi"/>
                <w:lang w:val="en-US" w:eastAsia="en-GB"/>
              </w:rPr>
            </w:pPr>
            <w:r w:rsidRPr="0012103C">
              <w:rPr>
                <w:rFonts w:cstheme="minorHAnsi"/>
                <w:lang w:val="en-US" w:eastAsia="en-GB"/>
              </w:rPr>
              <w:t>High level of written, oral and communication skills</w:t>
            </w:r>
          </w:p>
        </w:tc>
        <w:tc>
          <w:tcPr>
            <w:tcW w:w="850" w:type="dxa"/>
            <w:gridSpan w:val="2"/>
            <w:tcBorders>
              <w:left w:val="nil"/>
            </w:tcBorders>
          </w:tcPr>
          <w:p w:rsidR="00353D63" w:rsidRPr="0012103C" w:rsidRDefault="00353D63" w:rsidP="00353D63">
            <w:pPr>
              <w:spacing w:after="0"/>
              <w:jc w:val="center"/>
              <w:rPr>
                <w:rFonts w:cstheme="minorHAnsi"/>
                <w:lang w:eastAsia="en-GB"/>
              </w:rPr>
            </w:pPr>
            <w:r w:rsidRPr="0012103C">
              <w:rPr>
                <w:rFonts w:cstheme="minorHAnsi"/>
                <w:lang w:eastAsia="en-GB"/>
              </w:rPr>
              <w:t>*</w:t>
            </w:r>
          </w:p>
        </w:tc>
        <w:tc>
          <w:tcPr>
            <w:tcW w:w="709" w:type="dxa"/>
          </w:tcPr>
          <w:p w:rsidR="00353D63" w:rsidRPr="0012103C" w:rsidRDefault="00353D63" w:rsidP="00353D63">
            <w:pPr>
              <w:spacing w:after="0"/>
              <w:jc w:val="center"/>
              <w:rPr>
                <w:rFonts w:cstheme="minorHAnsi"/>
                <w:lang w:eastAsia="en-GB"/>
              </w:rPr>
            </w:pPr>
          </w:p>
        </w:tc>
        <w:tc>
          <w:tcPr>
            <w:tcW w:w="709" w:type="dxa"/>
          </w:tcPr>
          <w:p w:rsidR="00353D63" w:rsidRPr="0012103C" w:rsidRDefault="00353D63" w:rsidP="00353D63">
            <w:pPr>
              <w:spacing w:after="0"/>
              <w:jc w:val="center"/>
              <w:rPr>
                <w:rFonts w:cstheme="minorHAnsi"/>
                <w:lang w:eastAsia="en-GB"/>
              </w:rPr>
            </w:pPr>
            <w:r w:rsidRPr="0012103C">
              <w:rPr>
                <w:rFonts w:cstheme="minorHAnsi"/>
                <w:lang w:eastAsia="en-GB"/>
              </w:rPr>
              <w:t>I</w:t>
            </w:r>
          </w:p>
        </w:tc>
      </w:tr>
      <w:tr w:rsidR="00353D63" w:rsidRPr="0012103C" w:rsidTr="00353D63">
        <w:trPr>
          <w:cantSplit/>
          <w:trHeight w:val="247"/>
        </w:trPr>
        <w:tc>
          <w:tcPr>
            <w:tcW w:w="7939" w:type="dxa"/>
            <w:gridSpan w:val="4"/>
            <w:tcBorders>
              <w:top w:val="single" w:sz="4" w:space="0" w:color="auto"/>
              <w:left w:val="single" w:sz="4" w:space="0" w:color="auto"/>
              <w:bottom w:val="single" w:sz="4" w:space="0" w:color="auto"/>
              <w:right w:val="single" w:sz="4" w:space="0" w:color="auto"/>
            </w:tcBorders>
          </w:tcPr>
          <w:p w:rsidR="00353D63" w:rsidRPr="0012103C" w:rsidRDefault="00353D63" w:rsidP="00353D63">
            <w:pPr>
              <w:autoSpaceDE w:val="0"/>
              <w:autoSpaceDN w:val="0"/>
              <w:adjustRightInd w:val="0"/>
              <w:spacing w:after="0"/>
              <w:rPr>
                <w:rFonts w:cstheme="minorHAnsi"/>
                <w:lang w:val="en-US" w:eastAsia="en-GB"/>
              </w:rPr>
            </w:pPr>
            <w:r w:rsidRPr="0012103C">
              <w:rPr>
                <w:rFonts w:cstheme="minorHAnsi"/>
                <w:color w:val="000000"/>
                <w:lang w:eastAsia="en-GB"/>
              </w:rPr>
              <w:t>Ability to communicate effectively orally and in writing to a range of audiences</w:t>
            </w:r>
          </w:p>
        </w:tc>
        <w:tc>
          <w:tcPr>
            <w:tcW w:w="850" w:type="dxa"/>
            <w:gridSpan w:val="2"/>
            <w:tcBorders>
              <w:left w:val="nil"/>
            </w:tcBorders>
          </w:tcPr>
          <w:p w:rsidR="00353D63" w:rsidRPr="0012103C" w:rsidRDefault="00353D63" w:rsidP="00353D63">
            <w:pPr>
              <w:spacing w:after="0"/>
              <w:jc w:val="center"/>
              <w:rPr>
                <w:rFonts w:cstheme="minorHAnsi"/>
                <w:lang w:eastAsia="en-GB"/>
              </w:rPr>
            </w:pPr>
            <w:r w:rsidRPr="0012103C">
              <w:rPr>
                <w:rFonts w:cstheme="minorHAnsi"/>
                <w:lang w:eastAsia="en-GB"/>
              </w:rPr>
              <w:t>*</w:t>
            </w:r>
          </w:p>
        </w:tc>
        <w:tc>
          <w:tcPr>
            <w:tcW w:w="709" w:type="dxa"/>
          </w:tcPr>
          <w:p w:rsidR="00353D63" w:rsidRPr="0012103C" w:rsidRDefault="00353D63" w:rsidP="00353D63">
            <w:pPr>
              <w:spacing w:after="0"/>
              <w:jc w:val="center"/>
              <w:rPr>
                <w:rFonts w:cstheme="minorHAnsi"/>
                <w:lang w:eastAsia="en-GB"/>
              </w:rPr>
            </w:pPr>
          </w:p>
        </w:tc>
        <w:tc>
          <w:tcPr>
            <w:tcW w:w="709" w:type="dxa"/>
          </w:tcPr>
          <w:p w:rsidR="00353D63" w:rsidRPr="0012103C" w:rsidRDefault="00353D63" w:rsidP="00353D63">
            <w:pPr>
              <w:spacing w:after="0"/>
              <w:jc w:val="center"/>
              <w:rPr>
                <w:rFonts w:cstheme="minorHAnsi"/>
                <w:lang w:eastAsia="en-GB"/>
              </w:rPr>
            </w:pPr>
            <w:r w:rsidRPr="0012103C">
              <w:rPr>
                <w:rFonts w:cstheme="minorHAnsi"/>
                <w:lang w:eastAsia="en-GB"/>
              </w:rPr>
              <w:t>I</w:t>
            </w:r>
          </w:p>
        </w:tc>
      </w:tr>
      <w:tr w:rsidR="00353D63" w:rsidRPr="0012103C" w:rsidTr="00353D63">
        <w:trPr>
          <w:cantSplit/>
          <w:trHeight w:val="247"/>
        </w:trPr>
        <w:tc>
          <w:tcPr>
            <w:tcW w:w="7939" w:type="dxa"/>
            <w:gridSpan w:val="4"/>
            <w:tcBorders>
              <w:top w:val="single" w:sz="4" w:space="0" w:color="auto"/>
              <w:left w:val="single" w:sz="4" w:space="0" w:color="auto"/>
              <w:bottom w:val="single" w:sz="4" w:space="0" w:color="auto"/>
              <w:right w:val="single" w:sz="4" w:space="0" w:color="auto"/>
            </w:tcBorders>
          </w:tcPr>
          <w:p w:rsidR="00353D63" w:rsidRPr="0012103C" w:rsidRDefault="00353D63" w:rsidP="00353D63">
            <w:pPr>
              <w:autoSpaceDE w:val="0"/>
              <w:autoSpaceDN w:val="0"/>
              <w:adjustRightInd w:val="0"/>
              <w:spacing w:after="0"/>
              <w:rPr>
                <w:rFonts w:cstheme="minorHAnsi"/>
                <w:lang w:val="en-US" w:eastAsia="en-GB"/>
              </w:rPr>
            </w:pPr>
            <w:r w:rsidRPr="0012103C">
              <w:rPr>
                <w:rFonts w:cstheme="minorHAnsi"/>
                <w:lang w:val="en-US" w:eastAsia="en-GB"/>
              </w:rPr>
              <w:t>High level of organisational and planning skills</w:t>
            </w:r>
          </w:p>
        </w:tc>
        <w:tc>
          <w:tcPr>
            <w:tcW w:w="850" w:type="dxa"/>
            <w:gridSpan w:val="2"/>
            <w:tcBorders>
              <w:left w:val="nil"/>
            </w:tcBorders>
          </w:tcPr>
          <w:p w:rsidR="00353D63" w:rsidRPr="0012103C" w:rsidRDefault="00353D63" w:rsidP="00353D63">
            <w:pPr>
              <w:spacing w:after="0"/>
              <w:jc w:val="center"/>
              <w:rPr>
                <w:rFonts w:cstheme="minorHAnsi"/>
                <w:lang w:eastAsia="en-GB"/>
              </w:rPr>
            </w:pPr>
            <w:r w:rsidRPr="0012103C">
              <w:rPr>
                <w:rFonts w:cstheme="minorHAnsi"/>
                <w:lang w:eastAsia="en-GB"/>
              </w:rPr>
              <w:t>*</w:t>
            </w:r>
          </w:p>
        </w:tc>
        <w:tc>
          <w:tcPr>
            <w:tcW w:w="709" w:type="dxa"/>
          </w:tcPr>
          <w:p w:rsidR="00353D63" w:rsidRPr="0012103C" w:rsidRDefault="00353D63" w:rsidP="00353D63">
            <w:pPr>
              <w:spacing w:after="0"/>
              <w:jc w:val="center"/>
              <w:rPr>
                <w:rFonts w:cstheme="minorHAnsi"/>
                <w:lang w:eastAsia="en-GB"/>
              </w:rPr>
            </w:pPr>
          </w:p>
        </w:tc>
        <w:tc>
          <w:tcPr>
            <w:tcW w:w="709" w:type="dxa"/>
          </w:tcPr>
          <w:p w:rsidR="00353D63" w:rsidRPr="0012103C" w:rsidRDefault="00901A9E" w:rsidP="00353D63">
            <w:pPr>
              <w:spacing w:after="0"/>
              <w:jc w:val="center"/>
              <w:rPr>
                <w:rFonts w:cstheme="minorHAnsi"/>
                <w:lang w:eastAsia="en-GB"/>
              </w:rPr>
            </w:pPr>
            <w:r w:rsidRPr="0012103C">
              <w:rPr>
                <w:rFonts w:cstheme="minorHAnsi"/>
                <w:lang w:eastAsia="en-GB"/>
              </w:rPr>
              <w:t>A</w:t>
            </w:r>
            <w:r w:rsidR="00353D63" w:rsidRPr="0012103C">
              <w:rPr>
                <w:rFonts w:cstheme="minorHAnsi"/>
                <w:lang w:eastAsia="en-GB"/>
              </w:rPr>
              <w:t>I</w:t>
            </w:r>
          </w:p>
        </w:tc>
      </w:tr>
      <w:tr w:rsidR="00353D63" w:rsidRPr="0012103C" w:rsidTr="00353D63">
        <w:trPr>
          <w:cantSplit/>
          <w:trHeight w:val="247"/>
        </w:trPr>
        <w:tc>
          <w:tcPr>
            <w:tcW w:w="7939" w:type="dxa"/>
            <w:gridSpan w:val="4"/>
            <w:tcBorders>
              <w:top w:val="single" w:sz="4" w:space="0" w:color="auto"/>
              <w:left w:val="single" w:sz="4" w:space="0" w:color="auto"/>
              <w:bottom w:val="single" w:sz="4" w:space="0" w:color="auto"/>
              <w:right w:val="single" w:sz="4" w:space="0" w:color="auto"/>
            </w:tcBorders>
          </w:tcPr>
          <w:p w:rsidR="00353D63" w:rsidRPr="0012103C" w:rsidRDefault="00353D63" w:rsidP="00353D63">
            <w:pPr>
              <w:autoSpaceDE w:val="0"/>
              <w:autoSpaceDN w:val="0"/>
              <w:adjustRightInd w:val="0"/>
              <w:spacing w:after="0"/>
              <w:rPr>
                <w:rFonts w:cstheme="minorHAnsi"/>
                <w:lang w:val="en-US" w:eastAsia="en-GB"/>
              </w:rPr>
            </w:pPr>
            <w:r w:rsidRPr="0012103C">
              <w:rPr>
                <w:rFonts w:cstheme="minorHAnsi"/>
                <w:lang w:val="en-US" w:eastAsia="en-GB"/>
              </w:rPr>
              <w:t xml:space="preserve">Works effectively as part of a team, relating well to colleagues, pupils and parents </w:t>
            </w:r>
          </w:p>
        </w:tc>
        <w:tc>
          <w:tcPr>
            <w:tcW w:w="850" w:type="dxa"/>
            <w:gridSpan w:val="2"/>
            <w:tcBorders>
              <w:left w:val="nil"/>
            </w:tcBorders>
          </w:tcPr>
          <w:p w:rsidR="00353D63" w:rsidRPr="0012103C" w:rsidRDefault="00353D63" w:rsidP="00353D63">
            <w:pPr>
              <w:spacing w:after="0"/>
              <w:jc w:val="center"/>
              <w:rPr>
                <w:rFonts w:cstheme="minorHAnsi"/>
                <w:lang w:eastAsia="en-GB"/>
              </w:rPr>
            </w:pPr>
            <w:r w:rsidRPr="0012103C">
              <w:rPr>
                <w:rFonts w:cstheme="minorHAnsi"/>
                <w:lang w:eastAsia="en-GB"/>
              </w:rPr>
              <w:t>*</w:t>
            </w:r>
          </w:p>
        </w:tc>
        <w:tc>
          <w:tcPr>
            <w:tcW w:w="709" w:type="dxa"/>
          </w:tcPr>
          <w:p w:rsidR="00353D63" w:rsidRPr="0012103C" w:rsidRDefault="00353D63" w:rsidP="00353D63">
            <w:pPr>
              <w:spacing w:after="0"/>
              <w:jc w:val="center"/>
              <w:rPr>
                <w:rFonts w:cstheme="minorHAnsi"/>
                <w:lang w:eastAsia="en-GB"/>
              </w:rPr>
            </w:pPr>
          </w:p>
        </w:tc>
        <w:tc>
          <w:tcPr>
            <w:tcW w:w="709" w:type="dxa"/>
          </w:tcPr>
          <w:p w:rsidR="00353D63" w:rsidRPr="0012103C" w:rsidRDefault="00353D63" w:rsidP="00353D63">
            <w:pPr>
              <w:spacing w:after="0"/>
              <w:jc w:val="center"/>
              <w:rPr>
                <w:rFonts w:cstheme="minorHAnsi"/>
                <w:lang w:eastAsia="en-GB"/>
              </w:rPr>
            </w:pPr>
            <w:r w:rsidRPr="0012103C">
              <w:rPr>
                <w:rFonts w:cstheme="minorHAnsi"/>
                <w:lang w:eastAsia="en-GB"/>
              </w:rPr>
              <w:t>A</w:t>
            </w:r>
            <w:r w:rsidR="0012103C" w:rsidRPr="0012103C">
              <w:rPr>
                <w:rFonts w:cstheme="minorHAnsi"/>
                <w:lang w:eastAsia="en-GB"/>
              </w:rPr>
              <w:t>R</w:t>
            </w:r>
          </w:p>
        </w:tc>
      </w:tr>
      <w:tr w:rsidR="00353D63" w:rsidRPr="0012103C" w:rsidTr="00353D63">
        <w:trPr>
          <w:cantSplit/>
          <w:trHeight w:val="247"/>
        </w:trPr>
        <w:tc>
          <w:tcPr>
            <w:tcW w:w="7939" w:type="dxa"/>
            <w:gridSpan w:val="4"/>
            <w:tcBorders>
              <w:top w:val="single" w:sz="4" w:space="0" w:color="auto"/>
              <w:left w:val="single" w:sz="4" w:space="0" w:color="auto"/>
              <w:bottom w:val="single" w:sz="4" w:space="0" w:color="auto"/>
              <w:right w:val="single" w:sz="4" w:space="0" w:color="auto"/>
            </w:tcBorders>
          </w:tcPr>
          <w:p w:rsidR="00353D63" w:rsidRPr="0012103C" w:rsidRDefault="00353D63" w:rsidP="00353D63">
            <w:pPr>
              <w:autoSpaceDE w:val="0"/>
              <w:autoSpaceDN w:val="0"/>
              <w:adjustRightInd w:val="0"/>
              <w:spacing w:after="0"/>
              <w:rPr>
                <w:rFonts w:cstheme="minorHAnsi"/>
                <w:lang w:val="en-US" w:eastAsia="en-GB"/>
              </w:rPr>
            </w:pPr>
            <w:r w:rsidRPr="0012103C">
              <w:rPr>
                <w:rFonts w:cstheme="minorHAnsi"/>
                <w:lang w:val="en-US" w:eastAsia="en-GB"/>
              </w:rPr>
              <w:t>Ability to demonstrate a commitment to equality of opportunity for all pupils</w:t>
            </w:r>
          </w:p>
        </w:tc>
        <w:tc>
          <w:tcPr>
            <w:tcW w:w="850" w:type="dxa"/>
            <w:gridSpan w:val="2"/>
            <w:tcBorders>
              <w:left w:val="nil"/>
            </w:tcBorders>
          </w:tcPr>
          <w:p w:rsidR="00353D63" w:rsidRPr="0012103C" w:rsidRDefault="00353D63" w:rsidP="00353D63">
            <w:pPr>
              <w:spacing w:after="0"/>
              <w:jc w:val="center"/>
              <w:rPr>
                <w:rFonts w:cstheme="minorHAnsi"/>
                <w:lang w:eastAsia="en-GB"/>
              </w:rPr>
            </w:pPr>
            <w:r w:rsidRPr="0012103C">
              <w:rPr>
                <w:rFonts w:cstheme="minorHAnsi"/>
                <w:lang w:eastAsia="en-GB"/>
              </w:rPr>
              <w:t>*</w:t>
            </w:r>
          </w:p>
        </w:tc>
        <w:tc>
          <w:tcPr>
            <w:tcW w:w="709" w:type="dxa"/>
          </w:tcPr>
          <w:p w:rsidR="00353D63" w:rsidRPr="0012103C" w:rsidRDefault="00353D63" w:rsidP="00353D63">
            <w:pPr>
              <w:spacing w:after="0"/>
              <w:jc w:val="center"/>
              <w:rPr>
                <w:rFonts w:cstheme="minorHAnsi"/>
                <w:lang w:eastAsia="en-GB"/>
              </w:rPr>
            </w:pPr>
          </w:p>
        </w:tc>
        <w:tc>
          <w:tcPr>
            <w:tcW w:w="709" w:type="dxa"/>
          </w:tcPr>
          <w:p w:rsidR="00353D63" w:rsidRPr="0012103C" w:rsidRDefault="00353D63" w:rsidP="00353D63">
            <w:pPr>
              <w:spacing w:after="0"/>
              <w:jc w:val="center"/>
              <w:rPr>
                <w:rFonts w:cstheme="minorHAnsi"/>
                <w:lang w:eastAsia="en-GB"/>
              </w:rPr>
            </w:pPr>
            <w:r w:rsidRPr="0012103C">
              <w:rPr>
                <w:rFonts w:cstheme="minorHAnsi"/>
                <w:lang w:eastAsia="en-GB"/>
              </w:rPr>
              <w:t>A</w:t>
            </w:r>
            <w:r w:rsidR="00901A9E" w:rsidRPr="0012103C">
              <w:rPr>
                <w:rFonts w:cstheme="minorHAnsi"/>
                <w:lang w:eastAsia="en-GB"/>
              </w:rPr>
              <w:t>LR</w:t>
            </w:r>
          </w:p>
        </w:tc>
      </w:tr>
      <w:tr w:rsidR="00353D63" w:rsidRPr="0012103C" w:rsidTr="00353D63">
        <w:trPr>
          <w:cantSplit/>
          <w:trHeight w:val="247"/>
        </w:trPr>
        <w:tc>
          <w:tcPr>
            <w:tcW w:w="7939" w:type="dxa"/>
            <w:gridSpan w:val="4"/>
            <w:tcBorders>
              <w:top w:val="single" w:sz="4" w:space="0" w:color="auto"/>
              <w:left w:val="single" w:sz="4" w:space="0" w:color="auto"/>
              <w:bottom w:val="single" w:sz="4" w:space="0" w:color="auto"/>
              <w:right w:val="single" w:sz="4" w:space="0" w:color="auto"/>
            </w:tcBorders>
          </w:tcPr>
          <w:p w:rsidR="00353D63" w:rsidRPr="0012103C" w:rsidRDefault="00353D63" w:rsidP="00353D63">
            <w:pPr>
              <w:autoSpaceDE w:val="0"/>
              <w:autoSpaceDN w:val="0"/>
              <w:adjustRightInd w:val="0"/>
              <w:spacing w:after="0"/>
              <w:rPr>
                <w:rFonts w:cstheme="minorHAnsi"/>
                <w:lang w:val="en-US" w:eastAsia="en-GB"/>
              </w:rPr>
            </w:pPr>
            <w:r w:rsidRPr="0012103C">
              <w:rPr>
                <w:rFonts w:cstheme="minorHAnsi"/>
                <w:lang w:val="en-US" w:eastAsia="en-GB"/>
              </w:rPr>
              <w:t>Ability to investigate, solve problems and make decisions</w:t>
            </w:r>
          </w:p>
        </w:tc>
        <w:tc>
          <w:tcPr>
            <w:tcW w:w="850" w:type="dxa"/>
            <w:gridSpan w:val="2"/>
            <w:tcBorders>
              <w:left w:val="nil"/>
            </w:tcBorders>
          </w:tcPr>
          <w:p w:rsidR="00353D63" w:rsidRPr="0012103C" w:rsidRDefault="00353D63" w:rsidP="00353D63">
            <w:pPr>
              <w:spacing w:after="0"/>
              <w:jc w:val="center"/>
              <w:rPr>
                <w:rFonts w:cstheme="minorHAnsi"/>
                <w:lang w:eastAsia="en-GB"/>
              </w:rPr>
            </w:pPr>
            <w:r w:rsidRPr="0012103C">
              <w:rPr>
                <w:rFonts w:cstheme="minorHAnsi"/>
                <w:lang w:eastAsia="en-GB"/>
              </w:rPr>
              <w:t>*</w:t>
            </w:r>
          </w:p>
        </w:tc>
        <w:tc>
          <w:tcPr>
            <w:tcW w:w="709" w:type="dxa"/>
          </w:tcPr>
          <w:p w:rsidR="00353D63" w:rsidRPr="0012103C" w:rsidRDefault="00353D63" w:rsidP="00353D63">
            <w:pPr>
              <w:spacing w:after="0"/>
              <w:jc w:val="center"/>
              <w:rPr>
                <w:rFonts w:cstheme="minorHAnsi"/>
                <w:lang w:eastAsia="en-GB"/>
              </w:rPr>
            </w:pPr>
          </w:p>
        </w:tc>
        <w:tc>
          <w:tcPr>
            <w:tcW w:w="709" w:type="dxa"/>
          </w:tcPr>
          <w:p w:rsidR="00353D63" w:rsidRPr="0012103C" w:rsidRDefault="00353D63" w:rsidP="00353D63">
            <w:pPr>
              <w:spacing w:after="0"/>
              <w:jc w:val="center"/>
              <w:rPr>
                <w:rFonts w:cstheme="minorHAnsi"/>
                <w:lang w:eastAsia="en-GB"/>
              </w:rPr>
            </w:pPr>
            <w:r w:rsidRPr="0012103C">
              <w:rPr>
                <w:rFonts w:cstheme="minorHAnsi"/>
                <w:lang w:eastAsia="en-GB"/>
              </w:rPr>
              <w:t>A</w:t>
            </w:r>
          </w:p>
        </w:tc>
      </w:tr>
      <w:tr w:rsidR="00353D63" w:rsidRPr="0012103C" w:rsidTr="00353D63">
        <w:trPr>
          <w:cantSplit/>
          <w:trHeight w:val="247"/>
        </w:trPr>
        <w:tc>
          <w:tcPr>
            <w:tcW w:w="7939" w:type="dxa"/>
            <w:gridSpan w:val="4"/>
            <w:tcBorders>
              <w:top w:val="single" w:sz="4" w:space="0" w:color="auto"/>
              <w:left w:val="single" w:sz="4" w:space="0" w:color="auto"/>
              <w:bottom w:val="single" w:sz="4" w:space="0" w:color="auto"/>
              <w:right w:val="single" w:sz="4" w:space="0" w:color="auto"/>
            </w:tcBorders>
          </w:tcPr>
          <w:p w:rsidR="00353D63" w:rsidRPr="0012103C" w:rsidRDefault="00353D63" w:rsidP="00353D63">
            <w:pPr>
              <w:autoSpaceDE w:val="0"/>
              <w:autoSpaceDN w:val="0"/>
              <w:adjustRightInd w:val="0"/>
              <w:spacing w:after="0"/>
              <w:rPr>
                <w:rFonts w:cstheme="minorHAnsi"/>
                <w:lang w:val="en-US" w:eastAsia="en-GB"/>
              </w:rPr>
            </w:pPr>
            <w:r w:rsidRPr="0012103C">
              <w:rPr>
                <w:rFonts w:cstheme="minorHAnsi"/>
                <w:lang w:val="en-US" w:eastAsia="en-GB"/>
              </w:rPr>
              <w:t>Management of people and resources</w:t>
            </w:r>
          </w:p>
        </w:tc>
        <w:tc>
          <w:tcPr>
            <w:tcW w:w="850" w:type="dxa"/>
            <w:gridSpan w:val="2"/>
            <w:tcBorders>
              <w:left w:val="nil"/>
            </w:tcBorders>
          </w:tcPr>
          <w:p w:rsidR="00353D63" w:rsidRPr="0012103C" w:rsidRDefault="00353D63" w:rsidP="00353D63">
            <w:pPr>
              <w:spacing w:after="0"/>
              <w:jc w:val="center"/>
              <w:rPr>
                <w:rFonts w:cstheme="minorHAnsi"/>
                <w:lang w:eastAsia="en-GB"/>
              </w:rPr>
            </w:pPr>
            <w:r w:rsidRPr="0012103C">
              <w:rPr>
                <w:rFonts w:cstheme="minorHAnsi"/>
                <w:lang w:eastAsia="en-GB"/>
              </w:rPr>
              <w:t>*</w:t>
            </w:r>
          </w:p>
        </w:tc>
        <w:tc>
          <w:tcPr>
            <w:tcW w:w="709" w:type="dxa"/>
          </w:tcPr>
          <w:p w:rsidR="00353D63" w:rsidRPr="0012103C" w:rsidRDefault="00353D63" w:rsidP="00353D63">
            <w:pPr>
              <w:spacing w:after="0"/>
              <w:jc w:val="center"/>
              <w:rPr>
                <w:rFonts w:cstheme="minorHAnsi"/>
                <w:lang w:eastAsia="en-GB"/>
              </w:rPr>
            </w:pPr>
          </w:p>
        </w:tc>
        <w:tc>
          <w:tcPr>
            <w:tcW w:w="709" w:type="dxa"/>
          </w:tcPr>
          <w:p w:rsidR="00353D63" w:rsidRPr="0012103C" w:rsidRDefault="00353D63" w:rsidP="00353D63">
            <w:pPr>
              <w:spacing w:after="0"/>
              <w:jc w:val="center"/>
              <w:rPr>
                <w:rFonts w:cstheme="minorHAnsi"/>
                <w:lang w:eastAsia="en-GB"/>
              </w:rPr>
            </w:pPr>
            <w:r w:rsidRPr="0012103C">
              <w:rPr>
                <w:rFonts w:cstheme="minorHAnsi"/>
                <w:lang w:eastAsia="en-GB"/>
              </w:rPr>
              <w:t>A</w:t>
            </w:r>
            <w:r w:rsidR="00901A9E" w:rsidRPr="0012103C">
              <w:rPr>
                <w:rFonts w:cstheme="minorHAnsi"/>
                <w:lang w:eastAsia="en-GB"/>
              </w:rPr>
              <w:t>L</w:t>
            </w:r>
          </w:p>
        </w:tc>
      </w:tr>
      <w:tr w:rsidR="00353D63" w:rsidRPr="0012103C" w:rsidTr="00353D63">
        <w:trPr>
          <w:cantSplit/>
          <w:trHeight w:val="247"/>
        </w:trPr>
        <w:tc>
          <w:tcPr>
            <w:tcW w:w="7939" w:type="dxa"/>
            <w:gridSpan w:val="4"/>
            <w:tcBorders>
              <w:top w:val="single" w:sz="4" w:space="0" w:color="auto"/>
              <w:left w:val="single" w:sz="4" w:space="0" w:color="auto"/>
              <w:bottom w:val="single" w:sz="4" w:space="0" w:color="auto"/>
              <w:right w:val="single" w:sz="4" w:space="0" w:color="auto"/>
            </w:tcBorders>
          </w:tcPr>
          <w:p w:rsidR="00353D63" w:rsidRPr="0012103C" w:rsidRDefault="00353D63" w:rsidP="00353D63">
            <w:pPr>
              <w:autoSpaceDE w:val="0"/>
              <w:autoSpaceDN w:val="0"/>
              <w:adjustRightInd w:val="0"/>
              <w:spacing w:after="0"/>
              <w:rPr>
                <w:rFonts w:cstheme="minorHAnsi"/>
                <w:lang w:val="en-US" w:eastAsia="en-GB"/>
              </w:rPr>
            </w:pPr>
            <w:r w:rsidRPr="0012103C">
              <w:rPr>
                <w:rFonts w:cstheme="minorHAnsi"/>
                <w:lang w:val="en-US" w:eastAsia="en-GB"/>
              </w:rPr>
              <w:t>Able to use own initiative and motivate others</w:t>
            </w:r>
          </w:p>
        </w:tc>
        <w:tc>
          <w:tcPr>
            <w:tcW w:w="850" w:type="dxa"/>
            <w:gridSpan w:val="2"/>
            <w:tcBorders>
              <w:left w:val="nil"/>
            </w:tcBorders>
          </w:tcPr>
          <w:p w:rsidR="00353D63" w:rsidRPr="0012103C" w:rsidRDefault="00353D63" w:rsidP="00353D63">
            <w:pPr>
              <w:spacing w:after="0"/>
              <w:jc w:val="center"/>
              <w:rPr>
                <w:rFonts w:cstheme="minorHAnsi"/>
                <w:lang w:eastAsia="en-GB"/>
              </w:rPr>
            </w:pPr>
            <w:r w:rsidRPr="0012103C">
              <w:rPr>
                <w:rFonts w:cstheme="minorHAnsi"/>
                <w:lang w:eastAsia="en-GB"/>
              </w:rPr>
              <w:t>*</w:t>
            </w:r>
          </w:p>
        </w:tc>
        <w:tc>
          <w:tcPr>
            <w:tcW w:w="709" w:type="dxa"/>
          </w:tcPr>
          <w:p w:rsidR="00353D63" w:rsidRPr="0012103C" w:rsidRDefault="00353D63" w:rsidP="00353D63">
            <w:pPr>
              <w:spacing w:after="0"/>
              <w:jc w:val="center"/>
              <w:rPr>
                <w:rFonts w:cstheme="minorHAnsi"/>
                <w:lang w:eastAsia="en-GB"/>
              </w:rPr>
            </w:pPr>
          </w:p>
        </w:tc>
        <w:tc>
          <w:tcPr>
            <w:tcW w:w="709" w:type="dxa"/>
          </w:tcPr>
          <w:p w:rsidR="00353D63" w:rsidRPr="0012103C" w:rsidRDefault="00353D63" w:rsidP="00353D63">
            <w:pPr>
              <w:spacing w:after="0"/>
              <w:jc w:val="center"/>
              <w:rPr>
                <w:rFonts w:cstheme="minorHAnsi"/>
                <w:lang w:eastAsia="en-GB"/>
              </w:rPr>
            </w:pPr>
            <w:r w:rsidRPr="0012103C">
              <w:rPr>
                <w:rFonts w:cstheme="minorHAnsi"/>
                <w:lang w:eastAsia="en-GB"/>
              </w:rPr>
              <w:t>A</w:t>
            </w:r>
            <w:r w:rsidR="0012103C" w:rsidRPr="0012103C">
              <w:rPr>
                <w:rFonts w:cstheme="minorHAnsi"/>
                <w:lang w:eastAsia="en-GB"/>
              </w:rPr>
              <w:t>R</w:t>
            </w:r>
          </w:p>
        </w:tc>
      </w:tr>
      <w:tr w:rsidR="00353D63" w:rsidRPr="0012103C" w:rsidTr="00353D63">
        <w:trPr>
          <w:cantSplit/>
          <w:trHeight w:val="247"/>
        </w:trPr>
        <w:tc>
          <w:tcPr>
            <w:tcW w:w="7939" w:type="dxa"/>
            <w:gridSpan w:val="4"/>
            <w:tcBorders>
              <w:top w:val="single" w:sz="4" w:space="0" w:color="auto"/>
              <w:left w:val="single" w:sz="4" w:space="0" w:color="auto"/>
              <w:bottom w:val="single" w:sz="4" w:space="0" w:color="auto"/>
              <w:right w:val="single" w:sz="4" w:space="0" w:color="auto"/>
            </w:tcBorders>
          </w:tcPr>
          <w:p w:rsidR="00353D63" w:rsidRPr="0012103C" w:rsidRDefault="00353D63" w:rsidP="00353D63">
            <w:pPr>
              <w:autoSpaceDE w:val="0"/>
              <w:autoSpaceDN w:val="0"/>
              <w:adjustRightInd w:val="0"/>
              <w:spacing w:after="0"/>
              <w:rPr>
                <w:rFonts w:cstheme="minorHAnsi"/>
                <w:lang w:val="en-US" w:eastAsia="en-GB"/>
              </w:rPr>
            </w:pPr>
            <w:r w:rsidRPr="0012103C">
              <w:rPr>
                <w:rFonts w:cstheme="minorHAnsi"/>
                <w:lang w:val="en-US" w:eastAsia="en-GB"/>
              </w:rPr>
              <w:t>Ability to demonstrate high level ICT skills in personal and educational situations</w:t>
            </w:r>
          </w:p>
        </w:tc>
        <w:tc>
          <w:tcPr>
            <w:tcW w:w="850" w:type="dxa"/>
            <w:gridSpan w:val="2"/>
            <w:tcBorders>
              <w:left w:val="nil"/>
            </w:tcBorders>
          </w:tcPr>
          <w:p w:rsidR="00353D63" w:rsidRPr="0012103C" w:rsidRDefault="00353D63" w:rsidP="00353D63">
            <w:pPr>
              <w:spacing w:after="0"/>
              <w:jc w:val="center"/>
              <w:rPr>
                <w:rFonts w:cstheme="minorHAnsi"/>
                <w:lang w:eastAsia="en-GB"/>
              </w:rPr>
            </w:pPr>
            <w:r w:rsidRPr="0012103C">
              <w:rPr>
                <w:rFonts w:cstheme="minorHAnsi"/>
                <w:lang w:eastAsia="en-GB"/>
              </w:rPr>
              <w:t>*</w:t>
            </w:r>
          </w:p>
        </w:tc>
        <w:tc>
          <w:tcPr>
            <w:tcW w:w="709" w:type="dxa"/>
          </w:tcPr>
          <w:p w:rsidR="00353D63" w:rsidRPr="0012103C" w:rsidRDefault="00353D63" w:rsidP="00353D63">
            <w:pPr>
              <w:spacing w:after="0"/>
              <w:jc w:val="center"/>
              <w:rPr>
                <w:rFonts w:cstheme="minorHAnsi"/>
                <w:lang w:eastAsia="en-GB"/>
              </w:rPr>
            </w:pPr>
          </w:p>
        </w:tc>
        <w:tc>
          <w:tcPr>
            <w:tcW w:w="709" w:type="dxa"/>
          </w:tcPr>
          <w:p w:rsidR="00353D63" w:rsidRPr="0012103C" w:rsidRDefault="00353D63" w:rsidP="00353D63">
            <w:pPr>
              <w:spacing w:after="0"/>
              <w:jc w:val="center"/>
              <w:rPr>
                <w:rFonts w:cstheme="minorHAnsi"/>
                <w:lang w:eastAsia="en-GB"/>
              </w:rPr>
            </w:pPr>
            <w:r w:rsidRPr="0012103C">
              <w:rPr>
                <w:rFonts w:cstheme="minorHAnsi"/>
                <w:lang w:eastAsia="en-GB"/>
              </w:rPr>
              <w:t>AI</w:t>
            </w:r>
            <w:r w:rsidR="0012103C" w:rsidRPr="0012103C">
              <w:rPr>
                <w:rFonts w:cstheme="minorHAnsi"/>
                <w:lang w:eastAsia="en-GB"/>
              </w:rPr>
              <w:t>L</w:t>
            </w:r>
          </w:p>
        </w:tc>
      </w:tr>
      <w:tr w:rsidR="00353D63" w:rsidRPr="0012103C" w:rsidTr="00353D63">
        <w:trPr>
          <w:cantSplit/>
          <w:trHeight w:val="247"/>
        </w:trPr>
        <w:tc>
          <w:tcPr>
            <w:tcW w:w="7939" w:type="dxa"/>
            <w:gridSpan w:val="4"/>
            <w:tcBorders>
              <w:top w:val="single" w:sz="4" w:space="0" w:color="auto"/>
              <w:left w:val="single" w:sz="4" w:space="0" w:color="auto"/>
              <w:bottom w:val="single" w:sz="4" w:space="0" w:color="auto"/>
              <w:right w:val="single" w:sz="4" w:space="0" w:color="auto"/>
            </w:tcBorders>
          </w:tcPr>
          <w:p w:rsidR="00353D63" w:rsidRPr="0012103C" w:rsidRDefault="00353D63" w:rsidP="00353D63">
            <w:pPr>
              <w:spacing w:after="0"/>
              <w:rPr>
                <w:rFonts w:cstheme="minorHAnsi"/>
                <w:lang w:val="en-US" w:eastAsia="en-GB"/>
              </w:rPr>
            </w:pPr>
            <w:r w:rsidRPr="0012103C">
              <w:rPr>
                <w:rFonts w:cstheme="minorHAnsi"/>
                <w:lang w:eastAsia="en-GB"/>
              </w:rPr>
              <w:t xml:space="preserve">Ability to relate to and empathise with pupils and to develop trusting and respectful relationships with them </w:t>
            </w:r>
          </w:p>
        </w:tc>
        <w:tc>
          <w:tcPr>
            <w:tcW w:w="850" w:type="dxa"/>
            <w:gridSpan w:val="2"/>
            <w:tcBorders>
              <w:left w:val="nil"/>
            </w:tcBorders>
          </w:tcPr>
          <w:p w:rsidR="00353D63" w:rsidRPr="0012103C" w:rsidRDefault="00353D63" w:rsidP="00353D63">
            <w:pPr>
              <w:spacing w:after="0"/>
              <w:jc w:val="center"/>
              <w:rPr>
                <w:rFonts w:cstheme="minorHAnsi"/>
                <w:lang w:eastAsia="en-GB"/>
              </w:rPr>
            </w:pPr>
            <w:r w:rsidRPr="0012103C">
              <w:rPr>
                <w:rFonts w:cstheme="minorHAnsi"/>
                <w:lang w:eastAsia="en-GB"/>
              </w:rPr>
              <w:t>*</w:t>
            </w:r>
          </w:p>
        </w:tc>
        <w:tc>
          <w:tcPr>
            <w:tcW w:w="709" w:type="dxa"/>
          </w:tcPr>
          <w:p w:rsidR="00353D63" w:rsidRPr="0012103C" w:rsidRDefault="00353D63" w:rsidP="00353D63">
            <w:pPr>
              <w:spacing w:after="0"/>
              <w:jc w:val="center"/>
              <w:rPr>
                <w:rFonts w:cstheme="minorHAnsi"/>
                <w:lang w:eastAsia="en-GB"/>
              </w:rPr>
            </w:pPr>
          </w:p>
        </w:tc>
        <w:tc>
          <w:tcPr>
            <w:tcW w:w="709" w:type="dxa"/>
          </w:tcPr>
          <w:p w:rsidR="00353D63" w:rsidRPr="0012103C" w:rsidRDefault="00353D63" w:rsidP="00353D63">
            <w:pPr>
              <w:spacing w:after="0"/>
              <w:jc w:val="center"/>
              <w:rPr>
                <w:rFonts w:cstheme="minorHAnsi"/>
                <w:lang w:eastAsia="en-GB"/>
              </w:rPr>
            </w:pPr>
            <w:r w:rsidRPr="0012103C">
              <w:rPr>
                <w:rFonts w:cstheme="minorHAnsi"/>
                <w:lang w:eastAsia="en-GB"/>
              </w:rPr>
              <w:t>A</w:t>
            </w:r>
            <w:r w:rsidR="0012103C" w:rsidRPr="0012103C">
              <w:rPr>
                <w:rFonts w:cstheme="minorHAnsi"/>
                <w:lang w:eastAsia="en-GB"/>
              </w:rPr>
              <w:t>L</w:t>
            </w:r>
            <w:r w:rsidRPr="0012103C">
              <w:rPr>
                <w:rFonts w:cstheme="minorHAnsi"/>
                <w:lang w:eastAsia="en-GB"/>
              </w:rPr>
              <w:t>RI</w:t>
            </w:r>
          </w:p>
        </w:tc>
      </w:tr>
      <w:tr w:rsidR="00353D63" w:rsidRPr="0012103C" w:rsidTr="00353D63">
        <w:trPr>
          <w:cantSplit/>
          <w:trHeight w:val="247"/>
        </w:trPr>
        <w:tc>
          <w:tcPr>
            <w:tcW w:w="7939" w:type="dxa"/>
            <w:gridSpan w:val="4"/>
            <w:tcBorders>
              <w:top w:val="single" w:sz="4" w:space="0" w:color="auto"/>
              <w:left w:val="single" w:sz="4" w:space="0" w:color="auto"/>
              <w:bottom w:val="single" w:sz="4" w:space="0" w:color="auto"/>
              <w:right w:val="single" w:sz="4" w:space="0" w:color="auto"/>
            </w:tcBorders>
          </w:tcPr>
          <w:p w:rsidR="00353D63" w:rsidRPr="0012103C" w:rsidRDefault="00353D63" w:rsidP="00353D63">
            <w:pPr>
              <w:spacing w:after="0"/>
              <w:rPr>
                <w:rFonts w:cstheme="minorHAnsi"/>
                <w:b/>
                <w:lang w:eastAsia="en-GB"/>
              </w:rPr>
            </w:pPr>
            <w:r w:rsidRPr="0012103C">
              <w:rPr>
                <w:rFonts w:cstheme="minorHAnsi"/>
                <w:lang w:eastAsia="en-GB"/>
              </w:rPr>
              <w:t>Respect for confidentiality of information concerning individual pupils and ability to use discretion in circumstances of disclosure</w:t>
            </w:r>
          </w:p>
        </w:tc>
        <w:tc>
          <w:tcPr>
            <w:tcW w:w="850" w:type="dxa"/>
            <w:gridSpan w:val="2"/>
            <w:tcBorders>
              <w:left w:val="nil"/>
            </w:tcBorders>
          </w:tcPr>
          <w:p w:rsidR="00353D63" w:rsidRPr="0012103C" w:rsidRDefault="00353D63" w:rsidP="00353D63">
            <w:pPr>
              <w:spacing w:after="0"/>
              <w:jc w:val="center"/>
              <w:rPr>
                <w:rFonts w:cstheme="minorHAnsi"/>
                <w:lang w:eastAsia="en-GB"/>
              </w:rPr>
            </w:pPr>
            <w:r w:rsidRPr="0012103C">
              <w:rPr>
                <w:rFonts w:cstheme="minorHAnsi"/>
                <w:lang w:eastAsia="en-GB"/>
              </w:rPr>
              <w:t>*</w:t>
            </w:r>
          </w:p>
        </w:tc>
        <w:tc>
          <w:tcPr>
            <w:tcW w:w="709" w:type="dxa"/>
          </w:tcPr>
          <w:p w:rsidR="00353D63" w:rsidRPr="0012103C" w:rsidRDefault="00353D63" w:rsidP="00353D63">
            <w:pPr>
              <w:spacing w:after="0"/>
              <w:jc w:val="center"/>
              <w:rPr>
                <w:rFonts w:cstheme="minorHAnsi"/>
                <w:lang w:eastAsia="en-GB"/>
              </w:rPr>
            </w:pPr>
          </w:p>
        </w:tc>
        <w:tc>
          <w:tcPr>
            <w:tcW w:w="709" w:type="dxa"/>
          </w:tcPr>
          <w:p w:rsidR="00353D63" w:rsidRPr="0012103C" w:rsidRDefault="00353D63" w:rsidP="00353D63">
            <w:pPr>
              <w:spacing w:after="0"/>
              <w:jc w:val="center"/>
              <w:rPr>
                <w:rFonts w:cstheme="minorHAnsi"/>
                <w:lang w:eastAsia="en-GB"/>
              </w:rPr>
            </w:pPr>
            <w:r w:rsidRPr="0012103C">
              <w:rPr>
                <w:rFonts w:cstheme="minorHAnsi"/>
                <w:lang w:eastAsia="en-GB"/>
              </w:rPr>
              <w:t>I</w:t>
            </w:r>
          </w:p>
        </w:tc>
      </w:tr>
      <w:tr w:rsidR="00353D63" w:rsidRPr="0012103C" w:rsidTr="00353D63">
        <w:trPr>
          <w:cantSplit/>
          <w:trHeight w:val="247"/>
        </w:trPr>
        <w:tc>
          <w:tcPr>
            <w:tcW w:w="7939" w:type="dxa"/>
            <w:gridSpan w:val="4"/>
            <w:tcBorders>
              <w:top w:val="single" w:sz="4" w:space="0" w:color="auto"/>
              <w:left w:val="single" w:sz="4" w:space="0" w:color="auto"/>
              <w:bottom w:val="single" w:sz="4" w:space="0" w:color="auto"/>
              <w:right w:val="single" w:sz="4" w:space="0" w:color="auto"/>
            </w:tcBorders>
          </w:tcPr>
          <w:p w:rsidR="00353D63" w:rsidRPr="0012103C" w:rsidRDefault="00353D63" w:rsidP="00353D63">
            <w:pPr>
              <w:autoSpaceDE w:val="0"/>
              <w:autoSpaceDN w:val="0"/>
              <w:adjustRightInd w:val="0"/>
              <w:spacing w:after="0"/>
              <w:rPr>
                <w:rFonts w:cstheme="minorHAnsi"/>
                <w:lang w:val="en-US" w:eastAsia="en-GB"/>
              </w:rPr>
            </w:pPr>
            <w:r w:rsidRPr="0012103C">
              <w:rPr>
                <w:rFonts w:cstheme="minorHAnsi"/>
                <w:lang w:val="en-US" w:eastAsia="en-GB"/>
              </w:rPr>
              <w:t xml:space="preserve">Ability to teach across primary age range </w:t>
            </w:r>
          </w:p>
        </w:tc>
        <w:tc>
          <w:tcPr>
            <w:tcW w:w="850" w:type="dxa"/>
            <w:gridSpan w:val="2"/>
            <w:tcBorders>
              <w:left w:val="nil"/>
            </w:tcBorders>
          </w:tcPr>
          <w:p w:rsidR="00353D63" w:rsidRPr="0012103C" w:rsidRDefault="0012103C" w:rsidP="00353D63">
            <w:pPr>
              <w:spacing w:after="0"/>
              <w:jc w:val="center"/>
              <w:rPr>
                <w:rFonts w:cstheme="minorHAnsi"/>
                <w:lang w:eastAsia="en-GB"/>
              </w:rPr>
            </w:pPr>
            <w:r w:rsidRPr="0012103C">
              <w:rPr>
                <w:rFonts w:cstheme="minorHAnsi"/>
                <w:lang w:eastAsia="en-GB"/>
              </w:rPr>
              <w:t>*</w:t>
            </w:r>
          </w:p>
        </w:tc>
        <w:tc>
          <w:tcPr>
            <w:tcW w:w="709" w:type="dxa"/>
          </w:tcPr>
          <w:p w:rsidR="00353D63" w:rsidRPr="0012103C" w:rsidRDefault="00353D63" w:rsidP="00353D63">
            <w:pPr>
              <w:spacing w:after="0"/>
              <w:jc w:val="center"/>
              <w:rPr>
                <w:rFonts w:cstheme="minorHAnsi"/>
                <w:lang w:eastAsia="en-GB"/>
              </w:rPr>
            </w:pPr>
          </w:p>
        </w:tc>
        <w:tc>
          <w:tcPr>
            <w:tcW w:w="709" w:type="dxa"/>
          </w:tcPr>
          <w:p w:rsidR="00353D63" w:rsidRPr="0012103C" w:rsidRDefault="00353D63" w:rsidP="00353D63">
            <w:pPr>
              <w:spacing w:after="0"/>
              <w:jc w:val="center"/>
              <w:rPr>
                <w:rFonts w:cstheme="minorHAnsi"/>
                <w:lang w:eastAsia="en-GB"/>
              </w:rPr>
            </w:pPr>
            <w:r w:rsidRPr="0012103C">
              <w:rPr>
                <w:rFonts w:cstheme="minorHAnsi"/>
                <w:lang w:eastAsia="en-GB"/>
              </w:rPr>
              <w:t>A</w:t>
            </w:r>
            <w:r w:rsidR="0012103C" w:rsidRPr="0012103C">
              <w:rPr>
                <w:rFonts w:cstheme="minorHAnsi"/>
                <w:lang w:eastAsia="en-GB"/>
              </w:rPr>
              <w:t>L</w:t>
            </w:r>
          </w:p>
        </w:tc>
      </w:tr>
      <w:tr w:rsidR="00353D63" w:rsidRPr="0012103C" w:rsidTr="00353D63">
        <w:trPr>
          <w:cantSplit/>
          <w:trHeight w:val="247"/>
        </w:trPr>
        <w:tc>
          <w:tcPr>
            <w:tcW w:w="7939" w:type="dxa"/>
            <w:gridSpan w:val="4"/>
            <w:tcBorders>
              <w:top w:val="single" w:sz="4" w:space="0" w:color="auto"/>
              <w:left w:val="single" w:sz="4" w:space="0" w:color="auto"/>
              <w:bottom w:val="single" w:sz="4" w:space="0" w:color="auto"/>
              <w:right w:val="single" w:sz="4" w:space="0" w:color="auto"/>
            </w:tcBorders>
          </w:tcPr>
          <w:p w:rsidR="00353D63" w:rsidRPr="0012103C" w:rsidRDefault="00353D63" w:rsidP="00353D63">
            <w:pPr>
              <w:autoSpaceDE w:val="0"/>
              <w:autoSpaceDN w:val="0"/>
              <w:adjustRightInd w:val="0"/>
              <w:spacing w:after="0"/>
              <w:rPr>
                <w:rFonts w:cstheme="minorHAnsi"/>
                <w:lang w:val="en-US" w:eastAsia="en-GB"/>
              </w:rPr>
            </w:pPr>
            <w:r w:rsidRPr="0012103C">
              <w:rPr>
                <w:rFonts w:cstheme="minorHAnsi"/>
                <w:lang w:val="en-US" w:eastAsia="en-GB"/>
              </w:rPr>
              <w:t xml:space="preserve">Commitment to an involvement in extra-curricular activities and residential trips </w:t>
            </w:r>
          </w:p>
        </w:tc>
        <w:tc>
          <w:tcPr>
            <w:tcW w:w="850" w:type="dxa"/>
            <w:gridSpan w:val="2"/>
            <w:tcBorders>
              <w:left w:val="nil"/>
            </w:tcBorders>
          </w:tcPr>
          <w:p w:rsidR="00353D63" w:rsidRPr="0012103C" w:rsidRDefault="00353D63" w:rsidP="00353D63">
            <w:pPr>
              <w:spacing w:after="0"/>
              <w:jc w:val="center"/>
              <w:rPr>
                <w:rFonts w:cstheme="minorHAnsi"/>
                <w:lang w:eastAsia="en-GB"/>
              </w:rPr>
            </w:pPr>
          </w:p>
        </w:tc>
        <w:tc>
          <w:tcPr>
            <w:tcW w:w="709" w:type="dxa"/>
          </w:tcPr>
          <w:p w:rsidR="00353D63" w:rsidRPr="0012103C" w:rsidRDefault="00353D63" w:rsidP="00353D63">
            <w:pPr>
              <w:spacing w:after="0"/>
              <w:jc w:val="center"/>
              <w:rPr>
                <w:rFonts w:cstheme="minorHAnsi"/>
                <w:lang w:eastAsia="en-GB"/>
              </w:rPr>
            </w:pPr>
            <w:r w:rsidRPr="0012103C">
              <w:rPr>
                <w:rFonts w:cstheme="minorHAnsi"/>
                <w:lang w:eastAsia="en-GB"/>
              </w:rPr>
              <w:t>*</w:t>
            </w:r>
          </w:p>
        </w:tc>
        <w:tc>
          <w:tcPr>
            <w:tcW w:w="709" w:type="dxa"/>
          </w:tcPr>
          <w:p w:rsidR="00353D63" w:rsidRPr="0012103C" w:rsidRDefault="00353D63" w:rsidP="00353D63">
            <w:pPr>
              <w:spacing w:after="0"/>
              <w:jc w:val="center"/>
              <w:rPr>
                <w:rFonts w:cstheme="minorHAnsi"/>
                <w:lang w:eastAsia="en-GB"/>
              </w:rPr>
            </w:pPr>
            <w:r w:rsidRPr="0012103C">
              <w:rPr>
                <w:rFonts w:cstheme="minorHAnsi"/>
                <w:lang w:eastAsia="en-GB"/>
              </w:rPr>
              <w:t>A</w:t>
            </w:r>
            <w:r w:rsidR="0012103C" w:rsidRPr="0012103C">
              <w:rPr>
                <w:rFonts w:cstheme="minorHAnsi"/>
                <w:lang w:eastAsia="en-GB"/>
              </w:rPr>
              <w:t>I</w:t>
            </w:r>
          </w:p>
        </w:tc>
      </w:tr>
      <w:tr w:rsidR="00353D63" w:rsidRPr="0012103C" w:rsidTr="00353D63">
        <w:trPr>
          <w:cantSplit/>
          <w:trHeight w:val="247"/>
        </w:trPr>
        <w:tc>
          <w:tcPr>
            <w:tcW w:w="7939" w:type="dxa"/>
            <w:gridSpan w:val="4"/>
            <w:tcBorders>
              <w:top w:val="single" w:sz="4" w:space="0" w:color="auto"/>
              <w:left w:val="single" w:sz="4" w:space="0" w:color="auto"/>
              <w:bottom w:val="single" w:sz="4" w:space="0" w:color="auto"/>
              <w:right w:val="single" w:sz="4" w:space="0" w:color="auto"/>
            </w:tcBorders>
          </w:tcPr>
          <w:p w:rsidR="00353D63" w:rsidRPr="0012103C" w:rsidRDefault="00353D63" w:rsidP="00353D63">
            <w:pPr>
              <w:autoSpaceDE w:val="0"/>
              <w:autoSpaceDN w:val="0"/>
              <w:adjustRightInd w:val="0"/>
              <w:spacing w:after="0"/>
              <w:rPr>
                <w:rFonts w:cstheme="minorHAnsi"/>
                <w:lang w:val="en-US" w:eastAsia="en-GB"/>
              </w:rPr>
            </w:pPr>
            <w:r w:rsidRPr="0012103C">
              <w:rPr>
                <w:rFonts w:cstheme="minorHAnsi"/>
                <w:lang w:val="en-US" w:eastAsia="en-GB"/>
              </w:rPr>
              <w:t>Evidence of sharing in, and contributing to, the corporate life of the school</w:t>
            </w:r>
          </w:p>
        </w:tc>
        <w:tc>
          <w:tcPr>
            <w:tcW w:w="850" w:type="dxa"/>
            <w:gridSpan w:val="2"/>
            <w:tcBorders>
              <w:left w:val="nil"/>
            </w:tcBorders>
          </w:tcPr>
          <w:p w:rsidR="00353D63" w:rsidRPr="0012103C" w:rsidRDefault="00353D63" w:rsidP="00353D63">
            <w:pPr>
              <w:spacing w:after="0"/>
              <w:jc w:val="center"/>
              <w:rPr>
                <w:rFonts w:cstheme="minorHAnsi"/>
                <w:lang w:eastAsia="en-GB"/>
              </w:rPr>
            </w:pPr>
          </w:p>
        </w:tc>
        <w:tc>
          <w:tcPr>
            <w:tcW w:w="709" w:type="dxa"/>
          </w:tcPr>
          <w:p w:rsidR="00353D63" w:rsidRPr="0012103C" w:rsidRDefault="00353D63" w:rsidP="00353D63">
            <w:pPr>
              <w:spacing w:after="0"/>
              <w:jc w:val="center"/>
              <w:rPr>
                <w:rFonts w:cstheme="minorHAnsi"/>
                <w:lang w:eastAsia="en-GB"/>
              </w:rPr>
            </w:pPr>
            <w:r w:rsidRPr="0012103C">
              <w:rPr>
                <w:rFonts w:cstheme="minorHAnsi"/>
                <w:lang w:eastAsia="en-GB"/>
              </w:rPr>
              <w:t>*</w:t>
            </w:r>
          </w:p>
        </w:tc>
        <w:tc>
          <w:tcPr>
            <w:tcW w:w="709" w:type="dxa"/>
          </w:tcPr>
          <w:p w:rsidR="00353D63" w:rsidRPr="0012103C" w:rsidRDefault="00353D63" w:rsidP="00353D63">
            <w:pPr>
              <w:spacing w:after="0"/>
              <w:jc w:val="center"/>
              <w:rPr>
                <w:rFonts w:cstheme="minorHAnsi"/>
                <w:lang w:eastAsia="en-GB"/>
              </w:rPr>
            </w:pPr>
            <w:r w:rsidRPr="0012103C">
              <w:rPr>
                <w:rFonts w:cstheme="minorHAnsi"/>
                <w:lang w:eastAsia="en-GB"/>
              </w:rPr>
              <w:t>A</w:t>
            </w:r>
            <w:r w:rsidR="0012103C" w:rsidRPr="0012103C">
              <w:rPr>
                <w:rFonts w:cstheme="minorHAnsi"/>
                <w:lang w:eastAsia="en-GB"/>
              </w:rPr>
              <w:t>R</w:t>
            </w:r>
          </w:p>
        </w:tc>
      </w:tr>
    </w:tbl>
    <w:p w:rsidR="00353D63" w:rsidRPr="008114C2" w:rsidRDefault="00353D63" w:rsidP="00353D63">
      <w:pPr>
        <w:spacing w:after="0"/>
        <w:jc w:val="both"/>
        <w:rPr>
          <w:rFonts w:ascii="Arial" w:hAnsi="Arial" w:cs="Arial"/>
          <w:sz w:val="24"/>
          <w:szCs w:val="24"/>
          <w:lang w:eastAsia="en-GB"/>
        </w:rPr>
      </w:pPr>
    </w:p>
    <w:tbl>
      <w:tblPr>
        <w:tblW w:w="10181"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13"/>
        <w:gridCol w:w="850"/>
        <w:gridCol w:w="709"/>
        <w:gridCol w:w="709"/>
      </w:tblGrid>
      <w:tr w:rsidR="00353D63" w:rsidRPr="0012103C" w:rsidTr="0012103C">
        <w:trPr>
          <w:cantSplit/>
          <w:trHeight w:val="330"/>
        </w:trPr>
        <w:tc>
          <w:tcPr>
            <w:tcW w:w="7913" w:type="dxa"/>
            <w:shd w:val="clear" w:color="auto" w:fill="C0C0C0"/>
            <w:vAlign w:val="center"/>
          </w:tcPr>
          <w:p w:rsidR="00353D63" w:rsidRPr="0012103C" w:rsidRDefault="00353D63" w:rsidP="00353D63">
            <w:pPr>
              <w:keepNext/>
              <w:spacing w:after="0"/>
              <w:jc w:val="center"/>
              <w:outlineLvl w:val="3"/>
              <w:rPr>
                <w:rFonts w:cstheme="minorHAnsi"/>
                <w:szCs w:val="24"/>
                <w:lang w:eastAsia="en-GB"/>
              </w:rPr>
            </w:pPr>
            <w:r w:rsidRPr="0012103C">
              <w:rPr>
                <w:rFonts w:cstheme="minorHAnsi"/>
                <w:szCs w:val="24"/>
                <w:lang w:eastAsia="en-GB"/>
              </w:rPr>
              <w:t>KNOWLEDGE/PROFESSIONAL DEVELOPMENT</w:t>
            </w:r>
          </w:p>
        </w:tc>
        <w:tc>
          <w:tcPr>
            <w:tcW w:w="850" w:type="dxa"/>
            <w:shd w:val="clear" w:color="auto" w:fill="C0C0C0"/>
            <w:vAlign w:val="center"/>
          </w:tcPr>
          <w:p w:rsidR="00353D63" w:rsidRPr="0012103C" w:rsidRDefault="00353D63" w:rsidP="00353D63">
            <w:pPr>
              <w:spacing w:after="0"/>
              <w:jc w:val="center"/>
              <w:rPr>
                <w:rFonts w:cstheme="minorHAnsi"/>
                <w:szCs w:val="24"/>
                <w:lang w:eastAsia="en-GB"/>
              </w:rPr>
            </w:pPr>
            <w:proofErr w:type="spellStart"/>
            <w:r w:rsidRPr="0012103C">
              <w:rPr>
                <w:rFonts w:cstheme="minorHAnsi"/>
                <w:szCs w:val="24"/>
                <w:lang w:eastAsia="en-GB"/>
              </w:rPr>
              <w:t>Ess</w:t>
            </w:r>
            <w:proofErr w:type="spellEnd"/>
          </w:p>
        </w:tc>
        <w:tc>
          <w:tcPr>
            <w:tcW w:w="709" w:type="dxa"/>
            <w:shd w:val="clear" w:color="auto" w:fill="C0C0C0"/>
            <w:vAlign w:val="center"/>
          </w:tcPr>
          <w:p w:rsidR="00353D63" w:rsidRPr="0012103C" w:rsidRDefault="00353D63" w:rsidP="00353D63">
            <w:pPr>
              <w:spacing w:after="0"/>
              <w:jc w:val="center"/>
              <w:rPr>
                <w:rFonts w:cstheme="minorHAnsi"/>
                <w:szCs w:val="24"/>
                <w:lang w:eastAsia="en-GB"/>
              </w:rPr>
            </w:pPr>
            <w:r w:rsidRPr="0012103C">
              <w:rPr>
                <w:rFonts w:cstheme="minorHAnsi"/>
                <w:szCs w:val="24"/>
                <w:lang w:eastAsia="en-GB"/>
              </w:rPr>
              <w:t>Des</w:t>
            </w:r>
          </w:p>
        </w:tc>
        <w:tc>
          <w:tcPr>
            <w:tcW w:w="709" w:type="dxa"/>
            <w:shd w:val="clear" w:color="auto" w:fill="C0C0C0"/>
            <w:vAlign w:val="center"/>
          </w:tcPr>
          <w:p w:rsidR="00353D63" w:rsidRPr="0012103C" w:rsidRDefault="00353D63" w:rsidP="00353D63">
            <w:pPr>
              <w:spacing w:after="0"/>
              <w:jc w:val="center"/>
              <w:rPr>
                <w:rFonts w:cstheme="minorHAnsi"/>
                <w:szCs w:val="24"/>
                <w:lang w:eastAsia="en-GB"/>
              </w:rPr>
            </w:pPr>
            <w:r w:rsidRPr="0012103C">
              <w:rPr>
                <w:rFonts w:cstheme="minorHAnsi"/>
                <w:szCs w:val="24"/>
                <w:lang w:eastAsia="en-GB"/>
              </w:rPr>
              <w:t>MOA</w:t>
            </w:r>
          </w:p>
        </w:tc>
      </w:tr>
      <w:tr w:rsidR="00353D63" w:rsidRPr="0012103C" w:rsidTr="0012103C">
        <w:trPr>
          <w:cantSplit/>
          <w:trHeight w:val="188"/>
        </w:trPr>
        <w:tc>
          <w:tcPr>
            <w:tcW w:w="7913" w:type="dxa"/>
          </w:tcPr>
          <w:p w:rsidR="00353D63" w:rsidRPr="0012103C" w:rsidRDefault="00353D63" w:rsidP="00353D63">
            <w:pPr>
              <w:autoSpaceDE w:val="0"/>
              <w:autoSpaceDN w:val="0"/>
              <w:adjustRightInd w:val="0"/>
              <w:spacing w:after="0"/>
              <w:rPr>
                <w:rFonts w:cstheme="minorHAnsi"/>
                <w:szCs w:val="24"/>
                <w:lang w:val="en-US" w:eastAsia="en-GB"/>
              </w:rPr>
            </w:pPr>
            <w:r w:rsidRPr="0012103C">
              <w:rPr>
                <w:rFonts w:cstheme="minorHAnsi"/>
                <w:szCs w:val="24"/>
                <w:lang w:val="en-US" w:eastAsia="en-GB"/>
              </w:rPr>
              <w:t>Knowledge of current educational practice and issues</w:t>
            </w:r>
          </w:p>
        </w:tc>
        <w:tc>
          <w:tcPr>
            <w:tcW w:w="850" w:type="dxa"/>
          </w:tcPr>
          <w:p w:rsidR="00353D63" w:rsidRPr="0012103C" w:rsidRDefault="00353D63" w:rsidP="00353D63">
            <w:pPr>
              <w:spacing w:after="0"/>
              <w:jc w:val="center"/>
              <w:rPr>
                <w:rFonts w:cstheme="minorHAnsi"/>
                <w:szCs w:val="24"/>
                <w:lang w:eastAsia="en-GB"/>
              </w:rPr>
            </w:pPr>
            <w:r w:rsidRPr="0012103C">
              <w:rPr>
                <w:rFonts w:cstheme="minorHAnsi"/>
                <w:szCs w:val="24"/>
                <w:lang w:eastAsia="en-GB"/>
              </w:rPr>
              <w:t>*</w:t>
            </w:r>
          </w:p>
        </w:tc>
        <w:tc>
          <w:tcPr>
            <w:tcW w:w="709" w:type="dxa"/>
          </w:tcPr>
          <w:p w:rsidR="00353D63" w:rsidRPr="0012103C" w:rsidRDefault="00353D63" w:rsidP="00353D63">
            <w:pPr>
              <w:spacing w:after="0"/>
              <w:jc w:val="center"/>
              <w:rPr>
                <w:rFonts w:cstheme="minorHAnsi"/>
                <w:szCs w:val="24"/>
                <w:lang w:eastAsia="en-GB"/>
              </w:rPr>
            </w:pPr>
          </w:p>
        </w:tc>
        <w:tc>
          <w:tcPr>
            <w:tcW w:w="709" w:type="dxa"/>
          </w:tcPr>
          <w:p w:rsidR="00353D63" w:rsidRPr="0012103C" w:rsidRDefault="00353D63" w:rsidP="00353D63">
            <w:pPr>
              <w:spacing w:after="0"/>
              <w:jc w:val="center"/>
              <w:rPr>
                <w:rFonts w:cstheme="minorHAnsi"/>
                <w:szCs w:val="24"/>
                <w:lang w:eastAsia="en-GB"/>
              </w:rPr>
            </w:pPr>
            <w:r w:rsidRPr="0012103C">
              <w:rPr>
                <w:rFonts w:cstheme="minorHAnsi"/>
                <w:szCs w:val="24"/>
                <w:lang w:eastAsia="en-GB"/>
              </w:rPr>
              <w:t>A</w:t>
            </w:r>
          </w:p>
        </w:tc>
      </w:tr>
      <w:tr w:rsidR="00353D63" w:rsidRPr="0012103C" w:rsidTr="0012103C">
        <w:trPr>
          <w:cantSplit/>
          <w:trHeight w:val="188"/>
        </w:trPr>
        <w:tc>
          <w:tcPr>
            <w:tcW w:w="7913" w:type="dxa"/>
          </w:tcPr>
          <w:p w:rsidR="00353D63" w:rsidRPr="0012103C" w:rsidRDefault="00353D63" w:rsidP="00353D63">
            <w:pPr>
              <w:autoSpaceDE w:val="0"/>
              <w:autoSpaceDN w:val="0"/>
              <w:adjustRightInd w:val="0"/>
              <w:spacing w:after="0"/>
              <w:rPr>
                <w:rFonts w:cstheme="minorHAnsi"/>
                <w:szCs w:val="24"/>
                <w:lang w:val="en-US" w:eastAsia="en-GB"/>
              </w:rPr>
            </w:pPr>
            <w:r w:rsidRPr="0012103C">
              <w:rPr>
                <w:rFonts w:cstheme="minorHAnsi"/>
                <w:szCs w:val="24"/>
                <w:lang w:val="en-US" w:eastAsia="en-GB"/>
              </w:rPr>
              <w:t>Evidence of continuing professional development</w:t>
            </w:r>
          </w:p>
        </w:tc>
        <w:tc>
          <w:tcPr>
            <w:tcW w:w="850" w:type="dxa"/>
          </w:tcPr>
          <w:p w:rsidR="00353D63" w:rsidRPr="0012103C" w:rsidRDefault="00353D63" w:rsidP="00353D63">
            <w:pPr>
              <w:spacing w:after="0"/>
              <w:jc w:val="center"/>
              <w:rPr>
                <w:rFonts w:cstheme="minorHAnsi"/>
                <w:szCs w:val="24"/>
                <w:lang w:eastAsia="en-GB"/>
              </w:rPr>
            </w:pPr>
            <w:r w:rsidRPr="0012103C">
              <w:rPr>
                <w:rFonts w:cstheme="minorHAnsi"/>
                <w:szCs w:val="24"/>
                <w:lang w:eastAsia="en-GB"/>
              </w:rPr>
              <w:t>*</w:t>
            </w:r>
          </w:p>
        </w:tc>
        <w:tc>
          <w:tcPr>
            <w:tcW w:w="709" w:type="dxa"/>
          </w:tcPr>
          <w:p w:rsidR="00353D63" w:rsidRPr="0012103C" w:rsidRDefault="00353D63" w:rsidP="00353D63">
            <w:pPr>
              <w:spacing w:after="0"/>
              <w:jc w:val="center"/>
              <w:rPr>
                <w:rFonts w:cstheme="minorHAnsi"/>
                <w:szCs w:val="24"/>
                <w:lang w:eastAsia="en-GB"/>
              </w:rPr>
            </w:pPr>
          </w:p>
        </w:tc>
        <w:tc>
          <w:tcPr>
            <w:tcW w:w="709" w:type="dxa"/>
          </w:tcPr>
          <w:p w:rsidR="00353D63" w:rsidRPr="0012103C" w:rsidRDefault="00353D63" w:rsidP="00353D63">
            <w:pPr>
              <w:spacing w:after="0"/>
              <w:jc w:val="center"/>
              <w:rPr>
                <w:rFonts w:cstheme="minorHAnsi"/>
                <w:szCs w:val="24"/>
                <w:lang w:eastAsia="en-GB"/>
              </w:rPr>
            </w:pPr>
            <w:r w:rsidRPr="0012103C">
              <w:rPr>
                <w:rFonts w:cstheme="minorHAnsi"/>
                <w:szCs w:val="24"/>
                <w:lang w:eastAsia="en-GB"/>
              </w:rPr>
              <w:t>A</w:t>
            </w:r>
          </w:p>
        </w:tc>
      </w:tr>
      <w:tr w:rsidR="00353D63" w:rsidRPr="0012103C" w:rsidTr="0012103C">
        <w:trPr>
          <w:cantSplit/>
          <w:trHeight w:val="188"/>
        </w:trPr>
        <w:tc>
          <w:tcPr>
            <w:tcW w:w="7913" w:type="dxa"/>
          </w:tcPr>
          <w:p w:rsidR="00353D63" w:rsidRPr="0012103C" w:rsidRDefault="00353D63" w:rsidP="00353D63">
            <w:pPr>
              <w:autoSpaceDE w:val="0"/>
              <w:autoSpaceDN w:val="0"/>
              <w:adjustRightInd w:val="0"/>
              <w:spacing w:after="0"/>
              <w:rPr>
                <w:rFonts w:cstheme="minorHAnsi"/>
                <w:szCs w:val="24"/>
                <w:lang w:val="en-US" w:eastAsia="en-GB"/>
              </w:rPr>
            </w:pPr>
            <w:r w:rsidRPr="0012103C">
              <w:rPr>
                <w:rFonts w:cstheme="minorHAnsi"/>
                <w:color w:val="000000"/>
                <w:szCs w:val="24"/>
                <w:lang w:eastAsia="en-GB"/>
              </w:rPr>
              <w:t>Takes responsibility for their own professional development</w:t>
            </w:r>
          </w:p>
        </w:tc>
        <w:tc>
          <w:tcPr>
            <w:tcW w:w="850" w:type="dxa"/>
          </w:tcPr>
          <w:p w:rsidR="00353D63" w:rsidRPr="0012103C" w:rsidRDefault="00353D63" w:rsidP="00353D63">
            <w:pPr>
              <w:spacing w:after="0"/>
              <w:jc w:val="center"/>
              <w:rPr>
                <w:rFonts w:cstheme="minorHAnsi"/>
                <w:szCs w:val="24"/>
                <w:lang w:eastAsia="en-GB"/>
              </w:rPr>
            </w:pPr>
          </w:p>
        </w:tc>
        <w:tc>
          <w:tcPr>
            <w:tcW w:w="709" w:type="dxa"/>
          </w:tcPr>
          <w:p w:rsidR="00353D63" w:rsidRPr="0012103C" w:rsidRDefault="00353D63" w:rsidP="00353D63">
            <w:pPr>
              <w:spacing w:after="0"/>
              <w:jc w:val="center"/>
              <w:rPr>
                <w:rFonts w:cstheme="minorHAnsi"/>
                <w:szCs w:val="24"/>
                <w:lang w:eastAsia="en-GB"/>
              </w:rPr>
            </w:pPr>
            <w:r w:rsidRPr="0012103C">
              <w:rPr>
                <w:rFonts w:cstheme="minorHAnsi"/>
                <w:szCs w:val="24"/>
                <w:lang w:eastAsia="en-GB"/>
              </w:rPr>
              <w:t>*</w:t>
            </w:r>
          </w:p>
        </w:tc>
        <w:tc>
          <w:tcPr>
            <w:tcW w:w="709" w:type="dxa"/>
          </w:tcPr>
          <w:p w:rsidR="00353D63" w:rsidRPr="0012103C" w:rsidRDefault="00353D63" w:rsidP="00353D63">
            <w:pPr>
              <w:spacing w:after="0"/>
              <w:jc w:val="center"/>
              <w:rPr>
                <w:rFonts w:cstheme="minorHAnsi"/>
                <w:szCs w:val="24"/>
                <w:lang w:eastAsia="en-GB"/>
              </w:rPr>
            </w:pPr>
            <w:r w:rsidRPr="0012103C">
              <w:rPr>
                <w:rFonts w:cstheme="minorHAnsi"/>
                <w:szCs w:val="24"/>
                <w:lang w:eastAsia="en-GB"/>
              </w:rPr>
              <w:t>A</w:t>
            </w:r>
          </w:p>
        </w:tc>
      </w:tr>
      <w:tr w:rsidR="00353D63" w:rsidRPr="0012103C" w:rsidTr="0012103C">
        <w:trPr>
          <w:cantSplit/>
          <w:trHeight w:val="188"/>
        </w:trPr>
        <w:tc>
          <w:tcPr>
            <w:tcW w:w="7913" w:type="dxa"/>
          </w:tcPr>
          <w:p w:rsidR="00353D63" w:rsidRPr="0012103C" w:rsidRDefault="00353D63" w:rsidP="00353D63">
            <w:pPr>
              <w:spacing w:after="0"/>
              <w:rPr>
                <w:rFonts w:cstheme="minorHAnsi"/>
                <w:color w:val="000000"/>
                <w:szCs w:val="24"/>
                <w:lang w:eastAsia="en-GB"/>
              </w:rPr>
            </w:pPr>
            <w:r w:rsidRPr="0012103C">
              <w:rPr>
                <w:rFonts w:cstheme="minorHAnsi"/>
                <w:color w:val="000000"/>
                <w:szCs w:val="24"/>
                <w:lang w:eastAsia="en-GB"/>
              </w:rPr>
              <w:t>Knowledge of the national curriculum and other current teaching strategies</w:t>
            </w:r>
          </w:p>
        </w:tc>
        <w:tc>
          <w:tcPr>
            <w:tcW w:w="850" w:type="dxa"/>
          </w:tcPr>
          <w:p w:rsidR="00353D63" w:rsidRPr="0012103C" w:rsidRDefault="00353D63" w:rsidP="00353D63">
            <w:pPr>
              <w:spacing w:after="0"/>
              <w:jc w:val="center"/>
              <w:rPr>
                <w:rFonts w:cstheme="minorHAnsi"/>
                <w:szCs w:val="24"/>
                <w:lang w:eastAsia="en-GB"/>
              </w:rPr>
            </w:pPr>
            <w:r w:rsidRPr="0012103C">
              <w:rPr>
                <w:rFonts w:cstheme="minorHAnsi"/>
                <w:szCs w:val="24"/>
                <w:lang w:eastAsia="en-GB"/>
              </w:rPr>
              <w:t>*</w:t>
            </w:r>
          </w:p>
        </w:tc>
        <w:tc>
          <w:tcPr>
            <w:tcW w:w="709" w:type="dxa"/>
          </w:tcPr>
          <w:p w:rsidR="00353D63" w:rsidRPr="0012103C" w:rsidRDefault="00353D63" w:rsidP="00353D63">
            <w:pPr>
              <w:spacing w:after="0"/>
              <w:jc w:val="center"/>
              <w:rPr>
                <w:rFonts w:cstheme="minorHAnsi"/>
                <w:szCs w:val="24"/>
                <w:lang w:eastAsia="en-GB"/>
              </w:rPr>
            </w:pPr>
          </w:p>
        </w:tc>
        <w:tc>
          <w:tcPr>
            <w:tcW w:w="709" w:type="dxa"/>
          </w:tcPr>
          <w:p w:rsidR="00353D63" w:rsidRPr="0012103C" w:rsidRDefault="00353D63" w:rsidP="00353D63">
            <w:pPr>
              <w:spacing w:after="0"/>
              <w:jc w:val="center"/>
              <w:rPr>
                <w:rFonts w:cstheme="minorHAnsi"/>
                <w:szCs w:val="24"/>
                <w:lang w:eastAsia="en-GB"/>
              </w:rPr>
            </w:pPr>
            <w:r w:rsidRPr="0012103C">
              <w:rPr>
                <w:rFonts w:cstheme="minorHAnsi"/>
                <w:szCs w:val="24"/>
                <w:lang w:eastAsia="en-GB"/>
              </w:rPr>
              <w:t>A</w:t>
            </w:r>
            <w:r w:rsidR="0012103C" w:rsidRPr="0012103C">
              <w:rPr>
                <w:rFonts w:cstheme="minorHAnsi"/>
                <w:szCs w:val="24"/>
                <w:lang w:eastAsia="en-GB"/>
              </w:rPr>
              <w:t>L</w:t>
            </w:r>
          </w:p>
        </w:tc>
      </w:tr>
      <w:tr w:rsidR="00353D63" w:rsidRPr="0012103C" w:rsidTr="0012103C">
        <w:trPr>
          <w:cantSplit/>
          <w:trHeight w:val="188"/>
        </w:trPr>
        <w:tc>
          <w:tcPr>
            <w:tcW w:w="7913" w:type="dxa"/>
          </w:tcPr>
          <w:p w:rsidR="00353D63" w:rsidRPr="0012103C" w:rsidRDefault="00353D63" w:rsidP="00353D63">
            <w:pPr>
              <w:spacing w:after="0"/>
              <w:rPr>
                <w:rFonts w:cstheme="minorHAnsi"/>
                <w:szCs w:val="24"/>
                <w:lang w:eastAsia="en-GB"/>
              </w:rPr>
            </w:pPr>
            <w:r w:rsidRPr="0012103C">
              <w:rPr>
                <w:rFonts w:cstheme="minorHAnsi"/>
                <w:szCs w:val="24"/>
                <w:lang w:eastAsia="en-GB"/>
              </w:rPr>
              <w:t>Effective use of ICT to support learning</w:t>
            </w:r>
          </w:p>
        </w:tc>
        <w:tc>
          <w:tcPr>
            <w:tcW w:w="850" w:type="dxa"/>
          </w:tcPr>
          <w:p w:rsidR="00353D63" w:rsidRPr="0012103C" w:rsidRDefault="00353D63" w:rsidP="00353D63">
            <w:pPr>
              <w:spacing w:after="0"/>
              <w:jc w:val="center"/>
              <w:rPr>
                <w:rFonts w:cstheme="minorHAnsi"/>
                <w:szCs w:val="24"/>
                <w:lang w:eastAsia="en-GB"/>
              </w:rPr>
            </w:pPr>
            <w:r w:rsidRPr="0012103C">
              <w:rPr>
                <w:rFonts w:cstheme="minorHAnsi"/>
                <w:szCs w:val="24"/>
                <w:lang w:eastAsia="en-GB"/>
              </w:rPr>
              <w:t>*</w:t>
            </w:r>
          </w:p>
        </w:tc>
        <w:tc>
          <w:tcPr>
            <w:tcW w:w="709" w:type="dxa"/>
          </w:tcPr>
          <w:p w:rsidR="00353D63" w:rsidRPr="0012103C" w:rsidRDefault="00353D63" w:rsidP="00353D63">
            <w:pPr>
              <w:spacing w:after="0"/>
              <w:jc w:val="center"/>
              <w:rPr>
                <w:rFonts w:cstheme="minorHAnsi"/>
                <w:szCs w:val="24"/>
                <w:lang w:eastAsia="en-GB"/>
              </w:rPr>
            </w:pPr>
          </w:p>
        </w:tc>
        <w:tc>
          <w:tcPr>
            <w:tcW w:w="709" w:type="dxa"/>
          </w:tcPr>
          <w:p w:rsidR="00353D63" w:rsidRPr="0012103C" w:rsidRDefault="00353D63" w:rsidP="00353D63">
            <w:pPr>
              <w:spacing w:after="0"/>
              <w:jc w:val="center"/>
              <w:rPr>
                <w:rFonts w:cstheme="minorHAnsi"/>
                <w:szCs w:val="24"/>
                <w:lang w:eastAsia="en-GB"/>
              </w:rPr>
            </w:pPr>
            <w:r w:rsidRPr="0012103C">
              <w:rPr>
                <w:rFonts w:cstheme="minorHAnsi"/>
                <w:szCs w:val="24"/>
                <w:lang w:eastAsia="en-GB"/>
              </w:rPr>
              <w:t>A</w:t>
            </w:r>
            <w:r w:rsidR="0012103C" w:rsidRPr="0012103C">
              <w:rPr>
                <w:rFonts w:cstheme="minorHAnsi"/>
                <w:szCs w:val="24"/>
                <w:lang w:eastAsia="en-GB"/>
              </w:rPr>
              <w:t>L</w:t>
            </w:r>
          </w:p>
        </w:tc>
      </w:tr>
      <w:tr w:rsidR="00353D63" w:rsidRPr="0012103C" w:rsidTr="0012103C">
        <w:trPr>
          <w:cantSplit/>
          <w:trHeight w:val="188"/>
        </w:trPr>
        <w:tc>
          <w:tcPr>
            <w:tcW w:w="7913" w:type="dxa"/>
          </w:tcPr>
          <w:p w:rsidR="00353D63" w:rsidRPr="0012103C" w:rsidRDefault="00353D63" w:rsidP="00353D63">
            <w:pPr>
              <w:spacing w:after="0"/>
              <w:rPr>
                <w:rFonts w:cstheme="minorHAnsi"/>
                <w:szCs w:val="24"/>
                <w:lang w:eastAsia="en-GB"/>
              </w:rPr>
            </w:pPr>
            <w:r w:rsidRPr="0012103C">
              <w:rPr>
                <w:rFonts w:cstheme="minorHAnsi"/>
                <w:szCs w:val="24"/>
                <w:lang w:eastAsia="en-GB"/>
              </w:rPr>
              <w:t>Any statutory curriculum requirements and the requirements for assessment, recording and reporting of pupils’ attainment and progress.</w:t>
            </w:r>
          </w:p>
        </w:tc>
        <w:tc>
          <w:tcPr>
            <w:tcW w:w="850" w:type="dxa"/>
          </w:tcPr>
          <w:p w:rsidR="00353D63" w:rsidRPr="0012103C" w:rsidRDefault="00353D63" w:rsidP="00353D63">
            <w:pPr>
              <w:spacing w:after="0"/>
              <w:jc w:val="center"/>
              <w:rPr>
                <w:rFonts w:cstheme="minorHAnsi"/>
                <w:szCs w:val="24"/>
                <w:lang w:eastAsia="en-GB"/>
              </w:rPr>
            </w:pPr>
            <w:r w:rsidRPr="0012103C">
              <w:rPr>
                <w:rFonts w:cstheme="minorHAnsi"/>
                <w:szCs w:val="24"/>
                <w:lang w:eastAsia="en-GB"/>
              </w:rPr>
              <w:t>*</w:t>
            </w:r>
          </w:p>
        </w:tc>
        <w:tc>
          <w:tcPr>
            <w:tcW w:w="709" w:type="dxa"/>
          </w:tcPr>
          <w:p w:rsidR="00353D63" w:rsidRPr="0012103C" w:rsidRDefault="00353D63" w:rsidP="00353D63">
            <w:pPr>
              <w:spacing w:after="0"/>
              <w:jc w:val="center"/>
              <w:rPr>
                <w:rFonts w:cstheme="minorHAnsi"/>
                <w:szCs w:val="24"/>
                <w:lang w:eastAsia="en-GB"/>
              </w:rPr>
            </w:pPr>
          </w:p>
        </w:tc>
        <w:tc>
          <w:tcPr>
            <w:tcW w:w="709" w:type="dxa"/>
          </w:tcPr>
          <w:p w:rsidR="00353D63" w:rsidRPr="0012103C" w:rsidRDefault="00353D63" w:rsidP="00353D63">
            <w:pPr>
              <w:spacing w:after="0"/>
              <w:jc w:val="center"/>
              <w:rPr>
                <w:rFonts w:cstheme="minorHAnsi"/>
                <w:szCs w:val="24"/>
                <w:lang w:eastAsia="en-GB"/>
              </w:rPr>
            </w:pPr>
            <w:r w:rsidRPr="0012103C">
              <w:rPr>
                <w:rFonts w:cstheme="minorHAnsi"/>
                <w:szCs w:val="24"/>
                <w:lang w:eastAsia="en-GB"/>
              </w:rPr>
              <w:t>A</w:t>
            </w:r>
          </w:p>
        </w:tc>
      </w:tr>
      <w:tr w:rsidR="00353D63" w:rsidRPr="0012103C" w:rsidTr="0012103C">
        <w:trPr>
          <w:cantSplit/>
          <w:trHeight w:val="188"/>
        </w:trPr>
        <w:tc>
          <w:tcPr>
            <w:tcW w:w="7913" w:type="dxa"/>
          </w:tcPr>
          <w:p w:rsidR="00353D63" w:rsidRPr="0012103C" w:rsidRDefault="00353D63" w:rsidP="00353D63">
            <w:pPr>
              <w:spacing w:after="0"/>
              <w:rPr>
                <w:rFonts w:cstheme="minorHAnsi"/>
                <w:szCs w:val="24"/>
                <w:lang w:eastAsia="en-GB"/>
              </w:rPr>
            </w:pPr>
            <w:r w:rsidRPr="0012103C">
              <w:rPr>
                <w:rFonts w:cstheme="minorHAnsi"/>
                <w:szCs w:val="24"/>
                <w:lang w:eastAsia="en-GB"/>
              </w:rPr>
              <w:t>Full working knowledge of relevant polices/codes of practice/legislation</w:t>
            </w:r>
          </w:p>
        </w:tc>
        <w:tc>
          <w:tcPr>
            <w:tcW w:w="850" w:type="dxa"/>
          </w:tcPr>
          <w:p w:rsidR="00353D63" w:rsidRPr="0012103C" w:rsidRDefault="00353D63" w:rsidP="00353D63">
            <w:pPr>
              <w:spacing w:after="0"/>
              <w:jc w:val="center"/>
              <w:rPr>
                <w:rFonts w:cstheme="minorHAnsi"/>
                <w:szCs w:val="24"/>
                <w:lang w:eastAsia="en-GB"/>
              </w:rPr>
            </w:pPr>
            <w:r w:rsidRPr="0012103C">
              <w:rPr>
                <w:rFonts w:cstheme="minorHAnsi"/>
                <w:szCs w:val="24"/>
                <w:lang w:eastAsia="en-GB"/>
              </w:rPr>
              <w:t>*</w:t>
            </w:r>
          </w:p>
        </w:tc>
        <w:tc>
          <w:tcPr>
            <w:tcW w:w="709" w:type="dxa"/>
          </w:tcPr>
          <w:p w:rsidR="00353D63" w:rsidRPr="0012103C" w:rsidRDefault="00353D63" w:rsidP="00353D63">
            <w:pPr>
              <w:spacing w:after="0"/>
              <w:jc w:val="center"/>
              <w:rPr>
                <w:rFonts w:cstheme="minorHAnsi"/>
                <w:szCs w:val="24"/>
                <w:lang w:eastAsia="en-GB"/>
              </w:rPr>
            </w:pPr>
          </w:p>
        </w:tc>
        <w:tc>
          <w:tcPr>
            <w:tcW w:w="709" w:type="dxa"/>
          </w:tcPr>
          <w:p w:rsidR="00353D63" w:rsidRPr="0012103C" w:rsidRDefault="00353D63" w:rsidP="00353D63">
            <w:pPr>
              <w:spacing w:after="0"/>
              <w:jc w:val="center"/>
              <w:rPr>
                <w:rFonts w:cstheme="minorHAnsi"/>
                <w:szCs w:val="24"/>
                <w:lang w:eastAsia="en-GB"/>
              </w:rPr>
            </w:pPr>
            <w:r w:rsidRPr="0012103C">
              <w:rPr>
                <w:rFonts w:cstheme="minorHAnsi"/>
                <w:szCs w:val="24"/>
                <w:lang w:eastAsia="en-GB"/>
              </w:rPr>
              <w:t>A</w:t>
            </w:r>
          </w:p>
        </w:tc>
      </w:tr>
      <w:tr w:rsidR="00353D63" w:rsidRPr="0012103C" w:rsidTr="0012103C">
        <w:trPr>
          <w:cantSplit/>
          <w:trHeight w:val="188"/>
        </w:trPr>
        <w:tc>
          <w:tcPr>
            <w:tcW w:w="7913" w:type="dxa"/>
          </w:tcPr>
          <w:p w:rsidR="00353D63" w:rsidRPr="0012103C" w:rsidRDefault="00353D63" w:rsidP="0012103C">
            <w:pPr>
              <w:spacing w:after="0"/>
              <w:rPr>
                <w:rFonts w:cstheme="minorHAnsi"/>
                <w:color w:val="000000"/>
                <w:szCs w:val="24"/>
                <w:lang w:eastAsia="en-GB"/>
              </w:rPr>
            </w:pPr>
            <w:r w:rsidRPr="0012103C">
              <w:rPr>
                <w:rFonts w:cstheme="minorHAnsi"/>
                <w:color w:val="000000"/>
                <w:szCs w:val="24"/>
                <w:lang w:eastAsia="en-GB"/>
              </w:rPr>
              <w:t>Kno</w:t>
            </w:r>
            <w:r w:rsidR="0012103C" w:rsidRPr="0012103C">
              <w:rPr>
                <w:rFonts w:cstheme="minorHAnsi"/>
                <w:color w:val="000000"/>
                <w:szCs w:val="24"/>
                <w:lang w:eastAsia="en-GB"/>
              </w:rPr>
              <w:t>wledge of all phases of primary</w:t>
            </w:r>
            <w:r w:rsidRPr="0012103C">
              <w:rPr>
                <w:rFonts w:cstheme="minorHAnsi"/>
                <w:color w:val="000000"/>
                <w:szCs w:val="24"/>
                <w:lang w:eastAsia="en-GB"/>
              </w:rPr>
              <w:t xml:space="preserve"> education (as appropriate)</w:t>
            </w:r>
          </w:p>
        </w:tc>
        <w:tc>
          <w:tcPr>
            <w:tcW w:w="850" w:type="dxa"/>
          </w:tcPr>
          <w:p w:rsidR="00353D63" w:rsidRPr="0012103C" w:rsidRDefault="00353D63" w:rsidP="00353D63">
            <w:pPr>
              <w:spacing w:after="0"/>
              <w:jc w:val="center"/>
              <w:rPr>
                <w:rFonts w:cstheme="minorHAnsi"/>
                <w:szCs w:val="24"/>
                <w:lang w:eastAsia="en-GB"/>
              </w:rPr>
            </w:pPr>
          </w:p>
        </w:tc>
        <w:tc>
          <w:tcPr>
            <w:tcW w:w="709" w:type="dxa"/>
          </w:tcPr>
          <w:p w:rsidR="00353D63" w:rsidRPr="0012103C" w:rsidRDefault="00353D63" w:rsidP="00353D63">
            <w:pPr>
              <w:spacing w:after="0"/>
              <w:jc w:val="center"/>
              <w:rPr>
                <w:rFonts w:cstheme="minorHAnsi"/>
                <w:szCs w:val="24"/>
                <w:lang w:eastAsia="en-GB"/>
              </w:rPr>
            </w:pPr>
            <w:r w:rsidRPr="0012103C">
              <w:rPr>
                <w:rFonts w:cstheme="minorHAnsi"/>
                <w:szCs w:val="24"/>
                <w:lang w:eastAsia="en-GB"/>
              </w:rPr>
              <w:t>*</w:t>
            </w:r>
          </w:p>
        </w:tc>
        <w:tc>
          <w:tcPr>
            <w:tcW w:w="709" w:type="dxa"/>
          </w:tcPr>
          <w:p w:rsidR="00353D63" w:rsidRPr="0012103C" w:rsidRDefault="00353D63" w:rsidP="00353D63">
            <w:pPr>
              <w:spacing w:after="0"/>
              <w:jc w:val="center"/>
              <w:rPr>
                <w:rFonts w:cstheme="minorHAnsi"/>
                <w:szCs w:val="24"/>
                <w:lang w:eastAsia="en-GB"/>
              </w:rPr>
            </w:pPr>
            <w:r w:rsidRPr="0012103C">
              <w:rPr>
                <w:rFonts w:cstheme="minorHAnsi"/>
                <w:szCs w:val="24"/>
                <w:lang w:eastAsia="en-GB"/>
              </w:rPr>
              <w:t>A</w:t>
            </w:r>
          </w:p>
        </w:tc>
      </w:tr>
      <w:tr w:rsidR="00353D63" w:rsidRPr="0012103C" w:rsidTr="0012103C">
        <w:trPr>
          <w:cantSplit/>
          <w:trHeight w:val="188"/>
        </w:trPr>
        <w:tc>
          <w:tcPr>
            <w:tcW w:w="7913" w:type="dxa"/>
          </w:tcPr>
          <w:p w:rsidR="00353D63" w:rsidRPr="0012103C" w:rsidRDefault="00353D63" w:rsidP="00353D63">
            <w:pPr>
              <w:spacing w:after="0"/>
              <w:rPr>
                <w:rFonts w:cstheme="minorHAnsi"/>
                <w:color w:val="000000"/>
                <w:szCs w:val="24"/>
                <w:lang w:eastAsia="en-GB"/>
              </w:rPr>
            </w:pPr>
            <w:r w:rsidRPr="0012103C">
              <w:rPr>
                <w:rFonts w:cstheme="minorHAnsi"/>
                <w:szCs w:val="24"/>
                <w:lang w:eastAsia="en-GB"/>
              </w:rPr>
              <w:t>Understanding of the implications of the Code of Practice for Special Educational Needs for teaching and learning</w:t>
            </w:r>
          </w:p>
        </w:tc>
        <w:tc>
          <w:tcPr>
            <w:tcW w:w="850" w:type="dxa"/>
          </w:tcPr>
          <w:p w:rsidR="00353D63" w:rsidRPr="0012103C" w:rsidRDefault="00353D63" w:rsidP="00353D63">
            <w:pPr>
              <w:spacing w:after="0"/>
              <w:jc w:val="center"/>
              <w:rPr>
                <w:rFonts w:cstheme="minorHAnsi"/>
                <w:szCs w:val="24"/>
                <w:lang w:eastAsia="en-GB"/>
              </w:rPr>
            </w:pPr>
          </w:p>
        </w:tc>
        <w:tc>
          <w:tcPr>
            <w:tcW w:w="709" w:type="dxa"/>
          </w:tcPr>
          <w:p w:rsidR="00353D63" w:rsidRPr="0012103C" w:rsidRDefault="00353D63" w:rsidP="00353D63">
            <w:pPr>
              <w:spacing w:after="0"/>
              <w:jc w:val="center"/>
              <w:rPr>
                <w:rFonts w:cstheme="minorHAnsi"/>
                <w:szCs w:val="24"/>
                <w:lang w:eastAsia="en-GB"/>
              </w:rPr>
            </w:pPr>
            <w:r w:rsidRPr="0012103C">
              <w:rPr>
                <w:rFonts w:cstheme="minorHAnsi"/>
                <w:szCs w:val="24"/>
                <w:lang w:eastAsia="en-GB"/>
              </w:rPr>
              <w:t>*</w:t>
            </w:r>
          </w:p>
        </w:tc>
        <w:tc>
          <w:tcPr>
            <w:tcW w:w="709" w:type="dxa"/>
          </w:tcPr>
          <w:p w:rsidR="00353D63" w:rsidRPr="0012103C" w:rsidRDefault="00353D63" w:rsidP="00353D63">
            <w:pPr>
              <w:spacing w:after="0"/>
              <w:jc w:val="center"/>
              <w:rPr>
                <w:rFonts w:cstheme="minorHAnsi"/>
                <w:szCs w:val="24"/>
                <w:lang w:eastAsia="en-GB"/>
              </w:rPr>
            </w:pPr>
            <w:r w:rsidRPr="0012103C">
              <w:rPr>
                <w:rFonts w:cstheme="minorHAnsi"/>
                <w:szCs w:val="24"/>
                <w:lang w:eastAsia="en-GB"/>
              </w:rPr>
              <w:t>A</w:t>
            </w:r>
          </w:p>
        </w:tc>
      </w:tr>
    </w:tbl>
    <w:p w:rsidR="00353D63" w:rsidRPr="008114C2" w:rsidRDefault="00353D63" w:rsidP="00353D63">
      <w:pPr>
        <w:spacing w:after="0"/>
        <w:jc w:val="right"/>
        <w:rPr>
          <w:rFonts w:ascii="Arial" w:hAnsi="Arial" w:cs="Arial"/>
          <w:sz w:val="24"/>
          <w:szCs w:val="24"/>
          <w:lang w:eastAsia="en-GB"/>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9"/>
        <w:gridCol w:w="850"/>
        <w:gridCol w:w="709"/>
        <w:gridCol w:w="709"/>
      </w:tblGrid>
      <w:tr w:rsidR="00353D63" w:rsidRPr="0012103C" w:rsidTr="0012103C">
        <w:trPr>
          <w:cantSplit/>
          <w:trHeight w:val="300"/>
        </w:trPr>
        <w:tc>
          <w:tcPr>
            <w:tcW w:w="7939" w:type="dxa"/>
            <w:shd w:val="clear" w:color="auto" w:fill="C0C0C0"/>
            <w:vAlign w:val="center"/>
          </w:tcPr>
          <w:p w:rsidR="00353D63" w:rsidRPr="0012103C" w:rsidRDefault="00353D63" w:rsidP="00353D63">
            <w:pPr>
              <w:spacing w:after="0"/>
              <w:jc w:val="center"/>
              <w:rPr>
                <w:rFonts w:cstheme="minorHAnsi"/>
                <w:szCs w:val="24"/>
                <w:lang w:eastAsia="en-GB"/>
              </w:rPr>
            </w:pPr>
            <w:r w:rsidRPr="0012103C">
              <w:rPr>
                <w:rFonts w:cstheme="minorHAnsi"/>
                <w:szCs w:val="24"/>
                <w:lang w:eastAsia="en-GB"/>
              </w:rPr>
              <w:t>DISPOSITION AND ATTITUDE</w:t>
            </w:r>
          </w:p>
        </w:tc>
        <w:tc>
          <w:tcPr>
            <w:tcW w:w="850" w:type="dxa"/>
            <w:shd w:val="clear" w:color="auto" w:fill="C0C0C0"/>
            <w:vAlign w:val="center"/>
          </w:tcPr>
          <w:p w:rsidR="00353D63" w:rsidRPr="0012103C" w:rsidRDefault="00353D63" w:rsidP="00353D63">
            <w:pPr>
              <w:spacing w:after="0"/>
              <w:jc w:val="center"/>
              <w:rPr>
                <w:rFonts w:cstheme="minorHAnsi"/>
                <w:szCs w:val="24"/>
                <w:lang w:eastAsia="en-GB"/>
              </w:rPr>
            </w:pPr>
            <w:proofErr w:type="spellStart"/>
            <w:r w:rsidRPr="0012103C">
              <w:rPr>
                <w:rFonts w:cstheme="minorHAnsi"/>
                <w:szCs w:val="24"/>
                <w:lang w:eastAsia="en-GB"/>
              </w:rPr>
              <w:t>Ess</w:t>
            </w:r>
            <w:proofErr w:type="spellEnd"/>
          </w:p>
        </w:tc>
        <w:tc>
          <w:tcPr>
            <w:tcW w:w="709" w:type="dxa"/>
            <w:shd w:val="clear" w:color="auto" w:fill="C0C0C0"/>
            <w:vAlign w:val="center"/>
          </w:tcPr>
          <w:p w:rsidR="00353D63" w:rsidRPr="0012103C" w:rsidRDefault="00353D63" w:rsidP="00353D63">
            <w:pPr>
              <w:spacing w:after="0"/>
              <w:jc w:val="center"/>
              <w:rPr>
                <w:rFonts w:cstheme="minorHAnsi"/>
                <w:szCs w:val="24"/>
                <w:lang w:eastAsia="en-GB"/>
              </w:rPr>
            </w:pPr>
            <w:r w:rsidRPr="0012103C">
              <w:rPr>
                <w:rFonts w:cstheme="minorHAnsi"/>
                <w:szCs w:val="24"/>
                <w:lang w:eastAsia="en-GB"/>
              </w:rPr>
              <w:t>Des</w:t>
            </w:r>
          </w:p>
        </w:tc>
        <w:tc>
          <w:tcPr>
            <w:tcW w:w="709" w:type="dxa"/>
            <w:shd w:val="clear" w:color="auto" w:fill="C0C0C0"/>
            <w:vAlign w:val="center"/>
          </w:tcPr>
          <w:p w:rsidR="00353D63" w:rsidRPr="0012103C" w:rsidRDefault="00353D63" w:rsidP="00353D63">
            <w:pPr>
              <w:spacing w:after="0"/>
              <w:jc w:val="center"/>
              <w:rPr>
                <w:rFonts w:cstheme="minorHAnsi"/>
                <w:szCs w:val="24"/>
                <w:lang w:eastAsia="en-GB"/>
              </w:rPr>
            </w:pPr>
            <w:r w:rsidRPr="0012103C">
              <w:rPr>
                <w:rFonts w:cstheme="minorHAnsi"/>
                <w:szCs w:val="24"/>
                <w:lang w:eastAsia="en-GB"/>
              </w:rPr>
              <w:t>MOA</w:t>
            </w:r>
          </w:p>
        </w:tc>
      </w:tr>
      <w:tr w:rsidR="00901A9E" w:rsidRPr="0012103C" w:rsidTr="0012103C">
        <w:trPr>
          <w:cantSplit/>
          <w:trHeight w:val="226"/>
        </w:trPr>
        <w:tc>
          <w:tcPr>
            <w:tcW w:w="7939" w:type="dxa"/>
          </w:tcPr>
          <w:p w:rsidR="00901A9E" w:rsidRPr="0012103C" w:rsidRDefault="00901A9E" w:rsidP="00901A9E">
            <w:pPr>
              <w:spacing w:after="0"/>
              <w:rPr>
                <w:rFonts w:cstheme="minorHAnsi"/>
                <w:color w:val="000000"/>
                <w:szCs w:val="24"/>
                <w:lang w:eastAsia="en-GB"/>
              </w:rPr>
            </w:pPr>
            <w:r w:rsidRPr="0012103C">
              <w:rPr>
                <w:rFonts w:cstheme="minorHAnsi"/>
                <w:color w:val="000000"/>
                <w:szCs w:val="24"/>
                <w:lang w:eastAsia="en-GB"/>
              </w:rPr>
              <w:t>A creative teacher who can inspire children’s interest in Music</w:t>
            </w:r>
          </w:p>
        </w:tc>
        <w:tc>
          <w:tcPr>
            <w:tcW w:w="850" w:type="dxa"/>
          </w:tcPr>
          <w:p w:rsidR="00901A9E" w:rsidRPr="0012103C" w:rsidRDefault="00901A9E" w:rsidP="00353D63">
            <w:pPr>
              <w:spacing w:after="0"/>
              <w:jc w:val="center"/>
              <w:rPr>
                <w:rFonts w:cstheme="minorHAnsi"/>
                <w:szCs w:val="24"/>
                <w:lang w:eastAsia="en-GB"/>
              </w:rPr>
            </w:pPr>
            <w:r w:rsidRPr="0012103C">
              <w:rPr>
                <w:rFonts w:cstheme="minorHAnsi"/>
                <w:szCs w:val="24"/>
                <w:lang w:eastAsia="en-GB"/>
              </w:rPr>
              <w:t>*</w:t>
            </w:r>
          </w:p>
        </w:tc>
        <w:tc>
          <w:tcPr>
            <w:tcW w:w="709" w:type="dxa"/>
          </w:tcPr>
          <w:p w:rsidR="00901A9E" w:rsidRPr="0012103C" w:rsidRDefault="00901A9E" w:rsidP="00353D63">
            <w:pPr>
              <w:spacing w:after="0"/>
              <w:jc w:val="center"/>
              <w:rPr>
                <w:rFonts w:cstheme="minorHAnsi"/>
                <w:szCs w:val="24"/>
                <w:lang w:eastAsia="en-GB"/>
              </w:rPr>
            </w:pPr>
          </w:p>
        </w:tc>
        <w:tc>
          <w:tcPr>
            <w:tcW w:w="709" w:type="dxa"/>
          </w:tcPr>
          <w:p w:rsidR="00901A9E" w:rsidRPr="0012103C" w:rsidRDefault="0012103C" w:rsidP="00353D63">
            <w:pPr>
              <w:spacing w:after="0"/>
              <w:jc w:val="center"/>
              <w:rPr>
                <w:rFonts w:cstheme="minorHAnsi"/>
                <w:szCs w:val="24"/>
                <w:lang w:eastAsia="en-GB"/>
              </w:rPr>
            </w:pPr>
            <w:r w:rsidRPr="0012103C">
              <w:rPr>
                <w:rFonts w:cstheme="minorHAnsi"/>
                <w:szCs w:val="24"/>
                <w:lang w:eastAsia="en-GB"/>
              </w:rPr>
              <w:t>AILR</w:t>
            </w:r>
          </w:p>
        </w:tc>
      </w:tr>
      <w:tr w:rsidR="00353D63" w:rsidRPr="0012103C" w:rsidTr="0012103C">
        <w:trPr>
          <w:cantSplit/>
          <w:trHeight w:val="226"/>
        </w:trPr>
        <w:tc>
          <w:tcPr>
            <w:tcW w:w="7939" w:type="dxa"/>
          </w:tcPr>
          <w:p w:rsidR="00353D63" w:rsidRPr="0012103C" w:rsidRDefault="00353D63" w:rsidP="00353D63">
            <w:pPr>
              <w:spacing w:after="0"/>
              <w:rPr>
                <w:rFonts w:cstheme="minorHAnsi"/>
                <w:color w:val="000000"/>
                <w:szCs w:val="24"/>
                <w:lang w:eastAsia="en-GB"/>
              </w:rPr>
            </w:pPr>
            <w:r w:rsidRPr="0012103C">
              <w:rPr>
                <w:rFonts w:cstheme="minorHAnsi"/>
                <w:color w:val="000000"/>
                <w:szCs w:val="24"/>
                <w:lang w:eastAsia="en-GB"/>
              </w:rPr>
              <w:t xml:space="preserve">Positive and optimistic attitude towards school development </w:t>
            </w:r>
          </w:p>
        </w:tc>
        <w:tc>
          <w:tcPr>
            <w:tcW w:w="850" w:type="dxa"/>
          </w:tcPr>
          <w:p w:rsidR="00353D63" w:rsidRPr="0012103C" w:rsidRDefault="00353D63" w:rsidP="00353D63">
            <w:pPr>
              <w:spacing w:after="0"/>
              <w:jc w:val="center"/>
              <w:rPr>
                <w:rFonts w:cstheme="minorHAnsi"/>
                <w:szCs w:val="24"/>
                <w:lang w:eastAsia="en-GB"/>
              </w:rPr>
            </w:pPr>
            <w:r w:rsidRPr="0012103C">
              <w:rPr>
                <w:rFonts w:cstheme="minorHAnsi"/>
                <w:szCs w:val="24"/>
                <w:lang w:eastAsia="en-GB"/>
              </w:rPr>
              <w:t>*</w:t>
            </w:r>
          </w:p>
        </w:tc>
        <w:tc>
          <w:tcPr>
            <w:tcW w:w="709" w:type="dxa"/>
          </w:tcPr>
          <w:p w:rsidR="00353D63" w:rsidRPr="0012103C" w:rsidRDefault="00353D63" w:rsidP="00353D63">
            <w:pPr>
              <w:spacing w:after="0"/>
              <w:jc w:val="center"/>
              <w:rPr>
                <w:rFonts w:cstheme="minorHAnsi"/>
                <w:szCs w:val="24"/>
                <w:lang w:eastAsia="en-GB"/>
              </w:rPr>
            </w:pPr>
          </w:p>
        </w:tc>
        <w:tc>
          <w:tcPr>
            <w:tcW w:w="709" w:type="dxa"/>
          </w:tcPr>
          <w:p w:rsidR="00353D63" w:rsidRPr="0012103C" w:rsidRDefault="00353D63" w:rsidP="00353D63">
            <w:pPr>
              <w:spacing w:after="0"/>
              <w:jc w:val="center"/>
              <w:rPr>
                <w:rFonts w:cstheme="minorHAnsi"/>
                <w:szCs w:val="24"/>
                <w:lang w:eastAsia="en-GB"/>
              </w:rPr>
            </w:pPr>
            <w:r w:rsidRPr="0012103C">
              <w:rPr>
                <w:rFonts w:cstheme="minorHAnsi"/>
                <w:szCs w:val="24"/>
                <w:lang w:eastAsia="en-GB"/>
              </w:rPr>
              <w:t>I</w:t>
            </w:r>
          </w:p>
        </w:tc>
      </w:tr>
      <w:tr w:rsidR="00353D63" w:rsidRPr="0012103C" w:rsidTr="0012103C">
        <w:trPr>
          <w:cantSplit/>
          <w:trHeight w:val="226"/>
        </w:trPr>
        <w:tc>
          <w:tcPr>
            <w:tcW w:w="7939" w:type="dxa"/>
          </w:tcPr>
          <w:p w:rsidR="00353D63" w:rsidRPr="0012103C" w:rsidRDefault="00353D63" w:rsidP="00353D63">
            <w:pPr>
              <w:spacing w:after="0"/>
              <w:rPr>
                <w:rFonts w:cstheme="minorHAnsi"/>
                <w:color w:val="000000"/>
                <w:szCs w:val="24"/>
                <w:lang w:eastAsia="en-GB"/>
              </w:rPr>
            </w:pPr>
            <w:r w:rsidRPr="0012103C">
              <w:rPr>
                <w:rFonts w:cstheme="minorHAnsi"/>
                <w:color w:val="000000"/>
                <w:szCs w:val="24"/>
                <w:lang w:eastAsia="en-GB"/>
              </w:rPr>
              <w:t xml:space="preserve">Open-minded and receptive to new ideas, approaches and challenges </w:t>
            </w:r>
          </w:p>
        </w:tc>
        <w:tc>
          <w:tcPr>
            <w:tcW w:w="850" w:type="dxa"/>
          </w:tcPr>
          <w:p w:rsidR="00353D63" w:rsidRPr="0012103C" w:rsidRDefault="00353D63" w:rsidP="00353D63">
            <w:pPr>
              <w:spacing w:after="0"/>
              <w:jc w:val="center"/>
              <w:rPr>
                <w:rFonts w:cstheme="minorHAnsi"/>
                <w:szCs w:val="24"/>
                <w:lang w:eastAsia="en-GB"/>
              </w:rPr>
            </w:pPr>
            <w:r w:rsidRPr="0012103C">
              <w:rPr>
                <w:rFonts w:cstheme="minorHAnsi"/>
                <w:szCs w:val="24"/>
                <w:lang w:eastAsia="en-GB"/>
              </w:rPr>
              <w:t>*</w:t>
            </w:r>
          </w:p>
        </w:tc>
        <w:tc>
          <w:tcPr>
            <w:tcW w:w="709" w:type="dxa"/>
          </w:tcPr>
          <w:p w:rsidR="00353D63" w:rsidRPr="0012103C" w:rsidRDefault="00353D63" w:rsidP="00353D63">
            <w:pPr>
              <w:spacing w:after="0"/>
              <w:jc w:val="center"/>
              <w:rPr>
                <w:rFonts w:cstheme="minorHAnsi"/>
                <w:szCs w:val="24"/>
                <w:lang w:eastAsia="en-GB"/>
              </w:rPr>
            </w:pPr>
          </w:p>
        </w:tc>
        <w:tc>
          <w:tcPr>
            <w:tcW w:w="709" w:type="dxa"/>
          </w:tcPr>
          <w:p w:rsidR="00353D63" w:rsidRPr="0012103C" w:rsidRDefault="00353D63" w:rsidP="00353D63">
            <w:pPr>
              <w:spacing w:after="0"/>
              <w:jc w:val="center"/>
              <w:rPr>
                <w:rFonts w:cstheme="minorHAnsi"/>
                <w:szCs w:val="24"/>
                <w:lang w:eastAsia="en-GB"/>
              </w:rPr>
            </w:pPr>
            <w:r w:rsidRPr="0012103C">
              <w:rPr>
                <w:rFonts w:cstheme="minorHAnsi"/>
                <w:szCs w:val="24"/>
                <w:lang w:eastAsia="en-GB"/>
              </w:rPr>
              <w:t>I</w:t>
            </w:r>
          </w:p>
        </w:tc>
      </w:tr>
      <w:tr w:rsidR="00353D63" w:rsidRPr="0012103C" w:rsidTr="0012103C">
        <w:trPr>
          <w:cantSplit/>
          <w:trHeight w:val="226"/>
        </w:trPr>
        <w:tc>
          <w:tcPr>
            <w:tcW w:w="7939" w:type="dxa"/>
          </w:tcPr>
          <w:p w:rsidR="00353D63" w:rsidRPr="0012103C" w:rsidRDefault="00353D63" w:rsidP="00353D63">
            <w:pPr>
              <w:spacing w:after="0"/>
              <w:rPr>
                <w:rFonts w:cstheme="minorHAnsi"/>
                <w:color w:val="000000"/>
                <w:szCs w:val="24"/>
                <w:lang w:eastAsia="en-GB"/>
              </w:rPr>
            </w:pPr>
            <w:r w:rsidRPr="0012103C">
              <w:rPr>
                <w:rFonts w:cstheme="minorHAnsi"/>
                <w:color w:val="000000"/>
                <w:szCs w:val="24"/>
                <w:lang w:eastAsia="en-GB"/>
              </w:rPr>
              <w:t>Places high priority on effective team working and works easily and comfortably in a team environment</w:t>
            </w:r>
          </w:p>
        </w:tc>
        <w:tc>
          <w:tcPr>
            <w:tcW w:w="850" w:type="dxa"/>
          </w:tcPr>
          <w:p w:rsidR="00353D63" w:rsidRPr="0012103C" w:rsidRDefault="00353D63" w:rsidP="00353D63">
            <w:pPr>
              <w:spacing w:after="0"/>
              <w:jc w:val="center"/>
              <w:rPr>
                <w:rFonts w:cstheme="minorHAnsi"/>
                <w:szCs w:val="24"/>
                <w:lang w:eastAsia="en-GB"/>
              </w:rPr>
            </w:pPr>
            <w:r w:rsidRPr="0012103C">
              <w:rPr>
                <w:rFonts w:cstheme="minorHAnsi"/>
                <w:szCs w:val="24"/>
                <w:lang w:eastAsia="en-GB"/>
              </w:rPr>
              <w:t>*</w:t>
            </w:r>
          </w:p>
        </w:tc>
        <w:tc>
          <w:tcPr>
            <w:tcW w:w="709" w:type="dxa"/>
          </w:tcPr>
          <w:p w:rsidR="00353D63" w:rsidRPr="0012103C" w:rsidRDefault="00353D63" w:rsidP="00353D63">
            <w:pPr>
              <w:spacing w:after="0"/>
              <w:jc w:val="center"/>
              <w:rPr>
                <w:rFonts w:cstheme="minorHAnsi"/>
                <w:szCs w:val="24"/>
                <w:lang w:eastAsia="en-GB"/>
              </w:rPr>
            </w:pPr>
          </w:p>
        </w:tc>
        <w:tc>
          <w:tcPr>
            <w:tcW w:w="709" w:type="dxa"/>
          </w:tcPr>
          <w:p w:rsidR="00353D63" w:rsidRPr="0012103C" w:rsidRDefault="00353D63" w:rsidP="00353D63">
            <w:pPr>
              <w:spacing w:after="0"/>
              <w:jc w:val="center"/>
              <w:rPr>
                <w:rFonts w:cstheme="minorHAnsi"/>
                <w:szCs w:val="24"/>
                <w:lang w:eastAsia="en-GB"/>
              </w:rPr>
            </w:pPr>
            <w:r w:rsidRPr="0012103C">
              <w:rPr>
                <w:rFonts w:cstheme="minorHAnsi"/>
                <w:szCs w:val="24"/>
                <w:lang w:eastAsia="en-GB"/>
              </w:rPr>
              <w:t>I</w:t>
            </w:r>
          </w:p>
        </w:tc>
      </w:tr>
      <w:tr w:rsidR="00353D63" w:rsidRPr="0012103C" w:rsidTr="0012103C">
        <w:trPr>
          <w:cantSplit/>
          <w:trHeight w:val="226"/>
        </w:trPr>
        <w:tc>
          <w:tcPr>
            <w:tcW w:w="7939" w:type="dxa"/>
          </w:tcPr>
          <w:p w:rsidR="00353D63" w:rsidRPr="0012103C" w:rsidRDefault="00353D63" w:rsidP="00353D63">
            <w:pPr>
              <w:autoSpaceDE w:val="0"/>
              <w:autoSpaceDN w:val="0"/>
              <w:adjustRightInd w:val="0"/>
              <w:spacing w:after="0"/>
              <w:rPr>
                <w:rFonts w:cstheme="minorHAnsi"/>
                <w:szCs w:val="24"/>
                <w:lang w:val="en-US" w:eastAsia="en-GB"/>
              </w:rPr>
            </w:pPr>
            <w:r w:rsidRPr="0012103C">
              <w:rPr>
                <w:rFonts w:cstheme="minorHAnsi"/>
                <w:szCs w:val="24"/>
                <w:lang w:val="en-US" w:eastAsia="en-GB"/>
              </w:rPr>
              <w:t>Evidence of sharing in, and contributing to, the corporate life of the school</w:t>
            </w:r>
          </w:p>
        </w:tc>
        <w:tc>
          <w:tcPr>
            <w:tcW w:w="850" w:type="dxa"/>
          </w:tcPr>
          <w:p w:rsidR="00353D63" w:rsidRPr="0012103C" w:rsidRDefault="00353D63" w:rsidP="00353D63">
            <w:pPr>
              <w:spacing w:after="0"/>
              <w:jc w:val="center"/>
              <w:rPr>
                <w:rFonts w:cstheme="minorHAnsi"/>
                <w:szCs w:val="24"/>
                <w:lang w:eastAsia="en-GB"/>
              </w:rPr>
            </w:pPr>
          </w:p>
        </w:tc>
        <w:tc>
          <w:tcPr>
            <w:tcW w:w="709" w:type="dxa"/>
          </w:tcPr>
          <w:p w:rsidR="00353D63" w:rsidRPr="0012103C" w:rsidRDefault="00353D63" w:rsidP="00353D63">
            <w:pPr>
              <w:spacing w:after="0"/>
              <w:jc w:val="center"/>
              <w:rPr>
                <w:rFonts w:cstheme="minorHAnsi"/>
                <w:szCs w:val="24"/>
                <w:lang w:eastAsia="en-GB"/>
              </w:rPr>
            </w:pPr>
            <w:r w:rsidRPr="0012103C">
              <w:rPr>
                <w:rFonts w:cstheme="minorHAnsi"/>
                <w:szCs w:val="24"/>
                <w:lang w:eastAsia="en-GB"/>
              </w:rPr>
              <w:t>*</w:t>
            </w:r>
          </w:p>
        </w:tc>
        <w:tc>
          <w:tcPr>
            <w:tcW w:w="709" w:type="dxa"/>
          </w:tcPr>
          <w:p w:rsidR="00353D63" w:rsidRPr="0012103C" w:rsidRDefault="00353D63" w:rsidP="00353D63">
            <w:pPr>
              <w:spacing w:after="0"/>
              <w:jc w:val="center"/>
              <w:rPr>
                <w:rFonts w:cstheme="minorHAnsi"/>
                <w:szCs w:val="24"/>
                <w:lang w:eastAsia="en-GB"/>
              </w:rPr>
            </w:pPr>
            <w:r w:rsidRPr="0012103C">
              <w:rPr>
                <w:rFonts w:cstheme="minorHAnsi"/>
                <w:szCs w:val="24"/>
                <w:lang w:eastAsia="en-GB"/>
              </w:rPr>
              <w:t>I</w:t>
            </w:r>
          </w:p>
        </w:tc>
      </w:tr>
    </w:tbl>
    <w:p w:rsidR="00353D63" w:rsidRPr="008114C2" w:rsidRDefault="00353D63" w:rsidP="00353D63">
      <w:pPr>
        <w:rPr>
          <w:rFonts w:ascii="Arial" w:hAnsi="Arial"/>
          <w:sz w:val="24"/>
          <w:lang w:eastAsia="en-GB"/>
        </w:rPr>
      </w:pPr>
    </w:p>
    <w:p w:rsidR="00352EEA" w:rsidRPr="00386A23" w:rsidRDefault="00352EEA" w:rsidP="0012103C">
      <w:pPr>
        <w:pStyle w:val="NoSpacing"/>
        <w:rPr>
          <w:rFonts w:cstheme="minorHAnsi"/>
          <w:b/>
        </w:rPr>
      </w:pPr>
    </w:p>
    <w:sectPr w:rsidR="00352EEA" w:rsidRPr="00386A23" w:rsidSect="0012103C">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2D2" w:rsidRDefault="00AB62D2" w:rsidP="00F50F37">
      <w:pPr>
        <w:spacing w:after="0" w:line="240" w:lineRule="auto"/>
      </w:pPr>
      <w:r>
        <w:separator/>
      </w:r>
    </w:p>
  </w:endnote>
  <w:endnote w:type="continuationSeparator" w:id="0">
    <w:p w:rsidR="00AB62D2" w:rsidRDefault="00AB62D2" w:rsidP="00F50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rostile-Roman-DTC">
    <w:altName w:val="Georgia"/>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0E1" w:rsidRPr="001540E1" w:rsidRDefault="002E11F4" w:rsidP="001540E1">
    <w:pPr>
      <w:pStyle w:val="Footer"/>
      <w:tabs>
        <w:tab w:val="clear" w:pos="9026"/>
        <w:tab w:val="right" w:pos="13892"/>
      </w:tabs>
      <w:rPr>
        <w:sz w:val="20"/>
        <w:szCs w:val="20"/>
      </w:rPr>
    </w:pPr>
    <w:r>
      <w:rPr>
        <w:sz w:val="20"/>
        <w:szCs w:val="20"/>
      </w:rPr>
      <w:t xml:space="preserve">Music Leader – </w:t>
    </w:r>
    <w:r w:rsidR="00C92887">
      <w:rPr>
        <w:sz w:val="20"/>
        <w:szCs w:val="20"/>
      </w:rPr>
      <w:t>January 2020</w:t>
    </w:r>
    <w:r w:rsidR="001540E1">
      <w:tab/>
    </w:r>
    <w:r w:rsidR="001540E1">
      <w:tab/>
    </w:r>
    <w:r w:rsidR="001540E1" w:rsidRPr="001540E1">
      <w:rPr>
        <w:sz w:val="20"/>
        <w:szCs w:val="20"/>
      </w:rPr>
      <w:fldChar w:fldCharType="begin"/>
    </w:r>
    <w:r w:rsidR="001540E1" w:rsidRPr="001540E1">
      <w:rPr>
        <w:sz w:val="20"/>
        <w:szCs w:val="20"/>
      </w:rPr>
      <w:instrText xml:space="preserve"> PAGE   \* MERGEFORMAT </w:instrText>
    </w:r>
    <w:r w:rsidR="001540E1" w:rsidRPr="001540E1">
      <w:rPr>
        <w:sz w:val="20"/>
        <w:szCs w:val="20"/>
      </w:rPr>
      <w:fldChar w:fldCharType="separate"/>
    </w:r>
    <w:r w:rsidR="00C92887">
      <w:rPr>
        <w:noProof/>
        <w:sz w:val="20"/>
        <w:szCs w:val="20"/>
      </w:rPr>
      <w:t>5</w:t>
    </w:r>
    <w:r w:rsidR="001540E1" w:rsidRPr="001540E1">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2D2" w:rsidRDefault="00AB62D2" w:rsidP="00F50F37">
      <w:pPr>
        <w:spacing w:after="0" w:line="240" w:lineRule="auto"/>
      </w:pPr>
      <w:r>
        <w:separator/>
      </w:r>
    </w:p>
  </w:footnote>
  <w:footnote w:type="continuationSeparator" w:id="0">
    <w:p w:rsidR="00AB62D2" w:rsidRDefault="00AB62D2" w:rsidP="00F50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8DB"/>
    <w:multiLevelType w:val="hybridMultilevel"/>
    <w:tmpl w:val="C21A1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9A6D12"/>
    <w:multiLevelType w:val="hybridMultilevel"/>
    <w:tmpl w:val="58D0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FA2512"/>
    <w:multiLevelType w:val="hybridMultilevel"/>
    <w:tmpl w:val="9DD47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AF7A65"/>
    <w:multiLevelType w:val="hybridMultilevel"/>
    <w:tmpl w:val="AA60D9C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nsid w:val="0AEE6C09"/>
    <w:multiLevelType w:val="hybridMultilevel"/>
    <w:tmpl w:val="2CD67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6F4D09"/>
    <w:multiLevelType w:val="hybridMultilevel"/>
    <w:tmpl w:val="4998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9D4606"/>
    <w:multiLevelType w:val="hybridMultilevel"/>
    <w:tmpl w:val="42C02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6D160F"/>
    <w:multiLevelType w:val="hybridMultilevel"/>
    <w:tmpl w:val="072E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5950EC"/>
    <w:multiLevelType w:val="hybridMultilevel"/>
    <w:tmpl w:val="8D24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EB59F0"/>
    <w:multiLevelType w:val="hybridMultilevel"/>
    <w:tmpl w:val="0758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42548A"/>
    <w:multiLevelType w:val="hybridMultilevel"/>
    <w:tmpl w:val="29D40D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8CF51DA"/>
    <w:multiLevelType w:val="hybridMultilevel"/>
    <w:tmpl w:val="AF6C5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C47651"/>
    <w:multiLevelType w:val="hybridMultilevel"/>
    <w:tmpl w:val="96E8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361E33"/>
    <w:multiLevelType w:val="hybridMultilevel"/>
    <w:tmpl w:val="9DFC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8111D8"/>
    <w:multiLevelType w:val="hybridMultilevel"/>
    <w:tmpl w:val="6CC41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E44631"/>
    <w:multiLevelType w:val="hybridMultilevel"/>
    <w:tmpl w:val="314C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EE7242"/>
    <w:multiLevelType w:val="hybridMultilevel"/>
    <w:tmpl w:val="43568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6D3D7E"/>
    <w:multiLevelType w:val="hybridMultilevel"/>
    <w:tmpl w:val="9C22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1D06E9"/>
    <w:multiLevelType w:val="hybridMultilevel"/>
    <w:tmpl w:val="A5A2B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634CC7"/>
    <w:multiLevelType w:val="hybridMultilevel"/>
    <w:tmpl w:val="7AA81BE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3317E5D"/>
    <w:multiLevelType w:val="hybridMultilevel"/>
    <w:tmpl w:val="3780B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E22D03"/>
    <w:multiLevelType w:val="singleLevel"/>
    <w:tmpl w:val="0809000F"/>
    <w:lvl w:ilvl="0">
      <w:start w:val="1"/>
      <w:numFmt w:val="decimal"/>
      <w:lvlText w:val="%1."/>
      <w:lvlJc w:val="left"/>
      <w:pPr>
        <w:tabs>
          <w:tab w:val="num" w:pos="360"/>
        </w:tabs>
        <w:ind w:left="360" w:hanging="360"/>
      </w:pPr>
    </w:lvl>
  </w:abstractNum>
  <w:abstractNum w:abstractNumId="22">
    <w:nsid w:val="524B4907"/>
    <w:multiLevelType w:val="hybridMultilevel"/>
    <w:tmpl w:val="C686A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E3018F"/>
    <w:multiLevelType w:val="singleLevel"/>
    <w:tmpl w:val="0409000F"/>
    <w:lvl w:ilvl="0">
      <w:start w:val="1"/>
      <w:numFmt w:val="decimal"/>
      <w:lvlText w:val="%1."/>
      <w:lvlJc w:val="left"/>
      <w:pPr>
        <w:tabs>
          <w:tab w:val="num" w:pos="360"/>
        </w:tabs>
        <w:ind w:left="360" w:hanging="360"/>
      </w:pPr>
    </w:lvl>
  </w:abstractNum>
  <w:abstractNum w:abstractNumId="24">
    <w:nsid w:val="53F358E2"/>
    <w:multiLevelType w:val="hybridMultilevel"/>
    <w:tmpl w:val="570E2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606748F"/>
    <w:multiLevelType w:val="hybridMultilevel"/>
    <w:tmpl w:val="A71A2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6845BF"/>
    <w:multiLevelType w:val="hybridMultilevel"/>
    <w:tmpl w:val="F6C0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DA574D"/>
    <w:multiLevelType w:val="hybridMultilevel"/>
    <w:tmpl w:val="FF807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506E39"/>
    <w:multiLevelType w:val="hybridMultilevel"/>
    <w:tmpl w:val="B830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92673F"/>
    <w:multiLevelType w:val="hybridMultilevel"/>
    <w:tmpl w:val="71DC6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B81942"/>
    <w:multiLevelType w:val="hybridMultilevel"/>
    <w:tmpl w:val="7F8CA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4C059F8"/>
    <w:multiLevelType w:val="hybridMultilevel"/>
    <w:tmpl w:val="6F580E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6C4315B0"/>
    <w:multiLevelType w:val="hybridMultilevel"/>
    <w:tmpl w:val="71AA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207371"/>
    <w:multiLevelType w:val="hybridMultilevel"/>
    <w:tmpl w:val="0BEA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543F9D"/>
    <w:multiLevelType w:val="hybridMultilevel"/>
    <w:tmpl w:val="E6E0D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6A46EB"/>
    <w:multiLevelType w:val="hybridMultilevel"/>
    <w:tmpl w:val="BAEA31F4"/>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num w:numId="1">
    <w:abstractNumId w:val="3"/>
  </w:num>
  <w:num w:numId="2">
    <w:abstractNumId w:val="5"/>
  </w:num>
  <w:num w:numId="3">
    <w:abstractNumId w:val="34"/>
  </w:num>
  <w:num w:numId="4">
    <w:abstractNumId w:val="6"/>
  </w:num>
  <w:num w:numId="5">
    <w:abstractNumId w:val="35"/>
  </w:num>
  <w:num w:numId="6">
    <w:abstractNumId w:val="28"/>
  </w:num>
  <w:num w:numId="7">
    <w:abstractNumId w:val="0"/>
  </w:num>
  <w:num w:numId="8">
    <w:abstractNumId w:val="18"/>
  </w:num>
  <w:num w:numId="9">
    <w:abstractNumId w:val="30"/>
  </w:num>
  <w:num w:numId="10">
    <w:abstractNumId w:val="8"/>
  </w:num>
  <w:num w:numId="11">
    <w:abstractNumId w:val="17"/>
  </w:num>
  <w:num w:numId="12">
    <w:abstractNumId w:val="23"/>
  </w:num>
  <w:num w:numId="13">
    <w:abstractNumId w:val="31"/>
  </w:num>
  <w:num w:numId="14">
    <w:abstractNumId w:val="26"/>
  </w:num>
  <w:num w:numId="15">
    <w:abstractNumId w:val="24"/>
  </w:num>
  <w:num w:numId="16">
    <w:abstractNumId w:val="4"/>
  </w:num>
  <w:num w:numId="17">
    <w:abstractNumId w:val="21"/>
  </w:num>
  <w:num w:numId="18">
    <w:abstractNumId w:val="19"/>
  </w:num>
  <w:num w:numId="19">
    <w:abstractNumId w:val="11"/>
  </w:num>
  <w:num w:numId="20">
    <w:abstractNumId w:val="22"/>
  </w:num>
  <w:num w:numId="21">
    <w:abstractNumId w:val="15"/>
  </w:num>
  <w:num w:numId="22">
    <w:abstractNumId w:val="33"/>
  </w:num>
  <w:num w:numId="23">
    <w:abstractNumId w:val="29"/>
  </w:num>
  <w:num w:numId="24">
    <w:abstractNumId w:val="20"/>
  </w:num>
  <w:num w:numId="25">
    <w:abstractNumId w:val="27"/>
  </w:num>
  <w:num w:numId="26">
    <w:abstractNumId w:val="32"/>
  </w:num>
  <w:num w:numId="27">
    <w:abstractNumId w:val="7"/>
  </w:num>
  <w:num w:numId="28">
    <w:abstractNumId w:val="16"/>
  </w:num>
  <w:num w:numId="29">
    <w:abstractNumId w:val="10"/>
  </w:num>
  <w:num w:numId="30">
    <w:abstractNumId w:val="9"/>
  </w:num>
  <w:num w:numId="31">
    <w:abstractNumId w:val="1"/>
  </w:num>
  <w:num w:numId="32">
    <w:abstractNumId w:val="2"/>
  </w:num>
  <w:num w:numId="33">
    <w:abstractNumId w:val="14"/>
  </w:num>
  <w:num w:numId="34">
    <w:abstractNumId w:val="12"/>
  </w:num>
  <w:num w:numId="35">
    <w:abstractNumId w:val="1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5AD"/>
    <w:rsid w:val="00021530"/>
    <w:rsid w:val="000449B5"/>
    <w:rsid w:val="00076AD8"/>
    <w:rsid w:val="00087C34"/>
    <w:rsid w:val="000B3381"/>
    <w:rsid w:val="000C0BD5"/>
    <w:rsid w:val="000C75E7"/>
    <w:rsid w:val="000E1854"/>
    <w:rsid w:val="000F12A5"/>
    <w:rsid w:val="0010398A"/>
    <w:rsid w:val="00107083"/>
    <w:rsid w:val="0012103C"/>
    <w:rsid w:val="00127569"/>
    <w:rsid w:val="00141C6F"/>
    <w:rsid w:val="001457E8"/>
    <w:rsid w:val="001540E1"/>
    <w:rsid w:val="00174832"/>
    <w:rsid w:val="00191AE4"/>
    <w:rsid w:val="00197CE1"/>
    <w:rsid w:val="001B601C"/>
    <w:rsid w:val="001E3705"/>
    <w:rsid w:val="001E3FED"/>
    <w:rsid w:val="002235E4"/>
    <w:rsid w:val="0024111F"/>
    <w:rsid w:val="00246900"/>
    <w:rsid w:val="00247925"/>
    <w:rsid w:val="00262CBB"/>
    <w:rsid w:val="00275568"/>
    <w:rsid w:val="00293EE8"/>
    <w:rsid w:val="002D25AD"/>
    <w:rsid w:val="002E11F4"/>
    <w:rsid w:val="002E446C"/>
    <w:rsid w:val="002E6A80"/>
    <w:rsid w:val="00300136"/>
    <w:rsid w:val="00310966"/>
    <w:rsid w:val="003119A1"/>
    <w:rsid w:val="0033472B"/>
    <w:rsid w:val="00352EEA"/>
    <w:rsid w:val="00353D63"/>
    <w:rsid w:val="003863D0"/>
    <w:rsid w:val="00386A23"/>
    <w:rsid w:val="003C076C"/>
    <w:rsid w:val="003D0E37"/>
    <w:rsid w:val="0044270A"/>
    <w:rsid w:val="00456CE5"/>
    <w:rsid w:val="00460DF9"/>
    <w:rsid w:val="00461D9B"/>
    <w:rsid w:val="004B329A"/>
    <w:rsid w:val="004C2DA5"/>
    <w:rsid w:val="004C3CE8"/>
    <w:rsid w:val="004E6698"/>
    <w:rsid w:val="004F5498"/>
    <w:rsid w:val="00502DD1"/>
    <w:rsid w:val="0051222B"/>
    <w:rsid w:val="005404E0"/>
    <w:rsid w:val="0056414D"/>
    <w:rsid w:val="0057581E"/>
    <w:rsid w:val="005B45D2"/>
    <w:rsid w:val="005C7A3D"/>
    <w:rsid w:val="005E2545"/>
    <w:rsid w:val="005F0D0F"/>
    <w:rsid w:val="00672141"/>
    <w:rsid w:val="00683038"/>
    <w:rsid w:val="0068787C"/>
    <w:rsid w:val="006917E1"/>
    <w:rsid w:val="007022DB"/>
    <w:rsid w:val="007132C7"/>
    <w:rsid w:val="007269EF"/>
    <w:rsid w:val="00742975"/>
    <w:rsid w:val="00744A9F"/>
    <w:rsid w:val="0078157D"/>
    <w:rsid w:val="00784299"/>
    <w:rsid w:val="007B160D"/>
    <w:rsid w:val="007D13B2"/>
    <w:rsid w:val="007F3292"/>
    <w:rsid w:val="00820301"/>
    <w:rsid w:val="00847AD9"/>
    <w:rsid w:val="00852717"/>
    <w:rsid w:val="00862B1B"/>
    <w:rsid w:val="008961B4"/>
    <w:rsid w:val="008B3FBD"/>
    <w:rsid w:val="008D7F4C"/>
    <w:rsid w:val="008E5734"/>
    <w:rsid w:val="008F6786"/>
    <w:rsid w:val="00901A9E"/>
    <w:rsid w:val="009360F3"/>
    <w:rsid w:val="00981B84"/>
    <w:rsid w:val="009A2F4C"/>
    <w:rsid w:val="009A754C"/>
    <w:rsid w:val="009F31DE"/>
    <w:rsid w:val="009F78AB"/>
    <w:rsid w:val="00A00659"/>
    <w:rsid w:val="00A06402"/>
    <w:rsid w:val="00A16BC6"/>
    <w:rsid w:val="00A51719"/>
    <w:rsid w:val="00A77971"/>
    <w:rsid w:val="00A97EFA"/>
    <w:rsid w:val="00AB3AF1"/>
    <w:rsid w:val="00AB62D2"/>
    <w:rsid w:val="00AC1FEB"/>
    <w:rsid w:val="00AD06B4"/>
    <w:rsid w:val="00AE2591"/>
    <w:rsid w:val="00B27427"/>
    <w:rsid w:val="00B36AC4"/>
    <w:rsid w:val="00B45AE0"/>
    <w:rsid w:val="00B46CBC"/>
    <w:rsid w:val="00B561BC"/>
    <w:rsid w:val="00B8244A"/>
    <w:rsid w:val="00B901F1"/>
    <w:rsid w:val="00C0197F"/>
    <w:rsid w:val="00C168B7"/>
    <w:rsid w:val="00C24999"/>
    <w:rsid w:val="00C50B59"/>
    <w:rsid w:val="00C61CDC"/>
    <w:rsid w:val="00C77D09"/>
    <w:rsid w:val="00C92887"/>
    <w:rsid w:val="00CC5AF2"/>
    <w:rsid w:val="00CC6F44"/>
    <w:rsid w:val="00DA636F"/>
    <w:rsid w:val="00DB0C2F"/>
    <w:rsid w:val="00DC6CC2"/>
    <w:rsid w:val="00E23C3B"/>
    <w:rsid w:val="00E65710"/>
    <w:rsid w:val="00E67930"/>
    <w:rsid w:val="00E73351"/>
    <w:rsid w:val="00E800AA"/>
    <w:rsid w:val="00E92F46"/>
    <w:rsid w:val="00ED5050"/>
    <w:rsid w:val="00EE55B7"/>
    <w:rsid w:val="00F04063"/>
    <w:rsid w:val="00F10CC7"/>
    <w:rsid w:val="00F11ADE"/>
    <w:rsid w:val="00F12187"/>
    <w:rsid w:val="00F50F37"/>
    <w:rsid w:val="00F55822"/>
    <w:rsid w:val="00F7036B"/>
    <w:rsid w:val="00F7336F"/>
    <w:rsid w:val="00F7464C"/>
    <w:rsid w:val="00F979D4"/>
    <w:rsid w:val="00FB583E"/>
    <w:rsid w:val="00FD255B"/>
    <w:rsid w:val="00FE140F"/>
    <w:rsid w:val="00FE7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353D63"/>
    <w:pPr>
      <w:keepNext/>
      <w:spacing w:after="0" w:line="240" w:lineRule="auto"/>
      <w:jc w:val="center"/>
      <w:outlineLvl w:val="4"/>
    </w:pPr>
    <w:rPr>
      <w:rFonts w:ascii="Arial" w:eastAsia="Times New Roman" w:hAnsi="Arial"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136"/>
    <w:pPr>
      <w:ind w:left="720"/>
      <w:contextualSpacing/>
    </w:pPr>
  </w:style>
  <w:style w:type="paragraph" w:styleId="Header">
    <w:name w:val="header"/>
    <w:basedOn w:val="Normal"/>
    <w:link w:val="HeaderChar"/>
    <w:unhideWhenUsed/>
    <w:rsid w:val="00F50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F37"/>
  </w:style>
  <w:style w:type="paragraph" w:styleId="Footer">
    <w:name w:val="footer"/>
    <w:basedOn w:val="Normal"/>
    <w:link w:val="FooterChar"/>
    <w:uiPriority w:val="99"/>
    <w:unhideWhenUsed/>
    <w:rsid w:val="00F50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F37"/>
  </w:style>
  <w:style w:type="paragraph" w:styleId="BalloonText">
    <w:name w:val="Balloon Text"/>
    <w:basedOn w:val="Normal"/>
    <w:link w:val="BalloonTextChar"/>
    <w:uiPriority w:val="99"/>
    <w:semiHidden/>
    <w:unhideWhenUsed/>
    <w:rsid w:val="002E4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6C"/>
    <w:rPr>
      <w:rFonts w:ascii="Tahoma" w:hAnsi="Tahoma" w:cs="Tahoma"/>
      <w:sz w:val="16"/>
      <w:szCs w:val="16"/>
    </w:rPr>
  </w:style>
  <w:style w:type="character" w:styleId="Hyperlink">
    <w:name w:val="Hyperlink"/>
    <w:basedOn w:val="DefaultParagraphFont"/>
    <w:uiPriority w:val="99"/>
    <w:unhideWhenUsed/>
    <w:rsid w:val="001E3FED"/>
    <w:rPr>
      <w:color w:val="0000FF" w:themeColor="hyperlink"/>
      <w:u w:val="single"/>
    </w:rPr>
  </w:style>
  <w:style w:type="paragraph" w:styleId="NoSpacing">
    <w:name w:val="No Spacing"/>
    <w:uiPriority w:val="1"/>
    <w:qFormat/>
    <w:rsid w:val="00352EEA"/>
    <w:pPr>
      <w:spacing w:after="0" w:line="240" w:lineRule="auto"/>
    </w:pPr>
  </w:style>
  <w:style w:type="table" w:styleId="TableGrid">
    <w:name w:val="Table Grid"/>
    <w:basedOn w:val="TableNormal"/>
    <w:uiPriority w:val="59"/>
    <w:rsid w:val="00352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C168B7"/>
    <w:pPr>
      <w:spacing w:after="0" w:line="240" w:lineRule="auto"/>
    </w:pPr>
    <w:rPr>
      <w:rFonts w:ascii="Courier New" w:eastAsia="Times New Roman" w:hAnsi="Courier New" w:cs="Courier New"/>
      <w:color w:val="000000"/>
      <w:sz w:val="20"/>
      <w:szCs w:val="20"/>
      <w:lang w:eastAsia="en-GB"/>
    </w:rPr>
  </w:style>
  <w:style w:type="character" w:customStyle="1" w:styleId="PlainTextChar">
    <w:name w:val="Plain Text Char"/>
    <w:basedOn w:val="DefaultParagraphFont"/>
    <w:link w:val="PlainText"/>
    <w:rsid w:val="00C168B7"/>
    <w:rPr>
      <w:rFonts w:ascii="Courier New" w:eastAsia="Times New Roman" w:hAnsi="Courier New" w:cs="Courier New"/>
      <w:color w:val="000000"/>
      <w:sz w:val="20"/>
      <w:szCs w:val="20"/>
      <w:lang w:eastAsia="en-GB"/>
    </w:rPr>
  </w:style>
  <w:style w:type="character" w:customStyle="1" w:styleId="Heading5Char">
    <w:name w:val="Heading 5 Char"/>
    <w:basedOn w:val="DefaultParagraphFont"/>
    <w:link w:val="Heading5"/>
    <w:rsid w:val="00353D63"/>
    <w:rPr>
      <w:rFonts w:ascii="Arial" w:eastAsia="Times New Roman" w:hAnsi="Arial" w:cs="Times New Roman"/>
      <w:sz w:val="28"/>
      <w:szCs w:val="20"/>
      <w:u w:val="single"/>
    </w:rPr>
  </w:style>
  <w:style w:type="paragraph" w:styleId="BodyText">
    <w:name w:val="Body Text"/>
    <w:basedOn w:val="Normal"/>
    <w:link w:val="BodyTextChar"/>
    <w:rsid w:val="00353D63"/>
    <w:pPr>
      <w:spacing w:after="0" w:line="240" w:lineRule="auto"/>
    </w:pPr>
    <w:rPr>
      <w:rFonts w:ascii="Eurostile-Roman-DTC" w:eastAsia="Times New Roman" w:hAnsi="Eurostile-Roman-DTC" w:cs="Times New Roman"/>
      <w:sz w:val="24"/>
      <w:szCs w:val="20"/>
    </w:rPr>
  </w:style>
  <w:style w:type="character" w:customStyle="1" w:styleId="BodyTextChar">
    <w:name w:val="Body Text Char"/>
    <w:basedOn w:val="DefaultParagraphFont"/>
    <w:link w:val="BodyText"/>
    <w:rsid w:val="00353D63"/>
    <w:rPr>
      <w:rFonts w:ascii="Eurostile-Roman-DTC" w:eastAsia="Times New Roman" w:hAnsi="Eurostile-Roman-DTC" w:cs="Times New Roman"/>
      <w:sz w:val="24"/>
      <w:szCs w:val="20"/>
    </w:rPr>
  </w:style>
  <w:style w:type="character" w:customStyle="1" w:styleId="main">
    <w:name w:val="main"/>
    <w:basedOn w:val="DefaultParagraphFont"/>
    <w:rsid w:val="00353D63"/>
  </w:style>
  <w:style w:type="paragraph" w:styleId="BodyTextIndent3">
    <w:name w:val="Body Text Indent 3"/>
    <w:basedOn w:val="Normal"/>
    <w:link w:val="BodyTextIndent3Char"/>
    <w:rsid w:val="00353D63"/>
    <w:pPr>
      <w:spacing w:before="100" w:beforeAutospacing="1" w:after="100" w:afterAutospacing="1" w:line="240" w:lineRule="auto"/>
      <w:ind w:left="360"/>
      <w:jc w:val="both"/>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353D6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353D63"/>
    <w:pPr>
      <w:keepNext/>
      <w:spacing w:after="0" w:line="240" w:lineRule="auto"/>
      <w:jc w:val="center"/>
      <w:outlineLvl w:val="4"/>
    </w:pPr>
    <w:rPr>
      <w:rFonts w:ascii="Arial" w:eastAsia="Times New Roman" w:hAnsi="Arial"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136"/>
    <w:pPr>
      <w:ind w:left="720"/>
      <w:contextualSpacing/>
    </w:pPr>
  </w:style>
  <w:style w:type="paragraph" w:styleId="Header">
    <w:name w:val="header"/>
    <w:basedOn w:val="Normal"/>
    <w:link w:val="HeaderChar"/>
    <w:unhideWhenUsed/>
    <w:rsid w:val="00F50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F37"/>
  </w:style>
  <w:style w:type="paragraph" w:styleId="Footer">
    <w:name w:val="footer"/>
    <w:basedOn w:val="Normal"/>
    <w:link w:val="FooterChar"/>
    <w:uiPriority w:val="99"/>
    <w:unhideWhenUsed/>
    <w:rsid w:val="00F50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F37"/>
  </w:style>
  <w:style w:type="paragraph" w:styleId="BalloonText">
    <w:name w:val="Balloon Text"/>
    <w:basedOn w:val="Normal"/>
    <w:link w:val="BalloonTextChar"/>
    <w:uiPriority w:val="99"/>
    <w:semiHidden/>
    <w:unhideWhenUsed/>
    <w:rsid w:val="002E4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6C"/>
    <w:rPr>
      <w:rFonts w:ascii="Tahoma" w:hAnsi="Tahoma" w:cs="Tahoma"/>
      <w:sz w:val="16"/>
      <w:szCs w:val="16"/>
    </w:rPr>
  </w:style>
  <w:style w:type="character" w:styleId="Hyperlink">
    <w:name w:val="Hyperlink"/>
    <w:basedOn w:val="DefaultParagraphFont"/>
    <w:uiPriority w:val="99"/>
    <w:unhideWhenUsed/>
    <w:rsid w:val="001E3FED"/>
    <w:rPr>
      <w:color w:val="0000FF" w:themeColor="hyperlink"/>
      <w:u w:val="single"/>
    </w:rPr>
  </w:style>
  <w:style w:type="paragraph" w:styleId="NoSpacing">
    <w:name w:val="No Spacing"/>
    <w:uiPriority w:val="1"/>
    <w:qFormat/>
    <w:rsid w:val="00352EEA"/>
    <w:pPr>
      <w:spacing w:after="0" w:line="240" w:lineRule="auto"/>
    </w:pPr>
  </w:style>
  <w:style w:type="table" w:styleId="TableGrid">
    <w:name w:val="Table Grid"/>
    <w:basedOn w:val="TableNormal"/>
    <w:uiPriority w:val="59"/>
    <w:rsid w:val="00352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C168B7"/>
    <w:pPr>
      <w:spacing w:after="0" w:line="240" w:lineRule="auto"/>
    </w:pPr>
    <w:rPr>
      <w:rFonts w:ascii="Courier New" w:eastAsia="Times New Roman" w:hAnsi="Courier New" w:cs="Courier New"/>
      <w:color w:val="000000"/>
      <w:sz w:val="20"/>
      <w:szCs w:val="20"/>
      <w:lang w:eastAsia="en-GB"/>
    </w:rPr>
  </w:style>
  <w:style w:type="character" w:customStyle="1" w:styleId="PlainTextChar">
    <w:name w:val="Plain Text Char"/>
    <w:basedOn w:val="DefaultParagraphFont"/>
    <w:link w:val="PlainText"/>
    <w:rsid w:val="00C168B7"/>
    <w:rPr>
      <w:rFonts w:ascii="Courier New" w:eastAsia="Times New Roman" w:hAnsi="Courier New" w:cs="Courier New"/>
      <w:color w:val="000000"/>
      <w:sz w:val="20"/>
      <w:szCs w:val="20"/>
      <w:lang w:eastAsia="en-GB"/>
    </w:rPr>
  </w:style>
  <w:style w:type="character" w:customStyle="1" w:styleId="Heading5Char">
    <w:name w:val="Heading 5 Char"/>
    <w:basedOn w:val="DefaultParagraphFont"/>
    <w:link w:val="Heading5"/>
    <w:rsid w:val="00353D63"/>
    <w:rPr>
      <w:rFonts w:ascii="Arial" w:eastAsia="Times New Roman" w:hAnsi="Arial" w:cs="Times New Roman"/>
      <w:sz w:val="28"/>
      <w:szCs w:val="20"/>
      <w:u w:val="single"/>
    </w:rPr>
  </w:style>
  <w:style w:type="paragraph" w:styleId="BodyText">
    <w:name w:val="Body Text"/>
    <w:basedOn w:val="Normal"/>
    <w:link w:val="BodyTextChar"/>
    <w:rsid w:val="00353D63"/>
    <w:pPr>
      <w:spacing w:after="0" w:line="240" w:lineRule="auto"/>
    </w:pPr>
    <w:rPr>
      <w:rFonts w:ascii="Eurostile-Roman-DTC" w:eastAsia="Times New Roman" w:hAnsi="Eurostile-Roman-DTC" w:cs="Times New Roman"/>
      <w:sz w:val="24"/>
      <w:szCs w:val="20"/>
    </w:rPr>
  </w:style>
  <w:style w:type="character" w:customStyle="1" w:styleId="BodyTextChar">
    <w:name w:val="Body Text Char"/>
    <w:basedOn w:val="DefaultParagraphFont"/>
    <w:link w:val="BodyText"/>
    <w:rsid w:val="00353D63"/>
    <w:rPr>
      <w:rFonts w:ascii="Eurostile-Roman-DTC" w:eastAsia="Times New Roman" w:hAnsi="Eurostile-Roman-DTC" w:cs="Times New Roman"/>
      <w:sz w:val="24"/>
      <w:szCs w:val="20"/>
    </w:rPr>
  </w:style>
  <w:style w:type="character" w:customStyle="1" w:styleId="main">
    <w:name w:val="main"/>
    <w:basedOn w:val="DefaultParagraphFont"/>
    <w:rsid w:val="00353D63"/>
  </w:style>
  <w:style w:type="paragraph" w:styleId="BodyTextIndent3">
    <w:name w:val="Body Text Indent 3"/>
    <w:basedOn w:val="Normal"/>
    <w:link w:val="BodyTextIndent3Char"/>
    <w:rsid w:val="00353D63"/>
    <w:pPr>
      <w:spacing w:before="100" w:beforeAutospacing="1" w:after="100" w:afterAutospacing="1" w:line="240" w:lineRule="auto"/>
      <w:ind w:left="360"/>
      <w:jc w:val="both"/>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353D6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52941">
      <w:bodyDiv w:val="1"/>
      <w:marLeft w:val="0"/>
      <w:marRight w:val="0"/>
      <w:marTop w:val="0"/>
      <w:marBottom w:val="0"/>
      <w:divBdr>
        <w:top w:val="none" w:sz="0" w:space="0" w:color="auto"/>
        <w:left w:val="none" w:sz="0" w:space="0" w:color="auto"/>
        <w:bottom w:val="none" w:sz="0" w:space="0" w:color="auto"/>
        <w:right w:val="none" w:sz="0" w:space="0" w:color="auto"/>
      </w:divBdr>
    </w:div>
    <w:div w:id="162693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556F299-E395-4127-9C4D-37126AB0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Dragon School Trust Ltd.</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J. Poyntz</dc:creator>
  <cp:lastModifiedBy>Catherine Dodds</cp:lastModifiedBy>
  <cp:revision>11</cp:revision>
  <cp:lastPrinted>2019-06-07T10:15:00Z</cp:lastPrinted>
  <dcterms:created xsi:type="dcterms:W3CDTF">2019-03-26T19:29:00Z</dcterms:created>
  <dcterms:modified xsi:type="dcterms:W3CDTF">2019-06-07T10:55:00Z</dcterms:modified>
</cp:coreProperties>
</file>