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D14EF" w14:textId="77777777" w:rsidR="005D0C72" w:rsidRPr="00644B06" w:rsidRDefault="00F96648" w:rsidP="00F96648">
      <w:pPr>
        <w:pStyle w:val="BodyText"/>
        <w:ind w:left="90"/>
        <w:jc w:val="center"/>
        <w:rPr>
          <w:rFonts w:ascii="New Times Roman" w:hAnsi="New Times Roman" w:cs="Times New Roman"/>
          <w:sz w:val="24"/>
          <w:szCs w:val="24"/>
        </w:rPr>
      </w:pPr>
      <w:r w:rsidRPr="00EC3C01">
        <w:rPr>
          <w:rFonts w:ascii="Arial" w:hAnsi="Arial"/>
        </w:rPr>
        <w:object w:dxaOrig="7729" w:dyaOrig="1771" w14:anchorId="45738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pt;height:83.7pt" o:ole="" fillcolor="window">
            <v:imagedata r:id="rId8" o:title=""/>
          </v:shape>
          <o:OLEObject Type="Embed" ProgID="CorelDraw.Graphic.9" ShapeID="_x0000_i1025" DrawAspect="Content" ObjectID="_1503321489" r:id="rId9"/>
        </w:object>
      </w:r>
    </w:p>
    <w:p w14:paraId="51E8DBB5" w14:textId="77777777" w:rsidR="005D0C72" w:rsidRPr="00644B06" w:rsidRDefault="005D0C72">
      <w:pPr>
        <w:pStyle w:val="BodyText"/>
        <w:rPr>
          <w:rFonts w:ascii="New Times Roman" w:hAnsi="New Times Roman" w:cs="Times New Roman"/>
          <w:sz w:val="24"/>
          <w:szCs w:val="24"/>
        </w:rPr>
      </w:pPr>
    </w:p>
    <w:p w14:paraId="6D418226" w14:textId="26148DFA" w:rsidR="005D0C72" w:rsidRPr="00BA70B2" w:rsidRDefault="009B64AC" w:rsidP="00BA70B2">
      <w:pPr>
        <w:spacing w:before="107"/>
        <w:jc w:val="center"/>
        <w:rPr>
          <w:rFonts w:ascii="New Times Roman" w:hAnsi="New Times Roman" w:cs="Times New Roman"/>
          <w:b/>
          <w:sz w:val="32"/>
          <w:szCs w:val="32"/>
        </w:rPr>
      </w:pPr>
      <w:r w:rsidRPr="00BA70B2">
        <w:rPr>
          <w:rFonts w:ascii="New Times Roman" w:hAnsi="New Times Roman" w:cs="Times New Roman"/>
          <w:b/>
          <w:sz w:val="32"/>
          <w:szCs w:val="32"/>
        </w:rPr>
        <w:t>IB Coordinator Job Description</w:t>
      </w:r>
      <w:r w:rsidR="00CC6DA8">
        <w:rPr>
          <w:rFonts w:ascii="New Times Roman" w:hAnsi="New Times Roman" w:cs="Times New Roman"/>
          <w:b/>
          <w:sz w:val="32"/>
          <w:szCs w:val="32"/>
        </w:rPr>
        <w:t xml:space="preserve"> 2019-20</w:t>
      </w:r>
    </w:p>
    <w:p w14:paraId="052ACC04" w14:textId="77777777" w:rsidR="005D0C72" w:rsidRPr="00644B06" w:rsidRDefault="005D0C72">
      <w:pPr>
        <w:pStyle w:val="BodyText"/>
        <w:spacing w:before="11"/>
        <w:rPr>
          <w:rFonts w:ascii="New Times Roman" w:hAnsi="New Times Roman" w:cs="Times New Roman"/>
          <w:b/>
          <w:sz w:val="24"/>
          <w:szCs w:val="24"/>
        </w:rPr>
      </w:pPr>
    </w:p>
    <w:p w14:paraId="55E1719F" w14:textId="77777777" w:rsidR="005D0C72" w:rsidRPr="00644B06" w:rsidRDefault="009B64AC">
      <w:pPr>
        <w:pStyle w:val="BodyText"/>
        <w:spacing w:before="1" w:line="254" w:lineRule="auto"/>
        <w:ind w:left="117" w:right="100"/>
        <w:rPr>
          <w:rFonts w:ascii="New Times Roman" w:hAnsi="New Times Roman" w:cs="Times New Roman"/>
          <w:sz w:val="24"/>
          <w:szCs w:val="24"/>
        </w:rPr>
      </w:pPr>
      <w:r w:rsidRPr="00644B06">
        <w:rPr>
          <w:rFonts w:ascii="New Times Roman" w:hAnsi="New Times Roman" w:cs="Times New Roman"/>
          <w:w w:val="105"/>
          <w:sz w:val="24"/>
          <w:szCs w:val="24"/>
        </w:rPr>
        <w:t>The IB Coordinator is responsible for overseeing all aspects of the IB diploma program at TASIS and for promoting excellence in that program.</w:t>
      </w:r>
    </w:p>
    <w:p w14:paraId="44D0B522" w14:textId="77777777" w:rsidR="005D0C72" w:rsidRPr="00644B06" w:rsidRDefault="005D0C72">
      <w:pPr>
        <w:pStyle w:val="BodyText"/>
        <w:spacing w:before="5"/>
        <w:rPr>
          <w:rFonts w:ascii="New Times Roman" w:hAnsi="New Times Roman" w:cs="Times New Roman"/>
          <w:sz w:val="24"/>
          <w:szCs w:val="24"/>
        </w:rPr>
      </w:pPr>
    </w:p>
    <w:p w14:paraId="15C1A110" w14:textId="77777777" w:rsidR="005D0C72" w:rsidRPr="00644B06" w:rsidRDefault="009B64AC">
      <w:pPr>
        <w:pStyle w:val="BodyText"/>
        <w:ind w:left="117"/>
        <w:rPr>
          <w:rFonts w:ascii="New Times Roman" w:hAnsi="New Times Roman" w:cs="Times New Roman"/>
          <w:sz w:val="24"/>
          <w:szCs w:val="24"/>
        </w:rPr>
      </w:pPr>
      <w:r w:rsidRPr="00644B06">
        <w:rPr>
          <w:rFonts w:ascii="New Times Roman" w:hAnsi="New Times Roman" w:cs="Times New Roman"/>
          <w:w w:val="105"/>
          <w:sz w:val="24"/>
          <w:szCs w:val="24"/>
        </w:rPr>
        <w:t>The IB Coordinator role includes, but is not limited to, the following:</w:t>
      </w:r>
    </w:p>
    <w:p w14:paraId="404C8FC5" w14:textId="77777777" w:rsidR="00860890" w:rsidRPr="00644B06" w:rsidRDefault="00860890">
      <w:pPr>
        <w:pStyle w:val="BodyText"/>
        <w:spacing w:before="1"/>
        <w:rPr>
          <w:rFonts w:ascii="New Times Roman" w:hAnsi="New Times Roman" w:cs="Times New Roman"/>
          <w:sz w:val="24"/>
          <w:szCs w:val="24"/>
        </w:rPr>
      </w:pPr>
    </w:p>
    <w:p w14:paraId="543451CE" w14:textId="77777777" w:rsidR="005D0C72" w:rsidRPr="00644B06" w:rsidRDefault="009B64AC" w:rsidP="009B64AC">
      <w:pPr>
        <w:pStyle w:val="Heading1"/>
        <w:rPr>
          <w:rFonts w:ascii="New Times Roman" w:hAnsi="New Times Roman" w:cs="Times New Roman"/>
          <w:sz w:val="24"/>
          <w:szCs w:val="24"/>
        </w:rPr>
      </w:pPr>
      <w:r w:rsidRPr="00644B06">
        <w:rPr>
          <w:rFonts w:ascii="New Times Roman" w:hAnsi="New Times Roman" w:cs="Times New Roman"/>
          <w:w w:val="105"/>
          <w:sz w:val="24"/>
          <w:szCs w:val="24"/>
        </w:rPr>
        <w:t>Role within the TASIS pedagogical structure</w:t>
      </w:r>
    </w:p>
    <w:p w14:paraId="7633327C" w14:textId="2DF68A55" w:rsidR="005D0C72" w:rsidRPr="00644B06" w:rsidRDefault="009B64AC" w:rsidP="009B64AC">
      <w:pPr>
        <w:pStyle w:val="ListParagraph"/>
        <w:numPr>
          <w:ilvl w:val="0"/>
          <w:numId w:val="1"/>
        </w:numPr>
        <w:tabs>
          <w:tab w:val="left" w:pos="837"/>
          <w:tab w:val="left" w:pos="838"/>
        </w:tabs>
        <w:spacing w:line="249" w:lineRule="auto"/>
        <w:ind w:right="241"/>
        <w:rPr>
          <w:rFonts w:ascii="New Times Roman" w:hAnsi="New Times Roman" w:cs="Times New Roman"/>
          <w:sz w:val="24"/>
          <w:szCs w:val="24"/>
        </w:rPr>
      </w:pPr>
      <w:r w:rsidRPr="00644B06">
        <w:rPr>
          <w:rFonts w:ascii="New Times Roman" w:hAnsi="New Times Roman" w:cs="Times New Roman"/>
          <w:w w:val="105"/>
          <w:sz w:val="24"/>
          <w:szCs w:val="24"/>
        </w:rPr>
        <w:t>To be part of the pedagogical leadership at TASIS and to represent the program and its stakeholders through membership of the High School Academic Team</w:t>
      </w:r>
      <w:r w:rsidR="00860890" w:rsidRPr="00644B06">
        <w:rPr>
          <w:rFonts w:ascii="New Times Roman" w:hAnsi="New Times Roman" w:cs="Times New Roman"/>
          <w:w w:val="105"/>
          <w:sz w:val="24"/>
          <w:szCs w:val="24"/>
        </w:rPr>
        <w:t xml:space="preserve"> (A Team)</w:t>
      </w:r>
      <w:r w:rsidR="00BA70B2">
        <w:rPr>
          <w:rFonts w:ascii="New Times Roman" w:hAnsi="New Times Roman" w:cs="Times New Roman"/>
          <w:w w:val="105"/>
          <w:sz w:val="24"/>
          <w:szCs w:val="24"/>
        </w:rPr>
        <w:t xml:space="preserve"> and</w:t>
      </w:r>
      <w:r w:rsidRPr="00644B06">
        <w:rPr>
          <w:rFonts w:ascii="New Times Roman" w:hAnsi="New Times Roman" w:cs="Times New Roman"/>
          <w:w w:val="105"/>
          <w:sz w:val="24"/>
          <w:szCs w:val="24"/>
        </w:rPr>
        <w:t xml:space="preserve"> </w:t>
      </w:r>
      <w:r w:rsidR="00B34DB9">
        <w:rPr>
          <w:rFonts w:ascii="New Times Roman" w:hAnsi="New Times Roman" w:cs="Times New Roman"/>
          <w:w w:val="105"/>
          <w:sz w:val="24"/>
          <w:szCs w:val="24"/>
        </w:rPr>
        <w:t>other leadership groups within the school as necessary.</w:t>
      </w:r>
    </w:p>
    <w:p w14:paraId="2524B968" w14:textId="6625A9E1" w:rsidR="005D0C72" w:rsidRPr="00644B06" w:rsidRDefault="009B64AC" w:rsidP="009B64AC">
      <w:pPr>
        <w:pStyle w:val="ListParagraph"/>
        <w:numPr>
          <w:ilvl w:val="0"/>
          <w:numId w:val="1"/>
        </w:numPr>
        <w:tabs>
          <w:tab w:val="left" w:pos="837"/>
          <w:tab w:val="left" w:pos="838"/>
        </w:tabs>
        <w:rPr>
          <w:rFonts w:ascii="New Times Roman" w:hAnsi="New Times Roman" w:cs="Times New Roman"/>
          <w:sz w:val="24"/>
          <w:szCs w:val="24"/>
        </w:rPr>
      </w:pPr>
      <w:r w:rsidRPr="00644B06">
        <w:rPr>
          <w:rFonts w:ascii="New Times Roman" w:hAnsi="New Times Roman" w:cs="Times New Roman"/>
          <w:w w:val="105"/>
          <w:sz w:val="24"/>
          <w:szCs w:val="24"/>
        </w:rPr>
        <w:t xml:space="preserve">To report to the </w:t>
      </w:r>
      <w:r w:rsidR="00B34DB9">
        <w:rPr>
          <w:rFonts w:ascii="New Times Roman" w:hAnsi="New Times Roman" w:cs="Times New Roman"/>
          <w:w w:val="105"/>
          <w:sz w:val="24"/>
          <w:szCs w:val="24"/>
        </w:rPr>
        <w:t xml:space="preserve">HS </w:t>
      </w:r>
      <w:r w:rsidRPr="00644B06">
        <w:rPr>
          <w:rFonts w:ascii="New Times Roman" w:hAnsi="New Times Roman" w:cs="Times New Roman"/>
          <w:w w:val="105"/>
          <w:sz w:val="24"/>
          <w:szCs w:val="24"/>
        </w:rPr>
        <w:t>Academic</w:t>
      </w:r>
      <w:r w:rsidRPr="00644B06">
        <w:rPr>
          <w:rFonts w:ascii="New Times Roman" w:hAnsi="New Times Roman" w:cs="Times New Roman"/>
          <w:spacing w:val="5"/>
          <w:w w:val="105"/>
          <w:sz w:val="24"/>
          <w:szCs w:val="24"/>
        </w:rPr>
        <w:t xml:space="preserve"> </w:t>
      </w:r>
      <w:r w:rsidRPr="00644B06">
        <w:rPr>
          <w:rFonts w:ascii="New Times Roman" w:hAnsi="New Times Roman" w:cs="Times New Roman"/>
          <w:w w:val="105"/>
          <w:sz w:val="24"/>
          <w:szCs w:val="24"/>
        </w:rPr>
        <w:t>Dean.</w:t>
      </w:r>
    </w:p>
    <w:p w14:paraId="0CE99616" w14:textId="01A486FF" w:rsidR="009F32A3" w:rsidRPr="00644B06" w:rsidRDefault="009F32A3" w:rsidP="009F32A3">
      <w:pPr>
        <w:pStyle w:val="ListParagraph"/>
        <w:numPr>
          <w:ilvl w:val="0"/>
          <w:numId w:val="1"/>
        </w:numPr>
        <w:tabs>
          <w:tab w:val="left" w:pos="837"/>
          <w:tab w:val="left" w:pos="838"/>
        </w:tabs>
        <w:spacing w:line="247" w:lineRule="auto"/>
        <w:ind w:right="141"/>
        <w:rPr>
          <w:rFonts w:ascii="New Times Roman" w:hAnsi="New Times Roman" w:cs="Times New Roman"/>
          <w:sz w:val="24"/>
          <w:szCs w:val="24"/>
        </w:rPr>
      </w:pPr>
      <w:r w:rsidRPr="00644B06">
        <w:rPr>
          <w:rFonts w:ascii="New Times Roman" w:hAnsi="New Times Roman" w:cs="Times New Roman"/>
          <w:w w:val="105"/>
          <w:sz w:val="24"/>
          <w:szCs w:val="24"/>
        </w:rPr>
        <w:t xml:space="preserve">Liaise with the </w:t>
      </w:r>
      <w:r w:rsidR="00B34DB9">
        <w:rPr>
          <w:rFonts w:ascii="New Times Roman" w:hAnsi="New Times Roman" w:cs="Times New Roman"/>
          <w:w w:val="105"/>
          <w:sz w:val="24"/>
          <w:szCs w:val="24"/>
        </w:rPr>
        <w:t>relevant school leaders as necessary</w:t>
      </w:r>
      <w:r w:rsidRPr="00644B06">
        <w:rPr>
          <w:rFonts w:ascii="New Times Roman" w:hAnsi="New Times Roman" w:cs="Times New Roman"/>
          <w:w w:val="105"/>
          <w:sz w:val="24"/>
          <w:szCs w:val="24"/>
        </w:rPr>
        <w:t xml:space="preserve"> regarding the IB</w:t>
      </w:r>
      <w:r w:rsidRPr="00644B06">
        <w:rPr>
          <w:rFonts w:ascii="New Times Roman" w:hAnsi="New Times Roman" w:cs="Times New Roman"/>
          <w:spacing w:val="-45"/>
          <w:w w:val="105"/>
          <w:sz w:val="24"/>
          <w:szCs w:val="24"/>
        </w:rPr>
        <w:t xml:space="preserve"> </w:t>
      </w:r>
      <w:r w:rsidRPr="00644B06">
        <w:rPr>
          <w:rFonts w:ascii="New Times Roman" w:hAnsi="New Times Roman" w:cs="Times New Roman"/>
          <w:w w:val="105"/>
          <w:sz w:val="24"/>
          <w:szCs w:val="24"/>
        </w:rPr>
        <w:t>within the academic structure at</w:t>
      </w:r>
      <w:r w:rsidRPr="00644B06">
        <w:rPr>
          <w:rFonts w:ascii="New Times Roman" w:hAnsi="New Times Roman" w:cs="Times New Roman"/>
          <w:spacing w:val="4"/>
          <w:w w:val="105"/>
          <w:sz w:val="24"/>
          <w:szCs w:val="24"/>
        </w:rPr>
        <w:t xml:space="preserve"> </w:t>
      </w:r>
      <w:r w:rsidRPr="00644B06">
        <w:rPr>
          <w:rFonts w:ascii="New Times Roman" w:hAnsi="New Times Roman" w:cs="Times New Roman"/>
          <w:w w:val="105"/>
          <w:sz w:val="24"/>
          <w:szCs w:val="24"/>
        </w:rPr>
        <w:t>TASIS.</w:t>
      </w:r>
    </w:p>
    <w:p w14:paraId="782F9285" w14:textId="77777777" w:rsidR="00860890" w:rsidRPr="00644B06" w:rsidRDefault="00860890" w:rsidP="009B64AC">
      <w:pPr>
        <w:pStyle w:val="ListParagraph"/>
        <w:numPr>
          <w:ilvl w:val="0"/>
          <w:numId w:val="1"/>
        </w:numPr>
        <w:tabs>
          <w:tab w:val="left" w:pos="837"/>
          <w:tab w:val="left" w:pos="838"/>
        </w:tabs>
        <w:rPr>
          <w:rFonts w:ascii="New Times Roman" w:hAnsi="New Times Roman" w:cs="Times New Roman"/>
          <w:sz w:val="24"/>
          <w:szCs w:val="24"/>
        </w:rPr>
      </w:pPr>
      <w:r w:rsidRPr="00644B06">
        <w:rPr>
          <w:rFonts w:ascii="New Times Roman" w:hAnsi="New Times Roman" w:cs="Times New Roman"/>
          <w:w w:val="105"/>
          <w:sz w:val="24"/>
          <w:szCs w:val="24"/>
        </w:rPr>
        <w:t xml:space="preserve">To be responsible for ensuring the enrichment of </w:t>
      </w:r>
      <w:r w:rsidR="004F5B11" w:rsidRPr="00644B06">
        <w:rPr>
          <w:rFonts w:ascii="New Times Roman" w:hAnsi="New Times Roman" w:cs="Times New Roman"/>
          <w:w w:val="105"/>
          <w:sz w:val="24"/>
          <w:szCs w:val="24"/>
        </w:rPr>
        <w:t xml:space="preserve">teaching and </w:t>
      </w:r>
      <w:r w:rsidRPr="00644B06">
        <w:rPr>
          <w:rFonts w:ascii="New Times Roman" w:hAnsi="New Times Roman" w:cs="Times New Roman"/>
          <w:w w:val="105"/>
          <w:sz w:val="24"/>
          <w:szCs w:val="24"/>
        </w:rPr>
        <w:t xml:space="preserve">learning </w:t>
      </w:r>
      <w:r w:rsidR="004F5B11" w:rsidRPr="00644B06">
        <w:rPr>
          <w:rFonts w:ascii="New Times Roman" w:hAnsi="New Times Roman" w:cs="Times New Roman"/>
          <w:w w:val="105"/>
          <w:sz w:val="24"/>
          <w:szCs w:val="24"/>
        </w:rPr>
        <w:t xml:space="preserve">in accordance with the requirements of the IB program. </w:t>
      </w:r>
    </w:p>
    <w:p w14:paraId="5414F1ED" w14:textId="77777777" w:rsidR="004F5B11" w:rsidRPr="00644B06" w:rsidRDefault="004F5B11" w:rsidP="009B64AC">
      <w:pPr>
        <w:pStyle w:val="ListParagraph"/>
        <w:numPr>
          <w:ilvl w:val="0"/>
          <w:numId w:val="1"/>
        </w:numPr>
        <w:tabs>
          <w:tab w:val="left" w:pos="837"/>
          <w:tab w:val="left" w:pos="838"/>
        </w:tabs>
        <w:rPr>
          <w:rFonts w:ascii="New Times Roman" w:hAnsi="New Times Roman" w:cs="Times New Roman"/>
          <w:sz w:val="24"/>
          <w:szCs w:val="24"/>
        </w:rPr>
      </w:pPr>
      <w:r w:rsidRPr="00644B06">
        <w:rPr>
          <w:rFonts w:ascii="New Times Roman" w:hAnsi="New Times Roman" w:cs="Times New Roman"/>
          <w:sz w:val="24"/>
          <w:szCs w:val="24"/>
        </w:rPr>
        <w:t xml:space="preserve">To take a pivotal role </w:t>
      </w:r>
      <w:r w:rsidR="009F32A3" w:rsidRPr="00644B06">
        <w:rPr>
          <w:rFonts w:ascii="New Times Roman" w:hAnsi="New Times Roman" w:cs="Times New Roman"/>
          <w:sz w:val="24"/>
          <w:szCs w:val="24"/>
        </w:rPr>
        <w:t xml:space="preserve">in the collaborative planning process and to ensure </w:t>
      </w:r>
      <w:r w:rsidR="00C56672" w:rsidRPr="00644B06">
        <w:rPr>
          <w:rFonts w:ascii="New Times Roman" w:hAnsi="New Times Roman" w:cs="Times New Roman"/>
          <w:sz w:val="24"/>
          <w:szCs w:val="24"/>
        </w:rPr>
        <w:t>that there is</w:t>
      </w:r>
      <w:r w:rsidR="009F32A3" w:rsidRPr="00644B06">
        <w:rPr>
          <w:rFonts w:ascii="New Times Roman" w:hAnsi="New Times Roman" w:cs="Times New Roman"/>
          <w:sz w:val="24"/>
          <w:szCs w:val="24"/>
        </w:rPr>
        <w:t xml:space="preserve"> discussion of pedagogical aspects</w:t>
      </w:r>
      <w:r w:rsidR="00C56672" w:rsidRPr="00644B06">
        <w:rPr>
          <w:rFonts w:ascii="New Times Roman" w:hAnsi="New Times Roman" w:cs="Times New Roman"/>
          <w:sz w:val="24"/>
          <w:szCs w:val="24"/>
        </w:rPr>
        <w:t xml:space="preserve"> of the program</w:t>
      </w:r>
      <w:r w:rsidR="009F32A3" w:rsidRPr="00644B06">
        <w:rPr>
          <w:rFonts w:ascii="New Times Roman" w:hAnsi="New Times Roman" w:cs="Times New Roman"/>
          <w:sz w:val="24"/>
          <w:szCs w:val="24"/>
        </w:rPr>
        <w:t>, the dissemination of information and collaboration in the planning, teaching and assessing of the program.</w:t>
      </w:r>
    </w:p>
    <w:p w14:paraId="4291E372" w14:textId="13485BFD" w:rsidR="009F32A3" w:rsidRDefault="00C56672" w:rsidP="00644B06">
      <w:pPr>
        <w:pStyle w:val="TableParagraph"/>
        <w:numPr>
          <w:ilvl w:val="0"/>
          <w:numId w:val="1"/>
        </w:numPr>
        <w:tabs>
          <w:tab w:val="left" w:pos="280"/>
        </w:tabs>
        <w:ind w:right="372"/>
        <w:rPr>
          <w:rFonts w:ascii="New Times Roman" w:hAnsi="New Times Roman"/>
          <w:sz w:val="24"/>
          <w:szCs w:val="24"/>
        </w:rPr>
      </w:pPr>
      <w:r w:rsidRPr="00644B06">
        <w:rPr>
          <w:rFonts w:ascii="New Times Roman" w:hAnsi="New Times Roman"/>
          <w:sz w:val="24"/>
          <w:szCs w:val="24"/>
        </w:rPr>
        <w:t xml:space="preserve">Organizing an annual IB Diploma review </w:t>
      </w:r>
      <w:r w:rsidR="00B34DB9">
        <w:rPr>
          <w:rFonts w:ascii="New Times Roman" w:hAnsi="New Times Roman"/>
          <w:sz w:val="24"/>
          <w:szCs w:val="24"/>
        </w:rPr>
        <w:t>and updating the IB Action P</w:t>
      </w:r>
      <w:r w:rsidR="00B50A87" w:rsidRPr="00644B06">
        <w:rPr>
          <w:rFonts w:ascii="New Times Roman" w:hAnsi="New Times Roman"/>
          <w:sz w:val="24"/>
          <w:szCs w:val="24"/>
        </w:rPr>
        <w:t>lan</w:t>
      </w:r>
      <w:r w:rsidR="00B34DB9">
        <w:rPr>
          <w:rFonts w:ascii="New Times Roman" w:hAnsi="New Times Roman"/>
          <w:sz w:val="24"/>
          <w:szCs w:val="24"/>
        </w:rPr>
        <w:t xml:space="preserve"> accordingly</w:t>
      </w:r>
      <w:r w:rsidR="00B50A87" w:rsidRPr="00644B06">
        <w:rPr>
          <w:rFonts w:ascii="New Times Roman" w:hAnsi="New Times Roman"/>
          <w:sz w:val="24"/>
          <w:szCs w:val="24"/>
        </w:rPr>
        <w:t>.</w:t>
      </w:r>
    </w:p>
    <w:p w14:paraId="71CF57CA" w14:textId="59FC918B" w:rsidR="005D0C72" w:rsidRPr="005E2E34" w:rsidRDefault="009B64AC" w:rsidP="009B64AC">
      <w:pPr>
        <w:pStyle w:val="ListParagraph"/>
        <w:numPr>
          <w:ilvl w:val="0"/>
          <w:numId w:val="1"/>
        </w:numPr>
        <w:tabs>
          <w:tab w:val="left" w:pos="837"/>
          <w:tab w:val="left" w:pos="838"/>
        </w:tabs>
        <w:spacing w:line="252" w:lineRule="auto"/>
        <w:ind w:right="867"/>
        <w:rPr>
          <w:rFonts w:ascii="New Times Roman" w:hAnsi="New Times Roman" w:cs="Times New Roman"/>
          <w:sz w:val="24"/>
          <w:szCs w:val="24"/>
        </w:rPr>
      </w:pPr>
      <w:r w:rsidRPr="00644B06">
        <w:rPr>
          <w:rFonts w:ascii="New Times Roman" w:hAnsi="New Times Roman" w:cs="Times New Roman"/>
          <w:w w:val="105"/>
          <w:sz w:val="24"/>
          <w:szCs w:val="24"/>
        </w:rPr>
        <w:t xml:space="preserve">To provide an IB report for each Board of Directors meeting </w:t>
      </w:r>
      <w:r w:rsidR="00B34DB9">
        <w:rPr>
          <w:rFonts w:ascii="New Times Roman" w:hAnsi="New Times Roman" w:cs="Times New Roman"/>
          <w:w w:val="105"/>
          <w:sz w:val="24"/>
          <w:szCs w:val="24"/>
        </w:rPr>
        <w:t>as necessary</w:t>
      </w:r>
      <w:r w:rsidRPr="00644B06">
        <w:rPr>
          <w:rFonts w:ascii="New Times Roman" w:hAnsi="New Times Roman" w:cs="Times New Roman"/>
          <w:w w:val="105"/>
          <w:sz w:val="24"/>
          <w:szCs w:val="24"/>
        </w:rPr>
        <w:t>.</w:t>
      </w:r>
    </w:p>
    <w:p w14:paraId="44A449A1" w14:textId="1BE81B48" w:rsidR="005E2E34" w:rsidRPr="005E2E34" w:rsidRDefault="005E2E34" w:rsidP="009B64AC">
      <w:pPr>
        <w:pStyle w:val="ListParagraph"/>
        <w:numPr>
          <w:ilvl w:val="0"/>
          <w:numId w:val="1"/>
        </w:numPr>
        <w:tabs>
          <w:tab w:val="left" w:pos="837"/>
          <w:tab w:val="left" w:pos="838"/>
        </w:tabs>
        <w:spacing w:line="252" w:lineRule="auto"/>
        <w:ind w:right="867"/>
        <w:rPr>
          <w:rFonts w:ascii="New Times Roman" w:hAnsi="New Times Roman" w:cs="Times New Roman"/>
          <w:sz w:val="24"/>
          <w:szCs w:val="24"/>
        </w:rPr>
      </w:pPr>
      <w:r>
        <w:rPr>
          <w:rFonts w:ascii="New Times Roman" w:hAnsi="New Times Roman" w:cs="Times New Roman"/>
          <w:w w:val="105"/>
          <w:sz w:val="24"/>
          <w:szCs w:val="24"/>
        </w:rPr>
        <w:t>To receive, respond to, and report on IB results in the summer in a timely manner.</w:t>
      </w:r>
    </w:p>
    <w:p w14:paraId="6DA9888B" w14:textId="1E16A37D" w:rsidR="005E2E34" w:rsidRPr="005E2E34" w:rsidRDefault="005E2E34" w:rsidP="009B64AC">
      <w:pPr>
        <w:pStyle w:val="ListParagraph"/>
        <w:numPr>
          <w:ilvl w:val="0"/>
          <w:numId w:val="1"/>
        </w:numPr>
        <w:tabs>
          <w:tab w:val="left" w:pos="837"/>
          <w:tab w:val="left" w:pos="838"/>
        </w:tabs>
        <w:spacing w:line="252" w:lineRule="auto"/>
        <w:ind w:right="867"/>
        <w:rPr>
          <w:rFonts w:ascii="New Times Roman" w:hAnsi="New Times Roman" w:cs="Times New Roman"/>
          <w:sz w:val="24"/>
          <w:szCs w:val="24"/>
        </w:rPr>
      </w:pPr>
      <w:r>
        <w:rPr>
          <w:rFonts w:ascii="New Times Roman" w:hAnsi="New Times Roman" w:cs="Times New Roman"/>
          <w:w w:val="105"/>
          <w:sz w:val="24"/>
          <w:szCs w:val="24"/>
        </w:rPr>
        <w:t>To respond to and address teacher, student, and family queries about IB over the summer, including any queries relating to college admissions.</w:t>
      </w:r>
    </w:p>
    <w:p w14:paraId="5911E1F7" w14:textId="658AB552" w:rsidR="005E2E34" w:rsidRPr="00D33D7B" w:rsidRDefault="005E2E34" w:rsidP="009B64AC">
      <w:pPr>
        <w:pStyle w:val="ListParagraph"/>
        <w:numPr>
          <w:ilvl w:val="0"/>
          <w:numId w:val="1"/>
        </w:numPr>
        <w:tabs>
          <w:tab w:val="left" w:pos="837"/>
          <w:tab w:val="left" w:pos="838"/>
        </w:tabs>
        <w:spacing w:line="252" w:lineRule="auto"/>
        <w:ind w:right="867"/>
        <w:rPr>
          <w:rFonts w:ascii="New Times Roman" w:hAnsi="New Times Roman" w:cs="Times New Roman"/>
          <w:sz w:val="24"/>
          <w:szCs w:val="24"/>
        </w:rPr>
      </w:pPr>
      <w:r>
        <w:rPr>
          <w:rFonts w:ascii="New Times Roman" w:hAnsi="New Times Roman" w:cs="Times New Roman"/>
          <w:w w:val="105"/>
          <w:sz w:val="24"/>
          <w:szCs w:val="24"/>
        </w:rPr>
        <w:t>To work with College Counseling during the summer as necessary to help students with any needs that may arise regarding entry into college or university.</w:t>
      </w:r>
    </w:p>
    <w:p w14:paraId="744AE8E4" w14:textId="2EFE536A" w:rsidR="00D33D7B" w:rsidRPr="00644B06" w:rsidRDefault="00D33D7B" w:rsidP="009B64AC">
      <w:pPr>
        <w:pStyle w:val="ListParagraph"/>
        <w:numPr>
          <w:ilvl w:val="0"/>
          <w:numId w:val="1"/>
        </w:numPr>
        <w:tabs>
          <w:tab w:val="left" w:pos="837"/>
          <w:tab w:val="left" w:pos="838"/>
        </w:tabs>
        <w:spacing w:line="252" w:lineRule="auto"/>
        <w:ind w:right="867"/>
        <w:rPr>
          <w:rFonts w:ascii="New Times Roman" w:hAnsi="New Times Roman" w:cs="Times New Roman"/>
          <w:sz w:val="24"/>
          <w:szCs w:val="24"/>
        </w:rPr>
      </w:pPr>
      <w:r>
        <w:rPr>
          <w:rFonts w:ascii="New Times Roman" w:hAnsi="New Times Roman" w:cs="Times New Roman"/>
          <w:w w:val="105"/>
          <w:sz w:val="24"/>
          <w:szCs w:val="24"/>
        </w:rPr>
        <w:t>To teach one section of a subject</w:t>
      </w:r>
      <w:bookmarkStart w:id="0" w:name="_GoBack"/>
      <w:bookmarkEnd w:id="0"/>
      <w:r>
        <w:rPr>
          <w:rFonts w:ascii="New Times Roman" w:hAnsi="New Times Roman" w:cs="Times New Roman"/>
          <w:w w:val="105"/>
          <w:sz w:val="24"/>
          <w:szCs w:val="24"/>
        </w:rPr>
        <w:t xml:space="preserve"> in the High School.</w:t>
      </w:r>
    </w:p>
    <w:p w14:paraId="3A67D63F" w14:textId="77777777" w:rsidR="005D0C72" w:rsidRPr="00644B06" w:rsidRDefault="005D0C72">
      <w:pPr>
        <w:pStyle w:val="BodyText"/>
        <w:spacing w:before="10"/>
        <w:rPr>
          <w:rFonts w:ascii="New Times Roman" w:hAnsi="New Times Roman" w:cs="Times New Roman"/>
          <w:sz w:val="24"/>
          <w:szCs w:val="24"/>
        </w:rPr>
      </w:pPr>
    </w:p>
    <w:p w14:paraId="3C92FE16" w14:textId="77777777" w:rsidR="005D0C72" w:rsidRPr="00644B06" w:rsidRDefault="009B64AC" w:rsidP="009B64AC">
      <w:pPr>
        <w:pStyle w:val="Heading1"/>
        <w:spacing w:before="1"/>
        <w:rPr>
          <w:rFonts w:ascii="New Times Roman" w:hAnsi="New Times Roman" w:cs="Times New Roman"/>
          <w:sz w:val="24"/>
          <w:szCs w:val="24"/>
        </w:rPr>
      </w:pPr>
      <w:r w:rsidRPr="00644B06">
        <w:rPr>
          <w:rFonts w:ascii="New Times Roman" w:hAnsi="New Times Roman" w:cs="Times New Roman"/>
          <w:w w:val="105"/>
          <w:sz w:val="24"/>
          <w:szCs w:val="24"/>
        </w:rPr>
        <w:t xml:space="preserve">IB </w:t>
      </w:r>
      <w:r w:rsidR="00BA70B2">
        <w:rPr>
          <w:rFonts w:ascii="New Times Roman" w:hAnsi="New Times Roman" w:cs="Times New Roman"/>
          <w:w w:val="105"/>
          <w:sz w:val="24"/>
          <w:szCs w:val="24"/>
        </w:rPr>
        <w:t xml:space="preserve">Contact, </w:t>
      </w:r>
      <w:r w:rsidRPr="00644B06">
        <w:rPr>
          <w:rFonts w:ascii="New Times Roman" w:hAnsi="New Times Roman" w:cs="Times New Roman"/>
          <w:w w:val="105"/>
          <w:sz w:val="24"/>
          <w:szCs w:val="24"/>
        </w:rPr>
        <w:t>Evaluation</w:t>
      </w:r>
      <w:r w:rsidR="00BA70B2">
        <w:rPr>
          <w:rFonts w:ascii="New Times Roman" w:hAnsi="New Times Roman" w:cs="Times New Roman"/>
          <w:w w:val="105"/>
          <w:sz w:val="24"/>
          <w:szCs w:val="24"/>
        </w:rPr>
        <w:t xml:space="preserve">, </w:t>
      </w:r>
      <w:r w:rsidR="00BA70B2" w:rsidRPr="00644B06">
        <w:rPr>
          <w:rFonts w:ascii="New Times Roman" w:hAnsi="New Times Roman" w:cs="Times New Roman"/>
          <w:w w:val="105"/>
          <w:sz w:val="24"/>
          <w:szCs w:val="24"/>
        </w:rPr>
        <w:t>Standards and Practices</w:t>
      </w:r>
      <w:r w:rsidR="00BA70B2">
        <w:rPr>
          <w:rFonts w:ascii="New Times Roman" w:hAnsi="New Times Roman" w:cs="Times New Roman"/>
          <w:w w:val="105"/>
          <w:sz w:val="24"/>
          <w:szCs w:val="24"/>
        </w:rPr>
        <w:t xml:space="preserve"> and </w:t>
      </w:r>
      <w:r w:rsidR="00BA70B2" w:rsidRPr="00644B06">
        <w:rPr>
          <w:rFonts w:ascii="New Times Roman" w:hAnsi="New Times Roman" w:cs="Times New Roman"/>
          <w:w w:val="105"/>
          <w:sz w:val="24"/>
          <w:szCs w:val="24"/>
        </w:rPr>
        <w:t>General Regulations</w:t>
      </w:r>
    </w:p>
    <w:p w14:paraId="6E2A6B9B" w14:textId="77777777" w:rsidR="009F32A3" w:rsidRPr="00BA70B2" w:rsidRDefault="009B64AC" w:rsidP="00C56672">
      <w:pPr>
        <w:pStyle w:val="ListParagraph"/>
        <w:numPr>
          <w:ilvl w:val="0"/>
          <w:numId w:val="1"/>
        </w:numPr>
        <w:tabs>
          <w:tab w:val="left" w:pos="837"/>
          <w:tab w:val="left" w:pos="838"/>
        </w:tabs>
        <w:spacing w:line="247" w:lineRule="auto"/>
        <w:ind w:right="346"/>
        <w:rPr>
          <w:rFonts w:ascii="New Times Roman" w:hAnsi="New Times Roman" w:cs="Times New Roman"/>
          <w:sz w:val="24"/>
          <w:szCs w:val="24"/>
        </w:rPr>
      </w:pPr>
      <w:r w:rsidRPr="00644B06">
        <w:rPr>
          <w:rFonts w:ascii="New Times Roman" w:hAnsi="New Times Roman" w:cs="Times New Roman"/>
          <w:w w:val="105"/>
          <w:sz w:val="24"/>
          <w:szCs w:val="24"/>
        </w:rPr>
        <w:t>Oversee the IB evaluation/self-study required for continued authorization</w:t>
      </w:r>
      <w:r w:rsidRPr="00644B06">
        <w:rPr>
          <w:rFonts w:ascii="New Times Roman" w:hAnsi="New Times Roman" w:cs="Times New Roman"/>
          <w:spacing w:val="-40"/>
          <w:w w:val="105"/>
          <w:sz w:val="24"/>
          <w:szCs w:val="24"/>
        </w:rPr>
        <w:t xml:space="preserve"> </w:t>
      </w:r>
      <w:r w:rsidR="00BA70B2">
        <w:rPr>
          <w:rFonts w:ascii="New Times Roman" w:hAnsi="New Times Roman" w:cs="Times New Roman"/>
          <w:w w:val="105"/>
          <w:sz w:val="24"/>
          <w:szCs w:val="24"/>
        </w:rPr>
        <w:t>of the IB Diploma Program</w:t>
      </w:r>
      <w:r w:rsidRPr="00644B06">
        <w:rPr>
          <w:rFonts w:ascii="New Times Roman" w:hAnsi="New Times Roman" w:cs="Times New Roman"/>
          <w:w w:val="105"/>
          <w:sz w:val="24"/>
          <w:szCs w:val="24"/>
        </w:rPr>
        <w:t xml:space="preserve"> at</w:t>
      </w:r>
      <w:r w:rsidRPr="00644B06">
        <w:rPr>
          <w:rFonts w:ascii="New Times Roman" w:hAnsi="New Times Roman" w:cs="Times New Roman"/>
          <w:spacing w:val="5"/>
          <w:w w:val="105"/>
          <w:sz w:val="24"/>
          <w:szCs w:val="24"/>
        </w:rPr>
        <w:t xml:space="preserve"> </w:t>
      </w:r>
      <w:r w:rsidRPr="00644B06">
        <w:rPr>
          <w:rFonts w:ascii="New Times Roman" w:hAnsi="New Times Roman" w:cs="Times New Roman"/>
          <w:w w:val="105"/>
          <w:sz w:val="24"/>
          <w:szCs w:val="24"/>
        </w:rPr>
        <w:t>TASIS.</w:t>
      </w:r>
    </w:p>
    <w:p w14:paraId="6C6EFC70" w14:textId="77777777" w:rsidR="00BA70B2" w:rsidRPr="00BA70B2" w:rsidRDefault="00BA70B2" w:rsidP="00BA70B2">
      <w:pPr>
        <w:pStyle w:val="TableParagraph"/>
        <w:numPr>
          <w:ilvl w:val="0"/>
          <w:numId w:val="1"/>
        </w:numPr>
        <w:tabs>
          <w:tab w:val="left" w:pos="280"/>
        </w:tabs>
        <w:ind w:right="250"/>
        <w:rPr>
          <w:rFonts w:ascii="Times New Roman" w:hAnsi="Times New Roman" w:cs="Times New Roman"/>
          <w:sz w:val="24"/>
          <w:szCs w:val="24"/>
        </w:rPr>
      </w:pPr>
      <w:r w:rsidRPr="00BA70B2">
        <w:rPr>
          <w:rFonts w:ascii="Times New Roman" w:hAnsi="Times New Roman" w:cs="Times New Roman"/>
          <w:sz w:val="24"/>
          <w:szCs w:val="24"/>
        </w:rPr>
        <w:t xml:space="preserve">To maintain regular contacts with the IBO and </w:t>
      </w:r>
      <w:r>
        <w:rPr>
          <w:rFonts w:ascii="Times New Roman" w:hAnsi="Times New Roman" w:cs="Times New Roman"/>
          <w:sz w:val="24"/>
          <w:szCs w:val="24"/>
        </w:rPr>
        <w:t>administer, distribute, complet</w:t>
      </w:r>
      <w:r w:rsidRPr="00BA70B2">
        <w:rPr>
          <w:rFonts w:ascii="Times New Roman" w:hAnsi="Times New Roman" w:cs="Times New Roman"/>
          <w:sz w:val="24"/>
          <w:szCs w:val="24"/>
        </w:rPr>
        <w:t>e and return all relevant documentation pertaining to the IB</w:t>
      </w:r>
      <w:r w:rsidRPr="00BA70B2">
        <w:rPr>
          <w:rFonts w:ascii="Times New Roman" w:hAnsi="Times New Roman" w:cs="Times New Roman"/>
          <w:spacing w:val="-2"/>
          <w:sz w:val="24"/>
          <w:szCs w:val="24"/>
        </w:rPr>
        <w:t xml:space="preserve"> </w:t>
      </w:r>
      <w:r w:rsidRPr="00BA70B2">
        <w:rPr>
          <w:rFonts w:ascii="Times New Roman" w:hAnsi="Times New Roman" w:cs="Times New Roman"/>
          <w:sz w:val="24"/>
          <w:szCs w:val="24"/>
        </w:rPr>
        <w:t>program.</w:t>
      </w:r>
    </w:p>
    <w:p w14:paraId="78D73A83" w14:textId="77777777" w:rsidR="00BA70B2" w:rsidRPr="00644B06" w:rsidRDefault="00BA70B2" w:rsidP="00BA70B2">
      <w:pPr>
        <w:pStyle w:val="ListParagraph"/>
        <w:numPr>
          <w:ilvl w:val="0"/>
          <w:numId w:val="1"/>
        </w:numPr>
        <w:tabs>
          <w:tab w:val="left" w:pos="837"/>
          <w:tab w:val="left" w:pos="838"/>
        </w:tabs>
        <w:spacing w:before="1"/>
        <w:rPr>
          <w:rFonts w:ascii="New Times Roman" w:hAnsi="New Times Roman" w:cs="Times New Roman"/>
          <w:sz w:val="24"/>
          <w:szCs w:val="24"/>
        </w:rPr>
      </w:pPr>
      <w:r w:rsidRPr="00644B06">
        <w:rPr>
          <w:rFonts w:ascii="New Times Roman" w:hAnsi="New Times Roman" w:cs="Times New Roman"/>
          <w:w w:val="105"/>
          <w:sz w:val="24"/>
          <w:szCs w:val="24"/>
        </w:rPr>
        <w:t>To guarantee adherence to the General Regulations of the IB.</w:t>
      </w:r>
    </w:p>
    <w:p w14:paraId="73ECAE18" w14:textId="77777777" w:rsidR="00BA70B2" w:rsidRPr="00BA70B2" w:rsidRDefault="00BA70B2" w:rsidP="00BA70B2">
      <w:pPr>
        <w:pStyle w:val="ListParagraph"/>
        <w:numPr>
          <w:ilvl w:val="0"/>
          <w:numId w:val="1"/>
        </w:numPr>
        <w:tabs>
          <w:tab w:val="left" w:pos="837"/>
          <w:tab w:val="left" w:pos="838"/>
        </w:tabs>
        <w:spacing w:line="252" w:lineRule="auto"/>
        <w:ind w:right="433"/>
        <w:rPr>
          <w:rFonts w:ascii="New Times Roman" w:hAnsi="New Times Roman" w:cs="Times New Roman"/>
          <w:sz w:val="24"/>
          <w:szCs w:val="24"/>
        </w:rPr>
      </w:pPr>
      <w:r w:rsidRPr="00644B06">
        <w:rPr>
          <w:rFonts w:ascii="New Times Roman" w:hAnsi="New Times Roman" w:cs="Times New Roman"/>
          <w:w w:val="105"/>
          <w:sz w:val="24"/>
          <w:szCs w:val="24"/>
        </w:rPr>
        <w:t>To review and apply the IB standards and practices to meet and exceed</w:t>
      </w:r>
      <w:r w:rsidRPr="00644B06">
        <w:rPr>
          <w:rFonts w:ascii="New Times Roman" w:hAnsi="New Times Roman" w:cs="Times New Roman"/>
          <w:spacing w:val="-39"/>
          <w:w w:val="105"/>
          <w:sz w:val="24"/>
          <w:szCs w:val="24"/>
        </w:rPr>
        <w:t xml:space="preserve"> </w:t>
      </w:r>
      <w:r w:rsidRPr="00644B06">
        <w:rPr>
          <w:rFonts w:ascii="New Times Roman" w:hAnsi="New Times Roman" w:cs="Times New Roman"/>
          <w:w w:val="105"/>
          <w:sz w:val="24"/>
          <w:szCs w:val="24"/>
        </w:rPr>
        <w:lastRenderedPageBreak/>
        <w:t>IB requirements.</w:t>
      </w:r>
    </w:p>
    <w:p w14:paraId="59DFCE52" w14:textId="77777777" w:rsidR="00BA70B2" w:rsidRPr="00644B06" w:rsidRDefault="00BA70B2" w:rsidP="00BA70B2">
      <w:pPr>
        <w:pStyle w:val="ListParagraph"/>
        <w:numPr>
          <w:ilvl w:val="0"/>
          <w:numId w:val="1"/>
        </w:numPr>
        <w:tabs>
          <w:tab w:val="left" w:pos="837"/>
          <w:tab w:val="left" w:pos="838"/>
        </w:tabs>
        <w:spacing w:line="252" w:lineRule="auto"/>
        <w:ind w:right="433"/>
        <w:rPr>
          <w:rFonts w:ascii="New Times Roman" w:hAnsi="New Times Roman" w:cs="Times New Roman"/>
          <w:sz w:val="24"/>
          <w:szCs w:val="24"/>
        </w:rPr>
      </w:pPr>
      <w:r>
        <w:rPr>
          <w:rFonts w:ascii="New Times Roman" w:hAnsi="New Times Roman" w:cs="Times New Roman"/>
          <w:w w:val="105"/>
          <w:sz w:val="24"/>
          <w:szCs w:val="24"/>
        </w:rPr>
        <w:t>To review and regularly update the TASIS IB Action Plan.</w:t>
      </w:r>
    </w:p>
    <w:p w14:paraId="79FB0683" w14:textId="77777777" w:rsidR="005D0C72" w:rsidRPr="00644B06" w:rsidRDefault="005D0C72">
      <w:pPr>
        <w:pStyle w:val="BodyText"/>
        <w:spacing w:before="11"/>
        <w:rPr>
          <w:rFonts w:ascii="New Times Roman" w:hAnsi="New Times Roman" w:cs="Times New Roman"/>
          <w:sz w:val="24"/>
          <w:szCs w:val="24"/>
        </w:rPr>
      </w:pPr>
    </w:p>
    <w:p w14:paraId="2E35D0EB" w14:textId="77777777" w:rsidR="005D0C72" w:rsidRPr="00644B06" w:rsidRDefault="009B64AC" w:rsidP="00AE4BFD">
      <w:pPr>
        <w:pStyle w:val="Heading1"/>
        <w:rPr>
          <w:rFonts w:ascii="New Times Roman" w:hAnsi="New Times Roman" w:cs="Times New Roman"/>
          <w:sz w:val="24"/>
          <w:szCs w:val="24"/>
        </w:rPr>
      </w:pPr>
      <w:r w:rsidRPr="00644B06">
        <w:rPr>
          <w:rFonts w:ascii="New Times Roman" w:hAnsi="New Times Roman" w:cs="Times New Roman"/>
          <w:w w:val="105"/>
          <w:sz w:val="24"/>
          <w:szCs w:val="24"/>
        </w:rPr>
        <w:t>The IB Student Application Process</w:t>
      </w:r>
    </w:p>
    <w:p w14:paraId="61849272" w14:textId="25FBB6E6" w:rsidR="005E2E34" w:rsidRPr="005E2E34" w:rsidRDefault="00A64731" w:rsidP="005E2E34">
      <w:pPr>
        <w:pStyle w:val="ListParagraph"/>
        <w:numPr>
          <w:ilvl w:val="0"/>
          <w:numId w:val="1"/>
        </w:numPr>
        <w:tabs>
          <w:tab w:val="left" w:pos="837"/>
          <w:tab w:val="left" w:pos="838"/>
        </w:tabs>
        <w:spacing w:line="252" w:lineRule="auto"/>
        <w:ind w:right="417"/>
        <w:rPr>
          <w:rFonts w:ascii="New Times Roman" w:hAnsi="New Times Roman" w:cs="Times New Roman"/>
          <w:sz w:val="24"/>
          <w:szCs w:val="24"/>
        </w:rPr>
      </w:pPr>
      <w:r w:rsidRPr="00644B06">
        <w:rPr>
          <w:rFonts w:ascii="New Times Roman" w:hAnsi="New Times Roman" w:cs="Times New Roman"/>
          <w:w w:val="105"/>
          <w:sz w:val="24"/>
          <w:szCs w:val="24"/>
        </w:rPr>
        <w:t xml:space="preserve">To review </w:t>
      </w:r>
      <w:r w:rsidR="001171A0" w:rsidRPr="00644B06">
        <w:rPr>
          <w:rFonts w:ascii="New Times Roman" w:hAnsi="New Times Roman" w:cs="Times New Roman"/>
          <w:w w:val="105"/>
          <w:sz w:val="24"/>
          <w:szCs w:val="24"/>
        </w:rPr>
        <w:t xml:space="preserve">and establish </w:t>
      </w:r>
      <w:r w:rsidRPr="00644B06">
        <w:rPr>
          <w:rFonts w:ascii="New Times Roman" w:hAnsi="New Times Roman" w:cs="Times New Roman"/>
          <w:w w:val="105"/>
          <w:sz w:val="24"/>
          <w:szCs w:val="24"/>
        </w:rPr>
        <w:t>entry criteria in consultation with the academic leadership.</w:t>
      </w:r>
    </w:p>
    <w:p w14:paraId="4E18865C" w14:textId="77777777" w:rsidR="005D0C72" w:rsidRPr="00644B06" w:rsidRDefault="009B64AC" w:rsidP="009B64AC">
      <w:pPr>
        <w:pStyle w:val="ListParagraph"/>
        <w:numPr>
          <w:ilvl w:val="0"/>
          <w:numId w:val="1"/>
        </w:numPr>
        <w:tabs>
          <w:tab w:val="left" w:pos="837"/>
          <w:tab w:val="left" w:pos="838"/>
        </w:tabs>
        <w:spacing w:line="252" w:lineRule="auto"/>
        <w:ind w:right="417"/>
        <w:rPr>
          <w:rFonts w:ascii="New Times Roman" w:hAnsi="New Times Roman" w:cs="Times New Roman"/>
          <w:sz w:val="24"/>
          <w:szCs w:val="24"/>
        </w:rPr>
      </w:pPr>
      <w:r w:rsidRPr="00644B06">
        <w:rPr>
          <w:rFonts w:ascii="New Times Roman" w:hAnsi="New Times Roman" w:cs="Times New Roman"/>
          <w:w w:val="105"/>
          <w:sz w:val="24"/>
          <w:szCs w:val="24"/>
        </w:rPr>
        <w:t>To provide information and counseling to prospective students and</w:t>
      </w:r>
      <w:r w:rsidRPr="00644B06">
        <w:rPr>
          <w:rFonts w:ascii="New Times Roman" w:hAnsi="New Times Roman" w:cs="Times New Roman"/>
          <w:spacing w:val="-40"/>
          <w:w w:val="105"/>
          <w:sz w:val="24"/>
          <w:szCs w:val="24"/>
        </w:rPr>
        <w:t xml:space="preserve"> </w:t>
      </w:r>
      <w:r w:rsidRPr="00644B06">
        <w:rPr>
          <w:rFonts w:ascii="New Times Roman" w:hAnsi="New Times Roman" w:cs="Times New Roman"/>
          <w:w w:val="105"/>
          <w:sz w:val="24"/>
          <w:szCs w:val="24"/>
        </w:rPr>
        <w:t xml:space="preserve">parents </w:t>
      </w:r>
      <w:r w:rsidR="001171A0" w:rsidRPr="00644B06">
        <w:rPr>
          <w:rFonts w:ascii="New Times Roman" w:hAnsi="New Times Roman" w:cs="Times New Roman"/>
          <w:w w:val="105"/>
          <w:sz w:val="24"/>
          <w:szCs w:val="24"/>
        </w:rPr>
        <w:t>regarding the IB and alternative programs at TASIS.</w:t>
      </w:r>
    </w:p>
    <w:p w14:paraId="1DE76964" w14:textId="59FDAF4F" w:rsidR="005D0C72" w:rsidRPr="00644B06" w:rsidRDefault="00F94A76" w:rsidP="009B64AC">
      <w:pPr>
        <w:pStyle w:val="ListParagraph"/>
        <w:numPr>
          <w:ilvl w:val="0"/>
          <w:numId w:val="1"/>
        </w:numPr>
        <w:tabs>
          <w:tab w:val="left" w:pos="837"/>
          <w:tab w:val="left" w:pos="838"/>
        </w:tabs>
        <w:spacing w:line="252" w:lineRule="auto"/>
        <w:ind w:right="387"/>
        <w:rPr>
          <w:rFonts w:ascii="New Times Roman" w:hAnsi="New Times Roman" w:cs="Times New Roman"/>
          <w:sz w:val="24"/>
          <w:szCs w:val="24"/>
        </w:rPr>
      </w:pPr>
      <w:r w:rsidRPr="00644B06">
        <w:rPr>
          <w:rFonts w:ascii="New Times Roman" w:hAnsi="New Times Roman" w:cs="Times New Roman"/>
          <w:w w:val="105"/>
          <w:sz w:val="24"/>
          <w:szCs w:val="24"/>
        </w:rPr>
        <w:t>To advise on student</w:t>
      </w:r>
      <w:r w:rsidR="009B64AC" w:rsidRPr="00644B06">
        <w:rPr>
          <w:rFonts w:ascii="New Times Roman" w:hAnsi="New Times Roman" w:cs="Times New Roman"/>
          <w:w w:val="105"/>
          <w:sz w:val="24"/>
          <w:szCs w:val="24"/>
        </w:rPr>
        <w:t xml:space="preserve"> </w:t>
      </w:r>
      <w:r w:rsidR="00CF0752" w:rsidRPr="00644B06">
        <w:rPr>
          <w:rFonts w:ascii="New Times Roman" w:hAnsi="New Times Roman" w:cs="Times New Roman"/>
          <w:w w:val="105"/>
          <w:sz w:val="24"/>
          <w:szCs w:val="24"/>
        </w:rPr>
        <w:t xml:space="preserve">IB course selection and all aspects of the IB </w:t>
      </w:r>
      <w:r w:rsidR="009B64AC" w:rsidRPr="00644B06">
        <w:rPr>
          <w:rFonts w:ascii="New Times Roman" w:hAnsi="New Times Roman" w:cs="Times New Roman"/>
          <w:w w:val="105"/>
          <w:sz w:val="24"/>
          <w:szCs w:val="24"/>
        </w:rPr>
        <w:t>application process</w:t>
      </w:r>
      <w:r w:rsidR="00B34DB9">
        <w:rPr>
          <w:rFonts w:ascii="New Times Roman" w:hAnsi="New Times Roman" w:cs="Times New Roman"/>
          <w:w w:val="105"/>
          <w:sz w:val="24"/>
          <w:szCs w:val="24"/>
        </w:rPr>
        <w:t>.</w:t>
      </w:r>
    </w:p>
    <w:p w14:paraId="51C2DF5E" w14:textId="77777777" w:rsidR="005D0C72" w:rsidRPr="00644B06" w:rsidRDefault="009B64AC">
      <w:pPr>
        <w:pStyle w:val="ListParagraph"/>
        <w:numPr>
          <w:ilvl w:val="0"/>
          <w:numId w:val="1"/>
        </w:numPr>
        <w:tabs>
          <w:tab w:val="left" w:pos="837"/>
          <w:tab w:val="left" w:pos="838"/>
        </w:tabs>
        <w:rPr>
          <w:rFonts w:ascii="New Times Roman" w:hAnsi="New Times Roman" w:cs="Times New Roman"/>
          <w:sz w:val="24"/>
          <w:szCs w:val="24"/>
        </w:rPr>
      </w:pPr>
      <w:r w:rsidRPr="00644B06">
        <w:rPr>
          <w:rFonts w:ascii="New Times Roman" w:hAnsi="New Times Roman" w:cs="Times New Roman"/>
          <w:w w:val="105"/>
          <w:sz w:val="24"/>
          <w:szCs w:val="24"/>
        </w:rPr>
        <w:t xml:space="preserve">To </w:t>
      </w:r>
      <w:r w:rsidR="00A64731" w:rsidRPr="00644B06">
        <w:rPr>
          <w:rFonts w:ascii="New Times Roman" w:hAnsi="New Times Roman" w:cs="Times New Roman"/>
          <w:w w:val="105"/>
          <w:sz w:val="24"/>
          <w:szCs w:val="24"/>
        </w:rPr>
        <w:t xml:space="preserve">create and update documents/website </w:t>
      </w:r>
      <w:r w:rsidRPr="00644B06">
        <w:rPr>
          <w:rFonts w:ascii="New Times Roman" w:hAnsi="New Times Roman" w:cs="Times New Roman"/>
          <w:w w:val="105"/>
          <w:sz w:val="24"/>
          <w:szCs w:val="24"/>
        </w:rPr>
        <w:t>required for the applications</w:t>
      </w:r>
      <w:r w:rsidRPr="00644B06">
        <w:rPr>
          <w:rFonts w:ascii="New Times Roman" w:hAnsi="New Times Roman" w:cs="Times New Roman"/>
          <w:spacing w:val="-2"/>
          <w:w w:val="105"/>
          <w:sz w:val="24"/>
          <w:szCs w:val="24"/>
        </w:rPr>
        <w:t xml:space="preserve"> </w:t>
      </w:r>
      <w:r w:rsidRPr="00644B06">
        <w:rPr>
          <w:rFonts w:ascii="New Times Roman" w:hAnsi="New Times Roman" w:cs="Times New Roman"/>
          <w:w w:val="105"/>
          <w:sz w:val="24"/>
          <w:szCs w:val="24"/>
        </w:rPr>
        <w:t>process.</w:t>
      </w:r>
    </w:p>
    <w:p w14:paraId="3C000246" w14:textId="77777777" w:rsidR="00CF0752" w:rsidRPr="00644B06" w:rsidRDefault="00F94A76" w:rsidP="00CF0752">
      <w:pPr>
        <w:pStyle w:val="ListParagraph"/>
        <w:numPr>
          <w:ilvl w:val="0"/>
          <w:numId w:val="1"/>
        </w:numPr>
        <w:tabs>
          <w:tab w:val="left" w:pos="837"/>
          <w:tab w:val="left" w:pos="838"/>
        </w:tabs>
        <w:rPr>
          <w:rFonts w:ascii="New Times Roman" w:hAnsi="New Times Roman" w:cs="Times New Roman"/>
          <w:sz w:val="24"/>
          <w:szCs w:val="24"/>
        </w:rPr>
      </w:pPr>
      <w:r w:rsidRPr="00644B06">
        <w:rPr>
          <w:rFonts w:ascii="New Times Roman" w:hAnsi="New Times Roman" w:cs="Times New Roman"/>
          <w:w w:val="105"/>
          <w:sz w:val="24"/>
          <w:szCs w:val="24"/>
        </w:rPr>
        <w:t>To work with TASIS Admissions Office regarding applications concerning the IB.</w:t>
      </w:r>
    </w:p>
    <w:p w14:paraId="67640B33" w14:textId="77777777" w:rsidR="005D0C72" w:rsidRPr="00644B06" w:rsidRDefault="005D0C72">
      <w:pPr>
        <w:pStyle w:val="BodyText"/>
        <w:spacing w:before="6"/>
        <w:rPr>
          <w:rFonts w:ascii="New Times Roman" w:hAnsi="New Times Roman" w:cs="Times New Roman"/>
          <w:sz w:val="24"/>
          <w:szCs w:val="24"/>
        </w:rPr>
      </w:pPr>
    </w:p>
    <w:p w14:paraId="040E8038" w14:textId="77777777" w:rsidR="005D0C72" w:rsidRPr="00644B06" w:rsidRDefault="007B245F" w:rsidP="00F94A76">
      <w:pPr>
        <w:pStyle w:val="Heading1"/>
        <w:rPr>
          <w:rFonts w:ascii="New Times Roman" w:hAnsi="New Times Roman" w:cs="Times New Roman"/>
          <w:sz w:val="24"/>
          <w:szCs w:val="24"/>
        </w:rPr>
      </w:pPr>
      <w:r w:rsidRPr="00644B06">
        <w:rPr>
          <w:rFonts w:ascii="New Times Roman" w:hAnsi="New Times Roman" w:cs="Times New Roman"/>
          <w:w w:val="105"/>
          <w:sz w:val="24"/>
          <w:szCs w:val="24"/>
        </w:rPr>
        <w:t>IB</w:t>
      </w:r>
      <w:r w:rsidR="009B64AC" w:rsidRPr="00644B06">
        <w:rPr>
          <w:rFonts w:ascii="New Times Roman" w:hAnsi="New Times Roman" w:cs="Times New Roman"/>
          <w:w w:val="105"/>
          <w:sz w:val="24"/>
          <w:szCs w:val="24"/>
        </w:rPr>
        <w:t xml:space="preserve"> Department Heads</w:t>
      </w:r>
      <w:r w:rsidRPr="00644B06">
        <w:rPr>
          <w:rFonts w:ascii="New Times Roman" w:hAnsi="New Times Roman" w:cs="Times New Roman"/>
          <w:w w:val="105"/>
          <w:sz w:val="24"/>
          <w:szCs w:val="24"/>
        </w:rPr>
        <w:t xml:space="preserve"> and Teachers</w:t>
      </w:r>
    </w:p>
    <w:p w14:paraId="3B598BE8" w14:textId="77777777" w:rsidR="005D0C72" w:rsidRPr="00644B06" w:rsidRDefault="009B64AC" w:rsidP="009B64AC">
      <w:pPr>
        <w:pStyle w:val="ListParagraph"/>
        <w:numPr>
          <w:ilvl w:val="0"/>
          <w:numId w:val="1"/>
        </w:numPr>
        <w:tabs>
          <w:tab w:val="left" w:pos="837"/>
          <w:tab w:val="left" w:pos="838"/>
        </w:tabs>
        <w:spacing w:before="1" w:line="252" w:lineRule="auto"/>
        <w:ind w:right="1259"/>
        <w:rPr>
          <w:rFonts w:ascii="New Times Roman" w:hAnsi="New Times Roman" w:cs="Times New Roman"/>
          <w:sz w:val="24"/>
          <w:szCs w:val="24"/>
        </w:rPr>
      </w:pPr>
      <w:r w:rsidRPr="00644B06">
        <w:rPr>
          <w:rFonts w:ascii="New Times Roman" w:hAnsi="New Times Roman" w:cs="Times New Roman"/>
          <w:w w:val="105"/>
          <w:sz w:val="24"/>
          <w:szCs w:val="24"/>
        </w:rPr>
        <w:t xml:space="preserve">Assist in the hiring of new IB teachers and </w:t>
      </w:r>
      <w:r w:rsidR="00BA70B2">
        <w:rPr>
          <w:rFonts w:ascii="New Times Roman" w:hAnsi="New Times Roman" w:cs="Times New Roman"/>
          <w:w w:val="105"/>
          <w:sz w:val="24"/>
          <w:szCs w:val="24"/>
        </w:rPr>
        <w:t>consult</w:t>
      </w:r>
      <w:r w:rsidR="00F94A76" w:rsidRPr="00644B06">
        <w:rPr>
          <w:rFonts w:ascii="New Times Roman" w:hAnsi="New Times Roman" w:cs="Times New Roman"/>
          <w:w w:val="105"/>
          <w:sz w:val="24"/>
          <w:szCs w:val="24"/>
        </w:rPr>
        <w:t xml:space="preserve"> with the Academic Dean and Department Heads regarding</w:t>
      </w:r>
      <w:r w:rsidRPr="00644B06">
        <w:rPr>
          <w:rFonts w:ascii="New Times Roman" w:hAnsi="New Times Roman" w:cs="Times New Roman"/>
          <w:w w:val="105"/>
          <w:sz w:val="24"/>
          <w:szCs w:val="24"/>
        </w:rPr>
        <w:t xml:space="preserve"> allocation of</w:t>
      </w:r>
      <w:r w:rsidRPr="00644B06">
        <w:rPr>
          <w:rFonts w:ascii="New Times Roman" w:hAnsi="New Times Roman" w:cs="Times New Roman"/>
          <w:spacing w:val="-38"/>
          <w:w w:val="105"/>
          <w:sz w:val="24"/>
          <w:szCs w:val="24"/>
        </w:rPr>
        <w:t xml:space="preserve"> </w:t>
      </w:r>
      <w:r w:rsidR="00F94A76" w:rsidRPr="00644B06">
        <w:rPr>
          <w:rFonts w:ascii="New Times Roman" w:hAnsi="New Times Roman" w:cs="Times New Roman"/>
          <w:w w:val="105"/>
          <w:sz w:val="24"/>
          <w:szCs w:val="24"/>
        </w:rPr>
        <w:t>teaching</w:t>
      </w:r>
      <w:r w:rsidRPr="00644B06">
        <w:rPr>
          <w:rFonts w:ascii="New Times Roman" w:hAnsi="New Times Roman" w:cs="Times New Roman"/>
          <w:w w:val="105"/>
          <w:sz w:val="24"/>
          <w:szCs w:val="24"/>
        </w:rPr>
        <w:t xml:space="preserve"> assignments.</w:t>
      </w:r>
    </w:p>
    <w:p w14:paraId="75591985" w14:textId="77777777" w:rsidR="007B245F" w:rsidRPr="00644B06" w:rsidRDefault="007B245F" w:rsidP="007B245F">
      <w:pPr>
        <w:pStyle w:val="TableParagraph"/>
        <w:numPr>
          <w:ilvl w:val="0"/>
          <w:numId w:val="1"/>
        </w:numPr>
        <w:tabs>
          <w:tab w:val="left" w:pos="280"/>
        </w:tabs>
        <w:spacing w:before="1"/>
        <w:ind w:right="97"/>
        <w:rPr>
          <w:rFonts w:ascii="New Times Roman" w:hAnsi="New Times Roman" w:cs="Times New Roman"/>
          <w:sz w:val="24"/>
          <w:szCs w:val="24"/>
        </w:rPr>
      </w:pPr>
      <w:r w:rsidRPr="00644B06">
        <w:rPr>
          <w:rFonts w:ascii="New Times Roman" w:hAnsi="New Times Roman" w:cs="Times New Roman"/>
          <w:sz w:val="24"/>
          <w:szCs w:val="24"/>
        </w:rPr>
        <w:t>Leading and assisting Heads of Department Heads in all aspects of the delivery of the IB</w:t>
      </w:r>
      <w:r w:rsidRPr="00644B06">
        <w:rPr>
          <w:rFonts w:ascii="New Times Roman" w:hAnsi="New Times Roman" w:cs="Times New Roman"/>
          <w:spacing w:val="-1"/>
          <w:sz w:val="24"/>
          <w:szCs w:val="24"/>
        </w:rPr>
        <w:t xml:space="preserve"> </w:t>
      </w:r>
      <w:r w:rsidRPr="00644B06">
        <w:rPr>
          <w:rFonts w:ascii="New Times Roman" w:hAnsi="New Times Roman" w:cs="Times New Roman"/>
          <w:sz w:val="24"/>
          <w:szCs w:val="24"/>
        </w:rPr>
        <w:t>Diploma.</w:t>
      </w:r>
    </w:p>
    <w:p w14:paraId="76350623" w14:textId="77777777" w:rsidR="007B245F" w:rsidRDefault="007B245F" w:rsidP="007B245F">
      <w:pPr>
        <w:pStyle w:val="BodyText"/>
        <w:numPr>
          <w:ilvl w:val="0"/>
          <w:numId w:val="1"/>
        </w:numPr>
        <w:spacing w:before="10"/>
        <w:rPr>
          <w:rFonts w:ascii="New Times Roman" w:hAnsi="New Times Roman" w:cs="Times New Roman"/>
          <w:sz w:val="24"/>
          <w:szCs w:val="24"/>
        </w:rPr>
      </w:pPr>
      <w:r w:rsidRPr="00644B06">
        <w:rPr>
          <w:rFonts w:ascii="New Times Roman" w:hAnsi="New Times Roman" w:cs="Times New Roman"/>
          <w:sz w:val="24"/>
          <w:szCs w:val="24"/>
        </w:rPr>
        <w:t>Supporting and advising IB faculty regarding the administration of the</w:t>
      </w:r>
      <w:r w:rsidRPr="00644B06">
        <w:rPr>
          <w:rFonts w:ascii="New Times Roman" w:hAnsi="New Times Roman" w:cs="Times New Roman"/>
          <w:spacing w:val="-14"/>
          <w:sz w:val="24"/>
          <w:szCs w:val="24"/>
        </w:rPr>
        <w:t xml:space="preserve"> </w:t>
      </w:r>
      <w:r w:rsidRPr="00644B06">
        <w:rPr>
          <w:rFonts w:ascii="New Times Roman" w:hAnsi="New Times Roman" w:cs="Times New Roman"/>
          <w:sz w:val="24"/>
          <w:szCs w:val="24"/>
        </w:rPr>
        <w:t>IB</w:t>
      </w:r>
      <w:r w:rsidR="00AE4BFD" w:rsidRPr="00644B06">
        <w:rPr>
          <w:rFonts w:ascii="New Times Roman" w:hAnsi="New Times Roman" w:cs="Times New Roman"/>
          <w:sz w:val="24"/>
          <w:szCs w:val="24"/>
        </w:rPr>
        <w:t xml:space="preserve"> so that they can meet and exceed the expectations of TASIS and the IB.</w:t>
      </w:r>
    </w:p>
    <w:p w14:paraId="6B39729C" w14:textId="77777777" w:rsidR="00BA70B2" w:rsidRPr="00BA70B2" w:rsidRDefault="00BA70B2" w:rsidP="00BA70B2">
      <w:pPr>
        <w:pStyle w:val="TableParagraph"/>
        <w:numPr>
          <w:ilvl w:val="0"/>
          <w:numId w:val="1"/>
        </w:numPr>
        <w:tabs>
          <w:tab w:val="left" w:pos="280"/>
        </w:tabs>
        <w:spacing w:before="1"/>
        <w:ind w:right="696"/>
        <w:rPr>
          <w:rFonts w:ascii="Times New Roman" w:hAnsi="Times New Roman" w:cs="Times New Roman"/>
          <w:sz w:val="24"/>
          <w:szCs w:val="24"/>
        </w:rPr>
      </w:pPr>
      <w:r w:rsidRPr="00BA70B2">
        <w:rPr>
          <w:rFonts w:ascii="Times New Roman" w:hAnsi="Times New Roman" w:cs="Times New Roman"/>
          <w:sz w:val="24"/>
          <w:szCs w:val="24"/>
        </w:rPr>
        <w:t>Communicating any relevant information concerning</w:t>
      </w:r>
      <w:r w:rsidRPr="00BA70B2">
        <w:rPr>
          <w:rFonts w:ascii="Times New Roman" w:hAnsi="Times New Roman" w:cs="Times New Roman"/>
          <w:spacing w:val="-28"/>
          <w:sz w:val="24"/>
          <w:szCs w:val="24"/>
        </w:rPr>
        <w:t xml:space="preserve"> </w:t>
      </w:r>
      <w:r w:rsidRPr="00BA70B2">
        <w:rPr>
          <w:rFonts w:ascii="Times New Roman" w:hAnsi="Times New Roman" w:cs="Times New Roman"/>
          <w:sz w:val="24"/>
          <w:szCs w:val="24"/>
        </w:rPr>
        <w:t>the academic progress of individual IB</w:t>
      </w:r>
      <w:r w:rsidRPr="00BA70B2">
        <w:rPr>
          <w:rFonts w:ascii="Times New Roman" w:hAnsi="Times New Roman" w:cs="Times New Roman"/>
          <w:spacing w:val="-3"/>
          <w:sz w:val="24"/>
          <w:szCs w:val="24"/>
        </w:rPr>
        <w:t xml:space="preserve"> </w:t>
      </w:r>
      <w:r w:rsidRPr="00BA70B2">
        <w:rPr>
          <w:rFonts w:ascii="Times New Roman" w:hAnsi="Times New Roman" w:cs="Times New Roman"/>
          <w:sz w:val="24"/>
          <w:szCs w:val="24"/>
        </w:rPr>
        <w:t>students.</w:t>
      </w:r>
    </w:p>
    <w:p w14:paraId="15EEBB4B" w14:textId="77777777" w:rsidR="007B245F" w:rsidRPr="00644B06" w:rsidRDefault="007B245F">
      <w:pPr>
        <w:pStyle w:val="BodyText"/>
        <w:spacing w:before="10"/>
        <w:rPr>
          <w:rFonts w:ascii="New Times Roman" w:hAnsi="New Times Roman" w:cs="Times New Roman"/>
          <w:sz w:val="24"/>
          <w:szCs w:val="24"/>
        </w:rPr>
      </w:pPr>
    </w:p>
    <w:p w14:paraId="0293E007" w14:textId="77777777" w:rsidR="005D0C72" w:rsidRPr="00644B06" w:rsidRDefault="009B64AC" w:rsidP="00644B06">
      <w:pPr>
        <w:pStyle w:val="Heading1"/>
        <w:rPr>
          <w:rFonts w:ascii="New Times Roman" w:hAnsi="New Times Roman" w:cs="Times New Roman"/>
          <w:sz w:val="24"/>
          <w:szCs w:val="24"/>
        </w:rPr>
      </w:pPr>
      <w:r w:rsidRPr="00644B06">
        <w:rPr>
          <w:rFonts w:ascii="New Times Roman" w:hAnsi="New Times Roman" w:cs="Times New Roman"/>
          <w:w w:val="105"/>
          <w:sz w:val="24"/>
          <w:szCs w:val="24"/>
        </w:rPr>
        <w:t>Teaching and learning</w:t>
      </w:r>
    </w:p>
    <w:p w14:paraId="7E060D5C" w14:textId="77777777" w:rsidR="005D0C72" w:rsidRPr="00644B06" w:rsidRDefault="009B64AC" w:rsidP="009B64AC">
      <w:pPr>
        <w:pStyle w:val="ListParagraph"/>
        <w:numPr>
          <w:ilvl w:val="0"/>
          <w:numId w:val="1"/>
        </w:numPr>
        <w:tabs>
          <w:tab w:val="left" w:pos="837"/>
          <w:tab w:val="left" w:pos="838"/>
        </w:tabs>
        <w:spacing w:line="252" w:lineRule="auto"/>
        <w:ind w:right="343"/>
        <w:rPr>
          <w:rFonts w:ascii="New Times Roman" w:hAnsi="New Times Roman" w:cs="Times New Roman"/>
          <w:sz w:val="24"/>
          <w:szCs w:val="24"/>
        </w:rPr>
      </w:pPr>
      <w:r w:rsidRPr="00644B06">
        <w:rPr>
          <w:rFonts w:ascii="New Times Roman" w:hAnsi="New Times Roman" w:cs="Times New Roman"/>
          <w:w w:val="105"/>
          <w:sz w:val="24"/>
          <w:szCs w:val="24"/>
        </w:rPr>
        <w:t>Keep abreast of current IB developments and current pedagogy and to</w:t>
      </w:r>
      <w:r w:rsidRPr="00644B06">
        <w:rPr>
          <w:rFonts w:ascii="New Times Roman" w:hAnsi="New Times Roman" w:cs="Times New Roman"/>
          <w:spacing w:val="-38"/>
          <w:w w:val="105"/>
          <w:sz w:val="24"/>
          <w:szCs w:val="24"/>
        </w:rPr>
        <w:t xml:space="preserve"> </w:t>
      </w:r>
      <w:r w:rsidRPr="00644B06">
        <w:rPr>
          <w:rFonts w:ascii="New Times Roman" w:hAnsi="New Times Roman" w:cs="Times New Roman"/>
          <w:w w:val="105"/>
          <w:sz w:val="24"/>
          <w:szCs w:val="24"/>
        </w:rPr>
        <w:t>plan for and implement appropriate changes in a timely</w:t>
      </w:r>
      <w:r w:rsidRPr="00644B06">
        <w:rPr>
          <w:rFonts w:ascii="New Times Roman" w:hAnsi="New Times Roman" w:cs="Times New Roman"/>
          <w:spacing w:val="-1"/>
          <w:w w:val="105"/>
          <w:sz w:val="24"/>
          <w:szCs w:val="24"/>
        </w:rPr>
        <w:t xml:space="preserve"> </w:t>
      </w:r>
      <w:r w:rsidRPr="00644B06">
        <w:rPr>
          <w:rFonts w:ascii="New Times Roman" w:hAnsi="New Times Roman" w:cs="Times New Roman"/>
          <w:w w:val="105"/>
          <w:sz w:val="24"/>
          <w:szCs w:val="24"/>
        </w:rPr>
        <w:t>fashion.</w:t>
      </w:r>
    </w:p>
    <w:p w14:paraId="493B71B1" w14:textId="77777777" w:rsidR="005D0C72" w:rsidRPr="00644B06" w:rsidRDefault="009B64AC" w:rsidP="009B64AC">
      <w:pPr>
        <w:pStyle w:val="ListParagraph"/>
        <w:numPr>
          <w:ilvl w:val="0"/>
          <w:numId w:val="1"/>
        </w:numPr>
        <w:tabs>
          <w:tab w:val="left" w:pos="837"/>
          <w:tab w:val="left" w:pos="838"/>
        </w:tabs>
        <w:rPr>
          <w:rFonts w:ascii="New Times Roman" w:hAnsi="New Times Roman" w:cs="Times New Roman"/>
          <w:sz w:val="24"/>
          <w:szCs w:val="24"/>
        </w:rPr>
      </w:pPr>
      <w:r w:rsidRPr="00644B06">
        <w:rPr>
          <w:rFonts w:ascii="New Times Roman" w:hAnsi="New Times Roman" w:cs="Times New Roman"/>
          <w:w w:val="105"/>
          <w:sz w:val="24"/>
          <w:szCs w:val="24"/>
        </w:rPr>
        <w:t>To encourage and enable collaborative</w:t>
      </w:r>
      <w:r w:rsidRPr="00644B06">
        <w:rPr>
          <w:rFonts w:ascii="New Times Roman" w:hAnsi="New Times Roman" w:cs="Times New Roman"/>
          <w:spacing w:val="4"/>
          <w:w w:val="105"/>
          <w:sz w:val="24"/>
          <w:szCs w:val="24"/>
        </w:rPr>
        <w:t xml:space="preserve"> </w:t>
      </w:r>
      <w:r w:rsidRPr="00644B06">
        <w:rPr>
          <w:rFonts w:ascii="New Times Roman" w:hAnsi="New Times Roman" w:cs="Times New Roman"/>
          <w:w w:val="105"/>
          <w:sz w:val="24"/>
          <w:szCs w:val="24"/>
        </w:rPr>
        <w:t>planning.</w:t>
      </w:r>
    </w:p>
    <w:p w14:paraId="08857A08" w14:textId="77777777" w:rsidR="005D0C72" w:rsidRPr="00644B06" w:rsidRDefault="009B64AC">
      <w:pPr>
        <w:pStyle w:val="ListParagraph"/>
        <w:numPr>
          <w:ilvl w:val="0"/>
          <w:numId w:val="1"/>
        </w:numPr>
        <w:tabs>
          <w:tab w:val="left" w:pos="837"/>
          <w:tab w:val="left" w:pos="838"/>
        </w:tabs>
        <w:rPr>
          <w:rFonts w:ascii="New Times Roman" w:hAnsi="New Times Roman" w:cs="Times New Roman"/>
          <w:sz w:val="24"/>
          <w:szCs w:val="24"/>
        </w:rPr>
      </w:pPr>
      <w:r w:rsidRPr="00644B06">
        <w:rPr>
          <w:rFonts w:ascii="New Times Roman" w:hAnsi="New Times Roman" w:cs="Times New Roman"/>
          <w:w w:val="105"/>
          <w:sz w:val="24"/>
          <w:szCs w:val="24"/>
        </w:rPr>
        <w:t>To ensure that</w:t>
      </w:r>
      <w:r w:rsidR="00AE4BFD" w:rsidRPr="00644B06">
        <w:rPr>
          <w:rFonts w:ascii="New Times Roman" w:hAnsi="New Times Roman" w:cs="Times New Roman"/>
          <w:w w:val="105"/>
          <w:sz w:val="24"/>
          <w:szCs w:val="24"/>
        </w:rPr>
        <w:t xml:space="preserve"> IB</w:t>
      </w:r>
      <w:r w:rsidRPr="00644B06">
        <w:rPr>
          <w:rFonts w:ascii="New Times Roman" w:hAnsi="New Times Roman" w:cs="Times New Roman"/>
          <w:w w:val="105"/>
          <w:sz w:val="24"/>
          <w:szCs w:val="24"/>
        </w:rPr>
        <w:t xml:space="preserve"> </w:t>
      </w:r>
      <w:r w:rsidR="00AE4BFD" w:rsidRPr="00644B06">
        <w:rPr>
          <w:rFonts w:ascii="New Times Roman" w:hAnsi="New Times Roman" w:cs="Times New Roman"/>
          <w:w w:val="105"/>
          <w:sz w:val="24"/>
          <w:szCs w:val="24"/>
        </w:rPr>
        <w:t>approaches to teaching and learning (ATL</w:t>
      </w:r>
      <w:r w:rsidR="00BA70B2">
        <w:rPr>
          <w:rFonts w:ascii="New Times Roman" w:hAnsi="New Times Roman" w:cs="Times New Roman"/>
          <w:w w:val="105"/>
          <w:sz w:val="24"/>
          <w:szCs w:val="24"/>
        </w:rPr>
        <w:t>s</w:t>
      </w:r>
      <w:r w:rsidR="00AE4BFD" w:rsidRPr="00644B06">
        <w:rPr>
          <w:rFonts w:ascii="New Times Roman" w:hAnsi="New Times Roman" w:cs="Times New Roman"/>
          <w:w w:val="105"/>
          <w:sz w:val="24"/>
          <w:szCs w:val="24"/>
        </w:rPr>
        <w:t>)</w:t>
      </w:r>
      <w:r w:rsidRPr="00644B06">
        <w:rPr>
          <w:rFonts w:ascii="New Times Roman" w:hAnsi="New Times Roman" w:cs="Times New Roman"/>
          <w:w w:val="105"/>
          <w:sz w:val="24"/>
          <w:szCs w:val="24"/>
        </w:rPr>
        <w:t xml:space="preserve"> underpin the teaching and learning in the IB.</w:t>
      </w:r>
    </w:p>
    <w:p w14:paraId="03A73983" w14:textId="77777777" w:rsidR="005D0C72" w:rsidRPr="00B34DB9" w:rsidRDefault="009B64AC" w:rsidP="009B64AC">
      <w:pPr>
        <w:pStyle w:val="ListParagraph"/>
        <w:numPr>
          <w:ilvl w:val="0"/>
          <w:numId w:val="1"/>
        </w:numPr>
        <w:tabs>
          <w:tab w:val="left" w:pos="837"/>
          <w:tab w:val="left" w:pos="838"/>
        </w:tabs>
        <w:rPr>
          <w:rFonts w:ascii="New Times Roman" w:hAnsi="New Times Roman" w:cs="Times New Roman"/>
          <w:sz w:val="24"/>
          <w:szCs w:val="24"/>
        </w:rPr>
      </w:pPr>
      <w:r w:rsidRPr="00644B06">
        <w:rPr>
          <w:rFonts w:ascii="New Times Roman" w:hAnsi="New Times Roman" w:cs="Times New Roman"/>
          <w:w w:val="105"/>
          <w:sz w:val="24"/>
          <w:szCs w:val="24"/>
        </w:rPr>
        <w:t>To promote and integrate the IB Learner Profile within the IB.</w:t>
      </w:r>
    </w:p>
    <w:p w14:paraId="743B3E97" w14:textId="567988B3" w:rsidR="00B34DB9" w:rsidRPr="00644B06" w:rsidRDefault="00B34DB9" w:rsidP="009B64AC">
      <w:pPr>
        <w:pStyle w:val="ListParagraph"/>
        <w:numPr>
          <w:ilvl w:val="0"/>
          <w:numId w:val="1"/>
        </w:numPr>
        <w:tabs>
          <w:tab w:val="left" w:pos="837"/>
          <w:tab w:val="left" w:pos="838"/>
        </w:tabs>
        <w:rPr>
          <w:rFonts w:ascii="New Times Roman" w:hAnsi="New Times Roman" w:cs="Times New Roman"/>
          <w:sz w:val="24"/>
          <w:szCs w:val="24"/>
        </w:rPr>
      </w:pPr>
      <w:r>
        <w:rPr>
          <w:rFonts w:ascii="New Times Roman" w:hAnsi="New Times Roman" w:cs="Times New Roman"/>
          <w:w w:val="105"/>
          <w:sz w:val="24"/>
          <w:szCs w:val="24"/>
        </w:rPr>
        <w:t>Participate in the school Professional Growth and Evaluation Program (PGE) as an observer and as part of the leadership team.</w:t>
      </w:r>
    </w:p>
    <w:p w14:paraId="4155F755" w14:textId="77777777" w:rsidR="00AE4BFD" w:rsidRPr="00644B06" w:rsidRDefault="00AE4BFD" w:rsidP="00AE4BFD">
      <w:pPr>
        <w:pStyle w:val="Heading1"/>
        <w:spacing w:before="77"/>
        <w:rPr>
          <w:rFonts w:ascii="New Times Roman" w:hAnsi="New Times Roman" w:cs="Times New Roman"/>
          <w:w w:val="105"/>
          <w:sz w:val="24"/>
          <w:szCs w:val="24"/>
        </w:rPr>
      </w:pPr>
    </w:p>
    <w:p w14:paraId="19FE602F" w14:textId="77777777" w:rsidR="00AE4BFD" w:rsidRPr="00644B06" w:rsidRDefault="00AE4BFD" w:rsidP="00AE4BFD">
      <w:pPr>
        <w:pStyle w:val="Heading1"/>
        <w:spacing w:before="77"/>
        <w:rPr>
          <w:rFonts w:ascii="New Times Roman" w:hAnsi="New Times Roman" w:cs="Times New Roman"/>
          <w:sz w:val="24"/>
          <w:szCs w:val="24"/>
        </w:rPr>
      </w:pPr>
      <w:r w:rsidRPr="00644B06">
        <w:rPr>
          <w:rFonts w:ascii="New Times Roman" w:hAnsi="New Times Roman" w:cs="Times New Roman"/>
          <w:w w:val="105"/>
          <w:sz w:val="24"/>
          <w:szCs w:val="24"/>
        </w:rPr>
        <w:t>IB Assessments</w:t>
      </w:r>
    </w:p>
    <w:p w14:paraId="4EBC988E" w14:textId="77777777" w:rsidR="00AE4BFD" w:rsidRPr="00644B06" w:rsidRDefault="00BA70B2" w:rsidP="00AE4BFD">
      <w:pPr>
        <w:pStyle w:val="ListParagraph"/>
        <w:numPr>
          <w:ilvl w:val="0"/>
          <w:numId w:val="1"/>
        </w:numPr>
        <w:tabs>
          <w:tab w:val="left" w:pos="837"/>
          <w:tab w:val="left" w:pos="838"/>
        </w:tabs>
        <w:spacing w:line="247" w:lineRule="auto"/>
        <w:ind w:right="244"/>
        <w:rPr>
          <w:rFonts w:ascii="New Times Roman" w:hAnsi="New Times Roman" w:cs="Times New Roman"/>
          <w:sz w:val="24"/>
          <w:szCs w:val="24"/>
        </w:rPr>
      </w:pPr>
      <w:r>
        <w:rPr>
          <w:rFonts w:ascii="New Times Roman" w:hAnsi="New Times Roman" w:cs="Times New Roman"/>
          <w:w w:val="105"/>
          <w:sz w:val="24"/>
          <w:szCs w:val="24"/>
        </w:rPr>
        <w:t xml:space="preserve">To plan </w:t>
      </w:r>
      <w:r w:rsidR="00AE4BFD" w:rsidRPr="00644B06">
        <w:rPr>
          <w:rFonts w:ascii="New Times Roman" w:hAnsi="New Times Roman" w:cs="Times New Roman"/>
          <w:w w:val="105"/>
          <w:sz w:val="24"/>
          <w:szCs w:val="24"/>
        </w:rPr>
        <w:t xml:space="preserve">and coordinate an effective </w:t>
      </w:r>
      <w:r>
        <w:rPr>
          <w:rFonts w:ascii="New Times Roman" w:hAnsi="New Times Roman" w:cs="Times New Roman"/>
          <w:w w:val="105"/>
          <w:sz w:val="24"/>
          <w:szCs w:val="24"/>
        </w:rPr>
        <w:t xml:space="preserve">well-scheduled </w:t>
      </w:r>
      <w:r w:rsidR="00AE4BFD" w:rsidRPr="00644B06">
        <w:rPr>
          <w:rFonts w:ascii="New Times Roman" w:hAnsi="New Times Roman" w:cs="Times New Roman"/>
          <w:w w:val="105"/>
          <w:sz w:val="24"/>
          <w:szCs w:val="24"/>
        </w:rPr>
        <w:t>program of internal formative and</w:t>
      </w:r>
      <w:r w:rsidR="00AE4BFD" w:rsidRPr="00644B06">
        <w:rPr>
          <w:rFonts w:ascii="New Times Roman" w:hAnsi="New Times Roman" w:cs="Times New Roman"/>
          <w:spacing w:val="-41"/>
          <w:w w:val="105"/>
          <w:sz w:val="24"/>
          <w:szCs w:val="24"/>
        </w:rPr>
        <w:t xml:space="preserve"> </w:t>
      </w:r>
      <w:r w:rsidR="00AE4BFD" w:rsidRPr="00644B06">
        <w:rPr>
          <w:rFonts w:ascii="New Times Roman" w:hAnsi="New Times Roman" w:cs="Times New Roman"/>
          <w:w w:val="105"/>
          <w:sz w:val="24"/>
          <w:szCs w:val="24"/>
        </w:rPr>
        <w:t>summative assessments</w:t>
      </w:r>
      <w:r w:rsidR="00F96648">
        <w:rPr>
          <w:rFonts w:ascii="New Times Roman" w:hAnsi="New Times Roman" w:cs="Times New Roman"/>
          <w:w w:val="105"/>
          <w:sz w:val="24"/>
          <w:szCs w:val="24"/>
        </w:rPr>
        <w:t>.</w:t>
      </w:r>
    </w:p>
    <w:p w14:paraId="3435633E" w14:textId="77777777" w:rsidR="00AE4BFD" w:rsidRPr="00644B06" w:rsidRDefault="00AE4BFD" w:rsidP="00AE4BFD">
      <w:pPr>
        <w:pStyle w:val="ListParagraph"/>
        <w:numPr>
          <w:ilvl w:val="0"/>
          <w:numId w:val="1"/>
        </w:numPr>
        <w:tabs>
          <w:tab w:val="left" w:pos="837"/>
          <w:tab w:val="left" w:pos="838"/>
        </w:tabs>
        <w:rPr>
          <w:rFonts w:ascii="New Times Roman" w:hAnsi="New Times Roman" w:cs="Times New Roman"/>
          <w:sz w:val="24"/>
          <w:szCs w:val="24"/>
        </w:rPr>
      </w:pPr>
      <w:r w:rsidRPr="00644B06">
        <w:rPr>
          <w:rFonts w:ascii="New Times Roman" w:hAnsi="New Times Roman" w:cs="Times New Roman"/>
          <w:w w:val="105"/>
          <w:sz w:val="24"/>
          <w:szCs w:val="24"/>
        </w:rPr>
        <w:t>Oversee the submission of external and internal assessments to the</w:t>
      </w:r>
      <w:r w:rsidRPr="00644B06">
        <w:rPr>
          <w:rFonts w:ascii="New Times Roman" w:hAnsi="New Times Roman" w:cs="Times New Roman"/>
          <w:spacing w:val="-10"/>
          <w:w w:val="105"/>
          <w:sz w:val="24"/>
          <w:szCs w:val="24"/>
        </w:rPr>
        <w:t xml:space="preserve"> </w:t>
      </w:r>
      <w:r w:rsidRPr="00644B06">
        <w:rPr>
          <w:rFonts w:ascii="New Times Roman" w:hAnsi="New Times Roman" w:cs="Times New Roman"/>
          <w:w w:val="105"/>
          <w:sz w:val="24"/>
          <w:szCs w:val="24"/>
        </w:rPr>
        <w:t>IB.</w:t>
      </w:r>
    </w:p>
    <w:p w14:paraId="7F2D0B53" w14:textId="77777777" w:rsidR="00AE4BFD" w:rsidRPr="00644B06" w:rsidRDefault="00AE4BFD" w:rsidP="00AE4BFD">
      <w:pPr>
        <w:pStyle w:val="ListParagraph"/>
        <w:numPr>
          <w:ilvl w:val="0"/>
          <w:numId w:val="1"/>
        </w:numPr>
        <w:tabs>
          <w:tab w:val="left" w:pos="837"/>
          <w:tab w:val="left" w:pos="838"/>
        </w:tabs>
        <w:rPr>
          <w:rFonts w:ascii="New Times Roman" w:hAnsi="New Times Roman" w:cs="Times New Roman"/>
          <w:sz w:val="24"/>
          <w:szCs w:val="24"/>
        </w:rPr>
      </w:pPr>
      <w:r w:rsidRPr="00644B06">
        <w:rPr>
          <w:rFonts w:ascii="New Times Roman" w:hAnsi="New Times Roman" w:cs="Times New Roman"/>
          <w:w w:val="105"/>
          <w:sz w:val="24"/>
          <w:szCs w:val="24"/>
        </w:rPr>
        <w:t>Coordinate and run the May IB exam</w:t>
      </w:r>
      <w:r w:rsidRPr="00644B06">
        <w:rPr>
          <w:rFonts w:ascii="New Times Roman" w:hAnsi="New Times Roman" w:cs="Times New Roman"/>
          <w:spacing w:val="8"/>
          <w:w w:val="105"/>
          <w:sz w:val="24"/>
          <w:szCs w:val="24"/>
        </w:rPr>
        <w:t xml:space="preserve"> </w:t>
      </w:r>
      <w:r w:rsidRPr="00644B06">
        <w:rPr>
          <w:rFonts w:ascii="New Times Roman" w:hAnsi="New Times Roman" w:cs="Times New Roman"/>
          <w:w w:val="105"/>
          <w:sz w:val="24"/>
          <w:szCs w:val="24"/>
        </w:rPr>
        <w:t>session.</w:t>
      </w:r>
    </w:p>
    <w:p w14:paraId="7E186C21" w14:textId="77777777" w:rsidR="00AE4BFD" w:rsidRPr="00644B06" w:rsidRDefault="00AE4BFD" w:rsidP="00AE4BFD">
      <w:pPr>
        <w:pStyle w:val="ListParagraph"/>
        <w:numPr>
          <w:ilvl w:val="0"/>
          <w:numId w:val="1"/>
        </w:numPr>
        <w:tabs>
          <w:tab w:val="left" w:pos="837"/>
          <w:tab w:val="left" w:pos="838"/>
        </w:tabs>
        <w:spacing w:line="249" w:lineRule="auto"/>
        <w:ind w:right="182"/>
        <w:rPr>
          <w:rFonts w:ascii="New Times Roman" w:hAnsi="New Times Roman" w:cs="Times New Roman"/>
          <w:sz w:val="24"/>
          <w:szCs w:val="24"/>
        </w:rPr>
      </w:pPr>
      <w:r w:rsidRPr="00644B06">
        <w:rPr>
          <w:rFonts w:ascii="New Times Roman" w:hAnsi="New Times Roman" w:cs="Times New Roman"/>
          <w:w w:val="105"/>
          <w:sz w:val="24"/>
          <w:szCs w:val="24"/>
        </w:rPr>
        <w:t>Oversee the issue of results in July. Disseminate the results to the IB teachers and the academic leadership. Coordinate the analysis and reflection on those results through examination and discussion of the raw data (IBIS) and data analysis from other sources e.g. Acadamigo,</w:t>
      </w:r>
      <w:r w:rsidRPr="00644B06">
        <w:rPr>
          <w:rFonts w:ascii="New Times Roman" w:hAnsi="New Times Roman" w:cs="Times New Roman"/>
          <w:spacing w:val="-2"/>
          <w:w w:val="105"/>
          <w:sz w:val="24"/>
          <w:szCs w:val="24"/>
        </w:rPr>
        <w:t xml:space="preserve"> </w:t>
      </w:r>
      <w:r w:rsidRPr="00644B06">
        <w:rPr>
          <w:rFonts w:ascii="New Times Roman" w:hAnsi="New Times Roman" w:cs="Times New Roman"/>
          <w:w w:val="105"/>
          <w:sz w:val="24"/>
          <w:szCs w:val="24"/>
        </w:rPr>
        <w:t>CEM+.</w:t>
      </w:r>
    </w:p>
    <w:p w14:paraId="09F92D4C" w14:textId="77777777" w:rsidR="00AE4BFD" w:rsidRPr="00644B06" w:rsidRDefault="00AE4BFD" w:rsidP="00AE4BFD">
      <w:pPr>
        <w:pStyle w:val="ListParagraph"/>
        <w:numPr>
          <w:ilvl w:val="0"/>
          <w:numId w:val="1"/>
        </w:numPr>
        <w:tabs>
          <w:tab w:val="left" w:pos="837"/>
          <w:tab w:val="left" w:pos="838"/>
        </w:tabs>
        <w:rPr>
          <w:rFonts w:ascii="New Times Roman" w:hAnsi="New Times Roman" w:cs="Times New Roman"/>
          <w:sz w:val="24"/>
          <w:szCs w:val="24"/>
        </w:rPr>
      </w:pPr>
      <w:r w:rsidRPr="00644B06">
        <w:rPr>
          <w:rFonts w:ascii="New Times Roman" w:hAnsi="New Times Roman" w:cs="Times New Roman"/>
          <w:w w:val="105"/>
          <w:sz w:val="24"/>
          <w:szCs w:val="24"/>
        </w:rPr>
        <w:t>To undertake a value-added analysis of the TASIS IB program e.g.</w:t>
      </w:r>
      <w:r w:rsidRPr="00644B06">
        <w:rPr>
          <w:rFonts w:ascii="New Times Roman" w:hAnsi="New Times Roman" w:cs="Times New Roman"/>
          <w:spacing w:val="-14"/>
          <w:w w:val="105"/>
          <w:sz w:val="24"/>
          <w:szCs w:val="24"/>
        </w:rPr>
        <w:t xml:space="preserve"> </w:t>
      </w:r>
      <w:r w:rsidRPr="00644B06">
        <w:rPr>
          <w:rFonts w:ascii="New Times Roman" w:hAnsi="New Times Roman" w:cs="Times New Roman"/>
          <w:w w:val="105"/>
          <w:sz w:val="24"/>
          <w:szCs w:val="24"/>
        </w:rPr>
        <w:t>CEM+</w:t>
      </w:r>
    </w:p>
    <w:p w14:paraId="374B611A" w14:textId="77777777" w:rsidR="00AE4BFD" w:rsidRPr="00F96648" w:rsidRDefault="00AE4BFD" w:rsidP="00AE4BFD">
      <w:pPr>
        <w:pStyle w:val="ListParagraph"/>
        <w:numPr>
          <w:ilvl w:val="0"/>
          <w:numId w:val="1"/>
        </w:numPr>
        <w:tabs>
          <w:tab w:val="left" w:pos="837"/>
          <w:tab w:val="left" w:pos="838"/>
        </w:tabs>
        <w:spacing w:line="252" w:lineRule="auto"/>
        <w:ind w:right="405"/>
        <w:rPr>
          <w:rFonts w:ascii="New Times Roman" w:hAnsi="New Times Roman" w:cs="Times New Roman"/>
          <w:sz w:val="24"/>
          <w:szCs w:val="24"/>
        </w:rPr>
      </w:pPr>
      <w:r w:rsidRPr="00644B06">
        <w:rPr>
          <w:rFonts w:ascii="New Times Roman" w:hAnsi="New Times Roman" w:cs="Times New Roman"/>
          <w:w w:val="105"/>
          <w:sz w:val="24"/>
          <w:szCs w:val="24"/>
        </w:rPr>
        <w:t>Plan and run mock exams in year 1 and coordinate activities for the study period at the end of the second semester.</w:t>
      </w:r>
    </w:p>
    <w:p w14:paraId="61D8E787" w14:textId="77777777" w:rsidR="00F96648" w:rsidRPr="00F96648" w:rsidRDefault="00F96648" w:rsidP="00F96648">
      <w:pPr>
        <w:pStyle w:val="ListParagraph"/>
        <w:numPr>
          <w:ilvl w:val="0"/>
          <w:numId w:val="1"/>
        </w:numPr>
        <w:tabs>
          <w:tab w:val="left" w:pos="837"/>
          <w:tab w:val="left" w:pos="838"/>
        </w:tabs>
        <w:spacing w:line="252" w:lineRule="auto"/>
        <w:ind w:right="405"/>
        <w:rPr>
          <w:rFonts w:ascii="New Times Roman" w:hAnsi="New Times Roman" w:cs="Times New Roman"/>
          <w:sz w:val="24"/>
          <w:szCs w:val="24"/>
        </w:rPr>
      </w:pPr>
      <w:r w:rsidRPr="00644B06">
        <w:rPr>
          <w:rFonts w:ascii="New Times Roman" w:hAnsi="New Times Roman" w:cs="Times New Roman"/>
          <w:w w:val="105"/>
          <w:sz w:val="24"/>
          <w:szCs w:val="24"/>
        </w:rPr>
        <w:t>Plan and run an IB Academic Travel trip for mock exams and review</w:t>
      </w:r>
      <w:r w:rsidRPr="00644B06">
        <w:rPr>
          <w:rFonts w:ascii="New Times Roman" w:hAnsi="New Times Roman" w:cs="Times New Roman"/>
          <w:spacing w:val="-40"/>
          <w:w w:val="105"/>
          <w:sz w:val="24"/>
          <w:szCs w:val="24"/>
        </w:rPr>
        <w:t xml:space="preserve"> </w:t>
      </w:r>
      <w:r w:rsidRPr="00644B06">
        <w:rPr>
          <w:rFonts w:ascii="New Times Roman" w:hAnsi="New Times Roman" w:cs="Times New Roman"/>
          <w:w w:val="105"/>
          <w:sz w:val="24"/>
          <w:szCs w:val="24"/>
        </w:rPr>
        <w:lastRenderedPageBreak/>
        <w:t>during the winter academic travel period in year</w:t>
      </w:r>
      <w:r w:rsidRPr="00644B06">
        <w:rPr>
          <w:rFonts w:ascii="New Times Roman" w:hAnsi="New Times Roman" w:cs="Times New Roman"/>
          <w:spacing w:val="4"/>
          <w:w w:val="105"/>
          <w:sz w:val="24"/>
          <w:szCs w:val="24"/>
        </w:rPr>
        <w:t xml:space="preserve"> </w:t>
      </w:r>
      <w:r w:rsidRPr="00644B06">
        <w:rPr>
          <w:rFonts w:ascii="New Times Roman" w:hAnsi="New Times Roman" w:cs="Times New Roman"/>
          <w:w w:val="105"/>
          <w:sz w:val="24"/>
          <w:szCs w:val="24"/>
        </w:rPr>
        <w:t>2.</w:t>
      </w:r>
    </w:p>
    <w:p w14:paraId="59371203" w14:textId="77777777" w:rsidR="00AE4BFD" w:rsidRPr="00644B06" w:rsidRDefault="00AE4BFD" w:rsidP="00AE4BFD">
      <w:pPr>
        <w:pStyle w:val="ListParagraph"/>
        <w:numPr>
          <w:ilvl w:val="0"/>
          <w:numId w:val="1"/>
        </w:numPr>
        <w:tabs>
          <w:tab w:val="left" w:pos="837"/>
          <w:tab w:val="left" w:pos="838"/>
        </w:tabs>
        <w:rPr>
          <w:rFonts w:ascii="New Times Roman" w:hAnsi="New Times Roman" w:cs="Times New Roman"/>
          <w:sz w:val="24"/>
          <w:szCs w:val="24"/>
        </w:rPr>
      </w:pPr>
      <w:r w:rsidRPr="00644B06">
        <w:rPr>
          <w:rFonts w:ascii="New Times Roman" w:hAnsi="New Times Roman" w:cs="Times New Roman"/>
          <w:w w:val="105"/>
          <w:sz w:val="24"/>
          <w:szCs w:val="24"/>
        </w:rPr>
        <w:t>Oversee the predicted grades process required for university</w:t>
      </w:r>
      <w:r w:rsidRPr="00644B06">
        <w:rPr>
          <w:rFonts w:ascii="New Times Roman" w:hAnsi="New Times Roman" w:cs="Times New Roman"/>
          <w:spacing w:val="-16"/>
          <w:w w:val="105"/>
          <w:sz w:val="24"/>
          <w:szCs w:val="24"/>
        </w:rPr>
        <w:t xml:space="preserve"> </w:t>
      </w:r>
      <w:r w:rsidRPr="00644B06">
        <w:rPr>
          <w:rFonts w:ascii="New Times Roman" w:hAnsi="New Times Roman" w:cs="Times New Roman"/>
          <w:w w:val="105"/>
          <w:sz w:val="24"/>
          <w:szCs w:val="24"/>
        </w:rPr>
        <w:t>applications.</w:t>
      </w:r>
    </w:p>
    <w:p w14:paraId="30BAF37A" w14:textId="77777777" w:rsidR="005D0C72" w:rsidRPr="00644B06" w:rsidRDefault="005D0C72" w:rsidP="009B64AC">
      <w:pPr>
        <w:pStyle w:val="BodyText"/>
        <w:rPr>
          <w:rFonts w:ascii="New Times Roman" w:hAnsi="New Times Roman" w:cs="Times New Roman"/>
          <w:sz w:val="24"/>
          <w:szCs w:val="24"/>
        </w:rPr>
      </w:pPr>
    </w:p>
    <w:p w14:paraId="0F1B68DD" w14:textId="77777777" w:rsidR="005D0C72" w:rsidRPr="00644B06" w:rsidRDefault="009B64AC" w:rsidP="00130FA4">
      <w:pPr>
        <w:pStyle w:val="Heading1"/>
        <w:rPr>
          <w:rFonts w:ascii="New Times Roman" w:hAnsi="New Times Roman" w:cs="Times New Roman"/>
          <w:sz w:val="24"/>
          <w:szCs w:val="24"/>
        </w:rPr>
      </w:pPr>
      <w:r w:rsidRPr="00644B06">
        <w:rPr>
          <w:rFonts w:ascii="New Times Roman" w:hAnsi="New Times Roman" w:cs="Times New Roman"/>
          <w:w w:val="105"/>
          <w:sz w:val="24"/>
          <w:szCs w:val="24"/>
        </w:rPr>
        <w:t>Professional development</w:t>
      </w:r>
    </w:p>
    <w:p w14:paraId="29929C16" w14:textId="77777777" w:rsidR="00130FA4" w:rsidRPr="00644B06" w:rsidRDefault="00AE4BFD" w:rsidP="009B64AC">
      <w:pPr>
        <w:pStyle w:val="ListParagraph"/>
        <w:numPr>
          <w:ilvl w:val="0"/>
          <w:numId w:val="1"/>
        </w:numPr>
        <w:tabs>
          <w:tab w:val="left" w:pos="837"/>
          <w:tab w:val="left" w:pos="838"/>
        </w:tabs>
        <w:spacing w:line="247" w:lineRule="auto"/>
        <w:ind w:right="200"/>
        <w:rPr>
          <w:rFonts w:ascii="New Times Roman" w:hAnsi="New Times Roman" w:cs="Times New Roman"/>
          <w:sz w:val="24"/>
          <w:szCs w:val="24"/>
        </w:rPr>
      </w:pPr>
      <w:r w:rsidRPr="00644B06">
        <w:rPr>
          <w:rFonts w:ascii="New Times Roman" w:hAnsi="New Times Roman" w:cs="Times New Roman"/>
          <w:w w:val="105"/>
          <w:sz w:val="24"/>
          <w:szCs w:val="24"/>
        </w:rPr>
        <w:t>To remain abreast of developments in the IB program</w:t>
      </w:r>
      <w:r w:rsidR="00130FA4" w:rsidRPr="00644B06">
        <w:rPr>
          <w:rFonts w:ascii="New Times Roman" w:hAnsi="New Times Roman" w:cs="Times New Roman"/>
          <w:w w:val="105"/>
          <w:sz w:val="24"/>
          <w:szCs w:val="24"/>
        </w:rPr>
        <w:t xml:space="preserve"> through attendance at the annual Swiss IB Coordinators’ meeting each September and other relevant meetings/workshops e.g. </w:t>
      </w:r>
      <w:r w:rsidR="00F96648">
        <w:rPr>
          <w:rFonts w:ascii="New Times Roman" w:hAnsi="New Times Roman" w:cs="Times New Roman"/>
          <w:w w:val="105"/>
          <w:sz w:val="24"/>
          <w:szCs w:val="24"/>
        </w:rPr>
        <w:t xml:space="preserve">the </w:t>
      </w:r>
      <w:r w:rsidR="00130FA4" w:rsidRPr="00644B06">
        <w:rPr>
          <w:rFonts w:ascii="New Times Roman" w:hAnsi="New Times Roman" w:cs="Times New Roman"/>
          <w:w w:val="105"/>
          <w:sz w:val="24"/>
          <w:szCs w:val="24"/>
        </w:rPr>
        <w:t xml:space="preserve">IBAEM Annual Conference.  </w:t>
      </w:r>
    </w:p>
    <w:p w14:paraId="787ABB80" w14:textId="77777777" w:rsidR="005D0C72" w:rsidRPr="00F96648" w:rsidRDefault="00F96648" w:rsidP="00F96648">
      <w:pPr>
        <w:pStyle w:val="ListParagraph"/>
        <w:numPr>
          <w:ilvl w:val="0"/>
          <w:numId w:val="1"/>
        </w:numPr>
        <w:tabs>
          <w:tab w:val="left" w:pos="837"/>
          <w:tab w:val="left" w:pos="838"/>
        </w:tabs>
        <w:spacing w:line="247" w:lineRule="auto"/>
        <w:ind w:right="192"/>
        <w:rPr>
          <w:rFonts w:ascii="New Times Roman" w:hAnsi="New Times Roman" w:cs="Times New Roman"/>
          <w:sz w:val="24"/>
          <w:szCs w:val="24"/>
        </w:rPr>
      </w:pPr>
      <w:r>
        <w:rPr>
          <w:rFonts w:ascii="New Times Roman" w:hAnsi="New Times Roman" w:cs="Times New Roman"/>
          <w:w w:val="105"/>
          <w:sz w:val="24"/>
          <w:szCs w:val="24"/>
        </w:rPr>
        <w:t>To plan and o</w:t>
      </w:r>
      <w:r w:rsidR="009B64AC" w:rsidRPr="00644B06">
        <w:rPr>
          <w:rFonts w:ascii="New Times Roman" w:hAnsi="New Times Roman" w:cs="Times New Roman"/>
          <w:w w:val="105"/>
          <w:sz w:val="24"/>
          <w:szCs w:val="24"/>
        </w:rPr>
        <w:t>versee the professional development of IB teachers</w:t>
      </w:r>
      <w:r w:rsidRPr="00F96648">
        <w:rPr>
          <w:rFonts w:ascii="New Times Roman" w:hAnsi="New Times Roman" w:cs="Times New Roman"/>
          <w:w w:val="105"/>
          <w:sz w:val="24"/>
          <w:szCs w:val="24"/>
        </w:rPr>
        <w:t xml:space="preserve"> </w:t>
      </w:r>
      <w:r>
        <w:rPr>
          <w:rFonts w:ascii="New Times Roman" w:hAnsi="New Times Roman" w:cs="Times New Roman"/>
          <w:w w:val="105"/>
          <w:sz w:val="24"/>
          <w:szCs w:val="24"/>
        </w:rPr>
        <w:t>to meet</w:t>
      </w:r>
      <w:r w:rsidRPr="00644B06">
        <w:rPr>
          <w:rFonts w:ascii="New Times Roman" w:hAnsi="New Times Roman" w:cs="Times New Roman"/>
          <w:w w:val="105"/>
          <w:sz w:val="24"/>
          <w:szCs w:val="24"/>
        </w:rPr>
        <w:t xml:space="preserve"> IB</w:t>
      </w:r>
      <w:r w:rsidRPr="00644B06">
        <w:rPr>
          <w:rFonts w:ascii="New Times Roman" w:hAnsi="New Times Roman" w:cs="Times New Roman"/>
          <w:spacing w:val="-41"/>
          <w:w w:val="105"/>
          <w:sz w:val="24"/>
          <w:szCs w:val="24"/>
        </w:rPr>
        <w:t xml:space="preserve"> </w:t>
      </w:r>
      <w:r w:rsidRPr="00644B06">
        <w:rPr>
          <w:rFonts w:ascii="New Times Roman" w:hAnsi="New Times Roman" w:cs="Times New Roman"/>
          <w:w w:val="105"/>
          <w:sz w:val="24"/>
          <w:szCs w:val="24"/>
        </w:rPr>
        <w:t>expectations and</w:t>
      </w:r>
      <w:r w:rsidRPr="00644B06">
        <w:rPr>
          <w:rFonts w:ascii="New Times Roman" w:hAnsi="New Times Roman" w:cs="Times New Roman"/>
          <w:spacing w:val="1"/>
          <w:w w:val="105"/>
          <w:sz w:val="24"/>
          <w:szCs w:val="24"/>
        </w:rPr>
        <w:t xml:space="preserve"> </w:t>
      </w:r>
      <w:r>
        <w:rPr>
          <w:rFonts w:ascii="New Times Roman" w:hAnsi="New Times Roman" w:cs="Times New Roman"/>
          <w:w w:val="105"/>
          <w:sz w:val="24"/>
          <w:szCs w:val="24"/>
        </w:rPr>
        <w:t xml:space="preserve">requirements, </w:t>
      </w:r>
      <w:r w:rsidR="009B64AC" w:rsidRPr="00F96648">
        <w:rPr>
          <w:rFonts w:ascii="New Times Roman" w:hAnsi="New Times Roman" w:cs="Times New Roman"/>
          <w:w w:val="105"/>
          <w:sz w:val="24"/>
          <w:szCs w:val="24"/>
        </w:rPr>
        <w:t>and to plan for</w:t>
      </w:r>
      <w:r w:rsidR="009B64AC" w:rsidRPr="00F96648">
        <w:rPr>
          <w:rFonts w:ascii="New Times Roman" w:hAnsi="New Times Roman" w:cs="Times New Roman"/>
          <w:spacing w:val="-37"/>
          <w:w w:val="105"/>
          <w:sz w:val="24"/>
          <w:szCs w:val="24"/>
        </w:rPr>
        <w:t xml:space="preserve">  </w:t>
      </w:r>
      <w:r w:rsidR="009B64AC" w:rsidRPr="00F96648">
        <w:rPr>
          <w:rFonts w:ascii="New Times Roman" w:hAnsi="New Times Roman" w:cs="Times New Roman"/>
          <w:w w:val="105"/>
          <w:sz w:val="24"/>
          <w:szCs w:val="24"/>
        </w:rPr>
        <w:t>external workshop and in-house training</w:t>
      </w:r>
      <w:r w:rsidR="009B64AC" w:rsidRPr="00F96648">
        <w:rPr>
          <w:rFonts w:ascii="New Times Roman" w:hAnsi="New Times Roman" w:cs="Times New Roman"/>
          <w:spacing w:val="4"/>
          <w:w w:val="105"/>
          <w:sz w:val="24"/>
          <w:szCs w:val="24"/>
        </w:rPr>
        <w:t xml:space="preserve"> </w:t>
      </w:r>
      <w:r w:rsidR="009B64AC" w:rsidRPr="00F96648">
        <w:rPr>
          <w:rFonts w:ascii="New Times Roman" w:hAnsi="New Times Roman" w:cs="Times New Roman"/>
          <w:w w:val="105"/>
          <w:sz w:val="24"/>
          <w:szCs w:val="24"/>
        </w:rPr>
        <w:t>opportunities</w:t>
      </w:r>
      <w:r w:rsidR="00130FA4" w:rsidRPr="00F96648">
        <w:rPr>
          <w:rFonts w:ascii="New Times Roman" w:hAnsi="New Times Roman" w:cs="Times New Roman"/>
          <w:w w:val="105"/>
          <w:sz w:val="24"/>
          <w:szCs w:val="24"/>
        </w:rPr>
        <w:t xml:space="preserve"> as well as facilitating the sharing of best practice among IB teachers.</w:t>
      </w:r>
    </w:p>
    <w:p w14:paraId="17781098" w14:textId="77777777" w:rsidR="00F96648" w:rsidRDefault="00F96648" w:rsidP="001C0B6F">
      <w:pPr>
        <w:pStyle w:val="Heading1"/>
        <w:rPr>
          <w:rFonts w:ascii="New Times Roman" w:hAnsi="New Times Roman" w:cs="Times New Roman"/>
          <w:w w:val="105"/>
          <w:sz w:val="24"/>
          <w:szCs w:val="24"/>
        </w:rPr>
      </w:pPr>
    </w:p>
    <w:p w14:paraId="74214AB1" w14:textId="77777777" w:rsidR="001C0B6F" w:rsidRPr="00644B06" w:rsidRDefault="001C0B6F" w:rsidP="001C0B6F">
      <w:pPr>
        <w:pStyle w:val="Heading1"/>
        <w:rPr>
          <w:rFonts w:ascii="New Times Roman" w:hAnsi="New Times Roman" w:cs="Times New Roman"/>
          <w:sz w:val="24"/>
          <w:szCs w:val="24"/>
        </w:rPr>
      </w:pPr>
      <w:r w:rsidRPr="00644B06">
        <w:rPr>
          <w:rFonts w:ascii="New Times Roman" w:hAnsi="New Times Roman" w:cs="Times New Roman"/>
          <w:w w:val="105"/>
          <w:sz w:val="24"/>
          <w:szCs w:val="24"/>
        </w:rPr>
        <w:t>The Extended Essay</w:t>
      </w:r>
    </w:p>
    <w:p w14:paraId="3C3B6056" w14:textId="77777777" w:rsidR="001C0B6F" w:rsidRPr="00644B06" w:rsidRDefault="001C0B6F" w:rsidP="001C0B6F">
      <w:pPr>
        <w:pStyle w:val="ListParagraph"/>
        <w:numPr>
          <w:ilvl w:val="0"/>
          <w:numId w:val="1"/>
        </w:numPr>
        <w:tabs>
          <w:tab w:val="left" w:pos="837"/>
          <w:tab w:val="left" w:pos="838"/>
        </w:tabs>
        <w:spacing w:line="252" w:lineRule="auto"/>
        <w:ind w:right="812"/>
        <w:rPr>
          <w:rFonts w:ascii="New Times Roman" w:hAnsi="New Times Roman" w:cs="Times New Roman"/>
          <w:sz w:val="24"/>
          <w:szCs w:val="24"/>
        </w:rPr>
      </w:pPr>
      <w:r w:rsidRPr="00644B06">
        <w:rPr>
          <w:rFonts w:ascii="New Times Roman" w:hAnsi="New Times Roman" w:cs="Times New Roman"/>
          <w:w w:val="105"/>
          <w:sz w:val="24"/>
          <w:szCs w:val="24"/>
        </w:rPr>
        <w:t>To oversee and coordinate the EE program in collaboration with the</w:t>
      </w:r>
      <w:r w:rsidRPr="00644B06">
        <w:rPr>
          <w:rFonts w:ascii="New Times Roman" w:hAnsi="New Times Roman" w:cs="Times New Roman"/>
          <w:spacing w:val="-38"/>
          <w:w w:val="105"/>
          <w:sz w:val="24"/>
          <w:szCs w:val="24"/>
        </w:rPr>
        <w:t xml:space="preserve"> </w:t>
      </w:r>
      <w:r w:rsidRPr="00644B06">
        <w:rPr>
          <w:rFonts w:ascii="New Times Roman" w:hAnsi="New Times Roman" w:cs="Times New Roman"/>
          <w:w w:val="105"/>
          <w:sz w:val="24"/>
          <w:szCs w:val="24"/>
        </w:rPr>
        <w:t>EE Coordinator.</w:t>
      </w:r>
    </w:p>
    <w:p w14:paraId="4CEB9CC8" w14:textId="77777777" w:rsidR="001C0B6F" w:rsidRPr="00644B06" w:rsidRDefault="001C0B6F" w:rsidP="001C0B6F">
      <w:pPr>
        <w:pStyle w:val="ListParagraph"/>
        <w:numPr>
          <w:ilvl w:val="0"/>
          <w:numId w:val="1"/>
        </w:numPr>
        <w:tabs>
          <w:tab w:val="left" w:pos="837"/>
          <w:tab w:val="left" w:pos="838"/>
        </w:tabs>
        <w:rPr>
          <w:rFonts w:ascii="New Times Roman" w:hAnsi="New Times Roman" w:cs="Times New Roman"/>
          <w:sz w:val="24"/>
          <w:szCs w:val="24"/>
        </w:rPr>
      </w:pPr>
      <w:r w:rsidRPr="00644B06">
        <w:rPr>
          <w:rFonts w:ascii="New Times Roman" w:hAnsi="New Times Roman" w:cs="Times New Roman"/>
          <w:w w:val="105"/>
          <w:sz w:val="24"/>
          <w:szCs w:val="24"/>
        </w:rPr>
        <w:t>To collaborate on the writing of the EE</w:t>
      </w:r>
      <w:r w:rsidRPr="00644B06">
        <w:rPr>
          <w:rFonts w:ascii="New Times Roman" w:hAnsi="New Times Roman" w:cs="Times New Roman"/>
          <w:spacing w:val="6"/>
          <w:w w:val="105"/>
          <w:sz w:val="24"/>
          <w:szCs w:val="24"/>
        </w:rPr>
        <w:t xml:space="preserve"> </w:t>
      </w:r>
      <w:r w:rsidRPr="00644B06">
        <w:rPr>
          <w:rFonts w:ascii="New Times Roman" w:hAnsi="New Times Roman" w:cs="Times New Roman"/>
          <w:w w:val="105"/>
          <w:sz w:val="24"/>
          <w:szCs w:val="24"/>
        </w:rPr>
        <w:t>Handbook.</w:t>
      </w:r>
    </w:p>
    <w:p w14:paraId="05EA80D2" w14:textId="77777777" w:rsidR="001C0B6F" w:rsidRPr="00644B06" w:rsidRDefault="001C0B6F" w:rsidP="001C0B6F">
      <w:pPr>
        <w:pStyle w:val="BodyText"/>
        <w:spacing w:before="11"/>
        <w:rPr>
          <w:rFonts w:ascii="New Times Roman" w:hAnsi="New Times Roman" w:cs="Times New Roman"/>
          <w:sz w:val="24"/>
          <w:szCs w:val="24"/>
        </w:rPr>
      </w:pPr>
    </w:p>
    <w:p w14:paraId="105CBBCD" w14:textId="0F7E1CE3" w:rsidR="001C0B6F" w:rsidRPr="00644B06" w:rsidRDefault="001C0B6F" w:rsidP="001C0B6F">
      <w:pPr>
        <w:pStyle w:val="Heading1"/>
        <w:rPr>
          <w:rFonts w:ascii="New Times Roman" w:hAnsi="New Times Roman" w:cs="Times New Roman"/>
          <w:sz w:val="24"/>
          <w:szCs w:val="24"/>
        </w:rPr>
      </w:pPr>
      <w:r w:rsidRPr="00644B06">
        <w:rPr>
          <w:rFonts w:ascii="New Times Roman" w:hAnsi="New Times Roman" w:cs="Times New Roman"/>
          <w:w w:val="105"/>
          <w:sz w:val="24"/>
          <w:szCs w:val="24"/>
        </w:rPr>
        <w:t>C</w:t>
      </w:r>
      <w:r w:rsidR="00D44349">
        <w:rPr>
          <w:rFonts w:ascii="New Times Roman" w:hAnsi="New Times Roman" w:cs="Times New Roman"/>
          <w:w w:val="105"/>
          <w:sz w:val="24"/>
          <w:szCs w:val="24"/>
        </w:rPr>
        <w:t xml:space="preserve">reativity, </w:t>
      </w:r>
      <w:r w:rsidRPr="00644B06">
        <w:rPr>
          <w:rFonts w:ascii="New Times Roman" w:hAnsi="New Times Roman" w:cs="Times New Roman"/>
          <w:w w:val="105"/>
          <w:sz w:val="24"/>
          <w:szCs w:val="24"/>
        </w:rPr>
        <w:t>A</w:t>
      </w:r>
      <w:r w:rsidR="00D44349">
        <w:rPr>
          <w:rFonts w:ascii="New Times Roman" w:hAnsi="New Times Roman" w:cs="Times New Roman"/>
          <w:w w:val="105"/>
          <w:sz w:val="24"/>
          <w:szCs w:val="24"/>
        </w:rPr>
        <w:t>ctivity</w:t>
      </w:r>
      <w:r w:rsidR="00B34DB9">
        <w:rPr>
          <w:rFonts w:ascii="New Times Roman" w:hAnsi="New Times Roman" w:cs="Times New Roman"/>
          <w:w w:val="105"/>
          <w:sz w:val="24"/>
          <w:szCs w:val="24"/>
        </w:rPr>
        <w:t>,</w:t>
      </w:r>
      <w:r w:rsidR="00D44349">
        <w:rPr>
          <w:rFonts w:ascii="New Times Roman" w:hAnsi="New Times Roman" w:cs="Times New Roman"/>
          <w:w w:val="105"/>
          <w:sz w:val="24"/>
          <w:szCs w:val="24"/>
        </w:rPr>
        <w:t xml:space="preserve"> </w:t>
      </w:r>
      <w:r w:rsidRPr="00644B06">
        <w:rPr>
          <w:rFonts w:ascii="New Times Roman" w:hAnsi="New Times Roman" w:cs="Times New Roman"/>
          <w:w w:val="105"/>
          <w:sz w:val="24"/>
          <w:szCs w:val="24"/>
        </w:rPr>
        <w:t>S</w:t>
      </w:r>
      <w:r w:rsidR="00D44349">
        <w:rPr>
          <w:rFonts w:ascii="New Times Roman" w:hAnsi="New Times Roman" w:cs="Times New Roman"/>
          <w:w w:val="105"/>
          <w:sz w:val="24"/>
          <w:szCs w:val="24"/>
        </w:rPr>
        <w:t>ervice</w:t>
      </w:r>
    </w:p>
    <w:p w14:paraId="509D7433" w14:textId="77777777" w:rsidR="001C0B6F" w:rsidRPr="00644B06" w:rsidRDefault="001C0B6F" w:rsidP="001C0B6F">
      <w:pPr>
        <w:pStyle w:val="ListParagraph"/>
        <w:numPr>
          <w:ilvl w:val="0"/>
          <w:numId w:val="1"/>
        </w:numPr>
        <w:tabs>
          <w:tab w:val="left" w:pos="837"/>
          <w:tab w:val="left" w:pos="838"/>
        </w:tabs>
        <w:spacing w:line="247" w:lineRule="auto"/>
        <w:ind w:right="532"/>
        <w:rPr>
          <w:rFonts w:ascii="New Times Roman" w:hAnsi="New Times Roman" w:cs="Times New Roman"/>
          <w:sz w:val="24"/>
          <w:szCs w:val="24"/>
        </w:rPr>
      </w:pPr>
      <w:r w:rsidRPr="00644B06">
        <w:rPr>
          <w:rFonts w:ascii="New Times Roman" w:hAnsi="New Times Roman" w:cs="Times New Roman"/>
          <w:w w:val="105"/>
          <w:sz w:val="24"/>
          <w:szCs w:val="24"/>
        </w:rPr>
        <w:t>To oversee and coordinate the CAS program in collaboration with the</w:t>
      </w:r>
      <w:r w:rsidRPr="00644B06">
        <w:rPr>
          <w:rFonts w:ascii="New Times Roman" w:hAnsi="New Times Roman" w:cs="Times New Roman"/>
          <w:spacing w:val="-39"/>
          <w:w w:val="105"/>
          <w:sz w:val="24"/>
          <w:szCs w:val="24"/>
        </w:rPr>
        <w:t xml:space="preserve"> </w:t>
      </w:r>
      <w:r w:rsidRPr="00644B06">
        <w:rPr>
          <w:rFonts w:ascii="New Times Roman" w:hAnsi="New Times Roman" w:cs="Times New Roman"/>
          <w:w w:val="105"/>
          <w:sz w:val="24"/>
          <w:szCs w:val="24"/>
        </w:rPr>
        <w:t>CAS Coordinator.</w:t>
      </w:r>
    </w:p>
    <w:p w14:paraId="437FA25E" w14:textId="77777777" w:rsidR="001C0B6F" w:rsidRPr="00644B06" w:rsidRDefault="001C0B6F" w:rsidP="001C0B6F">
      <w:pPr>
        <w:pStyle w:val="ListParagraph"/>
        <w:numPr>
          <w:ilvl w:val="0"/>
          <w:numId w:val="1"/>
        </w:numPr>
        <w:tabs>
          <w:tab w:val="left" w:pos="837"/>
          <w:tab w:val="left" w:pos="838"/>
        </w:tabs>
        <w:rPr>
          <w:rFonts w:ascii="New Times Roman" w:hAnsi="New Times Roman" w:cs="Times New Roman"/>
          <w:sz w:val="24"/>
          <w:szCs w:val="24"/>
        </w:rPr>
      </w:pPr>
      <w:r w:rsidRPr="00644B06">
        <w:rPr>
          <w:rFonts w:ascii="New Times Roman" w:hAnsi="New Times Roman" w:cs="Times New Roman"/>
          <w:w w:val="105"/>
          <w:sz w:val="24"/>
          <w:szCs w:val="24"/>
        </w:rPr>
        <w:t>To collaborate on the writing of the CAS</w:t>
      </w:r>
      <w:r w:rsidRPr="00644B06">
        <w:rPr>
          <w:rFonts w:ascii="New Times Roman" w:hAnsi="New Times Roman" w:cs="Times New Roman"/>
          <w:spacing w:val="7"/>
          <w:w w:val="105"/>
          <w:sz w:val="24"/>
          <w:szCs w:val="24"/>
        </w:rPr>
        <w:t xml:space="preserve"> </w:t>
      </w:r>
      <w:r w:rsidRPr="00644B06">
        <w:rPr>
          <w:rFonts w:ascii="New Times Roman" w:hAnsi="New Times Roman" w:cs="Times New Roman"/>
          <w:w w:val="105"/>
          <w:sz w:val="24"/>
          <w:szCs w:val="24"/>
        </w:rPr>
        <w:t>Handbook.</w:t>
      </w:r>
    </w:p>
    <w:p w14:paraId="1284C1D3" w14:textId="77777777" w:rsidR="005D0C72" w:rsidRPr="00644B06" w:rsidRDefault="005D0C72">
      <w:pPr>
        <w:pStyle w:val="BodyText"/>
        <w:spacing w:before="6"/>
        <w:rPr>
          <w:rFonts w:ascii="New Times Roman" w:hAnsi="New Times Roman" w:cs="Times New Roman"/>
          <w:sz w:val="24"/>
          <w:szCs w:val="24"/>
        </w:rPr>
      </w:pPr>
    </w:p>
    <w:p w14:paraId="0A0C6EAF" w14:textId="77777777" w:rsidR="005D0C72" w:rsidRPr="00644B06" w:rsidRDefault="009B64AC" w:rsidP="00130FA4">
      <w:pPr>
        <w:pStyle w:val="Heading1"/>
        <w:rPr>
          <w:rFonts w:ascii="New Times Roman" w:hAnsi="New Times Roman" w:cs="Times New Roman"/>
          <w:sz w:val="24"/>
          <w:szCs w:val="24"/>
        </w:rPr>
      </w:pPr>
      <w:r w:rsidRPr="00644B06">
        <w:rPr>
          <w:rFonts w:ascii="New Times Roman" w:hAnsi="New Times Roman" w:cs="Times New Roman"/>
          <w:w w:val="105"/>
          <w:sz w:val="24"/>
          <w:szCs w:val="24"/>
        </w:rPr>
        <w:t>T</w:t>
      </w:r>
      <w:r w:rsidR="00D44349">
        <w:rPr>
          <w:rFonts w:ascii="New Times Roman" w:hAnsi="New Times Roman" w:cs="Times New Roman"/>
          <w:w w:val="105"/>
          <w:sz w:val="24"/>
          <w:szCs w:val="24"/>
        </w:rPr>
        <w:t>heory of Knowledge</w:t>
      </w:r>
    </w:p>
    <w:p w14:paraId="19FED770" w14:textId="77777777" w:rsidR="005D0C72" w:rsidRPr="005D51B8" w:rsidRDefault="00644B06" w:rsidP="009B64AC">
      <w:pPr>
        <w:pStyle w:val="ListParagraph"/>
        <w:numPr>
          <w:ilvl w:val="0"/>
          <w:numId w:val="1"/>
        </w:numPr>
        <w:tabs>
          <w:tab w:val="left" w:pos="837"/>
          <w:tab w:val="left" w:pos="838"/>
        </w:tabs>
        <w:rPr>
          <w:rFonts w:ascii="New Times Roman" w:hAnsi="New Times Roman" w:cs="Times New Roman"/>
          <w:sz w:val="24"/>
          <w:szCs w:val="24"/>
        </w:rPr>
      </w:pPr>
      <w:r>
        <w:rPr>
          <w:rFonts w:ascii="New Times Roman" w:hAnsi="New Times Roman" w:cs="Times New Roman"/>
          <w:w w:val="105"/>
          <w:sz w:val="24"/>
          <w:szCs w:val="24"/>
        </w:rPr>
        <w:t xml:space="preserve">To oversee and coordinate </w:t>
      </w:r>
      <w:r w:rsidR="009B64AC" w:rsidRPr="00644B06">
        <w:rPr>
          <w:rFonts w:ascii="New Times Roman" w:hAnsi="New Times Roman" w:cs="Times New Roman"/>
          <w:w w:val="105"/>
          <w:sz w:val="24"/>
          <w:szCs w:val="24"/>
        </w:rPr>
        <w:t>the TOK</w:t>
      </w:r>
      <w:r w:rsidR="009B64AC" w:rsidRPr="00644B06">
        <w:rPr>
          <w:rFonts w:ascii="New Times Roman" w:hAnsi="New Times Roman" w:cs="Times New Roman"/>
          <w:spacing w:val="4"/>
          <w:w w:val="105"/>
          <w:sz w:val="24"/>
          <w:szCs w:val="24"/>
        </w:rPr>
        <w:t xml:space="preserve"> </w:t>
      </w:r>
      <w:r w:rsidR="009B64AC" w:rsidRPr="00644B06">
        <w:rPr>
          <w:rFonts w:ascii="New Times Roman" w:hAnsi="New Times Roman" w:cs="Times New Roman"/>
          <w:w w:val="105"/>
          <w:sz w:val="24"/>
          <w:szCs w:val="24"/>
        </w:rPr>
        <w:t>program</w:t>
      </w:r>
      <w:r w:rsidR="007D76DE">
        <w:rPr>
          <w:rFonts w:ascii="New Times Roman" w:hAnsi="New Times Roman" w:cs="Times New Roman"/>
          <w:w w:val="105"/>
          <w:sz w:val="24"/>
          <w:szCs w:val="24"/>
        </w:rPr>
        <w:t>,</w:t>
      </w:r>
      <w:r>
        <w:rPr>
          <w:rFonts w:ascii="New Times Roman" w:hAnsi="New Times Roman" w:cs="Times New Roman"/>
          <w:w w:val="105"/>
          <w:sz w:val="24"/>
          <w:szCs w:val="24"/>
        </w:rPr>
        <w:t xml:space="preserve"> including </w:t>
      </w:r>
      <w:r w:rsidRPr="00644B06">
        <w:rPr>
          <w:rFonts w:ascii="New Times Roman" w:hAnsi="New Times Roman" w:cs="Times New Roman"/>
          <w:w w:val="105"/>
          <w:sz w:val="24"/>
          <w:szCs w:val="24"/>
        </w:rPr>
        <w:t>TOK Across the</w:t>
      </w:r>
      <w:r w:rsidRPr="00644B06">
        <w:rPr>
          <w:rFonts w:ascii="New Times Roman" w:hAnsi="New Times Roman" w:cs="Times New Roman"/>
          <w:spacing w:val="2"/>
          <w:w w:val="105"/>
          <w:sz w:val="24"/>
          <w:szCs w:val="24"/>
        </w:rPr>
        <w:t xml:space="preserve"> </w:t>
      </w:r>
      <w:r w:rsidRPr="00644B06">
        <w:rPr>
          <w:rFonts w:ascii="New Times Roman" w:hAnsi="New Times Roman" w:cs="Times New Roman"/>
          <w:w w:val="105"/>
          <w:sz w:val="24"/>
          <w:szCs w:val="24"/>
        </w:rPr>
        <w:t>Curriculum</w:t>
      </w:r>
      <w:r w:rsidR="007D76DE">
        <w:rPr>
          <w:rFonts w:ascii="New Times Roman" w:hAnsi="New Times Roman" w:cs="Times New Roman"/>
          <w:w w:val="105"/>
          <w:sz w:val="24"/>
          <w:szCs w:val="24"/>
        </w:rPr>
        <w:t>,</w:t>
      </w:r>
      <w:r>
        <w:rPr>
          <w:rFonts w:ascii="New Times Roman" w:hAnsi="New Times Roman" w:cs="Times New Roman"/>
          <w:w w:val="105"/>
          <w:sz w:val="24"/>
          <w:szCs w:val="24"/>
        </w:rPr>
        <w:t xml:space="preserve"> with the TOK Coordinator and Academic Dean.</w:t>
      </w:r>
    </w:p>
    <w:p w14:paraId="609BAF70" w14:textId="77777777" w:rsidR="005D51B8" w:rsidRDefault="005D51B8" w:rsidP="005D51B8">
      <w:pPr>
        <w:pStyle w:val="TableParagraph"/>
        <w:tabs>
          <w:tab w:val="left" w:pos="280"/>
        </w:tabs>
        <w:rPr>
          <w:rFonts w:ascii="New Times Roman" w:hAnsi="New Times Roman" w:cs="Times New Roman"/>
          <w:b/>
          <w:w w:val="105"/>
          <w:sz w:val="24"/>
          <w:szCs w:val="24"/>
        </w:rPr>
      </w:pPr>
      <w:r>
        <w:rPr>
          <w:rFonts w:ascii="New Times Roman" w:hAnsi="New Times Roman" w:cs="Times New Roman"/>
          <w:b/>
          <w:w w:val="105"/>
          <w:sz w:val="24"/>
          <w:szCs w:val="24"/>
        </w:rPr>
        <w:t xml:space="preserve">  </w:t>
      </w:r>
    </w:p>
    <w:p w14:paraId="4FA64E07" w14:textId="77777777" w:rsidR="005D51B8" w:rsidRPr="007D76DE" w:rsidRDefault="005D51B8" w:rsidP="005D51B8">
      <w:pPr>
        <w:pStyle w:val="TableParagraph"/>
        <w:tabs>
          <w:tab w:val="left" w:pos="280"/>
        </w:tabs>
        <w:rPr>
          <w:rFonts w:ascii="New Times Roman" w:hAnsi="New Times Roman" w:cs="Times New Roman"/>
          <w:b/>
          <w:sz w:val="24"/>
          <w:szCs w:val="24"/>
        </w:rPr>
      </w:pPr>
      <w:r>
        <w:rPr>
          <w:rFonts w:ascii="New Times Roman" w:hAnsi="New Times Roman" w:cs="Times New Roman"/>
          <w:b/>
          <w:w w:val="105"/>
          <w:sz w:val="24"/>
          <w:szCs w:val="24"/>
        </w:rPr>
        <w:t xml:space="preserve"> </w:t>
      </w:r>
      <w:r w:rsidRPr="007D76DE">
        <w:rPr>
          <w:rFonts w:ascii="New Times Roman" w:hAnsi="New Times Roman" w:cs="Times New Roman"/>
          <w:b/>
          <w:w w:val="105"/>
          <w:sz w:val="24"/>
          <w:szCs w:val="24"/>
        </w:rPr>
        <w:t>IB Seminar</w:t>
      </w:r>
    </w:p>
    <w:p w14:paraId="3A0C436D" w14:textId="77777777" w:rsidR="005D51B8" w:rsidRPr="00F96648" w:rsidRDefault="005D51B8" w:rsidP="00F96648">
      <w:pPr>
        <w:pStyle w:val="BodyText"/>
        <w:numPr>
          <w:ilvl w:val="0"/>
          <w:numId w:val="3"/>
        </w:numPr>
        <w:spacing w:before="6"/>
        <w:rPr>
          <w:rFonts w:ascii="New Times Roman" w:hAnsi="New Times Roman" w:cs="Times New Roman"/>
          <w:sz w:val="24"/>
          <w:szCs w:val="24"/>
        </w:rPr>
      </w:pPr>
      <w:r>
        <w:rPr>
          <w:rFonts w:ascii="New Times Roman" w:hAnsi="New Times Roman" w:cs="Times New Roman"/>
          <w:sz w:val="24"/>
          <w:szCs w:val="24"/>
        </w:rPr>
        <w:t xml:space="preserve">Plan the curriculum for the IB Seminar classes with the EE and CAS Coordinators and teach those </w:t>
      </w:r>
      <w:r w:rsidRPr="007D76DE">
        <w:rPr>
          <w:rFonts w:ascii="New Times Roman" w:hAnsi="New Times Roman" w:cs="Times New Roman"/>
          <w:sz w:val="24"/>
          <w:szCs w:val="24"/>
        </w:rPr>
        <w:t xml:space="preserve">IB Seminar classes </w:t>
      </w:r>
      <w:r>
        <w:rPr>
          <w:rFonts w:ascii="New Times Roman" w:hAnsi="New Times Roman" w:cs="Times New Roman"/>
          <w:sz w:val="24"/>
          <w:szCs w:val="24"/>
        </w:rPr>
        <w:t xml:space="preserve">when appropriate (induction of IB students, IB contract, </w:t>
      </w:r>
      <w:r>
        <w:rPr>
          <w:rFonts w:ascii="New Times Roman" w:hAnsi="New Times Roman" w:cs="Times New Roman" w:hint="eastAsia"/>
          <w:sz w:val="24"/>
          <w:szCs w:val="24"/>
        </w:rPr>
        <w:t>use</w:t>
      </w:r>
      <w:r>
        <w:rPr>
          <w:rFonts w:ascii="New Times Roman" w:hAnsi="New Times Roman" w:cs="Times New Roman"/>
          <w:sz w:val="24"/>
          <w:szCs w:val="24"/>
        </w:rPr>
        <w:t xml:space="preserve"> of Managebac, IB Learner Profile, ATLs, TASIS IB policy documents such as academic honesty, etc.)</w:t>
      </w:r>
    </w:p>
    <w:p w14:paraId="0383811F" w14:textId="77777777" w:rsidR="005D0C72" w:rsidRPr="00644B06" w:rsidRDefault="009B64AC" w:rsidP="00644B06">
      <w:pPr>
        <w:pStyle w:val="Heading1"/>
        <w:spacing w:before="203"/>
        <w:rPr>
          <w:rFonts w:ascii="New Times Roman" w:hAnsi="New Times Roman" w:cs="Times New Roman"/>
          <w:sz w:val="24"/>
          <w:szCs w:val="24"/>
        </w:rPr>
      </w:pPr>
      <w:r w:rsidRPr="00644B06">
        <w:rPr>
          <w:rFonts w:ascii="New Times Roman" w:hAnsi="New Times Roman" w:cs="Times New Roman"/>
          <w:w w:val="105"/>
          <w:sz w:val="24"/>
          <w:szCs w:val="24"/>
        </w:rPr>
        <w:t>IB Teaching Resources</w:t>
      </w:r>
    </w:p>
    <w:p w14:paraId="66FD318A" w14:textId="77777777" w:rsidR="005D0C72" w:rsidRPr="00644B06" w:rsidRDefault="00644B06" w:rsidP="00644B06">
      <w:pPr>
        <w:pStyle w:val="ListParagraph"/>
        <w:numPr>
          <w:ilvl w:val="0"/>
          <w:numId w:val="1"/>
        </w:numPr>
        <w:tabs>
          <w:tab w:val="left" w:pos="837"/>
          <w:tab w:val="left" w:pos="838"/>
        </w:tabs>
        <w:spacing w:line="252" w:lineRule="auto"/>
        <w:ind w:right="480"/>
        <w:rPr>
          <w:rFonts w:ascii="New Times Roman" w:hAnsi="New Times Roman" w:cs="Times New Roman"/>
          <w:sz w:val="24"/>
          <w:szCs w:val="24"/>
        </w:rPr>
      </w:pPr>
      <w:r>
        <w:rPr>
          <w:rFonts w:ascii="New Times Roman" w:hAnsi="New Times Roman" w:cs="Times New Roman"/>
          <w:w w:val="105"/>
          <w:sz w:val="24"/>
          <w:szCs w:val="24"/>
        </w:rPr>
        <w:t>To disseminate information regarding resources available to support teaching and learning and t</w:t>
      </w:r>
      <w:r w:rsidR="009B64AC" w:rsidRPr="00644B06">
        <w:rPr>
          <w:rFonts w:ascii="New Times Roman" w:hAnsi="New Times Roman" w:cs="Times New Roman"/>
          <w:w w:val="105"/>
          <w:sz w:val="24"/>
          <w:szCs w:val="24"/>
        </w:rPr>
        <w:t xml:space="preserve">o monitor </w:t>
      </w:r>
      <w:r>
        <w:rPr>
          <w:rFonts w:ascii="New Times Roman" w:hAnsi="New Times Roman" w:cs="Times New Roman"/>
          <w:w w:val="105"/>
          <w:sz w:val="24"/>
          <w:szCs w:val="24"/>
        </w:rPr>
        <w:t xml:space="preserve">the </w:t>
      </w:r>
      <w:r w:rsidR="009B64AC" w:rsidRPr="00644B06">
        <w:rPr>
          <w:rFonts w:ascii="New Times Roman" w:hAnsi="New Times Roman" w:cs="Times New Roman"/>
          <w:w w:val="105"/>
          <w:sz w:val="24"/>
          <w:szCs w:val="24"/>
        </w:rPr>
        <w:t>r</w:t>
      </w:r>
      <w:r>
        <w:rPr>
          <w:rFonts w:ascii="New Times Roman" w:hAnsi="New Times Roman" w:cs="Times New Roman"/>
          <w:w w:val="105"/>
          <w:sz w:val="24"/>
          <w:szCs w:val="24"/>
        </w:rPr>
        <w:t>esources being used.</w:t>
      </w:r>
    </w:p>
    <w:p w14:paraId="1A626C94" w14:textId="77777777" w:rsidR="005D0C72" w:rsidRPr="00D44349" w:rsidRDefault="009B64AC">
      <w:pPr>
        <w:pStyle w:val="ListParagraph"/>
        <w:numPr>
          <w:ilvl w:val="0"/>
          <w:numId w:val="1"/>
        </w:numPr>
        <w:tabs>
          <w:tab w:val="left" w:pos="837"/>
          <w:tab w:val="left" w:pos="838"/>
        </w:tabs>
        <w:rPr>
          <w:rFonts w:ascii="New Times Roman" w:hAnsi="New Times Roman" w:cs="Times New Roman"/>
          <w:sz w:val="24"/>
          <w:szCs w:val="24"/>
        </w:rPr>
      </w:pPr>
      <w:r w:rsidRPr="00644B06">
        <w:rPr>
          <w:rFonts w:ascii="New Times Roman" w:hAnsi="New Times Roman" w:cs="Times New Roman"/>
          <w:w w:val="105"/>
          <w:sz w:val="24"/>
          <w:szCs w:val="24"/>
        </w:rPr>
        <w:t>To oversee an annual review of teaching resources by department</w:t>
      </w:r>
      <w:r w:rsidRPr="00644B06">
        <w:rPr>
          <w:rFonts w:ascii="New Times Roman" w:hAnsi="New Times Roman" w:cs="Times New Roman"/>
          <w:spacing w:val="-12"/>
          <w:w w:val="105"/>
          <w:sz w:val="24"/>
          <w:szCs w:val="24"/>
        </w:rPr>
        <w:t xml:space="preserve"> </w:t>
      </w:r>
      <w:r w:rsidRPr="00644B06">
        <w:rPr>
          <w:rFonts w:ascii="New Times Roman" w:hAnsi="New Times Roman" w:cs="Times New Roman"/>
          <w:w w:val="105"/>
          <w:sz w:val="24"/>
          <w:szCs w:val="24"/>
        </w:rPr>
        <w:t>heads.</w:t>
      </w:r>
    </w:p>
    <w:p w14:paraId="4CEC1D64" w14:textId="77777777" w:rsidR="005D0C72" w:rsidRPr="00644B06" w:rsidRDefault="005D0C72">
      <w:pPr>
        <w:pStyle w:val="BodyText"/>
        <w:spacing w:before="11"/>
        <w:rPr>
          <w:rFonts w:ascii="New Times Roman" w:hAnsi="New Times Roman" w:cs="Times New Roman"/>
          <w:sz w:val="24"/>
          <w:szCs w:val="24"/>
        </w:rPr>
      </w:pPr>
    </w:p>
    <w:p w14:paraId="193064F0" w14:textId="77777777" w:rsidR="005D0C72" w:rsidRPr="00644B06" w:rsidRDefault="009B64AC" w:rsidP="001C0B6F">
      <w:pPr>
        <w:pStyle w:val="Heading1"/>
        <w:rPr>
          <w:rFonts w:ascii="New Times Roman" w:hAnsi="New Times Roman" w:cs="Times New Roman"/>
          <w:sz w:val="24"/>
          <w:szCs w:val="24"/>
        </w:rPr>
      </w:pPr>
      <w:r w:rsidRPr="00644B06">
        <w:rPr>
          <w:rFonts w:ascii="New Times Roman" w:hAnsi="New Times Roman" w:cs="Times New Roman"/>
          <w:w w:val="105"/>
          <w:sz w:val="24"/>
          <w:szCs w:val="24"/>
        </w:rPr>
        <w:t>Policies</w:t>
      </w:r>
    </w:p>
    <w:p w14:paraId="709D1C55" w14:textId="77777777" w:rsidR="005D0C72" w:rsidRPr="00644B06" w:rsidRDefault="00B50A87" w:rsidP="00B50A87">
      <w:pPr>
        <w:pStyle w:val="TableParagraph"/>
        <w:numPr>
          <w:ilvl w:val="0"/>
          <w:numId w:val="1"/>
        </w:numPr>
        <w:tabs>
          <w:tab w:val="left" w:pos="280"/>
        </w:tabs>
        <w:rPr>
          <w:rFonts w:ascii="New Times Roman" w:hAnsi="New Times Roman" w:cs="Times New Roman"/>
          <w:sz w:val="24"/>
          <w:szCs w:val="24"/>
        </w:rPr>
      </w:pPr>
      <w:r w:rsidRPr="00644B06">
        <w:rPr>
          <w:rFonts w:ascii="New Times Roman" w:hAnsi="New Times Roman"/>
          <w:sz w:val="24"/>
          <w:szCs w:val="24"/>
        </w:rPr>
        <w:t xml:space="preserve">Annually review and update the TASIS IB </w:t>
      </w:r>
      <w:r w:rsidR="009B64AC" w:rsidRPr="00644B06">
        <w:rPr>
          <w:rFonts w:ascii="New Times Roman" w:hAnsi="New Times Roman" w:cs="Times New Roman"/>
          <w:w w:val="105"/>
          <w:sz w:val="24"/>
          <w:szCs w:val="24"/>
        </w:rPr>
        <w:t xml:space="preserve">policies </w:t>
      </w:r>
      <w:r w:rsidRPr="00644B06">
        <w:rPr>
          <w:rFonts w:ascii="New Times Roman" w:hAnsi="New Times Roman" w:cs="Times New Roman"/>
          <w:w w:val="105"/>
          <w:sz w:val="24"/>
          <w:szCs w:val="24"/>
        </w:rPr>
        <w:t>relating to academic honesty, modern l</w:t>
      </w:r>
      <w:r w:rsidR="009B64AC" w:rsidRPr="00644B06">
        <w:rPr>
          <w:rFonts w:ascii="New Times Roman" w:hAnsi="New Times Roman" w:cs="Times New Roman"/>
          <w:w w:val="105"/>
          <w:sz w:val="24"/>
          <w:szCs w:val="24"/>
        </w:rPr>
        <w:t>anguages,</w:t>
      </w:r>
      <w:r w:rsidR="009B64AC" w:rsidRPr="00644B06">
        <w:rPr>
          <w:rFonts w:ascii="New Times Roman" w:hAnsi="New Times Roman" w:cs="Times New Roman"/>
          <w:spacing w:val="-36"/>
          <w:w w:val="105"/>
          <w:sz w:val="24"/>
          <w:szCs w:val="24"/>
        </w:rPr>
        <w:t xml:space="preserve"> </w:t>
      </w:r>
      <w:r w:rsidRPr="00644B06">
        <w:rPr>
          <w:rFonts w:ascii="New Times Roman" w:hAnsi="New Times Roman" w:cs="Times New Roman"/>
          <w:w w:val="105"/>
          <w:sz w:val="24"/>
          <w:szCs w:val="24"/>
        </w:rPr>
        <w:t xml:space="preserve"> assessment, admissions and i</w:t>
      </w:r>
      <w:r w:rsidR="009B64AC" w:rsidRPr="00644B06">
        <w:rPr>
          <w:rFonts w:ascii="New Times Roman" w:hAnsi="New Times Roman" w:cs="Times New Roman"/>
          <w:w w:val="105"/>
          <w:sz w:val="24"/>
          <w:szCs w:val="24"/>
        </w:rPr>
        <w:t>nclusive</w:t>
      </w:r>
      <w:r w:rsidR="009B64AC" w:rsidRPr="00644B06">
        <w:rPr>
          <w:rFonts w:ascii="New Times Roman" w:hAnsi="New Times Roman" w:cs="Times New Roman"/>
          <w:spacing w:val="3"/>
          <w:w w:val="105"/>
          <w:sz w:val="24"/>
          <w:szCs w:val="24"/>
        </w:rPr>
        <w:t xml:space="preserve"> </w:t>
      </w:r>
      <w:r w:rsidRPr="00644B06">
        <w:rPr>
          <w:rFonts w:ascii="New Times Roman" w:hAnsi="New Times Roman" w:cs="Times New Roman"/>
          <w:w w:val="105"/>
          <w:sz w:val="24"/>
          <w:szCs w:val="24"/>
        </w:rPr>
        <w:t>e</w:t>
      </w:r>
      <w:r w:rsidR="009B64AC" w:rsidRPr="00644B06">
        <w:rPr>
          <w:rFonts w:ascii="New Times Roman" w:hAnsi="New Times Roman" w:cs="Times New Roman"/>
          <w:w w:val="105"/>
          <w:sz w:val="24"/>
          <w:szCs w:val="24"/>
        </w:rPr>
        <w:t>ducation.</w:t>
      </w:r>
    </w:p>
    <w:p w14:paraId="5654DE37" w14:textId="77777777" w:rsidR="007D76DE" w:rsidRPr="00644B06" w:rsidRDefault="007D76DE" w:rsidP="005D51B8">
      <w:pPr>
        <w:pStyle w:val="BodyText"/>
        <w:spacing w:before="6"/>
        <w:rPr>
          <w:rFonts w:ascii="New Times Roman" w:hAnsi="New Times Roman" w:cs="Times New Roman"/>
          <w:sz w:val="24"/>
          <w:szCs w:val="24"/>
        </w:rPr>
      </w:pPr>
    </w:p>
    <w:p w14:paraId="10DDCF35" w14:textId="77777777" w:rsidR="001C0B6F" w:rsidRPr="00644B06" w:rsidRDefault="00F96648" w:rsidP="001C0B6F">
      <w:pPr>
        <w:tabs>
          <w:tab w:val="left" w:pos="837"/>
          <w:tab w:val="left" w:pos="838"/>
        </w:tabs>
        <w:spacing w:line="252" w:lineRule="auto"/>
        <w:ind w:right="944"/>
        <w:rPr>
          <w:rFonts w:ascii="New Times Roman" w:hAnsi="New Times Roman" w:cs="Times New Roman"/>
          <w:b/>
          <w:sz w:val="24"/>
          <w:szCs w:val="24"/>
        </w:rPr>
      </w:pPr>
      <w:r>
        <w:rPr>
          <w:rFonts w:ascii="New Times Roman" w:hAnsi="New Times Roman" w:cs="Times New Roman"/>
          <w:b/>
          <w:sz w:val="24"/>
          <w:szCs w:val="24"/>
        </w:rPr>
        <w:t xml:space="preserve"> </w:t>
      </w:r>
      <w:r w:rsidR="001C0B6F" w:rsidRPr="00644B06">
        <w:rPr>
          <w:rFonts w:ascii="New Times Roman" w:hAnsi="New Times Roman" w:cs="Times New Roman"/>
          <w:b/>
          <w:sz w:val="24"/>
          <w:szCs w:val="24"/>
        </w:rPr>
        <w:t>College admissions</w:t>
      </w:r>
    </w:p>
    <w:p w14:paraId="2862D4F6" w14:textId="144B177C" w:rsidR="001C0B6F" w:rsidRPr="00644B06" w:rsidRDefault="001C0B6F" w:rsidP="001C0B6F">
      <w:pPr>
        <w:pStyle w:val="TableParagraph"/>
        <w:numPr>
          <w:ilvl w:val="0"/>
          <w:numId w:val="1"/>
        </w:numPr>
        <w:tabs>
          <w:tab w:val="left" w:pos="280"/>
        </w:tabs>
        <w:ind w:right="349"/>
        <w:rPr>
          <w:rFonts w:ascii="New Times Roman" w:hAnsi="New Times Roman"/>
          <w:sz w:val="24"/>
          <w:szCs w:val="24"/>
        </w:rPr>
      </w:pPr>
      <w:r w:rsidRPr="00644B06">
        <w:rPr>
          <w:rFonts w:ascii="New Times Roman" w:hAnsi="New Times Roman"/>
          <w:sz w:val="24"/>
          <w:szCs w:val="24"/>
        </w:rPr>
        <w:t xml:space="preserve">Liaising with the TASIS College Counseling Office </w:t>
      </w:r>
      <w:r w:rsidR="00B34DB9">
        <w:rPr>
          <w:rFonts w:ascii="New Times Roman" w:hAnsi="New Times Roman"/>
          <w:sz w:val="24"/>
          <w:szCs w:val="24"/>
        </w:rPr>
        <w:t xml:space="preserve">regarding predicted grades and </w:t>
      </w:r>
      <w:r w:rsidRPr="00644B06">
        <w:rPr>
          <w:rFonts w:ascii="New Times Roman" w:hAnsi="New Times Roman"/>
          <w:sz w:val="24"/>
          <w:szCs w:val="24"/>
        </w:rPr>
        <w:t>course choice requirements for university.</w:t>
      </w:r>
    </w:p>
    <w:p w14:paraId="72909763" w14:textId="77777777" w:rsidR="001C0B6F" w:rsidRPr="00644B06" w:rsidRDefault="001C0B6F">
      <w:pPr>
        <w:pStyle w:val="BodyText"/>
        <w:spacing w:before="6"/>
        <w:rPr>
          <w:rFonts w:ascii="New Times Roman" w:hAnsi="New Times Roman" w:cs="Times New Roman"/>
          <w:sz w:val="24"/>
          <w:szCs w:val="24"/>
        </w:rPr>
      </w:pPr>
    </w:p>
    <w:p w14:paraId="300CAFBF" w14:textId="77777777" w:rsidR="005D0C72" w:rsidRPr="00644B06" w:rsidRDefault="009B64AC" w:rsidP="001C0B6F">
      <w:pPr>
        <w:pStyle w:val="Heading1"/>
        <w:rPr>
          <w:rFonts w:ascii="New Times Roman" w:hAnsi="New Times Roman" w:cs="Times New Roman"/>
          <w:sz w:val="24"/>
          <w:szCs w:val="24"/>
        </w:rPr>
      </w:pPr>
      <w:r w:rsidRPr="00644B06">
        <w:rPr>
          <w:rFonts w:ascii="New Times Roman" w:hAnsi="New Times Roman" w:cs="Times New Roman"/>
          <w:w w:val="105"/>
          <w:sz w:val="24"/>
          <w:szCs w:val="24"/>
        </w:rPr>
        <w:t>Budgets</w:t>
      </w:r>
    </w:p>
    <w:p w14:paraId="71BEF2BF" w14:textId="6445AC63" w:rsidR="005D0C72" w:rsidRPr="00644B06" w:rsidRDefault="009B64AC">
      <w:pPr>
        <w:pStyle w:val="ListParagraph"/>
        <w:numPr>
          <w:ilvl w:val="0"/>
          <w:numId w:val="1"/>
        </w:numPr>
        <w:tabs>
          <w:tab w:val="left" w:pos="837"/>
          <w:tab w:val="left" w:pos="838"/>
        </w:tabs>
        <w:spacing w:line="247" w:lineRule="auto"/>
        <w:ind w:right="398"/>
        <w:rPr>
          <w:rFonts w:ascii="New Times Roman" w:hAnsi="New Times Roman" w:cs="Times New Roman"/>
          <w:sz w:val="24"/>
          <w:szCs w:val="24"/>
        </w:rPr>
      </w:pPr>
      <w:r w:rsidRPr="00644B06">
        <w:rPr>
          <w:rFonts w:ascii="New Times Roman" w:hAnsi="New Times Roman" w:cs="Times New Roman"/>
          <w:w w:val="105"/>
          <w:sz w:val="24"/>
          <w:szCs w:val="24"/>
        </w:rPr>
        <w:t xml:space="preserve">Manage </w:t>
      </w:r>
      <w:r w:rsidR="00B34DB9">
        <w:rPr>
          <w:rFonts w:ascii="New Times Roman" w:hAnsi="New Times Roman" w:cs="Times New Roman"/>
          <w:w w:val="105"/>
          <w:sz w:val="24"/>
          <w:szCs w:val="24"/>
        </w:rPr>
        <w:t xml:space="preserve">or oversee all </w:t>
      </w:r>
      <w:r w:rsidRPr="00644B06">
        <w:rPr>
          <w:rFonts w:ascii="New Times Roman" w:hAnsi="New Times Roman" w:cs="Times New Roman"/>
          <w:w w:val="105"/>
          <w:sz w:val="24"/>
          <w:szCs w:val="24"/>
        </w:rPr>
        <w:t xml:space="preserve">budgets </w:t>
      </w:r>
      <w:r w:rsidR="00B34DB9">
        <w:rPr>
          <w:rFonts w:ascii="New Times Roman" w:hAnsi="New Times Roman" w:cs="Times New Roman"/>
          <w:w w:val="105"/>
          <w:sz w:val="24"/>
          <w:szCs w:val="24"/>
        </w:rPr>
        <w:t>relating to the IB, such as</w:t>
      </w:r>
      <w:r w:rsidRPr="00644B06">
        <w:rPr>
          <w:rFonts w:ascii="New Times Roman" w:hAnsi="New Times Roman" w:cs="Times New Roman"/>
          <w:w w:val="105"/>
          <w:sz w:val="24"/>
          <w:szCs w:val="24"/>
        </w:rPr>
        <w:t xml:space="preserve"> IB purchases, IB professional development and</w:t>
      </w:r>
      <w:r w:rsidRPr="00644B06">
        <w:rPr>
          <w:rFonts w:ascii="New Times Roman" w:hAnsi="New Times Roman" w:cs="Times New Roman"/>
          <w:spacing w:val="-35"/>
          <w:w w:val="105"/>
          <w:sz w:val="24"/>
          <w:szCs w:val="24"/>
        </w:rPr>
        <w:t xml:space="preserve"> </w:t>
      </w:r>
      <w:r w:rsidRPr="00644B06">
        <w:rPr>
          <w:rFonts w:ascii="New Times Roman" w:hAnsi="New Times Roman" w:cs="Times New Roman"/>
          <w:w w:val="105"/>
          <w:sz w:val="24"/>
          <w:szCs w:val="24"/>
        </w:rPr>
        <w:t>IB fees.</w:t>
      </w:r>
    </w:p>
    <w:sectPr w:rsidR="005D0C72" w:rsidRPr="00644B06" w:rsidSect="00F96648">
      <w:pgSz w:w="11910" w:h="16840"/>
      <w:pgMar w:top="1360" w:right="1680" w:bottom="1440" w:left="16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BA811" w14:textId="77777777" w:rsidR="00F96648" w:rsidRDefault="00F96648" w:rsidP="00F96648">
      <w:r>
        <w:separator/>
      </w:r>
    </w:p>
  </w:endnote>
  <w:endnote w:type="continuationSeparator" w:id="0">
    <w:p w14:paraId="74433477" w14:textId="77777777" w:rsidR="00F96648" w:rsidRDefault="00F96648" w:rsidP="00F9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New Times Roman">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D55BC" w14:textId="77777777" w:rsidR="00F96648" w:rsidRDefault="00F96648" w:rsidP="00F96648">
      <w:r>
        <w:separator/>
      </w:r>
    </w:p>
  </w:footnote>
  <w:footnote w:type="continuationSeparator" w:id="0">
    <w:p w14:paraId="7E676A85" w14:textId="77777777" w:rsidR="00F96648" w:rsidRDefault="00F96648" w:rsidP="00F966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2765C"/>
    <w:multiLevelType w:val="hybridMultilevel"/>
    <w:tmpl w:val="F3ACCDF4"/>
    <w:lvl w:ilvl="0" w:tplc="B06CA026">
      <w:numFmt w:val="bullet"/>
      <w:lvlText w:val=""/>
      <w:lvlJc w:val="left"/>
      <w:pPr>
        <w:ind w:left="837" w:hanging="360"/>
      </w:pPr>
      <w:rPr>
        <w:rFonts w:ascii="Symbol" w:eastAsia="Symbol" w:hAnsi="Symbol" w:cs="Symbol" w:hint="default"/>
        <w:w w:val="102"/>
        <w:sz w:val="21"/>
        <w:szCs w:val="21"/>
      </w:rPr>
    </w:lvl>
    <w:lvl w:ilvl="1" w:tplc="73423C80">
      <w:numFmt w:val="bullet"/>
      <w:lvlText w:val="•"/>
      <w:lvlJc w:val="left"/>
      <w:pPr>
        <w:ind w:left="1610" w:hanging="360"/>
      </w:pPr>
      <w:rPr>
        <w:rFonts w:hint="default"/>
      </w:rPr>
    </w:lvl>
    <w:lvl w:ilvl="2" w:tplc="75FE2D60">
      <w:numFmt w:val="bullet"/>
      <w:lvlText w:val="•"/>
      <w:lvlJc w:val="left"/>
      <w:pPr>
        <w:ind w:left="2381" w:hanging="360"/>
      </w:pPr>
      <w:rPr>
        <w:rFonts w:hint="default"/>
      </w:rPr>
    </w:lvl>
    <w:lvl w:ilvl="3" w:tplc="40D47DCA">
      <w:numFmt w:val="bullet"/>
      <w:lvlText w:val="•"/>
      <w:lvlJc w:val="left"/>
      <w:pPr>
        <w:ind w:left="3151" w:hanging="360"/>
      </w:pPr>
      <w:rPr>
        <w:rFonts w:hint="default"/>
      </w:rPr>
    </w:lvl>
    <w:lvl w:ilvl="4" w:tplc="4F4A4830">
      <w:numFmt w:val="bullet"/>
      <w:lvlText w:val="•"/>
      <w:lvlJc w:val="left"/>
      <w:pPr>
        <w:ind w:left="3922" w:hanging="360"/>
      </w:pPr>
      <w:rPr>
        <w:rFonts w:hint="default"/>
      </w:rPr>
    </w:lvl>
    <w:lvl w:ilvl="5" w:tplc="AEBAB61C">
      <w:numFmt w:val="bullet"/>
      <w:lvlText w:val="•"/>
      <w:lvlJc w:val="left"/>
      <w:pPr>
        <w:ind w:left="4692" w:hanging="360"/>
      </w:pPr>
      <w:rPr>
        <w:rFonts w:hint="default"/>
      </w:rPr>
    </w:lvl>
    <w:lvl w:ilvl="6" w:tplc="E9A03864">
      <w:numFmt w:val="bullet"/>
      <w:lvlText w:val="•"/>
      <w:lvlJc w:val="left"/>
      <w:pPr>
        <w:ind w:left="5463" w:hanging="360"/>
      </w:pPr>
      <w:rPr>
        <w:rFonts w:hint="default"/>
      </w:rPr>
    </w:lvl>
    <w:lvl w:ilvl="7" w:tplc="CF70AEA2">
      <w:numFmt w:val="bullet"/>
      <w:lvlText w:val="•"/>
      <w:lvlJc w:val="left"/>
      <w:pPr>
        <w:ind w:left="6234" w:hanging="360"/>
      </w:pPr>
      <w:rPr>
        <w:rFonts w:hint="default"/>
      </w:rPr>
    </w:lvl>
    <w:lvl w:ilvl="8" w:tplc="2CC2720A">
      <w:numFmt w:val="bullet"/>
      <w:lvlText w:val="•"/>
      <w:lvlJc w:val="left"/>
      <w:pPr>
        <w:ind w:left="7004" w:hanging="360"/>
      </w:pPr>
      <w:rPr>
        <w:rFonts w:hint="default"/>
      </w:rPr>
    </w:lvl>
  </w:abstractNum>
  <w:abstractNum w:abstractNumId="1">
    <w:nsid w:val="624374C3"/>
    <w:multiLevelType w:val="hybridMultilevel"/>
    <w:tmpl w:val="6D108CCA"/>
    <w:lvl w:ilvl="0" w:tplc="BD2856DE">
      <w:numFmt w:val="bullet"/>
      <w:lvlText w:val="•"/>
      <w:lvlJc w:val="left"/>
      <w:pPr>
        <w:ind w:left="107" w:hanging="172"/>
      </w:pPr>
      <w:rPr>
        <w:rFonts w:ascii="Palatino Linotype" w:eastAsia="Palatino Linotype" w:hAnsi="Palatino Linotype" w:cs="Palatino Linotype" w:hint="default"/>
        <w:spacing w:val="-2"/>
        <w:w w:val="100"/>
        <w:sz w:val="20"/>
        <w:szCs w:val="20"/>
      </w:rPr>
    </w:lvl>
    <w:lvl w:ilvl="1" w:tplc="EB30384C">
      <w:numFmt w:val="bullet"/>
      <w:lvlText w:val="•"/>
      <w:lvlJc w:val="left"/>
      <w:pPr>
        <w:ind w:left="868" w:hanging="172"/>
      </w:pPr>
      <w:rPr>
        <w:rFonts w:hint="default"/>
      </w:rPr>
    </w:lvl>
    <w:lvl w:ilvl="2" w:tplc="23CE1A10">
      <w:numFmt w:val="bullet"/>
      <w:lvlText w:val="•"/>
      <w:lvlJc w:val="left"/>
      <w:pPr>
        <w:ind w:left="1636" w:hanging="172"/>
      </w:pPr>
      <w:rPr>
        <w:rFonts w:hint="default"/>
      </w:rPr>
    </w:lvl>
    <w:lvl w:ilvl="3" w:tplc="5C6C0C4C">
      <w:numFmt w:val="bullet"/>
      <w:lvlText w:val="•"/>
      <w:lvlJc w:val="left"/>
      <w:pPr>
        <w:ind w:left="2405" w:hanging="172"/>
      </w:pPr>
      <w:rPr>
        <w:rFonts w:hint="default"/>
      </w:rPr>
    </w:lvl>
    <w:lvl w:ilvl="4" w:tplc="2FFA0066">
      <w:numFmt w:val="bullet"/>
      <w:lvlText w:val="•"/>
      <w:lvlJc w:val="left"/>
      <w:pPr>
        <w:ind w:left="3173" w:hanging="172"/>
      </w:pPr>
      <w:rPr>
        <w:rFonts w:hint="default"/>
      </w:rPr>
    </w:lvl>
    <w:lvl w:ilvl="5" w:tplc="A0DA7B4E">
      <w:numFmt w:val="bullet"/>
      <w:lvlText w:val="•"/>
      <w:lvlJc w:val="left"/>
      <w:pPr>
        <w:ind w:left="3942" w:hanging="172"/>
      </w:pPr>
      <w:rPr>
        <w:rFonts w:hint="default"/>
      </w:rPr>
    </w:lvl>
    <w:lvl w:ilvl="6" w:tplc="EDB0F724">
      <w:numFmt w:val="bullet"/>
      <w:lvlText w:val="•"/>
      <w:lvlJc w:val="left"/>
      <w:pPr>
        <w:ind w:left="4710" w:hanging="172"/>
      </w:pPr>
      <w:rPr>
        <w:rFonts w:hint="default"/>
      </w:rPr>
    </w:lvl>
    <w:lvl w:ilvl="7" w:tplc="C1682B3C">
      <w:numFmt w:val="bullet"/>
      <w:lvlText w:val="•"/>
      <w:lvlJc w:val="left"/>
      <w:pPr>
        <w:ind w:left="5478" w:hanging="172"/>
      </w:pPr>
      <w:rPr>
        <w:rFonts w:hint="default"/>
      </w:rPr>
    </w:lvl>
    <w:lvl w:ilvl="8" w:tplc="12F0F432">
      <w:numFmt w:val="bullet"/>
      <w:lvlText w:val="•"/>
      <w:lvlJc w:val="left"/>
      <w:pPr>
        <w:ind w:left="6247" w:hanging="172"/>
      </w:pPr>
      <w:rPr>
        <w:rFonts w:hint="default"/>
      </w:rPr>
    </w:lvl>
  </w:abstractNum>
  <w:abstractNum w:abstractNumId="2">
    <w:nsid w:val="62826BF4"/>
    <w:multiLevelType w:val="hybridMultilevel"/>
    <w:tmpl w:val="9B16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25372"/>
    <w:multiLevelType w:val="hybridMultilevel"/>
    <w:tmpl w:val="13585648"/>
    <w:lvl w:ilvl="0" w:tplc="7306117E">
      <w:numFmt w:val="bullet"/>
      <w:lvlText w:val="•"/>
      <w:lvlJc w:val="left"/>
      <w:pPr>
        <w:ind w:left="107" w:hanging="172"/>
      </w:pPr>
      <w:rPr>
        <w:rFonts w:ascii="Palatino Linotype" w:eastAsia="Palatino Linotype" w:hAnsi="Palatino Linotype" w:cs="Palatino Linotype" w:hint="default"/>
        <w:spacing w:val="-2"/>
        <w:w w:val="100"/>
        <w:sz w:val="20"/>
        <w:szCs w:val="20"/>
      </w:rPr>
    </w:lvl>
    <w:lvl w:ilvl="1" w:tplc="6778BF02">
      <w:numFmt w:val="bullet"/>
      <w:lvlText w:val="•"/>
      <w:lvlJc w:val="left"/>
      <w:pPr>
        <w:ind w:left="868" w:hanging="172"/>
      </w:pPr>
      <w:rPr>
        <w:rFonts w:hint="default"/>
      </w:rPr>
    </w:lvl>
    <w:lvl w:ilvl="2" w:tplc="3CCCCAAC">
      <w:numFmt w:val="bullet"/>
      <w:lvlText w:val="•"/>
      <w:lvlJc w:val="left"/>
      <w:pPr>
        <w:ind w:left="1636" w:hanging="172"/>
      </w:pPr>
      <w:rPr>
        <w:rFonts w:hint="default"/>
      </w:rPr>
    </w:lvl>
    <w:lvl w:ilvl="3" w:tplc="C6BE21F4">
      <w:numFmt w:val="bullet"/>
      <w:lvlText w:val="•"/>
      <w:lvlJc w:val="left"/>
      <w:pPr>
        <w:ind w:left="2405" w:hanging="172"/>
      </w:pPr>
      <w:rPr>
        <w:rFonts w:hint="default"/>
      </w:rPr>
    </w:lvl>
    <w:lvl w:ilvl="4" w:tplc="CFA69D9A">
      <w:numFmt w:val="bullet"/>
      <w:lvlText w:val="•"/>
      <w:lvlJc w:val="left"/>
      <w:pPr>
        <w:ind w:left="3173" w:hanging="172"/>
      </w:pPr>
      <w:rPr>
        <w:rFonts w:hint="default"/>
      </w:rPr>
    </w:lvl>
    <w:lvl w:ilvl="5" w:tplc="CA18B7B4">
      <w:numFmt w:val="bullet"/>
      <w:lvlText w:val="•"/>
      <w:lvlJc w:val="left"/>
      <w:pPr>
        <w:ind w:left="3942" w:hanging="172"/>
      </w:pPr>
      <w:rPr>
        <w:rFonts w:hint="default"/>
      </w:rPr>
    </w:lvl>
    <w:lvl w:ilvl="6" w:tplc="EC9CC158">
      <w:numFmt w:val="bullet"/>
      <w:lvlText w:val="•"/>
      <w:lvlJc w:val="left"/>
      <w:pPr>
        <w:ind w:left="4710" w:hanging="172"/>
      </w:pPr>
      <w:rPr>
        <w:rFonts w:hint="default"/>
      </w:rPr>
    </w:lvl>
    <w:lvl w:ilvl="7" w:tplc="BEAECCC0">
      <w:numFmt w:val="bullet"/>
      <w:lvlText w:val="•"/>
      <w:lvlJc w:val="left"/>
      <w:pPr>
        <w:ind w:left="5478" w:hanging="172"/>
      </w:pPr>
      <w:rPr>
        <w:rFonts w:hint="default"/>
      </w:rPr>
    </w:lvl>
    <w:lvl w:ilvl="8" w:tplc="607CD346">
      <w:numFmt w:val="bullet"/>
      <w:lvlText w:val="•"/>
      <w:lvlJc w:val="left"/>
      <w:pPr>
        <w:ind w:left="6247" w:hanging="172"/>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5D0C72"/>
    <w:rsid w:val="001171A0"/>
    <w:rsid w:val="00130FA4"/>
    <w:rsid w:val="00131FB2"/>
    <w:rsid w:val="001C0B6F"/>
    <w:rsid w:val="004F5B11"/>
    <w:rsid w:val="005D0C72"/>
    <w:rsid w:val="005D51B8"/>
    <w:rsid w:val="005E2E34"/>
    <w:rsid w:val="00644B06"/>
    <w:rsid w:val="007B245F"/>
    <w:rsid w:val="007D76DE"/>
    <w:rsid w:val="00860890"/>
    <w:rsid w:val="009B64AC"/>
    <w:rsid w:val="009F32A3"/>
    <w:rsid w:val="00A64731"/>
    <w:rsid w:val="00AE4BFD"/>
    <w:rsid w:val="00B34DB9"/>
    <w:rsid w:val="00B50A87"/>
    <w:rsid w:val="00BA70B2"/>
    <w:rsid w:val="00C56672"/>
    <w:rsid w:val="00CC6DA8"/>
    <w:rsid w:val="00CF0752"/>
    <w:rsid w:val="00D33D7B"/>
    <w:rsid w:val="00D44349"/>
    <w:rsid w:val="00F94A76"/>
    <w:rsid w:val="00F966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0A0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1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6648"/>
    <w:pPr>
      <w:tabs>
        <w:tab w:val="center" w:pos="4320"/>
        <w:tab w:val="right" w:pos="8640"/>
      </w:tabs>
    </w:pPr>
  </w:style>
  <w:style w:type="character" w:customStyle="1" w:styleId="HeaderChar">
    <w:name w:val="Header Char"/>
    <w:basedOn w:val="DefaultParagraphFont"/>
    <w:link w:val="Header"/>
    <w:uiPriority w:val="99"/>
    <w:rsid w:val="00F96648"/>
    <w:rPr>
      <w:rFonts w:ascii="Tahoma" w:eastAsia="Tahoma" w:hAnsi="Tahoma" w:cs="Tahoma"/>
    </w:rPr>
  </w:style>
  <w:style w:type="paragraph" w:styleId="Footer">
    <w:name w:val="footer"/>
    <w:basedOn w:val="Normal"/>
    <w:link w:val="FooterChar"/>
    <w:uiPriority w:val="99"/>
    <w:unhideWhenUsed/>
    <w:rsid w:val="00F96648"/>
    <w:pPr>
      <w:tabs>
        <w:tab w:val="center" w:pos="4320"/>
        <w:tab w:val="right" w:pos="8640"/>
      </w:tabs>
    </w:pPr>
  </w:style>
  <w:style w:type="character" w:customStyle="1" w:styleId="FooterChar">
    <w:name w:val="Footer Char"/>
    <w:basedOn w:val="DefaultParagraphFont"/>
    <w:link w:val="Footer"/>
    <w:uiPriority w:val="99"/>
    <w:rsid w:val="00F96648"/>
    <w:rPr>
      <w:rFonts w:ascii="Tahoma" w:eastAsia="Tahoma" w:hAnsi="Tahoma"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968</Words>
  <Characters>5522</Characters>
  <Application>Microsoft Macintosh Word</Application>
  <DocSecurity>0</DocSecurity>
  <Lines>46</Lines>
  <Paragraphs>12</Paragraphs>
  <ScaleCrop>false</ScaleCrop>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6</cp:revision>
  <dcterms:created xsi:type="dcterms:W3CDTF">2019-09-05T19:02:00Z</dcterms:created>
  <dcterms:modified xsi:type="dcterms:W3CDTF">2019-09-08T14:32:00Z</dcterms:modified>
</cp:coreProperties>
</file>