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6377AC" w14:textId="504A911F" w:rsidR="009C468C" w:rsidRPr="00B27F57" w:rsidRDefault="00944A5A" w:rsidP="006E323D">
      <w:pPr>
        <w:rPr>
          <w:rFonts w:ascii="FreightSans Pro Book" w:hAnsi="FreightSans Pro Book"/>
        </w:rPr>
      </w:pPr>
      <w:r w:rsidRPr="00B27F57">
        <w:rPr>
          <w:rFonts w:ascii="FreightSans Pro Book" w:eastAsia="Cultura New Book" w:hAnsi="FreightSans Pro Book" w:cs="Cultura New Book"/>
          <w:b/>
          <w:noProof/>
          <w:color w:val="AD8800"/>
          <w:sz w:val="40"/>
          <w:szCs w:val="40"/>
          <w:lang w:bidi="ar-SA"/>
        </w:rPr>
        <mc:AlternateContent>
          <mc:Choice Requires="wps">
            <w:drawing>
              <wp:anchor distT="45720" distB="45720" distL="114300" distR="114300" simplePos="0" relativeHeight="251659264" behindDoc="0" locked="0" layoutInCell="1" allowOverlap="1" wp14:anchorId="5E40B402" wp14:editId="213D797F">
                <wp:simplePos x="0" y="0"/>
                <wp:positionH relativeFrom="margin">
                  <wp:align>right</wp:align>
                </wp:positionH>
                <wp:positionV relativeFrom="paragraph">
                  <wp:posOffset>13335</wp:posOffset>
                </wp:positionV>
                <wp:extent cx="4161790" cy="1404620"/>
                <wp:effectExtent l="0" t="0" r="101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790" cy="1404620"/>
                        </a:xfrm>
                        <a:prstGeom prst="rect">
                          <a:avLst/>
                        </a:prstGeom>
                        <a:solidFill>
                          <a:srgbClr val="FFFFFF"/>
                        </a:solidFill>
                        <a:ln w="9525">
                          <a:solidFill>
                            <a:srgbClr val="000000"/>
                          </a:solidFill>
                          <a:miter lim="800000"/>
                          <a:headEnd/>
                          <a:tailEnd/>
                        </a:ln>
                      </wps:spPr>
                      <wps:txbx>
                        <w:txbxContent>
                          <w:p w14:paraId="4FA2A719" w14:textId="77777777" w:rsidR="00944A5A" w:rsidRDefault="00944A5A" w:rsidP="00047C34">
                            <w:pPr>
                              <w:jc w:val="right"/>
                              <w:rPr>
                                <w:rFonts w:ascii="FreightSans Pro Book" w:eastAsia="FreightSans Pro Book" w:hAnsi="FreightSans Pro Book" w:cs="FreightSans Pro Book"/>
                                <w:b/>
                                <w:color w:val="002060"/>
                                <w:sz w:val="28"/>
                                <w:szCs w:val="28"/>
                              </w:rPr>
                            </w:pPr>
                          </w:p>
                          <w:p w14:paraId="416EA2B4" w14:textId="77777777" w:rsidR="00047C34" w:rsidRDefault="00047C34" w:rsidP="00047C34">
                            <w:pPr>
                              <w:jc w:val="right"/>
                              <w:rPr>
                                <w:rFonts w:ascii="FreightSans Pro Book" w:eastAsia="FreightSans Pro Book" w:hAnsi="FreightSans Pro Book" w:cs="FreightSans Pro Book"/>
                                <w:b/>
                                <w:color w:val="002060"/>
                                <w:sz w:val="28"/>
                                <w:szCs w:val="28"/>
                              </w:rPr>
                            </w:pPr>
                            <w:r>
                              <w:rPr>
                                <w:rFonts w:ascii="FreightSans Pro Book" w:eastAsia="FreightSans Pro Book" w:hAnsi="FreightSans Pro Book" w:cs="FreightSans Pro Book"/>
                                <w:b/>
                                <w:color w:val="002060"/>
                                <w:sz w:val="28"/>
                                <w:szCs w:val="28"/>
                              </w:rPr>
                              <w:t>JOB DESCRIPTION</w:t>
                            </w:r>
                          </w:p>
                          <w:p w14:paraId="4C64B000" w14:textId="6B23B56B" w:rsidR="00047C34" w:rsidRDefault="00DE226B" w:rsidP="00047C34">
                            <w:pPr>
                              <w:jc w:val="right"/>
                              <w:rPr>
                                <w:rFonts w:ascii="FreightSans Pro Book" w:eastAsia="FreightSans Pro Book" w:hAnsi="FreightSans Pro Book" w:cs="FreightSans Pro Book"/>
                                <w:sz w:val="24"/>
                                <w:szCs w:val="24"/>
                              </w:rPr>
                            </w:pPr>
                            <w:r>
                              <w:rPr>
                                <w:rFonts w:ascii="FreightSans Pro Book" w:eastAsia="FreightSans Pro Book" w:hAnsi="FreightSans Pro Book" w:cs="FreightSans Pro Book"/>
                                <w:sz w:val="24"/>
                                <w:szCs w:val="24"/>
                              </w:rPr>
                              <w:t>Academic</w:t>
                            </w:r>
                          </w:p>
                          <w:p w14:paraId="50C278D7" w14:textId="77777777" w:rsidR="00944A5A" w:rsidRPr="00A11F3B" w:rsidRDefault="00944A5A" w:rsidP="00047C34">
                            <w:pPr>
                              <w:jc w:val="right"/>
                              <w:rPr>
                                <w:rFonts w:ascii="FreightSans Pro Book" w:eastAsia="FreightSans Pro Book" w:hAnsi="FreightSans Pro Book" w:cs="FreightSans Pro Book"/>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40B402" id="_x0000_t202" coordsize="21600,21600" o:spt="202" path="m,l,21600r21600,l21600,xe">
                <v:stroke joinstyle="miter"/>
                <v:path gradientshapeok="t" o:connecttype="rect"/>
              </v:shapetype>
              <v:shape id="Text Box 2" o:spid="_x0000_s1026" type="#_x0000_t202" style="position:absolute;margin-left:276.5pt;margin-top:1.05pt;width:327.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">
                <v:textbox style="mso-fit-shape-to-text:t">
                  <w:txbxContent>
                    <w:p w14:paraId="4FA2A719" w14:textId="77777777" w:rsidR="00944A5A" w:rsidRDefault="00944A5A" w:rsidP="00047C34">
                      <w:pPr>
                        <w:jc w:val="right"/>
                        <w:rPr>
                          <w:rFonts w:ascii="FreightSans Pro Book" w:eastAsia="FreightSans Pro Book" w:hAnsi="FreightSans Pro Book" w:cs="FreightSans Pro Book"/>
                          <w:b/>
                          <w:color w:val="002060"/>
                          <w:sz w:val="28"/>
                          <w:szCs w:val="28"/>
                        </w:rPr>
                      </w:pPr>
                    </w:p>
                    <w:p w14:paraId="416EA2B4" w14:textId="77777777" w:rsidR="00047C34" w:rsidRDefault="00047C34" w:rsidP="00047C34">
                      <w:pPr>
                        <w:jc w:val="right"/>
                        <w:rPr>
                          <w:rFonts w:ascii="FreightSans Pro Book" w:eastAsia="FreightSans Pro Book" w:hAnsi="FreightSans Pro Book" w:cs="FreightSans Pro Book"/>
                          <w:b/>
                          <w:color w:val="002060"/>
                          <w:sz w:val="28"/>
                          <w:szCs w:val="28"/>
                        </w:rPr>
                      </w:pPr>
                      <w:r>
                        <w:rPr>
                          <w:rFonts w:ascii="FreightSans Pro Book" w:eastAsia="FreightSans Pro Book" w:hAnsi="FreightSans Pro Book" w:cs="FreightSans Pro Book"/>
                          <w:b/>
                          <w:color w:val="002060"/>
                          <w:sz w:val="28"/>
                          <w:szCs w:val="28"/>
                        </w:rPr>
                        <w:t>JOB DESCRIPTION</w:t>
                      </w:r>
                    </w:p>
                    <w:p w14:paraId="4C64B000" w14:textId="6B23B56B" w:rsidR="00047C34" w:rsidRDefault="00DE226B" w:rsidP="00047C34">
                      <w:pPr>
                        <w:jc w:val="right"/>
                        <w:rPr>
                          <w:rFonts w:ascii="FreightSans Pro Book" w:eastAsia="FreightSans Pro Book" w:hAnsi="FreightSans Pro Book" w:cs="FreightSans Pro Book"/>
                          <w:sz w:val="24"/>
                          <w:szCs w:val="24"/>
                        </w:rPr>
                      </w:pPr>
                      <w:r>
                        <w:rPr>
                          <w:rFonts w:ascii="FreightSans Pro Book" w:eastAsia="FreightSans Pro Book" w:hAnsi="FreightSans Pro Book" w:cs="FreightSans Pro Book"/>
                          <w:sz w:val="24"/>
                          <w:szCs w:val="24"/>
                        </w:rPr>
                        <w:t>Academic</w:t>
                      </w:r>
                    </w:p>
                    <w:p w14:paraId="50C278D7" w14:textId="77777777" w:rsidR="00944A5A" w:rsidRPr="00A11F3B" w:rsidRDefault="00944A5A" w:rsidP="00047C34">
                      <w:pPr>
                        <w:jc w:val="right"/>
                        <w:rPr>
                          <w:rFonts w:ascii="FreightSans Pro Book" w:eastAsia="FreightSans Pro Book" w:hAnsi="FreightSans Pro Book" w:cs="FreightSans Pro Book"/>
                          <w:sz w:val="24"/>
                          <w:szCs w:val="24"/>
                        </w:rPr>
                      </w:pPr>
                    </w:p>
                  </w:txbxContent>
                </v:textbox>
                <w10:wrap type="square" anchorx="margin"/>
              </v:shape>
            </w:pict>
          </mc:Fallback>
        </mc:AlternateContent>
      </w:r>
      <w:r w:rsidR="00FD39CF">
        <w:rPr>
          <w:rFonts w:ascii="FreightSans Pro Book" w:hAnsi="FreightSans Pro Book"/>
        </w:rPr>
        <w:t xml:space="preserve"> </w:t>
      </w:r>
      <w:r w:rsidRPr="00B27F57">
        <w:rPr>
          <w:rFonts w:ascii="FreightSans Pro Book" w:eastAsia="Cultura New Book" w:hAnsi="FreightSans Pro Book" w:cs="Cultura New Book"/>
          <w:b/>
          <w:noProof/>
          <w:color w:val="AD8800"/>
          <w:sz w:val="40"/>
          <w:szCs w:val="40"/>
          <w:lang w:bidi="ar-SA"/>
        </w:rPr>
        <w:drawing>
          <wp:inline distT="0" distB="0" distL="0" distR="0" wp14:anchorId="001098ED" wp14:editId="17C779B1">
            <wp:extent cx="1294790" cy="921747"/>
            <wp:effectExtent l="0" t="0" r="635" b="0"/>
            <wp:docPr id="3" name="Picture 3" descr="C:\Users\User\Desktop\ISS\I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SS\ISS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561" cy="930839"/>
                    </a:xfrm>
                    <a:prstGeom prst="rect">
                      <a:avLst/>
                    </a:prstGeom>
                    <a:noFill/>
                    <a:ln>
                      <a:noFill/>
                    </a:ln>
                  </pic:spPr>
                </pic:pic>
              </a:graphicData>
            </a:graphic>
          </wp:inline>
        </w:drawing>
      </w:r>
    </w:p>
    <w:p w14:paraId="76F2B974" w14:textId="44B3245B" w:rsidR="009C468C" w:rsidRPr="00B27F57" w:rsidRDefault="009C468C" w:rsidP="006E323D">
      <w:pPr>
        <w:rPr>
          <w:rFonts w:ascii="FreightSans Pro Book" w:eastAsia="Cultura New Book" w:hAnsi="FreightSans Pro Book" w:cs="Cultura New Book"/>
          <w:b/>
          <w:color w:val="AD8800"/>
          <w:sz w:val="50"/>
          <w:szCs w:val="50"/>
        </w:rPr>
      </w:pPr>
    </w:p>
    <w:p w14:paraId="722F3F15" w14:textId="75305377" w:rsidR="000F70B4" w:rsidRPr="00B27F57" w:rsidRDefault="00944A5A" w:rsidP="006E323D">
      <w:pPr>
        <w:rPr>
          <w:rFonts w:ascii="FreightSans Pro Book" w:eastAsia="FreightSans Pro Book" w:hAnsi="FreightSans Pro Book" w:cs="FreightSans Pro Book"/>
          <w:sz w:val="24"/>
          <w:szCs w:val="24"/>
        </w:rPr>
      </w:pPr>
      <w:r w:rsidRPr="00B27F57">
        <w:rPr>
          <w:rFonts w:ascii="FreightSans Pro Book" w:eastAsia="FreightSans Pro Book" w:hAnsi="FreightSans Pro Book" w:cs="FreightSans Pro Book"/>
          <w:b/>
          <w:color w:val="002060"/>
          <w:sz w:val="28"/>
          <w:szCs w:val="28"/>
        </w:rPr>
        <w:t>Job Title</w:t>
      </w:r>
      <w:r w:rsidRPr="00B27F57">
        <w:rPr>
          <w:rFonts w:ascii="FreightSans Pro Book" w:eastAsia="FreightSans Pro Book" w:hAnsi="FreightSans Pro Book" w:cs="FreightSans Pro Book"/>
          <w:b/>
          <w:color w:val="002060"/>
          <w:sz w:val="28"/>
          <w:szCs w:val="28"/>
        </w:rPr>
        <w:tab/>
      </w:r>
      <w:r w:rsidRPr="00B27F57">
        <w:rPr>
          <w:rFonts w:ascii="FreightSans Pro Book" w:eastAsia="FreightSans Pro Book" w:hAnsi="FreightSans Pro Book" w:cs="FreightSans Pro Book"/>
          <w:b/>
          <w:color w:val="002060"/>
          <w:sz w:val="28"/>
          <w:szCs w:val="28"/>
        </w:rPr>
        <w:tab/>
      </w:r>
      <w:r w:rsidR="006328A8">
        <w:rPr>
          <w:rFonts w:ascii="FreightSans Pro Book" w:eastAsia="FreightSans Pro Book" w:hAnsi="FreightSans Pro Book" w:cs="FreightSans Pro Book"/>
          <w:sz w:val="24"/>
          <w:szCs w:val="24"/>
        </w:rPr>
        <w:t>Music</w:t>
      </w:r>
      <w:r w:rsidR="00C8534C" w:rsidRPr="00B27F57">
        <w:rPr>
          <w:rFonts w:ascii="FreightSans Pro Book" w:eastAsia="FreightSans Pro Book" w:hAnsi="FreightSans Pro Book" w:cs="FreightSans Pro Book"/>
          <w:sz w:val="24"/>
          <w:szCs w:val="24"/>
        </w:rPr>
        <w:t xml:space="preserve"> </w:t>
      </w:r>
      <w:r w:rsidR="00951E05">
        <w:rPr>
          <w:rFonts w:ascii="FreightSans Pro Book" w:eastAsia="FreightSans Pro Book" w:hAnsi="FreightSans Pro Book" w:cs="FreightSans Pro Book"/>
          <w:sz w:val="24"/>
          <w:szCs w:val="24"/>
        </w:rPr>
        <w:t>Teacher</w:t>
      </w:r>
    </w:p>
    <w:p w14:paraId="18AF50EF" w14:textId="05B395E3" w:rsidR="00A46006" w:rsidRPr="00B27F57" w:rsidRDefault="00D816B4" w:rsidP="006E323D">
      <w:pPr>
        <w:rPr>
          <w:rFonts w:ascii="FreightSans Pro Book" w:eastAsia="FreightSans Pro Book" w:hAnsi="FreightSans Pro Book" w:cs="FreightSans Pro Book"/>
          <w:b/>
          <w:color w:val="002060"/>
          <w:sz w:val="28"/>
          <w:szCs w:val="28"/>
        </w:rPr>
      </w:pPr>
      <w:r w:rsidRPr="00B27F57">
        <w:rPr>
          <w:rFonts w:ascii="FreightSans Pro Book" w:eastAsia="FreightSans Pro Book" w:hAnsi="FreightSans Pro Book" w:cs="FreightSans Pro Book"/>
          <w:b/>
          <w:color w:val="002060"/>
          <w:sz w:val="28"/>
          <w:szCs w:val="28"/>
        </w:rPr>
        <w:t xml:space="preserve">Department </w:t>
      </w:r>
      <w:r w:rsidRPr="00B27F57">
        <w:rPr>
          <w:rFonts w:ascii="FreightSans Pro Book" w:eastAsia="FreightSans Pro Book" w:hAnsi="FreightSans Pro Book" w:cs="FreightSans Pro Book"/>
          <w:b/>
          <w:color w:val="002060"/>
          <w:sz w:val="28"/>
          <w:szCs w:val="28"/>
        </w:rPr>
        <w:tab/>
      </w:r>
      <w:r w:rsidR="0045048D" w:rsidRPr="00B27F57">
        <w:rPr>
          <w:rFonts w:ascii="FreightSans Pro Book" w:eastAsia="FreightSans Pro Book" w:hAnsi="FreightSans Pro Book" w:cs="FreightSans Pro Book"/>
          <w:b/>
          <w:color w:val="002060"/>
          <w:sz w:val="28"/>
          <w:szCs w:val="28"/>
        </w:rPr>
        <w:tab/>
      </w:r>
      <w:r w:rsidR="00A46006" w:rsidRPr="00B27F57">
        <w:rPr>
          <w:rFonts w:ascii="FreightSans Pro Book" w:eastAsia="FreightSans Pro Book" w:hAnsi="FreightSans Pro Book" w:cs="FreightSans Pro Book"/>
          <w:sz w:val="24"/>
          <w:szCs w:val="24"/>
        </w:rPr>
        <w:t xml:space="preserve">Academic </w:t>
      </w:r>
    </w:p>
    <w:p w14:paraId="0C8E7B47" w14:textId="6BE35C1F" w:rsidR="00A46006" w:rsidRPr="00B27F57" w:rsidRDefault="00A46006" w:rsidP="006E323D">
      <w:pPr>
        <w:ind w:left="2160" w:hanging="2160"/>
        <w:rPr>
          <w:rFonts w:ascii="FreightSans Pro Book" w:eastAsia="FreightSans Pro Book" w:hAnsi="FreightSans Pro Book" w:cs="FreightSans Pro Book"/>
          <w:b/>
          <w:color w:val="002060"/>
          <w:sz w:val="28"/>
          <w:szCs w:val="28"/>
        </w:rPr>
      </w:pPr>
      <w:r w:rsidRPr="00B27F57">
        <w:rPr>
          <w:rFonts w:ascii="FreightSans Pro Book" w:eastAsia="FreightSans Pro Book" w:hAnsi="FreightSans Pro Book" w:cs="FreightSans Pro Book"/>
          <w:b/>
          <w:color w:val="002060"/>
          <w:sz w:val="28"/>
          <w:szCs w:val="28"/>
        </w:rPr>
        <w:t xml:space="preserve">Reports </w:t>
      </w:r>
      <w:r w:rsidR="00602923" w:rsidRPr="00B27F57">
        <w:rPr>
          <w:rFonts w:ascii="FreightSans Pro Book" w:eastAsia="FreightSans Pro Book" w:hAnsi="FreightSans Pro Book" w:cs="FreightSans Pro Book"/>
          <w:b/>
          <w:color w:val="002060"/>
          <w:sz w:val="28"/>
          <w:szCs w:val="28"/>
        </w:rPr>
        <w:tab/>
      </w:r>
      <w:r w:rsidR="009F2952" w:rsidRPr="009F2952">
        <w:rPr>
          <w:rFonts w:ascii="FreightSans Pro Book" w:eastAsia="FreightSans Pro Book" w:hAnsi="FreightSans Pro Book" w:cs="FreightSans Pro Book"/>
          <w:sz w:val="24"/>
          <w:szCs w:val="24"/>
        </w:rPr>
        <w:t>Deputy Head</w:t>
      </w:r>
      <w:r w:rsidR="009F2952">
        <w:rPr>
          <w:rFonts w:ascii="FreightSans Pro Book" w:eastAsia="FreightSans Pro Book" w:hAnsi="FreightSans Pro Book" w:cs="FreightSans Pro Book"/>
          <w:b/>
          <w:color w:val="002060"/>
          <w:sz w:val="28"/>
          <w:szCs w:val="28"/>
        </w:rPr>
        <w:t xml:space="preserve"> </w:t>
      </w:r>
    </w:p>
    <w:p w14:paraId="6E436AA9" w14:textId="77777777" w:rsidR="00AC4E35" w:rsidRPr="00B27F57" w:rsidRDefault="00AC4E35" w:rsidP="006E323D">
      <w:pPr>
        <w:jc w:val="both"/>
        <w:rPr>
          <w:rFonts w:ascii="FreightSans Pro Book" w:eastAsia="FreightSans Pro Book" w:hAnsi="FreightSans Pro Book" w:cs="FreightSans Pro Book"/>
          <w:sz w:val="16"/>
          <w:szCs w:val="16"/>
        </w:rPr>
      </w:pPr>
    </w:p>
    <w:p w14:paraId="7D0728FE" w14:textId="77777777" w:rsidR="006E323D" w:rsidRDefault="0088097A" w:rsidP="006E323D">
      <w:pPr>
        <w:rPr>
          <w:rFonts w:ascii="FreightSans Pro Book" w:eastAsia="Gill Sans MT" w:hAnsi="FreightSans Pro Book" w:cs="Arial"/>
          <w:bCs/>
          <w:sz w:val="24"/>
          <w:szCs w:val="24"/>
          <w:lang w:val="en-GB"/>
        </w:rPr>
      </w:pPr>
      <w:r w:rsidRPr="00B27F57">
        <w:rPr>
          <w:rFonts w:ascii="FreightSans Pro Book" w:eastAsia="FreightSans Pro Book" w:hAnsi="FreightSans Pro Book" w:cs="FreightSans Pro Book"/>
          <w:b/>
          <w:color w:val="002060"/>
          <w:sz w:val="28"/>
          <w:szCs w:val="28"/>
        </w:rPr>
        <w:t xml:space="preserve">Job Summary  </w:t>
      </w:r>
      <w:r w:rsidR="00B22E03" w:rsidRPr="00B27F57">
        <w:rPr>
          <w:rFonts w:ascii="FreightSans Pro Book" w:eastAsia="Gill Sans MT" w:hAnsi="FreightSans Pro Book" w:cs="Arial"/>
          <w:bCs/>
          <w:sz w:val="24"/>
          <w:szCs w:val="24"/>
          <w:lang w:val="en-GB"/>
        </w:rPr>
        <w:tab/>
      </w:r>
    </w:p>
    <w:p w14:paraId="004EB1D1" w14:textId="2BB33D1B" w:rsidR="00B22E03" w:rsidRPr="00B27F57" w:rsidRDefault="00302980" w:rsidP="006E323D">
      <w:pPr>
        <w:rPr>
          <w:rFonts w:ascii="FreightSans Pro Book" w:eastAsia="FreightSans Pro Book" w:hAnsi="FreightSans Pro Book" w:cs="FreightSans Pro Book"/>
          <w:sz w:val="24"/>
          <w:szCs w:val="24"/>
        </w:rPr>
      </w:pPr>
      <w:r>
        <w:rPr>
          <w:rFonts w:ascii="FreightSans Pro Book" w:eastAsia="FreightSans Pro Book" w:hAnsi="FreightSans Pro Book" w:cs="FreightSans Pro Book"/>
          <w:sz w:val="24"/>
          <w:szCs w:val="24"/>
        </w:rPr>
        <w:t>L</w:t>
      </w:r>
      <w:r w:rsidR="00B14BC7" w:rsidRPr="00B14BC7">
        <w:rPr>
          <w:rFonts w:ascii="FreightSans Pro Book" w:eastAsia="FreightSans Pro Book" w:hAnsi="FreightSans Pro Book" w:cs="FreightSans Pro Book"/>
          <w:sz w:val="24"/>
          <w:szCs w:val="24"/>
        </w:rPr>
        <w:t xml:space="preserve">eading and directing </w:t>
      </w:r>
      <w:r>
        <w:rPr>
          <w:rFonts w:ascii="FreightSans Pro Book" w:eastAsia="FreightSans Pro Book" w:hAnsi="FreightSans Pro Book" w:cs="FreightSans Pro Book"/>
          <w:sz w:val="24"/>
          <w:szCs w:val="24"/>
        </w:rPr>
        <w:t>the</w:t>
      </w:r>
      <w:r w:rsidR="009F2952">
        <w:rPr>
          <w:rFonts w:ascii="FreightSans Pro Book" w:eastAsia="FreightSans Pro Book" w:hAnsi="FreightSans Pro Book" w:cs="FreightSans Pro Book"/>
          <w:sz w:val="24"/>
          <w:szCs w:val="24"/>
        </w:rPr>
        <w:t xml:space="preserve"> provision </w:t>
      </w:r>
      <w:r>
        <w:rPr>
          <w:rFonts w:ascii="FreightSans Pro Book" w:eastAsia="FreightSans Pro Book" w:hAnsi="FreightSans Pro Book" w:cs="FreightSans Pro Book"/>
          <w:sz w:val="24"/>
          <w:szCs w:val="24"/>
        </w:rPr>
        <w:t xml:space="preserve">of music </w:t>
      </w:r>
      <w:r w:rsidR="00B14BC7" w:rsidRPr="00B14BC7">
        <w:rPr>
          <w:rFonts w:ascii="FreightSans Pro Book" w:eastAsia="FreightSans Pro Book" w:hAnsi="FreightSans Pro Book" w:cs="FreightSans Pro Book"/>
          <w:sz w:val="24"/>
          <w:szCs w:val="24"/>
        </w:rPr>
        <w:t>throughout the school</w:t>
      </w:r>
      <w:r w:rsidR="00B14BC7">
        <w:rPr>
          <w:rFonts w:ascii="FreightSans Pro Book" w:eastAsia="FreightSans Pro Book" w:hAnsi="FreightSans Pro Book" w:cs="FreightSans Pro Book"/>
          <w:sz w:val="24"/>
          <w:szCs w:val="24"/>
        </w:rPr>
        <w:t xml:space="preserve"> </w:t>
      </w:r>
      <w:r>
        <w:rPr>
          <w:rFonts w:ascii="FreightSans Pro Book" w:eastAsia="FreightSans Pro Book" w:hAnsi="FreightSans Pro Book" w:cs="FreightSans Pro Book"/>
          <w:sz w:val="24"/>
          <w:szCs w:val="24"/>
        </w:rPr>
        <w:t xml:space="preserve">by means of creating and maintaining </w:t>
      </w:r>
      <w:r w:rsidR="00A516F2" w:rsidRPr="00B27F57">
        <w:rPr>
          <w:rFonts w:ascii="FreightSans Pro Book" w:eastAsia="FreightSans Pro Book" w:hAnsi="FreightSans Pro Book" w:cs="FreightSans Pro Book"/>
          <w:sz w:val="24"/>
          <w:szCs w:val="24"/>
        </w:rPr>
        <w:t xml:space="preserve">a learning environment that guides and encourages </w:t>
      </w:r>
      <w:r w:rsidR="006D796F">
        <w:rPr>
          <w:rFonts w:ascii="FreightSans Pro Book" w:eastAsia="FreightSans Pro Book" w:hAnsi="FreightSans Pro Book" w:cs="FreightSans Pro Book"/>
          <w:sz w:val="24"/>
          <w:szCs w:val="24"/>
        </w:rPr>
        <w:t>pupil</w:t>
      </w:r>
      <w:r w:rsidR="009F2952">
        <w:rPr>
          <w:rFonts w:ascii="FreightSans Pro Book" w:eastAsia="FreightSans Pro Book" w:hAnsi="FreightSans Pro Book" w:cs="FreightSans Pro Book"/>
          <w:sz w:val="24"/>
          <w:szCs w:val="24"/>
        </w:rPr>
        <w:t xml:space="preserve">s to </w:t>
      </w:r>
      <w:r w:rsidR="00A516F2" w:rsidRPr="00B27F57">
        <w:rPr>
          <w:rFonts w:ascii="FreightSans Pro Book" w:eastAsia="FreightSans Pro Book" w:hAnsi="FreightSans Pro Book" w:cs="FreightSans Pro Book"/>
          <w:sz w:val="24"/>
          <w:szCs w:val="24"/>
        </w:rPr>
        <w:t xml:space="preserve">develop and fulfill their </w:t>
      </w:r>
      <w:r>
        <w:rPr>
          <w:rFonts w:ascii="FreightSans Pro Book" w:eastAsia="FreightSans Pro Book" w:hAnsi="FreightSans Pro Book" w:cs="FreightSans Pro Book"/>
          <w:sz w:val="24"/>
          <w:szCs w:val="24"/>
        </w:rPr>
        <w:t xml:space="preserve">musical </w:t>
      </w:r>
      <w:r w:rsidR="00A516F2" w:rsidRPr="00B27F57">
        <w:rPr>
          <w:rFonts w:ascii="FreightSans Pro Book" w:eastAsia="FreightSans Pro Book" w:hAnsi="FreightSans Pro Book" w:cs="FreightSans Pro Book"/>
          <w:sz w:val="24"/>
          <w:szCs w:val="24"/>
        </w:rPr>
        <w:t>potential</w:t>
      </w:r>
      <w:r w:rsidR="009310C9" w:rsidRPr="00B27F57">
        <w:rPr>
          <w:rFonts w:ascii="FreightSans Pro Book" w:eastAsia="FreightSans Pro Book" w:hAnsi="FreightSans Pro Book" w:cs="FreightSans Pro Book"/>
          <w:sz w:val="24"/>
          <w:szCs w:val="24"/>
        </w:rPr>
        <w:t>.</w:t>
      </w:r>
    </w:p>
    <w:p w14:paraId="7C01ED10" w14:textId="77777777" w:rsidR="00B22E03" w:rsidRDefault="00B22E03" w:rsidP="006E323D">
      <w:pPr>
        <w:rPr>
          <w:rFonts w:ascii="FreightSans Pro Book" w:eastAsia="FreightSans Pro Book" w:hAnsi="FreightSans Pro Book" w:cs="FreightSans Pro Book"/>
          <w:b/>
          <w:color w:val="002060"/>
          <w:sz w:val="28"/>
          <w:szCs w:val="28"/>
        </w:rPr>
      </w:pPr>
    </w:p>
    <w:p w14:paraId="2303FE2E" w14:textId="78F8675D" w:rsidR="00A11F3B" w:rsidRPr="00B27F57" w:rsidRDefault="006F01AA" w:rsidP="006E323D">
      <w:pPr>
        <w:rPr>
          <w:rFonts w:ascii="FreightSans Pro Book" w:eastAsia="FreightSans Pro Book" w:hAnsi="FreightSans Pro Book" w:cs="FreightSans Pro Book"/>
          <w:b/>
          <w:color w:val="002060"/>
          <w:sz w:val="28"/>
          <w:szCs w:val="28"/>
        </w:rPr>
      </w:pPr>
      <w:r>
        <w:rPr>
          <w:rFonts w:ascii="FreightSans Pro Book" w:eastAsia="FreightSans Pro Book" w:hAnsi="FreightSans Pro Book" w:cs="FreightSans Pro Book"/>
          <w:b/>
          <w:color w:val="002060"/>
          <w:sz w:val="28"/>
          <w:szCs w:val="28"/>
        </w:rPr>
        <w:t>Duties and Responsibilities (Competencies)</w:t>
      </w:r>
    </w:p>
    <w:p w14:paraId="01B30460" w14:textId="77777777" w:rsidR="00782DD6" w:rsidRPr="00B14BC7" w:rsidRDefault="00782DD6" w:rsidP="006E323D">
      <w:pPr>
        <w:rPr>
          <w:rFonts w:ascii="FreightSans Pro Book" w:eastAsia="FreightSans Pro Book" w:hAnsi="FreightSans Pro Book" w:cs="FreightSans Pro Book"/>
          <w:b/>
          <w:color w:val="002060"/>
          <w:sz w:val="8"/>
          <w:szCs w:val="8"/>
        </w:rPr>
      </w:pPr>
    </w:p>
    <w:p w14:paraId="2E6D08B7" w14:textId="77777777" w:rsidR="00B14BC7" w:rsidRPr="00B14BC7" w:rsidRDefault="00B14BC7" w:rsidP="006E323D">
      <w:pPr>
        <w:pStyle w:val="ListParagraph"/>
        <w:numPr>
          <w:ilvl w:val="0"/>
          <w:numId w:val="7"/>
        </w:numPr>
        <w:spacing w:after="160"/>
        <w:jc w:val="left"/>
        <w:rPr>
          <w:rFonts w:ascii="FreightSans Pro Book" w:eastAsia="FreightSans Pro Book" w:hAnsi="FreightSans Pro Book" w:cs="FreightSans Pro Book"/>
          <w:color w:val="000000"/>
          <w:sz w:val="22"/>
          <w:szCs w:val="22"/>
          <w:lang w:val="en-US" w:bidi="th-TH"/>
        </w:rPr>
      </w:pPr>
      <w:r w:rsidRPr="00B14BC7">
        <w:rPr>
          <w:rFonts w:ascii="FreightSans Pro Book" w:eastAsia="FreightSans Pro Book" w:hAnsi="FreightSans Pro Book" w:cs="FreightSans Pro Book"/>
          <w:color w:val="000000"/>
          <w:sz w:val="22"/>
          <w:szCs w:val="22"/>
          <w:lang w:val="en-US" w:bidi="th-TH"/>
        </w:rPr>
        <w:t xml:space="preserve">To grow the reputation of the school in music participation, instrumentalists and musical performances across the school and community. </w:t>
      </w:r>
    </w:p>
    <w:p w14:paraId="27F42B66" w14:textId="77777777" w:rsidR="00B14BC7" w:rsidRDefault="00B14BC7" w:rsidP="006E323D">
      <w:pPr>
        <w:pStyle w:val="ListParagraph"/>
        <w:numPr>
          <w:ilvl w:val="0"/>
          <w:numId w:val="7"/>
        </w:numPr>
        <w:spacing w:after="160"/>
        <w:jc w:val="left"/>
        <w:rPr>
          <w:rFonts w:ascii="FreightSans Pro Book" w:eastAsia="FreightSans Pro Book" w:hAnsi="FreightSans Pro Book" w:cs="FreightSans Pro Book"/>
          <w:color w:val="000000"/>
          <w:sz w:val="22"/>
          <w:szCs w:val="22"/>
          <w:lang w:val="en-US" w:bidi="th-TH"/>
        </w:rPr>
      </w:pPr>
      <w:r w:rsidRPr="00B14BC7">
        <w:rPr>
          <w:rFonts w:ascii="FreightSans Pro Book" w:eastAsia="FreightSans Pro Book" w:hAnsi="FreightSans Pro Book" w:cs="FreightSans Pro Book"/>
          <w:color w:val="000000"/>
          <w:sz w:val="22"/>
          <w:szCs w:val="22"/>
          <w:lang w:val="en-US" w:bidi="th-TH"/>
        </w:rPr>
        <w:t xml:space="preserve">To develop and promote a creative and innovative musical education for all students encouraging self-discipline, composure, concentration and individual development and performance skills </w:t>
      </w:r>
      <w:bookmarkStart w:id="0" w:name="_GoBack"/>
      <w:bookmarkEnd w:id="0"/>
    </w:p>
    <w:p w14:paraId="1B615232" w14:textId="4D016E7B" w:rsidR="00665B22" w:rsidRPr="00B14BC7" w:rsidRDefault="00665B22" w:rsidP="006E323D">
      <w:pPr>
        <w:pStyle w:val="ListParagraph"/>
        <w:numPr>
          <w:ilvl w:val="0"/>
          <w:numId w:val="7"/>
        </w:numPr>
        <w:spacing w:after="160"/>
        <w:jc w:val="left"/>
        <w:rPr>
          <w:rFonts w:ascii="FreightSans Pro Book" w:eastAsia="FreightSans Pro Book" w:hAnsi="FreightSans Pro Book" w:cs="FreightSans Pro Book"/>
          <w:color w:val="000000"/>
          <w:sz w:val="22"/>
          <w:szCs w:val="22"/>
          <w:lang w:val="en-US" w:bidi="th-TH"/>
        </w:rPr>
      </w:pPr>
      <w:r>
        <w:rPr>
          <w:rFonts w:ascii="FreightSans Pro Book" w:eastAsia="FreightSans Pro Book" w:hAnsi="FreightSans Pro Book" w:cs="FreightSans Pro Book"/>
          <w:color w:val="000000"/>
          <w:sz w:val="22"/>
          <w:szCs w:val="22"/>
          <w:lang w:val="en-US" w:bidi="th-TH"/>
        </w:rPr>
        <w:t>To d</w:t>
      </w:r>
      <w:r w:rsidRPr="00665B22">
        <w:rPr>
          <w:rFonts w:ascii="FreightSans Pro Book" w:eastAsia="FreightSans Pro Book" w:hAnsi="FreightSans Pro Book" w:cs="FreightSans Pro Book"/>
          <w:color w:val="000000"/>
          <w:sz w:val="22"/>
          <w:szCs w:val="22"/>
          <w:lang w:val="en-US" w:bidi="th-TH"/>
        </w:rPr>
        <w:t xml:space="preserve">evelop opportunities for </w:t>
      </w:r>
      <w:r>
        <w:rPr>
          <w:rFonts w:ascii="FreightSans Pro Book" w:eastAsia="FreightSans Pro Book" w:hAnsi="FreightSans Pro Book" w:cs="FreightSans Pro Book"/>
          <w:color w:val="000000"/>
          <w:sz w:val="22"/>
          <w:szCs w:val="22"/>
          <w:lang w:val="en-US" w:bidi="th-TH"/>
        </w:rPr>
        <w:t>students</w:t>
      </w:r>
      <w:r w:rsidRPr="00665B22">
        <w:rPr>
          <w:rFonts w:ascii="FreightSans Pro Book" w:eastAsia="FreightSans Pro Book" w:hAnsi="FreightSans Pro Book" w:cs="FreightSans Pro Book"/>
          <w:color w:val="000000"/>
          <w:sz w:val="22"/>
          <w:szCs w:val="22"/>
          <w:lang w:val="en-US" w:bidi="th-TH"/>
        </w:rPr>
        <w:t xml:space="preserve"> to gain experience of performing, both as solo performers and in ensembles</w:t>
      </w:r>
    </w:p>
    <w:p w14:paraId="5D31B681" w14:textId="6D60A181" w:rsidR="00B14BC7" w:rsidRPr="00B14BC7" w:rsidRDefault="00B14BC7" w:rsidP="006E323D">
      <w:pPr>
        <w:pStyle w:val="ListParagraph"/>
        <w:numPr>
          <w:ilvl w:val="0"/>
          <w:numId w:val="7"/>
        </w:numPr>
        <w:spacing w:after="160"/>
        <w:jc w:val="left"/>
        <w:rPr>
          <w:rFonts w:ascii="FreightSans Pro Book" w:eastAsia="FreightSans Pro Book" w:hAnsi="FreightSans Pro Book" w:cs="FreightSans Pro Book"/>
          <w:color w:val="000000"/>
          <w:sz w:val="22"/>
          <w:szCs w:val="22"/>
          <w:lang w:val="en-US" w:bidi="th-TH"/>
        </w:rPr>
      </w:pPr>
      <w:r w:rsidRPr="00B14BC7">
        <w:rPr>
          <w:rFonts w:ascii="FreightSans Pro Book" w:eastAsia="FreightSans Pro Book" w:hAnsi="FreightSans Pro Book" w:cs="FreightSans Pro Book"/>
          <w:color w:val="000000"/>
          <w:sz w:val="22"/>
          <w:szCs w:val="22"/>
          <w:lang w:val="en-US" w:bidi="th-TH"/>
        </w:rPr>
        <w:t>To ensu</w:t>
      </w:r>
      <w:r>
        <w:rPr>
          <w:rFonts w:ascii="FreightSans Pro Book" w:eastAsia="FreightSans Pro Book" w:hAnsi="FreightSans Pro Book" w:cs="FreightSans Pro Book"/>
          <w:color w:val="000000"/>
          <w:sz w:val="22"/>
          <w:szCs w:val="22"/>
          <w:lang w:val="en-US" w:bidi="th-TH"/>
        </w:rPr>
        <w:t>re a successful annual program</w:t>
      </w:r>
      <w:r w:rsidRPr="00B14BC7">
        <w:rPr>
          <w:rFonts w:ascii="FreightSans Pro Book" w:eastAsia="FreightSans Pro Book" w:hAnsi="FreightSans Pro Book" w:cs="FreightSans Pro Book"/>
          <w:color w:val="000000"/>
          <w:sz w:val="22"/>
          <w:szCs w:val="22"/>
          <w:lang w:val="en-US" w:bidi="th-TH"/>
        </w:rPr>
        <w:t xml:space="preserve"> of music/performances commensurate with the reputation of the school to encourage </w:t>
      </w:r>
      <w:r w:rsidR="00714F33">
        <w:rPr>
          <w:rFonts w:ascii="FreightSans Pro Book" w:eastAsia="FreightSans Pro Book" w:hAnsi="FreightSans Pro Book" w:cs="FreightSans Pro Book"/>
          <w:color w:val="000000"/>
          <w:sz w:val="22"/>
          <w:szCs w:val="22"/>
          <w:lang w:val="en-US" w:bidi="th-TH"/>
        </w:rPr>
        <w:t>quality</w:t>
      </w:r>
      <w:r w:rsidRPr="00B14BC7">
        <w:rPr>
          <w:rFonts w:ascii="FreightSans Pro Book" w:eastAsia="FreightSans Pro Book" w:hAnsi="FreightSans Pro Book" w:cs="FreightSans Pro Book"/>
          <w:color w:val="000000"/>
          <w:sz w:val="22"/>
          <w:szCs w:val="22"/>
          <w:lang w:val="en-US" w:bidi="th-TH"/>
        </w:rPr>
        <w:t xml:space="preserve"> and participation in concerts, performances, activities and trips </w:t>
      </w:r>
    </w:p>
    <w:p w14:paraId="3C6F1E7B" w14:textId="77777777" w:rsidR="00B14BC7" w:rsidRPr="00B14BC7" w:rsidRDefault="00B14BC7" w:rsidP="006E323D">
      <w:pPr>
        <w:pStyle w:val="ListParagraph"/>
        <w:numPr>
          <w:ilvl w:val="0"/>
          <w:numId w:val="7"/>
        </w:numPr>
        <w:spacing w:after="160"/>
        <w:jc w:val="left"/>
        <w:rPr>
          <w:rFonts w:ascii="FreightSans Pro Book" w:eastAsia="FreightSans Pro Book" w:hAnsi="FreightSans Pro Book" w:cs="FreightSans Pro Book"/>
          <w:color w:val="000000"/>
          <w:sz w:val="22"/>
          <w:szCs w:val="22"/>
          <w:lang w:val="en-US" w:bidi="th-TH"/>
        </w:rPr>
      </w:pPr>
      <w:r w:rsidRPr="00B14BC7">
        <w:rPr>
          <w:rFonts w:ascii="FreightSans Pro Book" w:eastAsia="FreightSans Pro Book" w:hAnsi="FreightSans Pro Book" w:cs="FreightSans Pro Book"/>
          <w:color w:val="000000"/>
          <w:sz w:val="22"/>
          <w:szCs w:val="22"/>
          <w:lang w:val="en-US" w:bidi="th-TH"/>
        </w:rPr>
        <w:t xml:space="preserve">To work collaboratively with fellow professionals to produce high quality performances </w:t>
      </w:r>
    </w:p>
    <w:p w14:paraId="41863F5F" w14:textId="77777777" w:rsidR="00443AA3" w:rsidRDefault="00B14BC7" w:rsidP="006E323D">
      <w:pPr>
        <w:pStyle w:val="ListParagraph"/>
        <w:numPr>
          <w:ilvl w:val="0"/>
          <w:numId w:val="7"/>
        </w:numPr>
        <w:spacing w:after="160"/>
        <w:jc w:val="left"/>
        <w:rPr>
          <w:rFonts w:ascii="FreightSans Pro Book" w:eastAsia="FreightSans Pro Book" w:hAnsi="FreightSans Pro Book" w:cs="FreightSans Pro Book"/>
          <w:color w:val="000000"/>
          <w:sz w:val="22"/>
          <w:szCs w:val="22"/>
          <w:lang w:val="en-US" w:bidi="th-TH"/>
        </w:rPr>
      </w:pPr>
      <w:r w:rsidRPr="00B14BC7">
        <w:rPr>
          <w:rFonts w:ascii="FreightSans Pro Book" w:eastAsia="FreightSans Pro Book" w:hAnsi="FreightSans Pro Book" w:cs="FreightSans Pro Book"/>
          <w:color w:val="000000"/>
          <w:sz w:val="22"/>
          <w:szCs w:val="22"/>
          <w:lang w:val="en-US" w:bidi="th-TH"/>
        </w:rPr>
        <w:t xml:space="preserve">To </w:t>
      </w:r>
      <w:r w:rsidR="00443AA3">
        <w:rPr>
          <w:rFonts w:ascii="FreightSans Pro Book" w:eastAsia="FreightSans Pro Book" w:hAnsi="FreightSans Pro Book" w:cs="FreightSans Pro Book"/>
          <w:color w:val="000000"/>
          <w:sz w:val="22"/>
          <w:szCs w:val="22"/>
          <w:lang w:val="en-US" w:bidi="th-TH"/>
        </w:rPr>
        <w:t>teach</w:t>
      </w:r>
      <w:r w:rsidRPr="00B14BC7">
        <w:rPr>
          <w:rFonts w:ascii="FreightSans Pro Book" w:eastAsia="FreightSans Pro Book" w:hAnsi="FreightSans Pro Book" w:cs="FreightSans Pro Book"/>
          <w:color w:val="000000"/>
          <w:sz w:val="22"/>
          <w:szCs w:val="22"/>
          <w:lang w:val="en-US" w:bidi="th-TH"/>
        </w:rPr>
        <w:t xml:space="preserve"> peripatetic music lessons </w:t>
      </w:r>
    </w:p>
    <w:p w14:paraId="79983094" w14:textId="49344938" w:rsidR="00B14BC7" w:rsidRPr="00B14BC7" w:rsidRDefault="00443AA3" w:rsidP="006E323D">
      <w:pPr>
        <w:pStyle w:val="ListParagraph"/>
        <w:numPr>
          <w:ilvl w:val="0"/>
          <w:numId w:val="7"/>
        </w:numPr>
        <w:spacing w:after="160"/>
        <w:jc w:val="left"/>
        <w:rPr>
          <w:rFonts w:ascii="FreightSans Pro Book" w:eastAsia="FreightSans Pro Book" w:hAnsi="FreightSans Pro Book" w:cs="FreightSans Pro Book"/>
          <w:color w:val="000000"/>
          <w:sz w:val="22"/>
          <w:szCs w:val="22"/>
          <w:lang w:val="en-US" w:bidi="th-TH"/>
        </w:rPr>
      </w:pPr>
      <w:r>
        <w:rPr>
          <w:rFonts w:ascii="FreightSans Pro Book" w:eastAsia="FreightSans Pro Book" w:hAnsi="FreightSans Pro Book" w:cs="FreightSans Pro Book"/>
          <w:color w:val="000000"/>
          <w:sz w:val="22"/>
          <w:szCs w:val="22"/>
          <w:lang w:val="en-US" w:bidi="th-TH"/>
        </w:rPr>
        <w:t>To collaborate with other peripatetic teachers and oversee the</w:t>
      </w:r>
      <w:r w:rsidR="00B14BC7" w:rsidRPr="00B14BC7">
        <w:rPr>
          <w:rFonts w:ascii="FreightSans Pro Book" w:eastAsia="FreightSans Pro Book" w:hAnsi="FreightSans Pro Book" w:cs="FreightSans Pro Book"/>
          <w:color w:val="000000"/>
          <w:sz w:val="22"/>
          <w:szCs w:val="22"/>
          <w:lang w:val="en-US" w:bidi="th-TH"/>
        </w:rPr>
        <w:t xml:space="preserve"> provision </w:t>
      </w:r>
      <w:r>
        <w:rPr>
          <w:rFonts w:ascii="FreightSans Pro Book" w:eastAsia="FreightSans Pro Book" w:hAnsi="FreightSans Pro Book" w:cs="FreightSans Pro Book"/>
          <w:color w:val="000000"/>
          <w:sz w:val="22"/>
          <w:szCs w:val="22"/>
          <w:lang w:val="en-US" w:bidi="th-TH"/>
        </w:rPr>
        <w:t xml:space="preserve">of peripatetic lessons </w:t>
      </w:r>
    </w:p>
    <w:p w14:paraId="5509EBB6" w14:textId="77777777" w:rsidR="00714F33" w:rsidRDefault="00714F33" w:rsidP="006E323D">
      <w:pPr>
        <w:pStyle w:val="ListParagraph"/>
        <w:numPr>
          <w:ilvl w:val="0"/>
          <w:numId w:val="7"/>
        </w:numPr>
        <w:rPr>
          <w:rFonts w:ascii="FreightSans Pro Book" w:eastAsia="FreightSans Pro Book" w:hAnsi="FreightSans Pro Book" w:cs="FreightSans Pro Book"/>
          <w:sz w:val="22"/>
          <w:szCs w:val="22"/>
        </w:rPr>
      </w:pPr>
      <w:r>
        <w:rPr>
          <w:rFonts w:ascii="FreightSans Pro Book" w:eastAsia="FreightSans Pro Book" w:hAnsi="FreightSans Pro Book" w:cs="FreightSans Pro Book"/>
          <w:sz w:val="22"/>
          <w:szCs w:val="22"/>
        </w:rPr>
        <w:t xml:space="preserve">To be responsible for all equipment / resources under your care to ensure they are safeguarded from loss/ damage. </w:t>
      </w:r>
    </w:p>
    <w:p w14:paraId="6D5DC402" w14:textId="77777777" w:rsidR="00B14BC7" w:rsidRPr="00B27F57" w:rsidRDefault="00B14BC7" w:rsidP="006E323D">
      <w:pPr>
        <w:rPr>
          <w:rFonts w:ascii="FreightSans Pro Book" w:eastAsia="FreightSans Pro Book" w:hAnsi="FreightSans Pro Book" w:cs="FreightSans Pro Book"/>
          <w:b/>
          <w:color w:val="002060"/>
          <w:sz w:val="28"/>
          <w:szCs w:val="28"/>
        </w:rPr>
      </w:pPr>
    </w:p>
    <w:p w14:paraId="33DF8B6E" w14:textId="7C408F01" w:rsidR="00695A0F" w:rsidRDefault="009310C9" w:rsidP="006E323D">
      <w:pPr>
        <w:jc w:val="both"/>
        <w:rPr>
          <w:rFonts w:ascii="FreightSans Pro Book" w:eastAsia="FreightSans Pro Book" w:hAnsi="FreightSans Pro Book" w:cs="FreightSans Pro Book"/>
          <w:b/>
          <w:bCs/>
          <w:color w:val="auto"/>
          <w:sz w:val="24"/>
          <w:szCs w:val="24"/>
          <w:lang w:val="en-GB" w:bidi="ar-SA"/>
        </w:rPr>
      </w:pPr>
      <w:r w:rsidRPr="00B27F57">
        <w:rPr>
          <w:rFonts w:ascii="FreightSans Pro Book" w:eastAsia="FreightSans Pro Book" w:hAnsi="FreightSans Pro Book" w:cs="FreightSans Pro Book"/>
          <w:b/>
          <w:bCs/>
          <w:color w:val="auto"/>
          <w:sz w:val="24"/>
          <w:szCs w:val="24"/>
          <w:lang w:val="en-GB" w:bidi="ar-SA"/>
        </w:rPr>
        <w:t>Teaching</w:t>
      </w:r>
      <w:r w:rsidR="00502531" w:rsidRPr="00B27F57">
        <w:rPr>
          <w:rFonts w:ascii="FreightSans Pro Book" w:eastAsia="FreightSans Pro Book" w:hAnsi="FreightSans Pro Book" w:cs="FreightSans Pro Book"/>
          <w:b/>
          <w:bCs/>
          <w:color w:val="auto"/>
          <w:sz w:val="24"/>
          <w:szCs w:val="24"/>
          <w:lang w:val="en-GB" w:bidi="ar-SA"/>
        </w:rPr>
        <w:t xml:space="preserve">, </w:t>
      </w:r>
      <w:r w:rsidRPr="00B27F57">
        <w:rPr>
          <w:rFonts w:ascii="FreightSans Pro Book" w:eastAsia="FreightSans Pro Book" w:hAnsi="FreightSans Pro Book" w:cs="FreightSans Pro Book"/>
          <w:b/>
          <w:bCs/>
          <w:color w:val="auto"/>
          <w:sz w:val="24"/>
          <w:szCs w:val="24"/>
          <w:lang w:val="en-GB" w:bidi="ar-SA"/>
        </w:rPr>
        <w:t>Learning</w:t>
      </w:r>
      <w:r w:rsidR="00502531" w:rsidRPr="00B27F57">
        <w:rPr>
          <w:rFonts w:ascii="FreightSans Pro Book" w:eastAsia="FreightSans Pro Book" w:hAnsi="FreightSans Pro Book" w:cs="FreightSans Pro Book"/>
          <w:b/>
          <w:bCs/>
          <w:color w:val="auto"/>
          <w:sz w:val="24"/>
          <w:szCs w:val="24"/>
          <w:lang w:val="en-GB" w:bidi="ar-SA"/>
        </w:rPr>
        <w:t xml:space="preserve"> &amp; Assessment </w:t>
      </w:r>
    </w:p>
    <w:p w14:paraId="370E413B" w14:textId="77777777" w:rsidR="006D796F" w:rsidRPr="00B27F57" w:rsidRDefault="006D796F" w:rsidP="006E323D">
      <w:pPr>
        <w:jc w:val="both"/>
        <w:rPr>
          <w:rFonts w:ascii="FreightSans Pro Book" w:eastAsia="FreightSans Pro Book" w:hAnsi="FreightSans Pro Book" w:cs="FreightSans Pro Book"/>
          <w:b/>
          <w:bCs/>
          <w:color w:val="auto"/>
          <w:sz w:val="24"/>
          <w:szCs w:val="24"/>
          <w:lang w:val="en-GB" w:bidi="ar-SA"/>
        </w:rPr>
      </w:pPr>
    </w:p>
    <w:p w14:paraId="09F0F759" w14:textId="3312B20E" w:rsidR="003B2272" w:rsidRPr="009F2952" w:rsidRDefault="00665B22" w:rsidP="006E323D">
      <w:pPr>
        <w:widowControl/>
        <w:numPr>
          <w:ilvl w:val="0"/>
          <w:numId w:val="2"/>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665B22">
        <w:rPr>
          <w:rFonts w:ascii="FreightSans Pro Book" w:eastAsia="FreightSans Pro Book" w:hAnsi="FreightSans Pro Book" w:cs="FreightSans Pro Book"/>
          <w:sz w:val="22"/>
          <w:szCs w:val="22"/>
        </w:rPr>
        <w:t>Understanding of the latest evidence and thinking regarding effective practice in Music teaching and assessment and what this looks like in the classroom</w:t>
      </w:r>
      <w:r w:rsidR="006D796F" w:rsidRPr="009F2952">
        <w:rPr>
          <w:rFonts w:ascii="FreightSans Pro Book" w:eastAsia="FreightSans Pro Book" w:hAnsi="FreightSans Pro Book" w:cs="FreightSans Pro Book"/>
          <w:sz w:val="22"/>
          <w:szCs w:val="22"/>
        </w:rPr>
        <w:t>.</w:t>
      </w:r>
    </w:p>
    <w:p w14:paraId="21F4BA94" w14:textId="6C4CA8D0" w:rsidR="00695A0F" w:rsidRPr="009F2952" w:rsidRDefault="00695A0F" w:rsidP="006E323D">
      <w:pPr>
        <w:pStyle w:val="ListParagraph"/>
        <w:numPr>
          <w:ilvl w:val="0"/>
          <w:numId w:val="2"/>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9F2952">
        <w:rPr>
          <w:rFonts w:ascii="FreightSans Pro Book" w:eastAsia="FreightSans Pro Book" w:hAnsi="FreightSans Pro Book" w:cs="FreightSans Pro Book"/>
          <w:sz w:val="22"/>
          <w:szCs w:val="22"/>
        </w:rPr>
        <w:t>To encourage all pupils to reach their academic potential through enthusiastic and personalised teaching</w:t>
      </w:r>
      <w:r w:rsidR="00DB5D32" w:rsidRPr="009F2952">
        <w:rPr>
          <w:rFonts w:ascii="FreightSans Pro Book" w:eastAsia="FreightSans Pro Book" w:hAnsi="FreightSans Pro Book" w:cs="FreightSans Pro Book"/>
          <w:sz w:val="22"/>
          <w:szCs w:val="22"/>
        </w:rPr>
        <w:t>.</w:t>
      </w:r>
    </w:p>
    <w:p w14:paraId="44A67B69" w14:textId="139A35A1" w:rsidR="00695A0F" w:rsidRPr="009F2952" w:rsidRDefault="00695A0F" w:rsidP="006E323D">
      <w:pPr>
        <w:pStyle w:val="ListParagraph"/>
        <w:numPr>
          <w:ilvl w:val="0"/>
          <w:numId w:val="2"/>
        </w:numPr>
        <w:shd w:val="clear" w:color="auto" w:fill="FFFFFF"/>
        <w:spacing w:before="100" w:beforeAutospacing="1" w:after="100" w:afterAutospacing="1"/>
        <w:rPr>
          <w:rFonts w:ascii="FreightSans Pro Book" w:eastAsia="FreightSans Pro Book" w:hAnsi="FreightSans Pro Book" w:cs="FreightSans Pro Book"/>
          <w:color w:val="000000"/>
          <w:sz w:val="22"/>
          <w:szCs w:val="22"/>
          <w:lang w:bidi="th-TH"/>
        </w:rPr>
      </w:pPr>
      <w:r w:rsidRPr="009F2952">
        <w:rPr>
          <w:rFonts w:ascii="FreightSans Pro Book" w:eastAsia="FreightSans Pro Book" w:hAnsi="FreightSans Pro Book" w:cs="FreightSans Pro Book"/>
          <w:color w:val="000000"/>
          <w:sz w:val="22"/>
          <w:szCs w:val="22"/>
          <w:lang w:bidi="th-TH"/>
        </w:rPr>
        <w:t>To link pupils' knowledge to earlier learning and develop ways to encourage it further</w:t>
      </w:r>
      <w:r w:rsidR="003B2272" w:rsidRPr="009F2952">
        <w:rPr>
          <w:rFonts w:ascii="FreightSans Pro Book" w:eastAsia="FreightSans Pro Book" w:hAnsi="FreightSans Pro Book" w:cs="FreightSans Pro Book"/>
          <w:color w:val="000000"/>
          <w:sz w:val="22"/>
          <w:szCs w:val="22"/>
          <w:lang w:bidi="th-TH"/>
        </w:rPr>
        <w:t xml:space="preserve"> by </w:t>
      </w:r>
      <w:r w:rsidR="003B2272" w:rsidRPr="009F2952">
        <w:rPr>
          <w:rFonts w:ascii="FreightSans Pro Book" w:eastAsia="FreightSans Pro Book" w:hAnsi="FreightSans Pro Book" w:cs="FreightSans Pro Book"/>
          <w:sz w:val="22"/>
          <w:szCs w:val="22"/>
        </w:rPr>
        <w:t>accurately assessing progress</w:t>
      </w:r>
      <w:r w:rsidR="00723F15" w:rsidRPr="009F2952">
        <w:rPr>
          <w:rFonts w:ascii="FreightSans Pro Book" w:eastAsia="FreightSans Pro Book" w:hAnsi="FreightSans Pro Book" w:cs="FreightSans Pro Book"/>
          <w:sz w:val="22"/>
          <w:szCs w:val="22"/>
        </w:rPr>
        <w:t xml:space="preserve"> and attainment</w:t>
      </w:r>
      <w:r w:rsidR="003B2272" w:rsidRPr="009F2952">
        <w:rPr>
          <w:rFonts w:ascii="FreightSans Pro Book" w:eastAsia="FreightSans Pro Book" w:hAnsi="FreightSans Pro Book" w:cs="FreightSans Pro Book"/>
          <w:sz w:val="22"/>
          <w:szCs w:val="22"/>
        </w:rPr>
        <w:t xml:space="preserve"> in all aspects of learning on an ongoing basis in accordance with school policy</w:t>
      </w:r>
      <w:r w:rsidRPr="009F2952">
        <w:rPr>
          <w:rFonts w:ascii="FreightSans Pro Book" w:eastAsia="FreightSans Pro Book" w:hAnsi="FreightSans Pro Book" w:cs="FreightSans Pro Book"/>
          <w:color w:val="000000"/>
          <w:sz w:val="22"/>
          <w:szCs w:val="22"/>
          <w:lang w:bidi="th-TH"/>
        </w:rPr>
        <w:t xml:space="preserve">. </w:t>
      </w:r>
    </w:p>
    <w:p w14:paraId="1E08126B" w14:textId="6E757B01" w:rsidR="00723F15" w:rsidRPr="009F2952" w:rsidRDefault="00723F15" w:rsidP="006E323D">
      <w:pPr>
        <w:pStyle w:val="ListParagraph"/>
        <w:numPr>
          <w:ilvl w:val="0"/>
          <w:numId w:val="2"/>
        </w:numPr>
        <w:shd w:val="clear" w:color="auto" w:fill="FFFFFF"/>
        <w:spacing w:before="100" w:beforeAutospacing="1" w:after="100" w:afterAutospacing="1"/>
        <w:rPr>
          <w:rFonts w:ascii="FreightSans Pro Book" w:eastAsia="FreightSans Pro Book" w:hAnsi="FreightSans Pro Book" w:cs="FreightSans Pro Book"/>
          <w:color w:val="000000"/>
          <w:sz w:val="22"/>
          <w:szCs w:val="22"/>
          <w:lang w:bidi="th-TH"/>
        </w:rPr>
      </w:pPr>
      <w:r w:rsidRPr="009F2952">
        <w:rPr>
          <w:rFonts w:ascii="FreightSans Pro Book" w:hAnsi="FreightSans Pro Book" w:cstheme="minorHAnsi"/>
          <w:sz w:val="22"/>
          <w:szCs w:val="22"/>
        </w:rPr>
        <w:t>To monitor, record and report on the assessment of learning needs, progress and achievements of assigned pupils.</w:t>
      </w:r>
    </w:p>
    <w:p w14:paraId="41D93519" w14:textId="78CD4A3C" w:rsidR="00695A0F" w:rsidRPr="009F2952" w:rsidRDefault="00695A0F" w:rsidP="006E323D">
      <w:pPr>
        <w:pStyle w:val="ListParagraph"/>
        <w:numPr>
          <w:ilvl w:val="0"/>
          <w:numId w:val="2"/>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9F2952">
        <w:rPr>
          <w:rFonts w:ascii="FreightSans Pro Book" w:eastAsia="FreightSans Pro Book" w:hAnsi="FreightSans Pro Book" w:cs="FreightSans Pro Book"/>
          <w:sz w:val="22"/>
          <w:szCs w:val="22"/>
        </w:rPr>
        <w:t xml:space="preserve">To facilitate learning </w:t>
      </w:r>
      <w:r w:rsidR="003B2272" w:rsidRPr="009F2952">
        <w:rPr>
          <w:rFonts w:ascii="FreightSans Pro Book" w:eastAsia="FreightSans Pro Book" w:hAnsi="FreightSans Pro Book" w:cs="FreightSans Pro Book"/>
          <w:sz w:val="22"/>
          <w:szCs w:val="22"/>
        </w:rPr>
        <w:t>through the</w:t>
      </w:r>
      <w:r w:rsidRPr="009F2952">
        <w:rPr>
          <w:rFonts w:ascii="FreightSans Pro Book" w:eastAsia="FreightSans Pro Book" w:hAnsi="FreightSans Pro Book" w:cs="FreightSans Pro Book"/>
          <w:sz w:val="22"/>
          <w:szCs w:val="22"/>
        </w:rPr>
        <w:t xml:space="preserve"> organisation of learning resources and the classroom learning environment.</w:t>
      </w:r>
    </w:p>
    <w:p w14:paraId="44D6E4A3" w14:textId="77777777" w:rsidR="00695A0F" w:rsidRPr="009F2952" w:rsidRDefault="00695A0F" w:rsidP="006E323D">
      <w:pPr>
        <w:pStyle w:val="ListParagraph"/>
        <w:numPr>
          <w:ilvl w:val="0"/>
          <w:numId w:val="2"/>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9F2952">
        <w:rPr>
          <w:rFonts w:ascii="FreightSans Pro Book" w:eastAsia="FreightSans Pro Book" w:hAnsi="FreightSans Pro Book" w:cs="FreightSans Pro Book"/>
          <w:sz w:val="22"/>
          <w:szCs w:val="22"/>
        </w:rPr>
        <w:t xml:space="preserve">To develop and foster the appropriate skills and social abilities to enable the optimum development of children, according to age, ability and aptitude. </w:t>
      </w:r>
    </w:p>
    <w:p w14:paraId="0DC4AA36" w14:textId="7FBB3481" w:rsidR="00695A0F" w:rsidRPr="009F2952" w:rsidRDefault="00695A0F" w:rsidP="006E323D">
      <w:pPr>
        <w:pStyle w:val="ListParagraph"/>
        <w:numPr>
          <w:ilvl w:val="0"/>
          <w:numId w:val="2"/>
        </w:numPr>
        <w:shd w:val="clear" w:color="auto" w:fill="FFFFFF"/>
        <w:spacing w:before="100" w:beforeAutospacing="1" w:after="100" w:afterAutospacing="1"/>
        <w:rPr>
          <w:rFonts w:ascii="FreightSans Pro Book" w:eastAsia="FreightSans Pro Book" w:hAnsi="FreightSans Pro Book" w:cs="FreightSans Pro Book"/>
          <w:color w:val="000000"/>
          <w:sz w:val="22"/>
          <w:szCs w:val="22"/>
          <w:lang w:bidi="th-TH"/>
        </w:rPr>
      </w:pPr>
      <w:r w:rsidRPr="009F2952">
        <w:rPr>
          <w:rFonts w:ascii="FreightSans Pro Book" w:eastAsia="FreightSans Pro Book" w:hAnsi="FreightSans Pro Book" w:cs="FreightSans Pro Book"/>
          <w:color w:val="000000"/>
          <w:sz w:val="22"/>
          <w:szCs w:val="22"/>
          <w:lang w:bidi="th-TH"/>
        </w:rPr>
        <w:t xml:space="preserve">To </w:t>
      </w:r>
      <w:r w:rsidR="00A50B88" w:rsidRPr="009F2952">
        <w:rPr>
          <w:rFonts w:ascii="FreightSans Pro Book" w:eastAsia="FreightSans Pro Book" w:hAnsi="FreightSans Pro Book" w:cs="FreightSans Pro Book"/>
          <w:color w:val="000000"/>
          <w:sz w:val="22"/>
          <w:szCs w:val="22"/>
          <w:lang w:bidi="th-TH"/>
        </w:rPr>
        <w:t xml:space="preserve">plan, prepare and present </w:t>
      </w:r>
      <w:r w:rsidR="003B2272" w:rsidRPr="009F2952">
        <w:rPr>
          <w:rFonts w:ascii="FreightSans Pro Book" w:eastAsia="FreightSans Pro Book" w:hAnsi="FreightSans Pro Book" w:cs="FreightSans Pro Book"/>
          <w:color w:val="000000"/>
          <w:sz w:val="22"/>
          <w:szCs w:val="22"/>
          <w:lang w:bidi="th-TH"/>
        </w:rPr>
        <w:t xml:space="preserve">schemes of work and lesson plans that enable you to </w:t>
      </w:r>
      <w:r w:rsidRPr="009F2952">
        <w:rPr>
          <w:rFonts w:ascii="FreightSans Pro Book" w:eastAsia="FreightSans Pro Book" w:hAnsi="FreightSans Pro Book" w:cs="FreightSans Pro Book"/>
          <w:color w:val="000000"/>
          <w:sz w:val="22"/>
          <w:szCs w:val="22"/>
          <w:lang w:bidi="th-TH"/>
        </w:rPr>
        <w:t xml:space="preserve">professionally teach all </w:t>
      </w:r>
      <w:r w:rsidR="003B2272" w:rsidRPr="009F2952">
        <w:rPr>
          <w:rFonts w:ascii="FreightSans Pro Book" w:eastAsia="FreightSans Pro Book" w:hAnsi="FreightSans Pro Book" w:cs="FreightSans Pro Book"/>
          <w:color w:val="000000"/>
          <w:sz w:val="22"/>
          <w:szCs w:val="22"/>
          <w:lang w:bidi="th-TH"/>
        </w:rPr>
        <w:t xml:space="preserve">relevant </w:t>
      </w:r>
      <w:r w:rsidRPr="009F2952">
        <w:rPr>
          <w:rFonts w:ascii="FreightSans Pro Book" w:eastAsia="FreightSans Pro Book" w:hAnsi="FreightSans Pro Book" w:cs="FreightSans Pro Book"/>
          <w:color w:val="000000"/>
          <w:sz w:val="22"/>
          <w:szCs w:val="22"/>
          <w:lang w:bidi="th-TH"/>
        </w:rPr>
        <w:t>areas of the curriculum</w:t>
      </w:r>
      <w:r w:rsidR="00A50B88" w:rsidRPr="009F2952">
        <w:rPr>
          <w:rFonts w:ascii="FreightSans Pro Book" w:eastAsia="FreightSans Pro Book" w:hAnsi="FreightSans Pro Book" w:cs="FreightSans Pro Book"/>
          <w:color w:val="000000"/>
          <w:sz w:val="22"/>
          <w:szCs w:val="22"/>
          <w:lang w:bidi="th-TH"/>
        </w:rPr>
        <w:t xml:space="preserve"> and </w:t>
      </w:r>
      <w:r w:rsidRPr="009F2952">
        <w:rPr>
          <w:rFonts w:ascii="FreightSans Pro Book" w:eastAsia="FreightSans Pro Book" w:hAnsi="FreightSans Pro Book" w:cs="FreightSans Pro Book"/>
          <w:color w:val="000000"/>
          <w:sz w:val="22"/>
          <w:szCs w:val="22"/>
          <w:lang w:bidi="th-TH"/>
        </w:rPr>
        <w:t xml:space="preserve">that cater for the needs of the whole ability range within </w:t>
      </w:r>
      <w:r w:rsidR="00A50B88" w:rsidRPr="009F2952">
        <w:rPr>
          <w:rFonts w:ascii="FreightSans Pro Book" w:eastAsia="FreightSans Pro Book" w:hAnsi="FreightSans Pro Book" w:cs="FreightSans Pro Book"/>
          <w:color w:val="000000"/>
          <w:sz w:val="22"/>
          <w:szCs w:val="22"/>
          <w:lang w:bidi="th-TH"/>
        </w:rPr>
        <w:t>your</w:t>
      </w:r>
      <w:r w:rsidRPr="009F2952">
        <w:rPr>
          <w:rFonts w:ascii="FreightSans Pro Book" w:eastAsia="FreightSans Pro Book" w:hAnsi="FreightSans Pro Book" w:cs="FreightSans Pro Book"/>
          <w:color w:val="000000"/>
          <w:sz w:val="22"/>
          <w:szCs w:val="22"/>
          <w:lang w:bidi="th-TH"/>
        </w:rPr>
        <w:t xml:space="preserve"> class. </w:t>
      </w:r>
    </w:p>
    <w:p w14:paraId="66DB9537" w14:textId="6CA25990" w:rsidR="00695A0F" w:rsidRPr="009F2952" w:rsidRDefault="00695A0F" w:rsidP="006E323D">
      <w:pPr>
        <w:pStyle w:val="ListParagraph"/>
        <w:numPr>
          <w:ilvl w:val="0"/>
          <w:numId w:val="2"/>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9F2952">
        <w:rPr>
          <w:rFonts w:ascii="FreightSans Pro Book" w:eastAsia="FreightSans Pro Book" w:hAnsi="FreightSans Pro Book" w:cs="FreightSans Pro Book"/>
          <w:sz w:val="22"/>
          <w:szCs w:val="22"/>
        </w:rPr>
        <w:t>To prepare, invigilate and assess, as required, internal and external tests, assessments and examinations</w:t>
      </w:r>
      <w:r w:rsidR="006F01AA" w:rsidRPr="009F2952">
        <w:rPr>
          <w:rFonts w:ascii="FreightSans Pro Book" w:eastAsia="FreightSans Pro Book" w:hAnsi="FreightSans Pro Book" w:cs="FreightSans Pro Book"/>
          <w:sz w:val="22"/>
          <w:szCs w:val="22"/>
        </w:rPr>
        <w:t>.</w:t>
      </w:r>
    </w:p>
    <w:p w14:paraId="2151B7CE" w14:textId="664B75CB" w:rsidR="00695A0F" w:rsidRDefault="00695A0F" w:rsidP="006E323D">
      <w:pPr>
        <w:jc w:val="both"/>
        <w:rPr>
          <w:rFonts w:ascii="FreightSans Pro Book" w:eastAsia="FreightSans Pro Book" w:hAnsi="FreightSans Pro Book" w:cs="FreightSans Pro Book"/>
          <w:b/>
          <w:bCs/>
          <w:color w:val="auto"/>
          <w:sz w:val="24"/>
          <w:szCs w:val="24"/>
          <w:lang w:val="en-GB" w:bidi="ar-SA"/>
        </w:rPr>
      </w:pPr>
      <w:r w:rsidRPr="00B27F57">
        <w:rPr>
          <w:rFonts w:ascii="FreightSans Pro Book" w:eastAsia="FreightSans Pro Book" w:hAnsi="FreightSans Pro Book" w:cs="FreightSans Pro Book"/>
          <w:b/>
          <w:bCs/>
          <w:color w:val="auto"/>
          <w:sz w:val="24"/>
          <w:szCs w:val="24"/>
          <w:lang w:val="en-GB" w:bidi="ar-SA"/>
        </w:rPr>
        <w:t>Pastoral</w:t>
      </w:r>
    </w:p>
    <w:p w14:paraId="38E93612" w14:textId="77777777" w:rsidR="006D796F" w:rsidRPr="00B27F57" w:rsidRDefault="006D796F" w:rsidP="006E323D">
      <w:pPr>
        <w:jc w:val="both"/>
        <w:rPr>
          <w:rFonts w:ascii="FreightSans Pro Book" w:eastAsia="FreightSans Pro Book" w:hAnsi="FreightSans Pro Book" w:cs="FreightSans Pro Book"/>
          <w:b/>
          <w:bCs/>
          <w:color w:val="auto"/>
          <w:sz w:val="24"/>
          <w:szCs w:val="24"/>
          <w:lang w:val="en-GB" w:bidi="ar-SA"/>
        </w:rPr>
      </w:pPr>
    </w:p>
    <w:p w14:paraId="44DA71D3" w14:textId="594D3589" w:rsidR="00723F15" w:rsidRPr="00B27F57" w:rsidRDefault="00723F15" w:rsidP="006E323D">
      <w:pPr>
        <w:pStyle w:val="ListParagraph"/>
        <w:numPr>
          <w:ilvl w:val="0"/>
          <w:numId w:val="3"/>
        </w:numPr>
        <w:rPr>
          <w:rFonts w:ascii="FreightSans Pro Book" w:hAnsi="FreightSans Pro Book" w:cstheme="minorHAnsi"/>
          <w:sz w:val="22"/>
          <w:szCs w:val="22"/>
        </w:rPr>
      </w:pPr>
      <w:r w:rsidRPr="00B27F57">
        <w:rPr>
          <w:rFonts w:ascii="FreightSans Pro Book" w:hAnsi="FreightSans Pro Book" w:cstheme="minorHAnsi"/>
          <w:sz w:val="22"/>
          <w:szCs w:val="22"/>
        </w:rPr>
        <w:t xml:space="preserve">To promote the safety and well-being of pupils. </w:t>
      </w:r>
    </w:p>
    <w:p w14:paraId="76A5C7CB" w14:textId="0FFA2421" w:rsidR="003B2272" w:rsidRPr="009F2952" w:rsidRDefault="003B2272" w:rsidP="006E323D">
      <w:pPr>
        <w:widowControl/>
        <w:numPr>
          <w:ilvl w:val="0"/>
          <w:numId w:val="3"/>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9F2952">
        <w:rPr>
          <w:rFonts w:ascii="FreightSans Pro Book" w:eastAsia="FreightSans Pro Book" w:hAnsi="FreightSans Pro Book" w:cs="FreightSans Pro Book"/>
          <w:sz w:val="22"/>
          <w:szCs w:val="22"/>
        </w:rPr>
        <w:t>To establish positiv</w:t>
      </w:r>
      <w:r w:rsidR="006D796F" w:rsidRPr="009F2952">
        <w:rPr>
          <w:rFonts w:ascii="FreightSans Pro Book" w:eastAsia="FreightSans Pro Book" w:hAnsi="FreightSans Pro Book" w:cs="FreightSans Pro Book"/>
          <w:sz w:val="22"/>
          <w:szCs w:val="22"/>
        </w:rPr>
        <w:t>e relationships with all pupils.</w:t>
      </w:r>
    </w:p>
    <w:p w14:paraId="77F4A05E" w14:textId="1D87EC32" w:rsidR="003B2272" w:rsidRPr="009F2952" w:rsidRDefault="003B2272" w:rsidP="006E323D">
      <w:pPr>
        <w:widowControl/>
        <w:numPr>
          <w:ilvl w:val="0"/>
          <w:numId w:val="3"/>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9F2952">
        <w:rPr>
          <w:rFonts w:ascii="FreightSans Pro Book" w:eastAsia="FreightSans Pro Book" w:hAnsi="FreightSans Pro Book" w:cs="FreightSans Pro Book"/>
          <w:sz w:val="22"/>
          <w:szCs w:val="22"/>
        </w:rPr>
        <w:t xml:space="preserve">To work </w:t>
      </w:r>
      <w:r w:rsidR="006D796F" w:rsidRPr="009F2952">
        <w:rPr>
          <w:rFonts w:ascii="FreightSans Pro Book" w:eastAsia="FreightSans Pro Book" w:hAnsi="FreightSans Pro Book" w:cs="FreightSans Pro Book"/>
          <w:sz w:val="22"/>
          <w:szCs w:val="22"/>
        </w:rPr>
        <w:t>effectively and proactively as a Tutor in a specified Y</w:t>
      </w:r>
      <w:r w:rsidRPr="009F2952">
        <w:rPr>
          <w:rFonts w:ascii="FreightSans Pro Book" w:eastAsia="FreightSans Pro Book" w:hAnsi="FreightSans Pro Book" w:cs="FreightSans Pro Book"/>
          <w:sz w:val="22"/>
          <w:szCs w:val="22"/>
        </w:rPr>
        <w:t>ear and/or House group</w:t>
      </w:r>
      <w:r w:rsidR="006D796F" w:rsidRPr="009F2952">
        <w:rPr>
          <w:rFonts w:ascii="FreightSans Pro Book" w:eastAsia="FreightSans Pro Book" w:hAnsi="FreightSans Pro Book" w:cs="FreightSans Pro Book"/>
          <w:sz w:val="22"/>
          <w:szCs w:val="22"/>
        </w:rPr>
        <w:t>.</w:t>
      </w:r>
      <w:r w:rsidRPr="009F2952">
        <w:rPr>
          <w:rFonts w:ascii="FreightSans Pro Book" w:eastAsia="FreightSans Pro Book" w:hAnsi="FreightSans Pro Book" w:cs="FreightSans Pro Book"/>
          <w:sz w:val="22"/>
          <w:szCs w:val="22"/>
        </w:rPr>
        <w:t xml:space="preserve"> </w:t>
      </w:r>
    </w:p>
    <w:p w14:paraId="77AE89CD" w14:textId="0A48C48F" w:rsidR="00695A0F" w:rsidRPr="00B27F57" w:rsidRDefault="00695A0F" w:rsidP="006E323D">
      <w:pPr>
        <w:widowControl/>
        <w:numPr>
          <w:ilvl w:val="0"/>
          <w:numId w:val="3"/>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 xml:space="preserve">To show an active interest in each child’s personal and domestic circumstances, and to </w:t>
      </w:r>
      <w:r w:rsidR="0045048D" w:rsidRPr="00B27F57">
        <w:rPr>
          <w:rFonts w:ascii="FreightSans Pro Book" w:eastAsia="FreightSans Pro Book" w:hAnsi="FreightSans Pro Book" w:cs="FreightSans Pro Book"/>
          <w:sz w:val="22"/>
          <w:szCs w:val="22"/>
        </w:rPr>
        <w:t>nurture</w:t>
      </w:r>
      <w:r w:rsidRPr="00B27F57">
        <w:rPr>
          <w:rFonts w:ascii="FreightSans Pro Book" w:eastAsia="FreightSans Pro Book" w:hAnsi="FreightSans Pro Book" w:cs="FreightSans Pro Book"/>
          <w:sz w:val="22"/>
          <w:szCs w:val="22"/>
        </w:rPr>
        <w:t xml:space="preserve"> the personal and social developments of each pupil in your care</w:t>
      </w:r>
      <w:r w:rsidR="006D796F">
        <w:rPr>
          <w:rFonts w:ascii="FreightSans Pro Book" w:eastAsia="FreightSans Pro Book" w:hAnsi="FreightSans Pro Book" w:cs="FreightSans Pro Book"/>
          <w:sz w:val="22"/>
          <w:szCs w:val="22"/>
        </w:rPr>
        <w:t>.</w:t>
      </w:r>
    </w:p>
    <w:p w14:paraId="7DE9726F" w14:textId="24A95FC4" w:rsidR="00695A0F" w:rsidRPr="00B27F57" w:rsidRDefault="00695A0F" w:rsidP="006E323D">
      <w:pPr>
        <w:widowControl/>
        <w:numPr>
          <w:ilvl w:val="0"/>
          <w:numId w:val="3"/>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actively promote the social, moral and cultural ethos of the School community</w:t>
      </w:r>
      <w:r w:rsidR="006D796F">
        <w:rPr>
          <w:rFonts w:ascii="FreightSans Pro Book" w:eastAsia="FreightSans Pro Book" w:hAnsi="FreightSans Pro Book" w:cs="FreightSans Pro Book"/>
          <w:sz w:val="22"/>
          <w:szCs w:val="22"/>
        </w:rPr>
        <w:t>.</w:t>
      </w:r>
    </w:p>
    <w:p w14:paraId="67152366" w14:textId="24334AB6" w:rsidR="00695A0F" w:rsidRPr="00B27F57" w:rsidRDefault="00695A0F" w:rsidP="006E323D">
      <w:pPr>
        <w:widowControl/>
        <w:numPr>
          <w:ilvl w:val="0"/>
          <w:numId w:val="3"/>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 xml:space="preserve">To promote exemplary behaviour and a responsible attitude amongst </w:t>
      </w:r>
      <w:r w:rsidR="006D796F">
        <w:rPr>
          <w:rFonts w:ascii="FreightSans Pro Book" w:eastAsia="FreightSans Pro Book" w:hAnsi="FreightSans Pro Book" w:cs="FreightSans Pro Book"/>
          <w:sz w:val="22"/>
          <w:szCs w:val="22"/>
        </w:rPr>
        <w:t>pupils both in and out of class.</w:t>
      </w:r>
      <w:r w:rsidR="00DB5D32" w:rsidRPr="00B27F57">
        <w:rPr>
          <w:rFonts w:ascii="FreightSans Pro Book" w:eastAsia="FreightSans Pro Book" w:hAnsi="FreightSans Pro Book" w:cs="FreightSans Pro Book"/>
          <w:sz w:val="22"/>
          <w:szCs w:val="22"/>
        </w:rPr>
        <w:t xml:space="preserve"> </w:t>
      </w:r>
      <w:r w:rsidRPr="00B27F57">
        <w:rPr>
          <w:rFonts w:ascii="FreightSans Pro Book" w:eastAsia="FreightSans Pro Book" w:hAnsi="FreightSans Pro Book" w:cs="FreightSans Pro Book"/>
          <w:sz w:val="22"/>
          <w:szCs w:val="22"/>
        </w:rPr>
        <w:t xml:space="preserve"> </w:t>
      </w:r>
    </w:p>
    <w:p w14:paraId="06EA1464" w14:textId="77777777" w:rsidR="00EE28DA" w:rsidRPr="00B27F57" w:rsidRDefault="00EE28DA" w:rsidP="006E323D">
      <w:pPr>
        <w:widowControl/>
        <w:pBdr>
          <w:top w:val="nil"/>
          <w:left w:val="nil"/>
          <w:bottom w:val="nil"/>
          <w:right w:val="nil"/>
          <w:between w:val="nil"/>
        </w:pBdr>
        <w:contextualSpacing/>
        <w:jc w:val="both"/>
        <w:rPr>
          <w:rFonts w:ascii="FreightSans Pro Book" w:eastAsia="FreightSans Pro Book" w:hAnsi="FreightSans Pro Book" w:cs="FreightSans Pro Book"/>
          <w:sz w:val="22"/>
          <w:szCs w:val="22"/>
        </w:rPr>
      </w:pPr>
    </w:p>
    <w:p w14:paraId="465B60F0" w14:textId="5744398C" w:rsidR="00B27F57" w:rsidRDefault="006D796F" w:rsidP="006E323D">
      <w:pPr>
        <w:jc w:val="both"/>
        <w:rPr>
          <w:rFonts w:ascii="FreightSans Pro Book" w:eastAsia="FreightSans Pro Book" w:hAnsi="FreightSans Pro Book" w:cs="FreightSans Pro Book"/>
          <w:b/>
          <w:bCs/>
          <w:color w:val="auto"/>
          <w:sz w:val="24"/>
          <w:szCs w:val="24"/>
          <w:lang w:val="en-GB" w:bidi="ar-SA"/>
        </w:rPr>
      </w:pPr>
      <w:r>
        <w:rPr>
          <w:rFonts w:ascii="FreightSans Pro Book" w:eastAsia="FreightSans Pro Book" w:hAnsi="FreightSans Pro Book" w:cs="FreightSans Pro Book"/>
          <w:b/>
          <w:bCs/>
          <w:color w:val="auto"/>
          <w:sz w:val="24"/>
          <w:szCs w:val="24"/>
          <w:lang w:val="en-GB" w:bidi="ar-SA"/>
        </w:rPr>
        <w:t>Professional</w:t>
      </w:r>
    </w:p>
    <w:p w14:paraId="65CC2EDF" w14:textId="77777777" w:rsidR="006D796F" w:rsidRDefault="006D796F" w:rsidP="006E323D">
      <w:pPr>
        <w:jc w:val="both"/>
        <w:rPr>
          <w:rFonts w:ascii="FreightSans Pro Book" w:eastAsia="FreightSans Pro Book" w:hAnsi="FreightSans Pro Book" w:cs="FreightSans Pro Book"/>
          <w:b/>
          <w:bCs/>
          <w:color w:val="auto"/>
          <w:sz w:val="24"/>
          <w:szCs w:val="24"/>
          <w:lang w:val="en-GB" w:bidi="ar-SA"/>
        </w:rPr>
      </w:pPr>
    </w:p>
    <w:p w14:paraId="0CC716D3" w14:textId="3AA2AE8E" w:rsidR="008F31D1" w:rsidRPr="00B27F57" w:rsidRDefault="008F31D1" w:rsidP="006E323D">
      <w:pPr>
        <w:pStyle w:val="ListParagraph"/>
        <w:numPr>
          <w:ilvl w:val="0"/>
          <w:numId w:val="4"/>
        </w:numPr>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be aware of, and comply with, all the School policies.</w:t>
      </w:r>
    </w:p>
    <w:p w14:paraId="0C2DD08A" w14:textId="53967BA2" w:rsidR="00695A0F" w:rsidRPr="00B27F57" w:rsidRDefault="00695A0F"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lastRenderedPageBreak/>
        <w:t>To be an ambassa</w:t>
      </w:r>
      <w:r w:rsidR="009310C9" w:rsidRPr="00B27F57">
        <w:rPr>
          <w:rFonts w:ascii="FreightSans Pro Book" w:eastAsia="FreightSans Pro Book" w:hAnsi="FreightSans Pro Book" w:cs="FreightSans Pro Book"/>
          <w:sz w:val="22"/>
          <w:szCs w:val="22"/>
        </w:rPr>
        <w:t>dor of the School at all times.</w:t>
      </w:r>
    </w:p>
    <w:p w14:paraId="54A5EDB6" w14:textId="1AD4D644" w:rsidR="00695A0F" w:rsidRPr="00B27F57" w:rsidRDefault="00695A0F"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 xml:space="preserve">To promote pride in the School among the pupil body </w:t>
      </w:r>
      <w:r w:rsidR="009310C9" w:rsidRPr="00B27F57">
        <w:rPr>
          <w:rFonts w:ascii="FreightSans Pro Book" w:eastAsia="FreightSans Pro Book" w:hAnsi="FreightSans Pro Book" w:cs="FreightSans Pro Book"/>
          <w:sz w:val="22"/>
          <w:szCs w:val="22"/>
        </w:rPr>
        <w:t>through high standards of behaviour.</w:t>
      </w:r>
    </w:p>
    <w:p w14:paraId="7C9D4611" w14:textId="7A65C5FA" w:rsidR="00695A0F" w:rsidRPr="00B27F57" w:rsidRDefault="00695A0F"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ensure that all communication is acted upon appropriately and in a timely manner</w:t>
      </w:r>
      <w:r w:rsidR="006D796F">
        <w:rPr>
          <w:rFonts w:ascii="FreightSans Pro Book" w:eastAsia="FreightSans Pro Book" w:hAnsi="FreightSans Pro Book" w:cs="FreightSans Pro Book"/>
          <w:sz w:val="22"/>
          <w:szCs w:val="22"/>
        </w:rPr>
        <w:t>.</w:t>
      </w:r>
    </w:p>
    <w:p w14:paraId="3895EA0B" w14:textId="65644BA3" w:rsidR="00695A0F" w:rsidRPr="00B27F57" w:rsidRDefault="008F31D1"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foster a close partnership with parents, initiating contact in appropriate circumstances and ensuring that there is a record of this, including providing</w:t>
      </w:r>
      <w:r w:rsidR="00695A0F" w:rsidRPr="00B27F57">
        <w:rPr>
          <w:rFonts w:ascii="FreightSans Pro Book" w:eastAsia="FreightSans Pro Book" w:hAnsi="FreightSans Pro Book" w:cs="FreightSans Pro Book"/>
          <w:sz w:val="22"/>
          <w:szCs w:val="22"/>
        </w:rPr>
        <w:t xml:space="preserve"> feedback to parents on a </w:t>
      </w:r>
      <w:r w:rsidR="006D796F">
        <w:rPr>
          <w:rFonts w:ascii="FreightSans Pro Book" w:eastAsia="FreightSans Pro Book" w:hAnsi="FreightSans Pro Book" w:cs="FreightSans Pro Book"/>
          <w:sz w:val="22"/>
          <w:szCs w:val="22"/>
        </w:rPr>
        <w:t>pupil</w:t>
      </w:r>
      <w:r w:rsidR="009310C9" w:rsidRPr="00B27F57">
        <w:rPr>
          <w:rFonts w:ascii="FreightSans Pro Book" w:eastAsia="FreightSans Pro Book" w:hAnsi="FreightSans Pro Book" w:cs="FreightSans Pro Book"/>
          <w:sz w:val="22"/>
          <w:szCs w:val="22"/>
        </w:rPr>
        <w:t>’s</w:t>
      </w:r>
      <w:r w:rsidR="00695A0F" w:rsidRPr="00B27F57">
        <w:rPr>
          <w:rFonts w:ascii="FreightSans Pro Book" w:eastAsia="FreightSans Pro Book" w:hAnsi="FreightSans Pro Book" w:cs="FreightSans Pro Book"/>
          <w:sz w:val="22"/>
          <w:szCs w:val="22"/>
        </w:rPr>
        <w:t xml:space="preserve"> progress at parents’ evenings and other (often less formal) meetings.</w:t>
      </w:r>
    </w:p>
    <w:p w14:paraId="6A40892D" w14:textId="5603FEDF" w:rsidR="00695A0F" w:rsidRPr="00B27F57" w:rsidRDefault="00695A0F"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support and attend</w:t>
      </w:r>
      <w:r w:rsidR="00723F15" w:rsidRPr="00B27F57">
        <w:rPr>
          <w:rFonts w:ascii="FreightSans Pro Book" w:eastAsia="FreightSans Pro Book" w:hAnsi="FreightSans Pro Book" w:cs="FreightSans Pro Book"/>
          <w:sz w:val="22"/>
          <w:szCs w:val="22"/>
        </w:rPr>
        <w:t xml:space="preserve"> meetings, INSET,</w:t>
      </w:r>
      <w:r w:rsidRPr="00B27F57">
        <w:rPr>
          <w:rFonts w:ascii="FreightSans Pro Book" w:eastAsia="FreightSans Pro Book" w:hAnsi="FreightSans Pro Book" w:cs="FreightSans Pro Book"/>
          <w:sz w:val="22"/>
          <w:szCs w:val="22"/>
        </w:rPr>
        <w:t xml:space="preserve"> assemblies</w:t>
      </w:r>
      <w:r w:rsidR="00723F15" w:rsidRPr="00B27F57">
        <w:rPr>
          <w:rFonts w:ascii="FreightSans Pro Book" w:eastAsia="FreightSans Pro Book" w:hAnsi="FreightSans Pro Book" w:cs="FreightSans Pro Book"/>
          <w:sz w:val="22"/>
          <w:szCs w:val="22"/>
        </w:rPr>
        <w:t xml:space="preserve"> </w:t>
      </w:r>
      <w:r w:rsidRPr="00B27F57">
        <w:rPr>
          <w:rFonts w:ascii="FreightSans Pro Book" w:eastAsia="FreightSans Pro Book" w:hAnsi="FreightSans Pro Book" w:cs="FreightSans Pro Book"/>
          <w:sz w:val="22"/>
          <w:szCs w:val="22"/>
        </w:rPr>
        <w:t>and other school events.</w:t>
      </w:r>
    </w:p>
    <w:p w14:paraId="13B8F595" w14:textId="284F7A45" w:rsidR="003B2272" w:rsidRPr="00B27F57" w:rsidRDefault="003B2272" w:rsidP="006E323D">
      <w:pPr>
        <w:pStyle w:val="ListParagraph"/>
        <w:numPr>
          <w:ilvl w:val="0"/>
          <w:numId w:val="4"/>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assist with covering colleagues as required</w:t>
      </w:r>
      <w:r w:rsidR="008F31D1" w:rsidRPr="00B27F57">
        <w:rPr>
          <w:rFonts w:ascii="FreightSans Pro Book" w:eastAsia="FreightSans Pro Book" w:hAnsi="FreightSans Pro Book" w:cs="FreightSans Pro Book"/>
          <w:sz w:val="22"/>
          <w:szCs w:val="22"/>
        </w:rPr>
        <w:t>.</w:t>
      </w:r>
    </w:p>
    <w:p w14:paraId="48DB73BD" w14:textId="565AF494" w:rsidR="00695A0F" w:rsidRPr="00B27F57" w:rsidRDefault="00695A0F"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be responsible for all School resources, particularly those in your care, reporting damage or loss to the appropriate authority within the School</w:t>
      </w:r>
      <w:r w:rsidR="006D796F">
        <w:rPr>
          <w:rFonts w:ascii="FreightSans Pro Book" w:eastAsia="FreightSans Pro Book" w:hAnsi="FreightSans Pro Book" w:cs="FreightSans Pro Book"/>
          <w:sz w:val="22"/>
          <w:szCs w:val="22"/>
        </w:rPr>
        <w:t>.</w:t>
      </w:r>
    </w:p>
    <w:p w14:paraId="25F4052F" w14:textId="48789E3A" w:rsidR="00695A0F" w:rsidRPr="00B27F57" w:rsidRDefault="00695A0F"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contribute to the virtual learning environment, the website, social media and publications in support of your work</w:t>
      </w:r>
      <w:r w:rsidR="006D796F">
        <w:rPr>
          <w:rFonts w:ascii="FreightSans Pro Book" w:eastAsia="FreightSans Pro Book" w:hAnsi="FreightSans Pro Book" w:cs="FreightSans Pro Book"/>
          <w:sz w:val="22"/>
          <w:szCs w:val="22"/>
        </w:rPr>
        <w:t>.</w:t>
      </w:r>
    </w:p>
    <w:p w14:paraId="6706ECF3" w14:textId="47F1DA0C" w:rsidR="00695A0F" w:rsidRPr="006D796F" w:rsidRDefault="00695A0F"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contribute to the School’s Self Evaluation and Development Plan</w:t>
      </w:r>
      <w:r w:rsidR="006D796F">
        <w:rPr>
          <w:rFonts w:ascii="FreightSans Pro Book" w:eastAsia="FreightSans Pro Book" w:hAnsi="FreightSans Pro Book" w:cs="FreightSans Pro Book"/>
          <w:sz w:val="22"/>
          <w:szCs w:val="22"/>
        </w:rPr>
        <w:t>.</w:t>
      </w:r>
    </w:p>
    <w:p w14:paraId="6C38091D" w14:textId="168C0844" w:rsidR="003B2272" w:rsidRPr="00B27F57" w:rsidRDefault="00723F15" w:rsidP="006E323D">
      <w:pPr>
        <w:widowControl/>
        <w:numPr>
          <w:ilvl w:val="0"/>
          <w:numId w:val="4"/>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To be a</w:t>
      </w:r>
      <w:r w:rsidR="003B2272" w:rsidRPr="00B27F57">
        <w:rPr>
          <w:rFonts w:ascii="FreightSans Pro Book" w:eastAsia="FreightSans Pro Book" w:hAnsi="FreightSans Pro Book" w:cs="FreightSans Pro Book"/>
          <w:sz w:val="22"/>
          <w:szCs w:val="22"/>
        </w:rPr>
        <w:t xml:space="preserve"> confident and competent user of IT in the classroom and for administrative purposes.</w:t>
      </w:r>
    </w:p>
    <w:p w14:paraId="0FBD2549" w14:textId="77777777" w:rsidR="00695A0F" w:rsidRPr="00B27F57" w:rsidRDefault="00695A0F" w:rsidP="006E323D">
      <w:pPr>
        <w:ind w:left="720"/>
        <w:jc w:val="both"/>
        <w:rPr>
          <w:rFonts w:ascii="FreightSans Pro Book" w:eastAsia="Calibri" w:hAnsi="FreightSans Pro Book" w:cs="Calibri"/>
          <w:sz w:val="24"/>
          <w:szCs w:val="24"/>
        </w:rPr>
      </w:pPr>
    </w:p>
    <w:p w14:paraId="664C106C" w14:textId="77777777" w:rsidR="00695A0F" w:rsidRPr="00B27F57" w:rsidRDefault="00695A0F" w:rsidP="006E323D">
      <w:pPr>
        <w:rPr>
          <w:rFonts w:ascii="FreightSans Pro Book" w:eastAsia="FreightSans Pro Book" w:hAnsi="FreightSans Pro Book" w:cs="FreightSans Pro Book"/>
          <w:b/>
          <w:color w:val="002060"/>
          <w:sz w:val="28"/>
          <w:szCs w:val="28"/>
        </w:rPr>
      </w:pPr>
      <w:r w:rsidRPr="00B27F57">
        <w:rPr>
          <w:rFonts w:ascii="FreightSans Pro Book" w:eastAsia="FreightSans Pro Book" w:hAnsi="FreightSans Pro Book" w:cs="FreightSans Pro Book"/>
          <w:b/>
          <w:color w:val="002060"/>
          <w:sz w:val="28"/>
          <w:szCs w:val="28"/>
        </w:rPr>
        <w:t>Child Safeguarding:</w:t>
      </w:r>
    </w:p>
    <w:p w14:paraId="0F1EF433" w14:textId="68921D3D" w:rsidR="00695A0F" w:rsidRPr="00B27F57" w:rsidRDefault="00695A0F"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Attend in-house Child Safeguarding programmes</w:t>
      </w:r>
      <w:r w:rsidR="006D796F">
        <w:rPr>
          <w:rFonts w:ascii="FreightSans Pro Book" w:eastAsia="FreightSans Pro Book" w:hAnsi="FreightSans Pro Book" w:cs="FreightSans Pro Book"/>
          <w:sz w:val="22"/>
          <w:szCs w:val="22"/>
        </w:rPr>
        <w:t>.</w:t>
      </w:r>
    </w:p>
    <w:p w14:paraId="318B10C2" w14:textId="1803E5C3" w:rsidR="00695A0F" w:rsidRPr="00B27F57" w:rsidRDefault="00695A0F"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Promote and safeguard the welfare of all pupils in the school</w:t>
      </w:r>
      <w:r w:rsidR="006D796F">
        <w:rPr>
          <w:rFonts w:ascii="FreightSans Pro Book" w:eastAsia="FreightSans Pro Book" w:hAnsi="FreightSans Pro Book" w:cs="FreightSans Pro Book"/>
          <w:sz w:val="22"/>
          <w:szCs w:val="22"/>
        </w:rPr>
        <w:t>.</w:t>
      </w:r>
    </w:p>
    <w:p w14:paraId="3F0EC036" w14:textId="5DF4EBB8" w:rsidR="00695A0F" w:rsidRPr="00B27F57" w:rsidRDefault="00695A0F"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Keep professional relationship with pupils where personal boundaries are respected and maintained</w:t>
      </w:r>
      <w:r w:rsidR="006D796F">
        <w:rPr>
          <w:rFonts w:ascii="FreightSans Pro Book" w:eastAsia="FreightSans Pro Book" w:hAnsi="FreightSans Pro Book" w:cs="FreightSans Pro Book"/>
          <w:sz w:val="22"/>
          <w:szCs w:val="22"/>
        </w:rPr>
        <w:t>.</w:t>
      </w:r>
    </w:p>
    <w:p w14:paraId="33F0BA60" w14:textId="4F2873F2" w:rsidR="00695A0F" w:rsidRPr="00B27F57" w:rsidRDefault="00695A0F"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 xml:space="preserve">Seek advice from </w:t>
      </w:r>
      <w:r w:rsidR="006D796F">
        <w:rPr>
          <w:rFonts w:ascii="FreightSans Pro Book" w:eastAsia="FreightSans Pro Book" w:hAnsi="FreightSans Pro Book" w:cs="FreightSans Pro Book"/>
          <w:sz w:val="22"/>
          <w:szCs w:val="22"/>
        </w:rPr>
        <w:t xml:space="preserve">the </w:t>
      </w:r>
      <w:r w:rsidRPr="00B27F57">
        <w:rPr>
          <w:rFonts w:ascii="FreightSans Pro Book" w:eastAsia="FreightSans Pro Book" w:hAnsi="FreightSans Pro Book" w:cs="FreightSans Pro Book"/>
          <w:sz w:val="22"/>
          <w:szCs w:val="22"/>
        </w:rPr>
        <w:t>Child Protection Officer with issues or concerns related to Child Safeguarding</w:t>
      </w:r>
      <w:r w:rsidR="006D796F">
        <w:rPr>
          <w:rFonts w:ascii="FreightSans Pro Book" w:eastAsia="FreightSans Pro Book" w:hAnsi="FreightSans Pro Book" w:cs="FreightSans Pro Book"/>
          <w:sz w:val="22"/>
          <w:szCs w:val="22"/>
        </w:rPr>
        <w:t>.</w:t>
      </w:r>
    </w:p>
    <w:p w14:paraId="68A5A96B" w14:textId="77777777" w:rsidR="00DB5D32" w:rsidRPr="00B27F57" w:rsidRDefault="00DB5D32" w:rsidP="006E323D">
      <w:pPr>
        <w:shd w:val="clear" w:color="auto" w:fill="FFFFFF"/>
        <w:tabs>
          <w:tab w:val="num" w:pos="720"/>
        </w:tabs>
        <w:textAlignment w:val="baseline"/>
        <w:rPr>
          <w:rFonts w:ascii="FreightSans Pro Book" w:eastAsia="FreightSans Pro Book" w:hAnsi="FreightSans Pro Book" w:cs="FreightSans Pro Book"/>
          <w:b/>
          <w:color w:val="002060"/>
          <w:sz w:val="28"/>
          <w:szCs w:val="28"/>
        </w:rPr>
      </w:pPr>
      <w:r w:rsidRPr="00B27F57">
        <w:rPr>
          <w:rFonts w:ascii="FreightSans Pro Book" w:eastAsia="FreightSans Pro Book" w:hAnsi="FreightSans Pro Book" w:cs="FreightSans Pro Book"/>
          <w:b/>
          <w:color w:val="002060"/>
          <w:sz w:val="28"/>
          <w:szCs w:val="28"/>
        </w:rPr>
        <w:t>ISS Values (all staff)</w:t>
      </w:r>
    </w:p>
    <w:p w14:paraId="4EA6D02A" w14:textId="77777777" w:rsidR="00DB5D32" w:rsidRPr="00B27F57" w:rsidRDefault="00DB5D32"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Have a positive ‘can-do’ attitude and encourage others to have the same.</w:t>
      </w:r>
    </w:p>
    <w:p w14:paraId="708CC906" w14:textId="77777777" w:rsidR="00DB5D32" w:rsidRPr="00B27F57" w:rsidRDefault="00DB5D32"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 xml:space="preserve">Always try your best and strive to be the best you can be. </w:t>
      </w:r>
    </w:p>
    <w:p w14:paraId="6408EF5A" w14:textId="77777777" w:rsidR="00DB5D32" w:rsidRPr="00B27F57" w:rsidRDefault="00DB5D32"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 xml:space="preserve">Work together and focus on solutions not problems </w:t>
      </w:r>
    </w:p>
    <w:p w14:paraId="45D3396B" w14:textId="684E968F" w:rsidR="00DB5D32" w:rsidRPr="00B27F57" w:rsidRDefault="00DB5D32"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 xml:space="preserve">Be open minded, to listen, consider and support other </w:t>
      </w:r>
      <w:r w:rsidR="006F01AA" w:rsidRPr="00B27F57">
        <w:rPr>
          <w:rFonts w:ascii="FreightSans Pro Book" w:eastAsia="FreightSans Pro Book" w:hAnsi="FreightSans Pro Book" w:cs="FreightSans Pro Book"/>
          <w:sz w:val="22"/>
          <w:szCs w:val="22"/>
        </w:rPr>
        <w:t>people’s</w:t>
      </w:r>
      <w:r w:rsidRPr="00B27F57">
        <w:rPr>
          <w:rFonts w:ascii="FreightSans Pro Book" w:eastAsia="FreightSans Pro Book" w:hAnsi="FreightSans Pro Book" w:cs="FreightSans Pro Book"/>
          <w:sz w:val="22"/>
          <w:szCs w:val="22"/>
        </w:rPr>
        <w:t xml:space="preserve"> views </w:t>
      </w:r>
    </w:p>
    <w:p w14:paraId="534EA306" w14:textId="63275635" w:rsidR="00DB5D32" w:rsidRPr="00B27F57" w:rsidRDefault="006F01AA"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Pr>
          <w:rFonts w:ascii="FreightSans Pro Book" w:eastAsia="FreightSans Pro Book" w:hAnsi="FreightSans Pro Book" w:cs="FreightSans Pro Book"/>
          <w:sz w:val="22"/>
          <w:szCs w:val="22"/>
        </w:rPr>
        <w:t>Treat</w:t>
      </w:r>
      <w:r w:rsidR="00DB5D32" w:rsidRPr="00B27F57">
        <w:rPr>
          <w:rFonts w:ascii="FreightSans Pro Book" w:eastAsia="FreightSans Pro Book" w:hAnsi="FreightSans Pro Book" w:cs="FreightSans Pro Book"/>
          <w:sz w:val="22"/>
          <w:szCs w:val="22"/>
        </w:rPr>
        <w:t xml:space="preserve"> everyone with respect and dignity at all times. </w:t>
      </w:r>
    </w:p>
    <w:p w14:paraId="0AD0FF44" w14:textId="77777777" w:rsidR="00DB5D32" w:rsidRPr="00B27F57" w:rsidRDefault="00DB5D32" w:rsidP="006E323D">
      <w:pPr>
        <w:pStyle w:val="ListParagraph"/>
        <w:numPr>
          <w:ilvl w:val="0"/>
          <w:numId w:val="1"/>
        </w:numPr>
        <w:shd w:val="clear" w:color="auto" w:fill="FFFFFF"/>
        <w:spacing w:before="100" w:beforeAutospacing="1" w:after="100" w:afterAutospacing="1"/>
        <w:rPr>
          <w:rFonts w:ascii="FreightSans Pro Book" w:eastAsia="FreightSans Pro Book" w:hAnsi="FreightSans Pro Book" w:cs="FreightSans Pro Book"/>
          <w:sz w:val="22"/>
          <w:szCs w:val="22"/>
        </w:rPr>
      </w:pPr>
      <w:r w:rsidRPr="00B27F57">
        <w:rPr>
          <w:rFonts w:ascii="FreightSans Pro Book" w:eastAsia="FreightSans Pro Book" w:hAnsi="FreightSans Pro Book" w:cs="FreightSans Pro Book"/>
          <w:sz w:val="22"/>
          <w:szCs w:val="22"/>
        </w:rPr>
        <w:t>Always act in the best interests of the school</w:t>
      </w:r>
    </w:p>
    <w:p w14:paraId="352AB7C9" w14:textId="2CD3C2B8" w:rsidR="00695A0F" w:rsidRPr="00B27F57" w:rsidRDefault="00695A0F" w:rsidP="006E323D">
      <w:pPr>
        <w:rPr>
          <w:rFonts w:ascii="FreightSans Pro Book" w:eastAsia="FreightSans Pro Book" w:hAnsi="FreightSans Pro Book" w:cs="FreightSans Pro Book"/>
          <w:b/>
          <w:color w:val="002060"/>
          <w:sz w:val="28"/>
          <w:szCs w:val="28"/>
        </w:rPr>
      </w:pPr>
      <w:r w:rsidRPr="00B27F57">
        <w:rPr>
          <w:rFonts w:ascii="FreightSans Pro Book" w:eastAsia="FreightSans Pro Book" w:hAnsi="FreightSans Pro Book" w:cs="FreightSans Pro Book"/>
          <w:b/>
          <w:color w:val="002060"/>
          <w:sz w:val="28"/>
          <w:szCs w:val="28"/>
        </w:rPr>
        <w:t>Qualifications</w:t>
      </w:r>
      <w:r w:rsidR="00665B22">
        <w:rPr>
          <w:rFonts w:ascii="FreightSans Pro Book" w:eastAsia="FreightSans Pro Book" w:hAnsi="FreightSans Pro Book" w:cs="FreightSans Pro Book"/>
          <w:b/>
          <w:color w:val="002060"/>
          <w:sz w:val="28"/>
          <w:szCs w:val="28"/>
        </w:rPr>
        <w:t>, Experience &amp;</w:t>
      </w:r>
      <w:r w:rsidR="009310C9" w:rsidRPr="00B27F57">
        <w:rPr>
          <w:rFonts w:ascii="FreightSans Pro Book" w:eastAsia="FreightSans Pro Book" w:hAnsi="FreightSans Pro Book" w:cs="FreightSans Pro Book"/>
          <w:b/>
          <w:color w:val="002060"/>
          <w:sz w:val="28"/>
          <w:szCs w:val="28"/>
        </w:rPr>
        <w:t xml:space="preserve"> Personal Skills</w:t>
      </w:r>
      <w:r w:rsidRPr="00B27F57">
        <w:rPr>
          <w:rFonts w:ascii="FreightSans Pro Book" w:eastAsia="FreightSans Pro Book" w:hAnsi="FreightSans Pro Book" w:cs="FreightSans Pro Book"/>
          <w:b/>
          <w:color w:val="002060"/>
          <w:sz w:val="28"/>
          <w:szCs w:val="28"/>
        </w:rPr>
        <w:t>:</w:t>
      </w:r>
    </w:p>
    <w:p w14:paraId="42D97BBA" w14:textId="77777777" w:rsidR="00695A0F" w:rsidRPr="00B27F57" w:rsidRDefault="00695A0F" w:rsidP="006E323D">
      <w:pPr>
        <w:jc w:val="both"/>
        <w:rPr>
          <w:rFonts w:ascii="FreightSans Pro Book" w:eastAsia="Calibri" w:hAnsi="FreightSans Pro Book" w:cs="Calibri"/>
          <w:b/>
          <w:sz w:val="24"/>
          <w:szCs w:val="24"/>
        </w:rPr>
      </w:pPr>
    </w:p>
    <w:p w14:paraId="2C6C6304" w14:textId="06518087" w:rsidR="00695A0F" w:rsidRPr="001623B5" w:rsidRDefault="00695A0F" w:rsidP="006E323D">
      <w:pPr>
        <w:pStyle w:val="ListParagraph"/>
        <w:numPr>
          <w:ilvl w:val="0"/>
          <w:numId w:val="5"/>
        </w:numPr>
        <w:pBdr>
          <w:top w:val="nil"/>
          <w:left w:val="nil"/>
          <w:bottom w:val="nil"/>
          <w:right w:val="nil"/>
          <w:between w:val="nil"/>
        </w:pBdr>
        <w:rPr>
          <w:rFonts w:ascii="FreightSans Pro Book" w:eastAsia="FreightSans Pro Book" w:hAnsi="FreightSans Pro Book" w:cs="FreightSans Pro Book"/>
          <w:sz w:val="22"/>
          <w:szCs w:val="22"/>
        </w:rPr>
      </w:pPr>
      <w:r w:rsidRPr="001623B5">
        <w:rPr>
          <w:rFonts w:ascii="FreightSans Pro Book" w:eastAsia="FreightSans Pro Book" w:hAnsi="FreightSans Pro Book" w:cs="FreightSans Pro Book"/>
          <w:sz w:val="22"/>
          <w:szCs w:val="22"/>
        </w:rPr>
        <w:t>A good UK Degree (or equivalent)</w:t>
      </w:r>
      <w:r w:rsidR="009310C9" w:rsidRPr="001623B5">
        <w:rPr>
          <w:rFonts w:ascii="FreightSans Pro Book" w:eastAsia="FreightSans Pro Book" w:hAnsi="FreightSans Pro Book" w:cs="FreightSans Pro Book"/>
          <w:sz w:val="22"/>
          <w:szCs w:val="22"/>
        </w:rPr>
        <w:t>- preferably Honours</w:t>
      </w:r>
    </w:p>
    <w:p w14:paraId="551F5F20" w14:textId="5004A0B3" w:rsidR="00695A0F" w:rsidRPr="001623B5" w:rsidRDefault="00695A0F" w:rsidP="006E323D">
      <w:pPr>
        <w:widowControl/>
        <w:numPr>
          <w:ilvl w:val="0"/>
          <w:numId w:val="5"/>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1623B5">
        <w:rPr>
          <w:rFonts w:ascii="FreightSans Pro Book" w:eastAsia="FreightSans Pro Book" w:hAnsi="FreightSans Pro Book" w:cs="FreightSans Pro Book"/>
          <w:sz w:val="22"/>
          <w:szCs w:val="22"/>
        </w:rPr>
        <w:t xml:space="preserve">A certified teaching qualification (i.e. </w:t>
      </w:r>
      <w:r w:rsidR="009A218E">
        <w:rPr>
          <w:rFonts w:ascii="FreightSans Pro Book" w:eastAsia="FreightSans Pro Book" w:hAnsi="FreightSans Pro Book" w:cs="FreightSans Pro Book"/>
          <w:sz w:val="22"/>
          <w:szCs w:val="22"/>
        </w:rPr>
        <w:t>PGCE or equivalent)</w:t>
      </w:r>
    </w:p>
    <w:p w14:paraId="2F914430" w14:textId="21B2CD9D" w:rsidR="00695A0F" w:rsidRPr="001623B5" w:rsidRDefault="00695A0F" w:rsidP="006E323D">
      <w:pPr>
        <w:widowControl/>
        <w:numPr>
          <w:ilvl w:val="0"/>
          <w:numId w:val="5"/>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1623B5">
        <w:rPr>
          <w:rFonts w:ascii="FreightSans Pro Book" w:eastAsia="FreightSans Pro Book" w:hAnsi="FreightSans Pro Book" w:cs="FreightSans Pro Book"/>
          <w:sz w:val="22"/>
          <w:szCs w:val="22"/>
        </w:rPr>
        <w:t>A</w:t>
      </w:r>
      <w:r w:rsidR="00665B22">
        <w:rPr>
          <w:rFonts w:ascii="FreightSans Pro Book" w:eastAsia="FreightSans Pro Book" w:hAnsi="FreightSans Pro Book" w:cs="FreightSans Pro Book"/>
          <w:sz w:val="22"/>
          <w:szCs w:val="22"/>
        </w:rPr>
        <w:t>n ability to teach Music to students across Primary and Senior (Years 1-9)</w:t>
      </w:r>
      <w:r w:rsidR="009A218E">
        <w:rPr>
          <w:rFonts w:ascii="FreightSans Pro Book" w:eastAsia="FreightSans Pro Book" w:hAnsi="FreightSans Pro Book" w:cs="FreightSans Pro Book"/>
          <w:sz w:val="22"/>
          <w:szCs w:val="22"/>
        </w:rPr>
        <w:t>.</w:t>
      </w:r>
    </w:p>
    <w:p w14:paraId="72F1BF0D" w14:textId="77777777" w:rsidR="00695A0F" w:rsidRPr="001623B5" w:rsidRDefault="00695A0F" w:rsidP="006E323D">
      <w:pPr>
        <w:widowControl/>
        <w:numPr>
          <w:ilvl w:val="0"/>
          <w:numId w:val="5"/>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1623B5">
        <w:rPr>
          <w:rFonts w:ascii="FreightSans Pro Book" w:eastAsia="FreightSans Pro Book" w:hAnsi="FreightSans Pro Book" w:cs="FreightSans Pro Book"/>
          <w:sz w:val="22"/>
          <w:szCs w:val="22"/>
        </w:rPr>
        <w:t>A strong record of professional development</w:t>
      </w:r>
    </w:p>
    <w:p w14:paraId="5E00E905" w14:textId="4CAB25BA" w:rsidR="00695A0F" w:rsidRPr="00443AA3" w:rsidRDefault="00695A0F" w:rsidP="00443AA3">
      <w:pPr>
        <w:widowControl/>
        <w:numPr>
          <w:ilvl w:val="0"/>
          <w:numId w:val="5"/>
        </w:numPr>
        <w:pBdr>
          <w:top w:val="nil"/>
          <w:left w:val="nil"/>
          <w:bottom w:val="nil"/>
          <w:right w:val="nil"/>
          <w:between w:val="nil"/>
        </w:pBdr>
        <w:contextualSpacing/>
        <w:jc w:val="both"/>
        <w:rPr>
          <w:rFonts w:ascii="FreightSans Pro Book" w:eastAsia="FreightSans Pro Book" w:hAnsi="FreightSans Pro Book" w:cs="FreightSans Pro Book"/>
          <w:sz w:val="22"/>
          <w:szCs w:val="22"/>
        </w:rPr>
      </w:pPr>
      <w:r w:rsidRPr="001623B5">
        <w:rPr>
          <w:rFonts w:ascii="FreightSans Pro Book" w:eastAsia="FreightSans Pro Book" w:hAnsi="FreightSans Pro Book" w:cs="FreightSans Pro Book"/>
          <w:sz w:val="22"/>
          <w:szCs w:val="22"/>
        </w:rPr>
        <w:t>Working knowledge of the National Curriculum</w:t>
      </w:r>
      <w:r w:rsidR="00E30552" w:rsidRPr="001623B5">
        <w:rPr>
          <w:rFonts w:ascii="FreightSans Pro Book" w:eastAsia="FreightSans Pro Book" w:hAnsi="FreightSans Pro Book" w:cs="FreightSans Pro Book"/>
          <w:sz w:val="22"/>
          <w:szCs w:val="22"/>
        </w:rPr>
        <w:t xml:space="preserve"> of England</w:t>
      </w:r>
    </w:p>
    <w:p w14:paraId="63F85F3F" w14:textId="7C9DFCB6" w:rsidR="00695A0F" w:rsidRPr="00B27F57" w:rsidRDefault="00695A0F" w:rsidP="006E323D">
      <w:pPr>
        <w:jc w:val="both"/>
        <w:rPr>
          <w:rFonts w:ascii="FreightSans Pro Book" w:eastAsia="Calibri" w:hAnsi="FreightSans Pro Book" w:cs="Calibri"/>
          <w:b/>
          <w:sz w:val="24"/>
          <w:szCs w:val="24"/>
        </w:rPr>
      </w:pPr>
    </w:p>
    <w:p w14:paraId="2B5D0521" w14:textId="77777777" w:rsidR="005370AE" w:rsidRPr="00B27F57" w:rsidRDefault="005370AE" w:rsidP="006E323D">
      <w:pPr>
        <w:contextualSpacing/>
        <w:jc w:val="both"/>
        <w:rPr>
          <w:rFonts w:ascii="FreightSans Pro Book" w:eastAsia="FreightSans Pro Book" w:hAnsi="FreightSans Pro Book" w:cs="FreightSans Pro Book"/>
          <w:b/>
          <w:color w:val="002060"/>
          <w:sz w:val="28"/>
          <w:szCs w:val="28"/>
        </w:rPr>
      </w:pPr>
    </w:p>
    <w:p w14:paraId="3B374047" w14:textId="77777777" w:rsidR="00695A0F" w:rsidRPr="00B27F57" w:rsidRDefault="00695A0F" w:rsidP="006E323D">
      <w:pPr>
        <w:rPr>
          <w:rFonts w:ascii="FreightSans Pro Book" w:eastAsia="FreightSans Pro Book" w:hAnsi="FreightSans Pro Book" w:cs="FreightSans Pro Book"/>
          <w:b/>
          <w:color w:val="002060"/>
          <w:sz w:val="22"/>
          <w:szCs w:val="22"/>
        </w:rPr>
      </w:pPr>
      <w:r w:rsidRPr="00B27F57">
        <w:rPr>
          <w:rFonts w:ascii="FreightSans Pro Book" w:eastAsia="FreightSans Pro Book" w:hAnsi="FreightSans Pro Book" w:cs="FreightSans Pro Book"/>
          <w:b/>
          <w:color w:val="002060"/>
          <w:sz w:val="24"/>
          <w:szCs w:val="24"/>
        </w:rPr>
        <w:t>Working hours</w:t>
      </w:r>
      <w:r w:rsidRPr="00B27F57">
        <w:rPr>
          <w:rFonts w:ascii="FreightSans Pro Book" w:eastAsia="FreightSans Pro Book" w:hAnsi="FreightSans Pro Book" w:cs="FreightSans Pro Book"/>
          <w:b/>
          <w:color w:val="002060"/>
          <w:sz w:val="28"/>
          <w:szCs w:val="28"/>
        </w:rPr>
        <w:tab/>
      </w:r>
      <w:r w:rsidRPr="00B27F57">
        <w:rPr>
          <w:rFonts w:ascii="FreightSans Pro Book" w:eastAsia="FreightSans Pro Book" w:hAnsi="FreightSans Pro Book" w:cs="FreightSans Pro Book"/>
          <w:b/>
          <w:color w:val="002060"/>
          <w:sz w:val="28"/>
          <w:szCs w:val="28"/>
        </w:rPr>
        <w:tab/>
      </w:r>
      <w:r w:rsidRPr="00B27F57">
        <w:rPr>
          <w:rFonts w:ascii="FreightSans Pro Book" w:eastAsia="FreightSans Pro Book" w:hAnsi="FreightSans Pro Book" w:cs="FreightSans Pro Book"/>
          <w:color w:val="auto"/>
          <w:sz w:val="22"/>
          <w:szCs w:val="22"/>
          <w:lang w:val="en-GB" w:bidi="ar-SA"/>
        </w:rPr>
        <w:t>According to the school timetable designed by the management</w:t>
      </w:r>
      <w:r w:rsidRPr="00B27F57">
        <w:rPr>
          <w:rFonts w:ascii="FreightSans Pro Book" w:eastAsia="FreightSans Pro Book" w:hAnsi="FreightSans Pro Book" w:cs="FreightSans Pro Book"/>
          <w:sz w:val="24"/>
          <w:szCs w:val="18"/>
        </w:rPr>
        <w:t xml:space="preserve">   </w:t>
      </w:r>
    </w:p>
    <w:p w14:paraId="51A9BB29" w14:textId="77777777" w:rsidR="00695A0F" w:rsidRPr="00B27F57" w:rsidRDefault="00695A0F" w:rsidP="006E323D">
      <w:pPr>
        <w:jc w:val="both"/>
        <w:rPr>
          <w:rFonts w:ascii="FreightSans Pro Book" w:eastAsia="FreightSans Pro Book" w:hAnsi="FreightSans Pro Book" w:cstheme="minorBidi"/>
          <w:color w:val="auto"/>
          <w:sz w:val="22"/>
          <w:szCs w:val="22"/>
          <w:rtl/>
          <w:cs/>
          <w:lang w:val="en-GB" w:bidi="ar-SA"/>
        </w:rPr>
      </w:pPr>
      <w:r w:rsidRPr="00B27F57">
        <w:rPr>
          <w:rFonts w:ascii="FreightSans Pro Book" w:eastAsia="FreightSans Pro Book" w:hAnsi="FreightSans Pro Book" w:cs="FreightSans Pro Book"/>
          <w:b/>
          <w:color w:val="002060"/>
          <w:sz w:val="26"/>
          <w:szCs w:val="26"/>
        </w:rPr>
        <w:t>Remuneration</w:t>
      </w:r>
      <w:r w:rsidRPr="00B27F57">
        <w:rPr>
          <w:rFonts w:ascii="FreightSans Pro Book" w:eastAsia="FreightSans Pro Book" w:hAnsi="FreightSans Pro Book" w:cs="FreightSans Pro Book"/>
        </w:rPr>
        <w:tab/>
      </w:r>
      <w:r w:rsidRPr="00B27F57">
        <w:rPr>
          <w:rFonts w:ascii="FreightSans Pro Book" w:eastAsia="FreightSans Pro Book" w:hAnsi="FreightSans Pro Book" w:cs="FreightSans Pro Book"/>
        </w:rPr>
        <w:tab/>
      </w:r>
      <w:r w:rsidRPr="00B27F57">
        <w:rPr>
          <w:rFonts w:ascii="FreightSans Pro Book" w:eastAsia="FreightSans Pro Book" w:hAnsi="FreightSans Pro Book" w:cs="FreightSans Pro Book"/>
          <w:color w:val="auto"/>
          <w:sz w:val="22"/>
          <w:szCs w:val="22"/>
          <w:lang w:val="en-GB" w:bidi="ar-SA"/>
        </w:rPr>
        <w:t>A competitive wage</w:t>
      </w:r>
      <w:r w:rsidRPr="00B27F57">
        <w:rPr>
          <w:rFonts w:ascii="FreightSans Pro Book" w:eastAsia="FreightSans Pro Book" w:hAnsi="FreightSans Pro Book" w:cs="FreightSans Pro Book"/>
          <w:color w:val="auto"/>
          <w:sz w:val="22"/>
          <w:szCs w:val="22"/>
          <w:rtl/>
          <w:cs/>
          <w:lang w:val="en-GB"/>
        </w:rPr>
        <w:t xml:space="preserve"> </w:t>
      </w:r>
      <w:r w:rsidRPr="00B27F57">
        <w:rPr>
          <w:rFonts w:ascii="FreightSans Pro Book" w:eastAsia="FreightSans Pro Book" w:hAnsi="FreightSans Pro Book" w:cs="FreightSans Pro Book"/>
          <w:color w:val="auto"/>
          <w:sz w:val="22"/>
          <w:szCs w:val="22"/>
          <w:cs/>
        </w:rPr>
        <w:t xml:space="preserve">and </w:t>
      </w:r>
      <w:r w:rsidRPr="00B27F57">
        <w:rPr>
          <w:rFonts w:ascii="FreightSans Pro Book" w:eastAsia="FreightSans Pro Book" w:hAnsi="FreightSans Pro Book" w:cs="FreightSans Pro Book"/>
          <w:color w:val="auto"/>
          <w:sz w:val="22"/>
          <w:szCs w:val="22"/>
        </w:rPr>
        <w:t>benefits</w:t>
      </w:r>
      <w:r w:rsidRPr="00B27F57">
        <w:rPr>
          <w:rFonts w:ascii="FreightSans Pro Book" w:eastAsia="FreightSans Pro Book" w:hAnsi="FreightSans Pro Book" w:cs="FreightSans Pro Book"/>
          <w:color w:val="auto"/>
          <w:sz w:val="22"/>
          <w:szCs w:val="22"/>
          <w:cs/>
        </w:rPr>
        <w:t>.</w:t>
      </w:r>
    </w:p>
    <w:p w14:paraId="777DE5CA" w14:textId="77777777" w:rsidR="00695A0F" w:rsidRPr="00B27F57" w:rsidRDefault="00695A0F" w:rsidP="006E323D">
      <w:pPr>
        <w:jc w:val="both"/>
        <w:rPr>
          <w:rFonts w:ascii="FreightSans Pro Book" w:eastAsia="FreightSans Pro Book" w:hAnsi="FreightSans Pro Book" w:cs="FreightSans Pro Book"/>
          <w:sz w:val="12"/>
          <w:szCs w:val="12"/>
        </w:rPr>
      </w:pPr>
    </w:p>
    <w:p w14:paraId="33E564AE" w14:textId="23011A11" w:rsidR="00695A0F" w:rsidRPr="00B27F57" w:rsidRDefault="00695A0F" w:rsidP="006E323D">
      <w:pPr>
        <w:jc w:val="both"/>
        <w:rPr>
          <w:rFonts w:ascii="FreightSans Pro Book" w:eastAsia="Calibri" w:hAnsi="FreightSans Pro Book" w:cs="Calibri"/>
          <w:b/>
          <w:sz w:val="24"/>
          <w:szCs w:val="24"/>
        </w:rPr>
      </w:pPr>
      <w:r w:rsidRPr="00B27F57">
        <w:rPr>
          <w:rFonts w:ascii="FreightSans Pro Book" w:eastAsia="FreightSans Pro Book" w:hAnsi="FreightSans Pro Book" w:cs="FreightSans Pro Book"/>
          <w:color w:val="auto"/>
          <w:sz w:val="22"/>
          <w:szCs w:val="22"/>
          <w:lang w:val="en-GB" w:bidi="ar-SA"/>
        </w:rPr>
        <w:t xml:space="preserve">International School </w:t>
      </w:r>
      <w:r w:rsidR="000F1EB5">
        <w:rPr>
          <w:rFonts w:ascii="FreightSans Pro Book" w:eastAsia="FreightSans Pro Book" w:hAnsi="FreightSans Pro Book" w:cs="FreightSans Pro Book"/>
          <w:color w:val="auto"/>
          <w:sz w:val="22"/>
          <w:szCs w:val="22"/>
          <w:lang w:val="en-GB" w:bidi="ar-SA"/>
        </w:rPr>
        <w:t xml:space="preserve">of </w:t>
      </w:r>
      <w:r w:rsidRPr="00B27F57">
        <w:rPr>
          <w:rFonts w:ascii="FreightSans Pro Book" w:eastAsia="FreightSans Pro Book" w:hAnsi="FreightSans Pro Book" w:cs="FreightSans Pro Book"/>
          <w:color w:val="auto"/>
          <w:sz w:val="22"/>
          <w:szCs w:val="22"/>
          <w:lang w:val="en-GB" w:bidi="ar-SA"/>
        </w:rPr>
        <w:t xml:space="preserve">Samui (ISS) is committed to safeguarding and promoting the welfare of children and young people and expects all staff and volunteers to share this commitment. References will be sought from previous employers and local police checks will be undertaken. </w:t>
      </w:r>
      <w:r w:rsidRPr="00B27F57">
        <w:rPr>
          <w:rFonts w:ascii="FreightSans Pro Book" w:eastAsia="FreightSans Pro Book" w:hAnsi="FreightSans Pro Book" w:cs="FreightSans Pro Book"/>
          <w:color w:val="auto"/>
          <w:sz w:val="22"/>
          <w:szCs w:val="22"/>
          <w:lang w:val="en-GB" w:bidi="ar-SA"/>
        </w:rPr>
        <w:tab/>
      </w:r>
      <w:r w:rsidRPr="00B27F57">
        <w:rPr>
          <w:rFonts w:ascii="FreightSans Pro Book" w:eastAsia="FreightSans Pro Book" w:hAnsi="FreightSans Pro Book" w:cs="FreightSans Pro Book"/>
          <w:color w:val="auto"/>
          <w:sz w:val="22"/>
          <w:szCs w:val="22"/>
          <w:lang w:val="en-GB" w:bidi="ar-SA"/>
        </w:rPr>
        <w:tab/>
      </w:r>
      <w:r w:rsidRPr="00B27F57">
        <w:rPr>
          <w:rFonts w:ascii="FreightSans Pro Book" w:eastAsia="FreightSans Pro Book" w:hAnsi="FreightSans Pro Book" w:cs="FreightSans Pro Book"/>
          <w:color w:val="auto"/>
          <w:sz w:val="22"/>
          <w:szCs w:val="22"/>
          <w:lang w:val="en-GB" w:bidi="ar-SA"/>
        </w:rPr>
        <w:tab/>
      </w:r>
      <w:r w:rsidR="0045048D" w:rsidRPr="00B27F57">
        <w:rPr>
          <w:rFonts w:ascii="FreightSans Pro Book" w:eastAsia="FreightSans Pro Book" w:hAnsi="FreightSans Pro Book" w:cs="FreightSans Pro Book"/>
          <w:color w:val="auto"/>
          <w:sz w:val="22"/>
          <w:szCs w:val="22"/>
          <w:lang w:val="en-GB" w:bidi="ar-SA"/>
        </w:rPr>
        <w:tab/>
      </w:r>
      <w:r w:rsidR="0045048D" w:rsidRPr="00B27F57">
        <w:rPr>
          <w:rFonts w:ascii="FreightSans Pro Book" w:eastAsia="FreightSans Pro Book" w:hAnsi="FreightSans Pro Book" w:cs="FreightSans Pro Book"/>
          <w:color w:val="auto"/>
          <w:sz w:val="22"/>
          <w:szCs w:val="22"/>
          <w:lang w:val="en-GB" w:bidi="ar-SA"/>
        </w:rPr>
        <w:tab/>
      </w:r>
      <w:r w:rsidR="0045048D" w:rsidRPr="00B27F57">
        <w:rPr>
          <w:rFonts w:ascii="FreightSans Pro Book" w:eastAsia="FreightSans Pro Book" w:hAnsi="FreightSans Pro Book" w:cs="FreightSans Pro Book"/>
          <w:color w:val="auto"/>
          <w:sz w:val="22"/>
          <w:szCs w:val="22"/>
          <w:lang w:val="en-GB" w:bidi="ar-SA"/>
        </w:rPr>
        <w:tab/>
      </w:r>
      <w:r w:rsidR="0045048D" w:rsidRPr="00B27F57">
        <w:rPr>
          <w:rFonts w:ascii="FreightSans Pro Book" w:eastAsia="FreightSans Pro Book" w:hAnsi="FreightSans Pro Book" w:cs="FreightSans Pro Book"/>
          <w:color w:val="auto"/>
          <w:sz w:val="22"/>
          <w:szCs w:val="22"/>
          <w:lang w:val="en-GB" w:bidi="ar-SA"/>
        </w:rPr>
        <w:tab/>
      </w:r>
      <w:r w:rsidR="0045048D" w:rsidRPr="00B27F57">
        <w:rPr>
          <w:rFonts w:ascii="FreightSans Pro Book" w:eastAsia="FreightSans Pro Book" w:hAnsi="FreightSans Pro Book" w:cs="FreightSans Pro Book"/>
          <w:color w:val="auto"/>
          <w:sz w:val="22"/>
          <w:szCs w:val="22"/>
          <w:lang w:val="en-GB" w:bidi="ar-SA"/>
        </w:rPr>
        <w:tab/>
      </w:r>
      <w:r w:rsidR="0045048D" w:rsidRPr="00B27F57">
        <w:rPr>
          <w:rFonts w:ascii="FreightSans Pro Book" w:eastAsia="FreightSans Pro Book" w:hAnsi="FreightSans Pro Book" w:cs="FreightSans Pro Book"/>
          <w:color w:val="auto"/>
          <w:sz w:val="22"/>
          <w:szCs w:val="22"/>
          <w:lang w:val="en-GB" w:bidi="ar-SA"/>
        </w:rPr>
        <w:tab/>
      </w:r>
      <w:r w:rsidR="0045048D" w:rsidRPr="00B27F57">
        <w:rPr>
          <w:rFonts w:ascii="FreightSans Pro Book" w:eastAsia="FreightSans Pro Book" w:hAnsi="FreightSans Pro Book" w:cs="FreightSans Pro Book"/>
          <w:color w:val="auto"/>
          <w:sz w:val="22"/>
          <w:szCs w:val="22"/>
          <w:lang w:val="en-GB" w:bidi="ar-SA"/>
        </w:rPr>
        <w:tab/>
      </w:r>
      <w:r w:rsidR="00443AA3">
        <w:rPr>
          <w:rFonts w:ascii="FreightSans Pro Book" w:eastAsia="FreightSans Pro Book" w:hAnsi="FreightSans Pro Book" w:cs="FreightSans Pro Book"/>
          <w:color w:val="auto"/>
          <w:sz w:val="22"/>
          <w:szCs w:val="22"/>
          <w:lang w:val="en-GB" w:bidi="ar-SA"/>
        </w:rPr>
        <w:t>11</w:t>
      </w:r>
      <w:r w:rsidR="00EE28DA" w:rsidRPr="00B27F57">
        <w:rPr>
          <w:rFonts w:ascii="FreightSans Pro Book" w:eastAsia="FreightSans Pro Book" w:hAnsi="FreightSans Pro Book" w:cs="FreightSans Pro Book"/>
          <w:color w:val="auto"/>
          <w:sz w:val="22"/>
          <w:szCs w:val="22"/>
          <w:lang w:val="en-GB" w:bidi="ar-SA"/>
        </w:rPr>
        <w:t>/1</w:t>
      </w:r>
      <w:r w:rsidR="00714F33">
        <w:rPr>
          <w:rFonts w:ascii="FreightSans Pro Book" w:eastAsia="FreightSans Pro Book" w:hAnsi="FreightSans Pro Book" w:cs="FreightSans Pro Book"/>
          <w:color w:val="auto"/>
          <w:sz w:val="22"/>
          <w:szCs w:val="22"/>
          <w:lang w:val="en-GB" w:bidi="ar-SA"/>
        </w:rPr>
        <w:t>9</w:t>
      </w:r>
    </w:p>
    <w:p w14:paraId="02542914" w14:textId="77777777" w:rsidR="00695A0F" w:rsidRPr="00B27F57" w:rsidRDefault="00695A0F" w:rsidP="006E323D">
      <w:pPr>
        <w:jc w:val="both"/>
        <w:rPr>
          <w:rFonts w:ascii="FreightSans Pro Book" w:eastAsia="Calibri" w:hAnsi="FreightSans Pro Book" w:cs="Calibri"/>
          <w:b/>
          <w:sz w:val="24"/>
          <w:szCs w:val="24"/>
        </w:rPr>
      </w:pPr>
    </w:p>
    <w:sectPr w:rsidR="00695A0F" w:rsidRPr="00B27F57" w:rsidSect="006E323D">
      <w:headerReference w:type="default" r:id="rId8"/>
      <w:footerReference w:type="default" r:id="rId9"/>
      <w:pgSz w:w="11907" w:h="16839" w:code="9"/>
      <w:pgMar w:top="432" w:right="720" w:bottom="270" w:left="1152" w:header="0" w:footer="7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6900" w14:textId="77777777" w:rsidR="00BB7922" w:rsidRDefault="00BB7922">
      <w:r>
        <w:separator/>
      </w:r>
    </w:p>
  </w:endnote>
  <w:endnote w:type="continuationSeparator" w:id="0">
    <w:p w14:paraId="45D90453" w14:textId="77777777" w:rsidR="00BB7922" w:rsidRDefault="00BB7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QTOptimum">
    <w:altName w:val="Calibri"/>
    <w:charset w:val="00"/>
    <w:family w:val="auto"/>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FreightSans Pro Book">
    <w:altName w:val="Franklin Gothic Medium Cond"/>
    <w:panose1 w:val="00000000000000000000"/>
    <w:charset w:val="00"/>
    <w:family w:val="modern"/>
    <w:notTrueType/>
    <w:pitch w:val="variable"/>
    <w:sig w:usb0="00000001" w:usb1="5000044B" w:usb2="00000000" w:usb3="00000000" w:csb0="00000093" w:csb1="00000000"/>
  </w:font>
  <w:font w:name="Cultura New Book">
    <w:altName w:val="Courier New"/>
    <w:panose1 w:val="00000000000000000000"/>
    <w:charset w:val="00"/>
    <w:family w:val="modern"/>
    <w:notTrueType/>
    <w:pitch w:val="variable"/>
    <w:sig w:usb0="00000001"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eightSans Pro Book" w:hAnsi="FreightSans Pro Book" w:cs="Times New Roman"/>
        <w:sz w:val="20"/>
        <w:szCs w:val="20"/>
      </w:rPr>
      <w:id w:val="1312744182"/>
      <w:docPartObj>
        <w:docPartGallery w:val="Page Numbers (Bottom of Page)"/>
        <w:docPartUnique/>
      </w:docPartObj>
    </w:sdtPr>
    <w:sdtEndPr/>
    <w:sdtContent>
      <w:sdt>
        <w:sdtPr>
          <w:rPr>
            <w:rFonts w:ascii="FreightSans Pro Book" w:hAnsi="FreightSans Pro Book" w:cs="Times New Roman"/>
            <w:sz w:val="20"/>
            <w:szCs w:val="20"/>
          </w:rPr>
          <w:id w:val="1834954348"/>
          <w:docPartObj>
            <w:docPartGallery w:val="Page Numbers (Top of Page)"/>
            <w:docPartUnique/>
          </w:docPartObj>
        </w:sdtPr>
        <w:sdtEndPr/>
        <w:sdtContent>
          <w:p w14:paraId="059D561A" w14:textId="3FE55BEF" w:rsidR="00DF129E" w:rsidRPr="00893BAB" w:rsidRDefault="00DF129E">
            <w:pPr>
              <w:pStyle w:val="Footer"/>
              <w:jc w:val="right"/>
              <w:rPr>
                <w:rFonts w:ascii="FreightSans Pro Book" w:hAnsi="FreightSans Pro Book" w:cs="Times New Roman"/>
                <w:sz w:val="20"/>
                <w:szCs w:val="20"/>
              </w:rPr>
            </w:pPr>
            <w:r w:rsidRPr="00893BAB">
              <w:rPr>
                <w:rFonts w:ascii="FreightSans Pro Book" w:hAnsi="FreightSans Pro Book" w:cs="Times New Roman"/>
                <w:sz w:val="20"/>
                <w:szCs w:val="20"/>
              </w:rPr>
              <w:t xml:space="preserve">Page </w:t>
            </w:r>
            <w:r w:rsidRPr="00893BAB">
              <w:rPr>
                <w:rFonts w:ascii="FreightSans Pro Book" w:hAnsi="FreightSans Pro Book" w:cs="Times New Roman"/>
                <w:b/>
                <w:bCs/>
                <w:sz w:val="20"/>
                <w:szCs w:val="20"/>
              </w:rPr>
              <w:fldChar w:fldCharType="begin"/>
            </w:r>
            <w:r w:rsidRPr="00893BAB">
              <w:rPr>
                <w:rFonts w:ascii="FreightSans Pro Book" w:hAnsi="FreightSans Pro Book" w:cs="Times New Roman"/>
                <w:b/>
                <w:bCs/>
                <w:sz w:val="20"/>
                <w:szCs w:val="20"/>
              </w:rPr>
              <w:instrText xml:space="preserve"> PAGE </w:instrText>
            </w:r>
            <w:r w:rsidRPr="00893BAB">
              <w:rPr>
                <w:rFonts w:ascii="FreightSans Pro Book" w:hAnsi="FreightSans Pro Book" w:cs="Times New Roman"/>
                <w:b/>
                <w:bCs/>
                <w:sz w:val="20"/>
                <w:szCs w:val="20"/>
              </w:rPr>
              <w:fldChar w:fldCharType="separate"/>
            </w:r>
            <w:r w:rsidR="00302980">
              <w:rPr>
                <w:rFonts w:ascii="FreightSans Pro Book" w:hAnsi="FreightSans Pro Book" w:cs="Times New Roman"/>
                <w:b/>
                <w:bCs/>
                <w:noProof/>
                <w:sz w:val="20"/>
                <w:szCs w:val="20"/>
              </w:rPr>
              <w:t>2</w:t>
            </w:r>
            <w:r w:rsidRPr="00893BAB">
              <w:rPr>
                <w:rFonts w:ascii="FreightSans Pro Book" w:hAnsi="FreightSans Pro Book" w:cs="Times New Roman"/>
                <w:b/>
                <w:bCs/>
                <w:sz w:val="20"/>
                <w:szCs w:val="20"/>
              </w:rPr>
              <w:fldChar w:fldCharType="end"/>
            </w:r>
            <w:r w:rsidRPr="00893BAB">
              <w:rPr>
                <w:rFonts w:ascii="FreightSans Pro Book" w:hAnsi="FreightSans Pro Book" w:cs="Times New Roman"/>
                <w:sz w:val="20"/>
                <w:szCs w:val="20"/>
              </w:rPr>
              <w:t xml:space="preserve"> of </w:t>
            </w:r>
            <w:r w:rsidRPr="00893BAB">
              <w:rPr>
                <w:rFonts w:ascii="FreightSans Pro Book" w:hAnsi="FreightSans Pro Book" w:cs="Times New Roman"/>
                <w:b/>
                <w:bCs/>
                <w:sz w:val="20"/>
                <w:szCs w:val="20"/>
              </w:rPr>
              <w:fldChar w:fldCharType="begin"/>
            </w:r>
            <w:r w:rsidRPr="00893BAB">
              <w:rPr>
                <w:rFonts w:ascii="FreightSans Pro Book" w:hAnsi="FreightSans Pro Book" w:cs="Times New Roman"/>
                <w:b/>
                <w:bCs/>
                <w:sz w:val="20"/>
                <w:szCs w:val="20"/>
              </w:rPr>
              <w:instrText xml:space="preserve"> NUMPAGES  </w:instrText>
            </w:r>
            <w:r w:rsidRPr="00893BAB">
              <w:rPr>
                <w:rFonts w:ascii="FreightSans Pro Book" w:hAnsi="FreightSans Pro Book" w:cs="Times New Roman"/>
                <w:b/>
                <w:bCs/>
                <w:sz w:val="20"/>
                <w:szCs w:val="20"/>
              </w:rPr>
              <w:fldChar w:fldCharType="separate"/>
            </w:r>
            <w:r w:rsidR="00302980">
              <w:rPr>
                <w:rFonts w:ascii="FreightSans Pro Book" w:hAnsi="FreightSans Pro Book" w:cs="Times New Roman"/>
                <w:b/>
                <w:bCs/>
                <w:noProof/>
                <w:sz w:val="20"/>
                <w:szCs w:val="20"/>
              </w:rPr>
              <w:t>2</w:t>
            </w:r>
            <w:r w:rsidRPr="00893BAB">
              <w:rPr>
                <w:rFonts w:ascii="FreightSans Pro Book" w:hAnsi="FreightSans Pro Book" w:cs="Times New Roman"/>
                <w:b/>
                <w:bCs/>
                <w:sz w:val="20"/>
                <w:szCs w:val="20"/>
              </w:rPr>
              <w:fldChar w:fldCharType="end"/>
            </w:r>
          </w:p>
        </w:sdtContent>
      </w:sdt>
    </w:sdtContent>
  </w:sdt>
  <w:p w14:paraId="22056ACC" w14:textId="77777777" w:rsidR="00DF129E" w:rsidRDefault="00DF1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E12F" w14:textId="77777777" w:rsidR="00BB7922" w:rsidRDefault="00BB7922">
      <w:r>
        <w:separator/>
      </w:r>
    </w:p>
  </w:footnote>
  <w:footnote w:type="continuationSeparator" w:id="0">
    <w:p w14:paraId="5B9EE770" w14:textId="77777777" w:rsidR="00BB7922" w:rsidRDefault="00BB7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97002" w14:textId="168531C6" w:rsidR="00944A5A" w:rsidRDefault="00944A5A">
    <w:pPr>
      <w:pStyle w:val="Header"/>
    </w:pPr>
  </w:p>
  <w:p w14:paraId="25FA84FD" w14:textId="77777777" w:rsidR="00944A5A" w:rsidRDefault="00944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5E1F"/>
    <w:multiLevelType w:val="hybridMultilevel"/>
    <w:tmpl w:val="392CC168"/>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 w15:restartNumberingAfterBreak="0">
    <w:nsid w:val="1DD105EE"/>
    <w:multiLevelType w:val="hybridMultilevel"/>
    <w:tmpl w:val="62CCAA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6E5BD4"/>
    <w:multiLevelType w:val="hybridMultilevel"/>
    <w:tmpl w:val="3064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830D8"/>
    <w:multiLevelType w:val="multilevel"/>
    <w:tmpl w:val="25EADF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8455CA"/>
    <w:multiLevelType w:val="multilevel"/>
    <w:tmpl w:val="CC6866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AB51D60"/>
    <w:multiLevelType w:val="hybridMultilevel"/>
    <w:tmpl w:val="E2AA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60282"/>
    <w:multiLevelType w:val="hybridMultilevel"/>
    <w:tmpl w:val="A87C216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8C"/>
    <w:rsid w:val="000238E5"/>
    <w:rsid w:val="00024486"/>
    <w:rsid w:val="00044725"/>
    <w:rsid w:val="00047C34"/>
    <w:rsid w:val="0007704E"/>
    <w:rsid w:val="000C713F"/>
    <w:rsid w:val="000D5B24"/>
    <w:rsid w:val="000F1EB5"/>
    <w:rsid w:val="000F70B4"/>
    <w:rsid w:val="001233DB"/>
    <w:rsid w:val="001408B8"/>
    <w:rsid w:val="0014169A"/>
    <w:rsid w:val="00146987"/>
    <w:rsid w:val="001623B5"/>
    <w:rsid w:val="00182F5D"/>
    <w:rsid w:val="001A55CB"/>
    <w:rsid w:val="001C568C"/>
    <w:rsid w:val="001F77FA"/>
    <w:rsid w:val="00200F65"/>
    <w:rsid w:val="00206694"/>
    <w:rsid w:val="002234E9"/>
    <w:rsid w:val="00231172"/>
    <w:rsid w:val="00240C6C"/>
    <w:rsid w:val="002642A5"/>
    <w:rsid w:val="00265771"/>
    <w:rsid w:val="002C6192"/>
    <w:rsid w:val="002D1A01"/>
    <w:rsid w:val="002F1D18"/>
    <w:rsid w:val="00302980"/>
    <w:rsid w:val="00344B2E"/>
    <w:rsid w:val="00365081"/>
    <w:rsid w:val="0037321E"/>
    <w:rsid w:val="00377E4E"/>
    <w:rsid w:val="00397A7A"/>
    <w:rsid w:val="003A104F"/>
    <w:rsid w:val="003B2272"/>
    <w:rsid w:val="003C474F"/>
    <w:rsid w:val="003D5982"/>
    <w:rsid w:val="003F38FC"/>
    <w:rsid w:val="003F52A6"/>
    <w:rsid w:val="004179F2"/>
    <w:rsid w:val="00443AA3"/>
    <w:rsid w:val="0045048D"/>
    <w:rsid w:val="0046426C"/>
    <w:rsid w:val="00487C69"/>
    <w:rsid w:val="004F38F2"/>
    <w:rsid w:val="00502531"/>
    <w:rsid w:val="00503A1D"/>
    <w:rsid w:val="00503FBE"/>
    <w:rsid w:val="005115F9"/>
    <w:rsid w:val="00513AE3"/>
    <w:rsid w:val="005370AE"/>
    <w:rsid w:val="00543043"/>
    <w:rsid w:val="005A0365"/>
    <w:rsid w:val="005B450E"/>
    <w:rsid w:val="005D30A0"/>
    <w:rsid w:val="00601710"/>
    <w:rsid w:val="00602923"/>
    <w:rsid w:val="00603B99"/>
    <w:rsid w:val="00605585"/>
    <w:rsid w:val="00614227"/>
    <w:rsid w:val="0061686E"/>
    <w:rsid w:val="006308E8"/>
    <w:rsid w:val="006328A8"/>
    <w:rsid w:val="00651B49"/>
    <w:rsid w:val="0065719E"/>
    <w:rsid w:val="00663606"/>
    <w:rsid w:val="00665B22"/>
    <w:rsid w:val="00665FC4"/>
    <w:rsid w:val="0067570C"/>
    <w:rsid w:val="0068784F"/>
    <w:rsid w:val="00695A0F"/>
    <w:rsid w:val="006A5164"/>
    <w:rsid w:val="006B0C03"/>
    <w:rsid w:val="006B615C"/>
    <w:rsid w:val="006C0705"/>
    <w:rsid w:val="006C6BA6"/>
    <w:rsid w:val="006D248F"/>
    <w:rsid w:val="006D50B0"/>
    <w:rsid w:val="006D796F"/>
    <w:rsid w:val="006E323D"/>
    <w:rsid w:val="006E4E5A"/>
    <w:rsid w:val="006F01AA"/>
    <w:rsid w:val="006F139F"/>
    <w:rsid w:val="00714F33"/>
    <w:rsid w:val="00723F15"/>
    <w:rsid w:val="00782DD6"/>
    <w:rsid w:val="007878A1"/>
    <w:rsid w:val="007B7CAE"/>
    <w:rsid w:val="007C79B6"/>
    <w:rsid w:val="007D4675"/>
    <w:rsid w:val="00804A4F"/>
    <w:rsid w:val="00807BBA"/>
    <w:rsid w:val="008412AB"/>
    <w:rsid w:val="0088097A"/>
    <w:rsid w:val="00885617"/>
    <w:rsid w:val="00893BAB"/>
    <w:rsid w:val="008A5943"/>
    <w:rsid w:val="008C57B5"/>
    <w:rsid w:val="008F31D1"/>
    <w:rsid w:val="00904192"/>
    <w:rsid w:val="00915253"/>
    <w:rsid w:val="00917696"/>
    <w:rsid w:val="009310C9"/>
    <w:rsid w:val="009436F9"/>
    <w:rsid w:val="00944A5A"/>
    <w:rsid w:val="0095142B"/>
    <w:rsid w:val="00951E05"/>
    <w:rsid w:val="0098044B"/>
    <w:rsid w:val="009A218E"/>
    <w:rsid w:val="009B04E1"/>
    <w:rsid w:val="009C38E7"/>
    <w:rsid w:val="009C468C"/>
    <w:rsid w:val="009F2952"/>
    <w:rsid w:val="00A11F3B"/>
    <w:rsid w:val="00A41597"/>
    <w:rsid w:val="00A46006"/>
    <w:rsid w:val="00A47CCA"/>
    <w:rsid w:val="00A50B88"/>
    <w:rsid w:val="00A516F2"/>
    <w:rsid w:val="00A55D73"/>
    <w:rsid w:val="00A7066C"/>
    <w:rsid w:val="00A724EC"/>
    <w:rsid w:val="00A77E73"/>
    <w:rsid w:val="00A8058A"/>
    <w:rsid w:val="00A8591A"/>
    <w:rsid w:val="00A93829"/>
    <w:rsid w:val="00AA2F77"/>
    <w:rsid w:val="00AB45EF"/>
    <w:rsid w:val="00AB4D19"/>
    <w:rsid w:val="00AB7C94"/>
    <w:rsid w:val="00AC1A6B"/>
    <w:rsid w:val="00AC4E35"/>
    <w:rsid w:val="00AE208E"/>
    <w:rsid w:val="00B1100A"/>
    <w:rsid w:val="00B12C3F"/>
    <w:rsid w:val="00B14BC7"/>
    <w:rsid w:val="00B16FA6"/>
    <w:rsid w:val="00B22E03"/>
    <w:rsid w:val="00B27F57"/>
    <w:rsid w:val="00B71A04"/>
    <w:rsid w:val="00B76432"/>
    <w:rsid w:val="00B812E7"/>
    <w:rsid w:val="00B93663"/>
    <w:rsid w:val="00BA54B3"/>
    <w:rsid w:val="00BA597E"/>
    <w:rsid w:val="00BB7922"/>
    <w:rsid w:val="00BE4514"/>
    <w:rsid w:val="00BE45B7"/>
    <w:rsid w:val="00BE55EF"/>
    <w:rsid w:val="00C023A3"/>
    <w:rsid w:val="00C13055"/>
    <w:rsid w:val="00C2498B"/>
    <w:rsid w:val="00C24A0D"/>
    <w:rsid w:val="00C41848"/>
    <w:rsid w:val="00C83276"/>
    <w:rsid w:val="00C8534C"/>
    <w:rsid w:val="00CA1DC5"/>
    <w:rsid w:val="00CD3E70"/>
    <w:rsid w:val="00D0602D"/>
    <w:rsid w:val="00D12D01"/>
    <w:rsid w:val="00D4467C"/>
    <w:rsid w:val="00D816B4"/>
    <w:rsid w:val="00DA7852"/>
    <w:rsid w:val="00DB5D32"/>
    <w:rsid w:val="00DC7596"/>
    <w:rsid w:val="00DD5678"/>
    <w:rsid w:val="00DE226B"/>
    <w:rsid w:val="00DE7AAC"/>
    <w:rsid w:val="00DF129E"/>
    <w:rsid w:val="00E30552"/>
    <w:rsid w:val="00E579C2"/>
    <w:rsid w:val="00E72E9B"/>
    <w:rsid w:val="00E74755"/>
    <w:rsid w:val="00E87D91"/>
    <w:rsid w:val="00EA2390"/>
    <w:rsid w:val="00EA7F94"/>
    <w:rsid w:val="00EB6DDE"/>
    <w:rsid w:val="00EC1BB4"/>
    <w:rsid w:val="00EC1D97"/>
    <w:rsid w:val="00EE28DA"/>
    <w:rsid w:val="00EE4B1B"/>
    <w:rsid w:val="00EF7683"/>
    <w:rsid w:val="00F50D00"/>
    <w:rsid w:val="00F733A4"/>
    <w:rsid w:val="00F903DD"/>
    <w:rsid w:val="00FA65F7"/>
    <w:rsid w:val="00FA6CA8"/>
    <w:rsid w:val="00FB0ABC"/>
    <w:rsid w:val="00FB19FE"/>
    <w:rsid w:val="00FB3CF2"/>
    <w:rsid w:val="00FB6DEB"/>
    <w:rsid w:val="00FB6EEE"/>
    <w:rsid w:val="00FD39CF"/>
    <w:rsid w:val="00FE33B1"/>
    <w:rsid w:val="00FE3C4B"/>
    <w:rsid w:val="00FE5A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2AFFC"/>
  <w15:docId w15:val="{2FA77E8A-E1D5-4709-A833-F7404E72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Arial Narrow" w:hAnsi="Arial Narrow" w:cs="Arial Narrow"/>
        <w:color w:val="000000"/>
        <w:sz w:val="30"/>
        <w:szCs w:val="30"/>
        <w:lang w:val="en-US" w:eastAsia="en-US" w:bidi="th-TH"/>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100" w:after="100"/>
      <w:outlineLvl w:val="2"/>
    </w:pPr>
    <w:rPr>
      <w:rFonts w:ascii="Tahoma" w:eastAsia="Tahoma" w:hAnsi="Tahoma" w:cs="Tahoma"/>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03A1D"/>
    <w:pPr>
      <w:widowControl/>
      <w:ind w:left="720"/>
      <w:contextualSpacing/>
      <w:jc w:val="both"/>
    </w:pPr>
    <w:rPr>
      <w:rFonts w:ascii="QTOptimum" w:eastAsia="Times New Roman" w:hAnsi="QTOptimum" w:cs="Times New Roman"/>
      <w:color w:val="auto"/>
      <w:sz w:val="24"/>
      <w:szCs w:val="20"/>
      <w:lang w:val="en-GB" w:bidi="ar-SA"/>
    </w:rPr>
  </w:style>
  <w:style w:type="character" w:styleId="Hyperlink">
    <w:name w:val="Hyperlink"/>
    <w:basedOn w:val="DefaultParagraphFont"/>
    <w:unhideWhenUsed/>
    <w:rsid w:val="00804A4F"/>
    <w:rPr>
      <w:color w:val="0563C1" w:themeColor="hyperlink"/>
      <w:u w:val="single"/>
    </w:rPr>
  </w:style>
  <w:style w:type="paragraph" w:styleId="NormalWeb">
    <w:name w:val="Normal (Web)"/>
    <w:basedOn w:val="Normal"/>
    <w:uiPriority w:val="99"/>
    <w:semiHidden/>
    <w:unhideWhenUsed/>
    <w:rsid w:val="00F903DD"/>
    <w:pPr>
      <w:widowControl/>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903DD"/>
    <w:rPr>
      <w:b/>
      <w:bCs/>
    </w:rPr>
  </w:style>
  <w:style w:type="paragraph" w:styleId="Header">
    <w:name w:val="header"/>
    <w:basedOn w:val="Normal"/>
    <w:link w:val="HeaderChar"/>
    <w:uiPriority w:val="99"/>
    <w:unhideWhenUsed/>
    <w:rsid w:val="00944A5A"/>
    <w:pPr>
      <w:tabs>
        <w:tab w:val="center" w:pos="4680"/>
        <w:tab w:val="right" w:pos="9360"/>
      </w:tabs>
    </w:pPr>
    <w:rPr>
      <w:rFonts w:cs="Angsana New"/>
      <w:szCs w:val="38"/>
    </w:rPr>
  </w:style>
  <w:style w:type="character" w:customStyle="1" w:styleId="HeaderChar">
    <w:name w:val="Header Char"/>
    <w:basedOn w:val="DefaultParagraphFont"/>
    <w:link w:val="Header"/>
    <w:uiPriority w:val="99"/>
    <w:rsid w:val="00944A5A"/>
    <w:rPr>
      <w:rFonts w:cs="Angsana New"/>
      <w:szCs w:val="38"/>
    </w:rPr>
  </w:style>
  <w:style w:type="paragraph" w:styleId="Footer">
    <w:name w:val="footer"/>
    <w:basedOn w:val="Normal"/>
    <w:link w:val="FooterChar"/>
    <w:uiPriority w:val="99"/>
    <w:unhideWhenUsed/>
    <w:rsid w:val="00944A5A"/>
    <w:pPr>
      <w:tabs>
        <w:tab w:val="center" w:pos="4680"/>
        <w:tab w:val="right" w:pos="9360"/>
      </w:tabs>
    </w:pPr>
    <w:rPr>
      <w:rFonts w:cs="Angsana New"/>
      <w:szCs w:val="38"/>
    </w:rPr>
  </w:style>
  <w:style w:type="character" w:customStyle="1" w:styleId="FooterChar">
    <w:name w:val="Footer Char"/>
    <w:basedOn w:val="DefaultParagraphFont"/>
    <w:link w:val="Footer"/>
    <w:uiPriority w:val="99"/>
    <w:rsid w:val="00944A5A"/>
    <w:rPr>
      <w:rFonts w:cs="Angsana New"/>
      <w:szCs w:val="38"/>
    </w:rPr>
  </w:style>
  <w:style w:type="paragraph" w:styleId="BalloonText">
    <w:name w:val="Balloon Text"/>
    <w:basedOn w:val="Normal"/>
    <w:link w:val="BalloonTextChar"/>
    <w:uiPriority w:val="99"/>
    <w:semiHidden/>
    <w:unhideWhenUsed/>
    <w:rsid w:val="00651B49"/>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51B49"/>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4639">
      <w:bodyDiv w:val="1"/>
      <w:marLeft w:val="0"/>
      <w:marRight w:val="0"/>
      <w:marTop w:val="0"/>
      <w:marBottom w:val="0"/>
      <w:divBdr>
        <w:top w:val="none" w:sz="0" w:space="0" w:color="auto"/>
        <w:left w:val="none" w:sz="0" w:space="0" w:color="auto"/>
        <w:bottom w:val="none" w:sz="0" w:space="0" w:color="auto"/>
        <w:right w:val="none" w:sz="0" w:space="0" w:color="auto"/>
      </w:divBdr>
    </w:div>
    <w:div w:id="210772004">
      <w:bodyDiv w:val="1"/>
      <w:marLeft w:val="0"/>
      <w:marRight w:val="0"/>
      <w:marTop w:val="0"/>
      <w:marBottom w:val="0"/>
      <w:divBdr>
        <w:top w:val="none" w:sz="0" w:space="0" w:color="auto"/>
        <w:left w:val="none" w:sz="0" w:space="0" w:color="auto"/>
        <w:bottom w:val="none" w:sz="0" w:space="0" w:color="auto"/>
        <w:right w:val="none" w:sz="0" w:space="0" w:color="auto"/>
      </w:divBdr>
    </w:div>
    <w:div w:id="480384904">
      <w:bodyDiv w:val="1"/>
      <w:marLeft w:val="0"/>
      <w:marRight w:val="0"/>
      <w:marTop w:val="0"/>
      <w:marBottom w:val="0"/>
      <w:divBdr>
        <w:top w:val="none" w:sz="0" w:space="0" w:color="auto"/>
        <w:left w:val="none" w:sz="0" w:space="0" w:color="auto"/>
        <w:bottom w:val="none" w:sz="0" w:space="0" w:color="auto"/>
        <w:right w:val="none" w:sz="0" w:space="0" w:color="auto"/>
      </w:divBdr>
    </w:div>
    <w:div w:id="587812182">
      <w:bodyDiv w:val="1"/>
      <w:marLeft w:val="0"/>
      <w:marRight w:val="0"/>
      <w:marTop w:val="0"/>
      <w:marBottom w:val="0"/>
      <w:divBdr>
        <w:top w:val="none" w:sz="0" w:space="0" w:color="auto"/>
        <w:left w:val="none" w:sz="0" w:space="0" w:color="auto"/>
        <w:bottom w:val="none" w:sz="0" w:space="0" w:color="auto"/>
        <w:right w:val="none" w:sz="0" w:space="0" w:color="auto"/>
      </w:divBdr>
    </w:div>
    <w:div w:id="959531995">
      <w:bodyDiv w:val="1"/>
      <w:marLeft w:val="0"/>
      <w:marRight w:val="0"/>
      <w:marTop w:val="0"/>
      <w:marBottom w:val="0"/>
      <w:divBdr>
        <w:top w:val="none" w:sz="0" w:space="0" w:color="auto"/>
        <w:left w:val="none" w:sz="0" w:space="0" w:color="auto"/>
        <w:bottom w:val="none" w:sz="0" w:space="0" w:color="auto"/>
        <w:right w:val="none" w:sz="0" w:space="0" w:color="auto"/>
      </w:divBdr>
    </w:div>
    <w:div w:id="213575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Maratee Koetkaew</dc:creator>
  <cp:keywords/>
  <dc:description/>
  <cp:lastModifiedBy>Jeremy Lees</cp:lastModifiedBy>
  <cp:revision>2</cp:revision>
  <cp:lastPrinted>2019-10-02T09:47:00Z</cp:lastPrinted>
  <dcterms:created xsi:type="dcterms:W3CDTF">2019-11-06T09:00:00Z</dcterms:created>
  <dcterms:modified xsi:type="dcterms:W3CDTF">2019-11-06T09:00:00Z</dcterms:modified>
</cp:coreProperties>
</file>