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DD" w:rsidRDefault="00EE3EDD" w:rsidP="00EE3EDD">
      <w:pPr>
        <w:pStyle w:val="Hyperlinks"/>
      </w:pPr>
      <w:bookmarkStart w:id="0" w:name="_GoBack"/>
      <w:bookmarkEnd w:id="0"/>
      <w:r>
        <w:rPr>
          <w:noProof/>
          <w:lang w:eastAsia="en-GB"/>
        </w:rPr>
        <w:drawing>
          <wp:anchor distT="0" distB="0" distL="114300" distR="114300" simplePos="0" relativeHeight="251686400" behindDoc="0" locked="0" layoutInCell="1" allowOverlap="1">
            <wp:simplePos x="0" y="0"/>
            <wp:positionH relativeFrom="margin">
              <wp:align>left</wp:align>
            </wp:positionH>
            <wp:positionV relativeFrom="paragraph">
              <wp:posOffset>170815</wp:posOffset>
            </wp:positionV>
            <wp:extent cx="809625" cy="854710"/>
            <wp:effectExtent l="0" t="0" r="0" b="2540"/>
            <wp:wrapSquare wrapText="right"/>
            <wp:docPr id="2" name="Picture 2" descr="kflogo14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ogo14x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203" cy="857577"/>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EE3EDD" w:rsidRDefault="00EE3EDD" w:rsidP="00EE3EDD">
      <w:pPr>
        <w:pStyle w:val="Hyperlinks"/>
      </w:pPr>
    </w:p>
    <w:p w:rsidR="00EE3EDD" w:rsidRDefault="00EE3EDD" w:rsidP="00EE3EDD">
      <w:pPr>
        <w:pStyle w:val="Hyperlinks"/>
      </w:pPr>
    </w:p>
    <w:p w:rsidR="002642CE" w:rsidRPr="00EE3EDD" w:rsidRDefault="002642CE" w:rsidP="00EE3EDD">
      <w:pPr>
        <w:pStyle w:val="Hyperlinks"/>
        <w:rPr>
          <w:color w:val="1381BE"/>
          <w:sz w:val="36"/>
          <w:szCs w:val="36"/>
        </w:rPr>
      </w:pPr>
      <w:r w:rsidRPr="00EE3EDD">
        <w:rPr>
          <w:color w:val="1381BE"/>
          <w:sz w:val="36"/>
          <w:szCs w:val="36"/>
        </w:rPr>
        <w:t>Employment Application Form: Teacher</w:t>
      </w:r>
      <w:r w:rsidR="006A758C" w:rsidRPr="00EE3EDD">
        <w:rPr>
          <w:color w:val="1381BE"/>
          <w:sz w:val="36"/>
          <w:szCs w:val="36"/>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w:t>
      </w:r>
      <w:proofErr w:type="gramStart"/>
      <w:r w:rsidRPr="00125B2D">
        <w:rPr>
          <w:rFonts w:ascii="Calibri" w:hAnsi="Calibri" w:cstheme="minorHAnsi"/>
          <w:color w:val="2F3033"/>
          <w:sz w:val="22"/>
        </w:rPr>
        <w:t>rejected,</w:t>
      </w:r>
      <w:proofErr w:type="gramEnd"/>
      <w:r w:rsidRPr="00125B2D">
        <w:rPr>
          <w:rFonts w:ascii="Calibri" w:hAnsi="Calibri" w:cstheme="minorHAnsi"/>
          <w:color w:val="2F3033"/>
          <w:sz w:val="22"/>
        </w:rPr>
        <w:t xml:space="preserve"> withdrawal of any offer of employment, summary dismissal if you are in post, and possible referral to the police. Please note that checks </w:t>
      </w:r>
      <w:proofErr w:type="gramStart"/>
      <w:r w:rsidRPr="00125B2D">
        <w:rPr>
          <w:rFonts w:ascii="Calibri" w:hAnsi="Calibri" w:cstheme="minorHAnsi"/>
          <w:color w:val="2F3033"/>
          <w:sz w:val="22"/>
        </w:rPr>
        <w:t>may be carried out</w:t>
      </w:r>
      <w:proofErr w:type="gramEnd"/>
      <w:r w:rsidRPr="00125B2D">
        <w:rPr>
          <w:rFonts w:ascii="Calibri" w:hAnsi="Calibri" w:cstheme="minorHAnsi"/>
          <w:color w:val="2F3033"/>
          <w:sz w:val="22"/>
        </w:rPr>
        <w:t xml:space="preserve">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Please refer to the applicant information </w:t>
      </w:r>
      <w:proofErr w:type="gramStart"/>
      <w:r w:rsidRPr="00125B2D">
        <w:rPr>
          <w:rFonts w:ascii="Calibri" w:hAnsi="Calibri" w:cstheme="minorHAnsi"/>
          <w:color w:val="2F3033"/>
          <w:sz w:val="22"/>
        </w:rPr>
        <w:t>pack which</w:t>
      </w:r>
      <w:proofErr w:type="gramEnd"/>
      <w:r w:rsidRPr="00125B2D">
        <w:rPr>
          <w:rFonts w:ascii="Calibri" w:hAnsi="Calibri" w:cstheme="minorHAnsi"/>
          <w:color w:val="2F3033"/>
          <w:sz w:val="22"/>
        </w:rPr>
        <w:t xml:space="preserve">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 xml:space="preserve">Please provide details of two people to whom reference </w:t>
      </w:r>
      <w:proofErr w:type="gramStart"/>
      <w:r w:rsidRPr="00DE2290">
        <w:rPr>
          <w:rFonts w:ascii="Calibri" w:hAnsi="Calibri" w:cstheme="minorHAnsi"/>
          <w:color w:val="2F3033"/>
          <w:sz w:val="22"/>
        </w:rPr>
        <w:t>may be made</w:t>
      </w:r>
      <w:proofErr w:type="gramEnd"/>
      <w:r w:rsidRPr="00DE2290">
        <w:rPr>
          <w:rFonts w:ascii="Calibri" w:hAnsi="Calibri" w:cstheme="minorHAnsi"/>
          <w:color w:val="2F3033"/>
          <w:sz w:val="22"/>
        </w:rPr>
        <w:t>.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 xml:space="preserve">References </w:t>
      </w:r>
      <w:proofErr w:type="gramStart"/>
      <w:r w:rsidRPr="00DE2290">
        <w:rPr>
          <w:rFonts w:ascii="Calibri" w:hAnsi="Calibri" w:cstheme="minorHAnsi"/>
          <w:color w:val="2F3033"/>
          <w:sz w:val="22"/>
        </w:rPr>
        <w:t>will not be accepted</w:t>
      </w:r>
      <w:proofErr w:type="gramEnd"/>
      <w:r w:rsidRPr="00DE2290">
        <w:rPr>
          <w:rFonts w:ascii="Calibri" w:hAnsi="Calibri" w:cstheme="minorHAnsi"/>
          <w:color w:val="2F3033"/>
          <w:sz w:val="22"/>
        </w:rPr>
        <w:t xml:space="preserve">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 xml:space="preserve">I consent to this reference </w:t>
      </w:r>
      <w:proofErr w:type="gramStart"/>
      <w:r w:rsidR="003D4A04" w:rsidRPr="00DE2290">
        <w:rPr>
          <w:rFonts w:ascii="Calibri" w:hAnsi="Calibri" w:cstheme="minorHAnsi"/>
          <w:color w:val="2F3033"/>
          <w:sz w:val="22"/>
        </w:rPr>
        <w:t>being requested</w:t>
      </w:r>
      <w:proofErr w:type="gramEnd"/>
      <w:r w:rsidR="003D4A04" w:rsidRPr="00DE2290">
        <w:rPr>
          <w:rFonts w:ascii="Calibri" w:hAnsi="Calibri" w:cstheme="minorHAnsi"/>
          <w:color w:val="2F3033"/>
          <w:sz w:val="22"/>
        </w:rPr>
        <w:t xml:space="preserve"> before interview.</w:t>
      </w:r>
    </w:p>
    <w:p w:rsidR="003D4A04" w:rsidRPr="00DE2290" w:rsidRDefault="003D4A04" w:rsidP="00DE2290">
      <w:pPr>
        <w:spacing w:after="120"/>
        <w:ind w:left="567"/>
        <w:jc w:val="both"/>
        <w:rPr>
          <w:rFonts w:ascii="Calibri" w:hAnsi="Calibri" w:cstheme="minorHAnsi"/>
          <w:color w:val="2F3033"/>
          <w:sz w:val="22"/>
        </w:rPr>
      </w:pPr>
      <w:proofErr w:type="gramStart"/>
      <w:r w:rsidRPr="00DE2290">
        <w:rPr>
          <w:rFonts w:ascii="Calibri" w:hAnsi="Calibri" w:cstheme="minorHAnsi"/>
          <w:color w:val="2F3033"/>
          <w:sz w:val="22"/>
        </w:rPr>
        <w:t>Yes</w:t>
      </w:r>
      <w:r w:rsidR="00DE2290">
        <w:rPr>
          <w:rFonts w:ascii="Calibri" w:hAnsi="Calibri" w:cstheme="minorHAnsi"/>
          <w:color w:val="2F3033"/>
          <w:sz w:val="22"/>
        </w:rPr>
        <w:t>:</w:t>
      </w:r>
      <w:proofErr w:type="gramEnd"/>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 xml:space="preserve">I consent to this reference </w:t>
      </w:r>
      <w:proofErr w:type="gramStart"/>
      <w:r w:rsidR="003D4A04" w:rsidRPr="00A11A50">
        <w:rPr>
          <w:rFonts w:ascii="Calibri" w:hAnsi="Calibri" w:cstheme="minorHAnsi"/>
          <w:color w:val="2F3033"/>
          <w:sz w:val="22"/>
        </w:rPr>
        <w:t>being requested</w:t>
      </w:r>
      <w:proofErr w:type="gramEnd"/>
      <w:r w:rsidR="003D4A04" w:rsidRPr="00A11A50">
        <w:rPr>
          <w:rFonts w:ascii="Calibri" w:hAnsi="Calibri" w:cstheme="minorHAnsi"/>
          <w:color w:val="2F3033"/>
          <w:sz w:val="22"/>
        </w:rPr>
        <w:t xml:space="preserve"> before interview.</w:t>
      </w:r>
    </w:p>
    <w:p w:rsidR="003D4A04" w:rsidRPr="00A11A50" w:rsidRDefault="003D4A04" w:rsidP="00A11A50">
      <w:pPr>
        <w:spacing w:after="120"/>
        <w:ind w:left="567"/>
        <w:jc w:val="both"/>
        <w:rPr>
          <w:rFonts w:ascii="Calibri" w:hAnsi="Calibri" w:cstheme="minorHAnsi"/>
          <w:color w:val="2F3033"/>
          <w:sz w:val="22"/>
        </w:rPr>
      </w:pPr>
      <w:proofErr w:type="gramStart"/>
      <w:r w:rsidRPr="00A11A50">
        <w:rPr>
          <w:rFonts w:ascii="Calibri" w:hAnsi="Calibri" w:cstheme="minorHAnsi"/>
          <w:color w:val="2F3033"/>
          <w:sz w:val="22"/>
        </w:rPr>
        <w:t>Yes</w:t>
      </w:r>
      <w:r w:rsidR="00A11A50">
        <w:rPr>
          <w:rFonts w:ascii="Calibri" w:hAnsi="Calibri" w:cstheme="minorHAnsi"/>
          <w:color w:val="2F3033"/>
          <w:sz w:val="22"/>
        </w:rPr>
        <w:t>:</w:t>
      </w:r>
      <w:proofErr w:type="gramEnd"/>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r w:rsidR="00967797">
        <w:t>.</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 xml:space="preserve">All formal time-limited capability </w:t>
      </w:r>
      <w:proofErr w:type="gramStart"/>
      <w:r w:rsidRPr="00A11A50">
        <w:t>warnings which have not passed the expiration</w:t>
      </w:r>
      <w:proofErr w:type="gramEnd"/>
      <w:r w:rsidRPr="00A11A50">
        <w:t xml:space="preserve"> date.</w:t>
      </w:r>
    </w:p>
    <w:p w:rsidR="00212D8C" w:rsidRPr="00A11A50" w:rsidRDefault="00212D8C" w:rsidP="00A11A50">
      <w:pPr>
        <w:pStyle w:val="Bullets"/>
        <w:ind w:left="993"/>
      </w:pPr>
      <w:proofErr w:type="gramStart"/>
      <w:r w:rsidRPr="00A11A50">
        <w:t>All formal time-limited disciplinary warnings where not relating to safeguarding concerns which have not</w:t>
      </w:r>
      <w:proofErr w:type="gramEnd"/>
      <w:r w:rsidRPr="00A11A50">
        <w:t xml:space="preserve">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 xml:space="preserve">Whether the referee has any reservations as to the candidate’s suitability to work with children. If so, the </w:t>
      </w:r>
      <w:r w:rsidR="00967797">
        <w:t>s</w:t>
      </w:r>
      <w:r w:rsidRPr="00A11A50">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 xml:space="preserve">Part </w:t>
      </w:r>
      <w:proofErr w:type="gramStart"/>
      <w:r>
        <w:t>2</w:t>
      </w:r>
      <w:proofErr w:type="gramEnd"/>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t>
      </w:r>
      <w:proofErr w:type="gramStart"/>
      <w:r w:rsidRPr="00A11A50">
        <w:rPr>
          <w:rFonts w:ascii="Calibri" w:hAnsi="Calibri" w:cstheme="minorHAnsi"/>
          <w:color w:val="2F3033"/>
          <w:sz w:val="22"/>
        </w:rPr>
        <w:t>will be separated</w:t>
      </w:r>
      <w:proofErr w:type="gramEnd"/>
      <w:r w:rsidRPr="00A11A50">
        <w:rPr>
          <w:rFonts w:ascii="Calibri" w:hAnsi="Calibri" w:cstheme="minorHAnsi"/>
          <w:color w:val="2F3033"/>
          <w:sz w:val="22"/>
        </w:rPr>
        <w:t xml:space="preserve"> from Part 1 on receipt. Relevant responses may be verified prior to shortlisting and/or used for administration purposes but will not then </w:t>
      </w:r>
      <w:proofErr w:type="gramStart"/>
      <w:r w:rsidRPr="00A11A50">
        <w:rPr>
          <w:rFonts w:ascii="Calibri" w:hAnsi="Calibri" w:cstheme="minorHAnsi"/>
          <w:color w:val="2F3033"/>
          <w:sz w:val="22"/>
        </w:rPr>
        <w:t>be used</w:t>
      </w:r>
      <w:proofErr w:type="gramEnd"/>
      <w:r w:rsidRPr="00A11A50">
        <w:rPr>
          <w:rFonts w:ascii="Calibri" w:hAnsi="Calibri" w:cstheme="minorHAnsi"/>
          <w:color w:val="2F3033"/>
          <w:sz w:val="22"/>
        </w:rPr>
        <w:t xml:space="preserve">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 xml:space="preserve">If </w:t>
            </w:r>
            <w:proofErr w:type="gramStart"/>
            <w:r w:rsidRPr="00A11A50">
              <w:rPr>
                <w:rFonts w:ascii="Calibri" w:eastAsiaTheme="minorHAnsi" w:hAnsi="Calibri" w:cstheme="minorHAnsi"/>
                <w:bCs w:val="0"/>
                <w:color w:val="44474A"/>
                <w:sz w:val="22"/>
                <w:szCs w:val="22"/>
              </w:rPr>
              <w:t>YES</w:t>
            </w:r>
            <w:proofErr w:type="gramEnd"/>
            <w:r w:rsidRPr="00A11A50">
              <w:rPr>
                <w:rFonts w:ascii="Calibri" w:eastAsiaTheme="minorHAnsi" w:hAnsi="Calibri" w:cstheme="minorHAnsi"/>
                <w:bCs w:val="0"/>
                <w:color w:val="44474A"/>
                <w:sz w:val="22"/>
                <w:szCs w:val="22"/>
              </w:rPr>
              <w:t xml:space="preserve">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85229D">
        <w:rPr>
          <w:color w:val="44474A"/>
        </w:rPr>
        <w:t xml:space="preserve">It is the </w:t>
      </w:r>
      <w:r w:rsidR="00967797">
        <w:rPr>
          <w:color w:val="44474A"/>
        </w:rPr>
        <w:t>s</w:t>
      </w:r>
      <w:r w:rsidRPr="0085229D">
        <w:rPr>
          <w:color w:val="44474A"/>
        </w:rPr>
        <w:t xml:space="preserve">chool’s policy to require all applicants for employment to disclose any previous ‘unspent’ criminal convictions and any </w:t>
      </w:r>
      <w:proofErr w:type="gramStart"/>
      <w:r w:rsidRPr="0085229D">
        <w:rPr>
          <w:color w:val="44474A"/>
        </w:rPr>
        <w:t>cautions which</w:t>
      </w:r>
      <w:proofErr w:type="gramEnd"/>
      <w:r w:rsidRPr="0085229D">
        <w:rPr>
          <w:color w:val="44474A"/>
        </w:rPr>
        <w:t xml:space="preserve"> have not expired, or any pending prosecutions. </w:t>
      </w:r>
      <w:proofErr w:type="gramStart"/>
      <w:r w:rsidRPr="0085229D">
        <w:rPr>
          <w:color w:val="44474A"/>
        </w:rPr>
        <w:t xml:space="preserve">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w:t>
      </w:r>
      <w:proofErr w:type="gramEnd"/>
      <w:r w:rsidRPr="0085229D">
        <w:rPr>
          <w:color w:val="44474A"/>
        </w:rPr>
        <w:t xml:space="preserve"> Guidance on the filtering of “protected” cautions and </w:t>
      </w:r>
      <w:proofErr w:type="gramStart"/>
      <w:r w:rsidRPr="0085229D">
        <w:rPr>
          <w:color w:val="44474A"/>
        </w:rPr>
        <w:t>convictions which do not need to be disclosed by a job applicant</w:t>
      </w:r>
      <w:proofErr w:type="gramEnd"/>
      <w:r w:rsidRPr="0085229D">
        <w:rPr>
          <w:color w:val="44474A"/>
        </w:rPr>
        <w:t xml:space="preserve"> can be found on the</w:t>
      </w:r>
      <w:r w:rsidRPr="0085229D">
        <w:rPr>
          <w:color w:val="44474A"/>
          <w:sz w:val="18"/>
          <w:szCs w:val="18"/>
        </w:rPr>
        <w:t xml:space="preserve"> </w:t>
      </w:r>
      <w:hyperlink r:id="rId10" w:history="1">
        <w:r w:rsidR="00F152F7" w:rsidRPr="00A11A50">
          <w:rPr>
            <w:rStyle w:val="HyperlinksChar"/>
            <w:rFonts w:ascii="Calibri" w:hAnsi="Calibri"/>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 xml:space="preserve">If you are invited to </w:t>
      </w:r>
      <w:proofErr w:type="gramStart"/>
      <w:r w:rsidRPr="00A11A50">
        <w:rPr>
          <w:color w:val="44474A"/>
        </w:rPr>
        <w:t>interview</w:t>
      </w:r>
      <w:proofErr w:type="gramEnd"/>
      <w:r w:rsidRPr="00A11A50">
        <w:rPr>
          <w:color w:val="44474A"/>
        </w:rPr>
        <w:t xml:space="preserve">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proofErr w:type="gramStart"/>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9D319B">
        <w:rPr>
          <w:color w:val="44474A"/>
        </w:rPr>
        <w:t xml:space="preserve"> </w:t>
      </w:r>
    </w:p>
    <w:p w:rsidR="00F152F7" w:rsidRPr="00A11A50" w:rsidRDefault="00F152F7" w:rsidP="00A11A50">
      <w:pPr>
        <w:spacing w:after="120"/>
        <w:ind w:left="567"/>
        <w:jc w:val="both"/>
        <w:rPr>
          <w:color w:val="44474A"/>
        </w:rPr>
      </w:pPr>
      <w:r w:rsidRPr="00A11A50">
        <w:rPr>
          <w:color w:val="44474A"/>
        </w:rPr>
        <w:t xml:space="preserve">The information you give </w:t>
      </w:r>
      <w:proofErr w:type="gramStart"/>
      <w:r w:rsidRPr="00A11A50">
        <w:rPr>
          <w:color w:val="44474A"/>
        </w:rPr>
        <w:t>will be treated</w:t>
      </w:r>
      <w:proofErr w:type="gramEnd"/>
      <w:r w:rsidRPr="00A11A50">
        <w:rPr>
          <w:color w:val="44474A"/>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A11A50">
        <w:rPr>
          <w:color w:val="44474A"/>
        </w:rPr>
        <w:t>one which</w:t>
      </w:r>
      <w:proofErr w:type="gramEnd"/>
      <w:r w:rsidRPr="00A11A50">
        <w:rPr>
          <w:color w:val="44474A"/>
        </w:rPr>
        <w:t xml:space="preserve">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A11A50">
        <w:rPr>
          <w:rStyle w:val="HyperlinksChar"/>
          <w:rFonts w:ascii="Calibri" w:hAnsi="Calibri"/>
          <w:sz w:val="22"/>
        </w:rPr>
        <w:t>[Privacy Notice]</w:t>
      </w:r>
      <w:r w:rsidRPr="006F366C">
        <w:rPr>
          <w:color w:val="548DD4" w:themeColor="text2" w:themeTint="99"/>
        </w:rPr>
        <w:t xml:space="preserve"> </w:t>
      </w:r>
      <w:r w:rsidRPr="00A11A50">
        <w:rPr>
          <w:color w:val="44474A"/>
        </w:rPr>
        <w:t>and</w:t>
      </w:r>
      <w:r w:rsidRPr="006F366C">
        <w:rPr>
          <w:color w:val="548DD4" w:themeColor="text2" w:themeTint="99"/>
        </w:rPr>
        <w:t xml:space="preserve"> </w:t>
      </w:r>
      <w:r w:rsidRPr="00A11A50">
        <w:rPr>
          <w:rStyle w:val="HyperlinksChar"/>
          <w:rFonts w:ascii="Calibri" w:hAnsi="Calibri"/>
          <w:sz w:val="22"/>
        </w:rPr>
        <w:t>[Data Retention Policy]</w:t>
      </w:r>
      <w:r>
        <w:rPr>
          <w:color w:val="548DD4" w:themeColor="text2" w:themeTint="99"/>
        </w:rPr>
        <w:t xml:space="preserve"> </w:t>
      </w:r>
      <w:r w:rsidRPr="00A11A50">
        <w:rPr>
          <w:color w:val="44474A"/>
        </w:rPr>
        <w:t>which can be found on our</w:t>
      </w:r>
      <w:r>
        <w:rPr>
          <w:color w:val="548DD4" w:themeColor="text2" w:themeTint="99"/>
        </w:rPr>
        <w:t xml:space="preserve"> </w:t>
      </w:r>
      <w:r w:rsidRPr="00A11A50">
        <w:rPr>
          <w:rStyle w:val="HyperlinksChar"/>
          <w:rFonts w:ascii="Calibri" w:hAnsi="Calibri"/>
          <w:sz w:val="22"/>
        </w:rPr>
        <w:t>[website]</w:t>
      </w:r>
      <w:r>
        <w:rPr>
          <w:color w:val="548DD4" w:themeColor="text2" w:themeTint="99"/>
        </w:rPr>
        <w:t xml:space="preserve">. </w:t>
      </w:r>
    </w:p>
    <w:p w:rsidR="00C17431" w:rsidRPr="00CC732D" w:rsidRDefault="00C17431" w:rsidP="00A11A50">
      <w:pPr>
        <w:spacing w:after="120"/>
        <w:ind w:left="567"/>
        <w:jc w:val="both"/>
        <w:rPr>
          <w:color w:val="548DD4" w:themeColor="text2" w:themeTint="99"/>
        </w:rPr>
      </w:pPr>
      <w:r w:rsidRPr="00A11A50">
        <w:rPr>
          <w:color w:val="44474A"/>
        </w:rPr>
        <w:t>The person responsible for Data Protection in our organisation is</w:t>
      </w:r>
      <w:r w:rsidRPr="00CC732D">
        <w:t xml:space="preserve"> </w:t>
      </w:r>
      <w:r w:rsidRPr="00A11A50">
        <w:rPr>
          <w:rStyle w:val="HyperlinksChar"/>
          <w:rFonts w:ascii="Calibri" w:hAnsi="Calibri"/>
          <w:sz w:val="22"/>
        </w:rPr>
        <w:t>[name of Data Protection Officer]</w:t>
      </w:r>
      <w:r w:rsidRPr="00CC732D">
        <w:t xml:space="preserve"> </w:t>
      </w:r>
      <w:r w:rsidRPr="00A11A50">
        <w:rPr>
          <w:color w:val="44474A"/>
        </w:rPr>
        <w:t>and you can contact them with any questions relating to our handling of your data.  You can contact them by</w:t>
      </w:r>
      <w:r w:rsidRPr="00CC732D">
        <w:t xml:space="preserve"> </w:t>
      </w:r>
      <w:r w:rsidRPr="00A11A50">
        <w:rPr>
          <w:rStyle w:val="HyperlinksChar"/>
          <w:rFonts w:ascii="Calibri" w:hAnsi="Calibri"/>
          <w:sz w:val="22"/>
        </w:rPr>
        <w:t>[name, email/contact number]</w:t>
      </w:r>
      <w:r w:rsidRPr="00CC732D">
        <w:rPr>
          <w:color w:val="548DD4" w:themeColor="text2" w:themeTint="99"/>
        </w:rPr>
        <w:t>.</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t>
      </w:r>
      <w:proofErr w:type="gramStart"/>
      <w:r w:rsidRPr="00A11A50">
        <w:rPr>
          <w:color w:val="44474A"/>
        </w:rPr>
        <w:t>will be retained</w:t>
      </w:r>
      <w:proofErr w:type="gramEnd"/>
      <w:r w:rsidRPr="00A11A50">
        <w:rPr>
          <w:color w:val="44474A"/>
        </w:rPr>
        <w:t xml:space="preserve"> in accordance with our data retention policy. </w:t>
      </w:r>
    </w:p>
    <w:p w:rsidR="00C17431" w:rsidRDefault="00C17431" w:rsidP="00A11A50">
      <w:pPr>
        <w:spacing w:after="120"/>
        <w:ind w:left="567"/>
        <w:jc w:val="both"/>
      </w:pPr>
      <w:r w:rsidRPr="00A11A50">
        <w:rPr>
          <w:color w:val="44474A"/>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A11A50">
        <w:rPr>
          <w:color w:val="44474A"/>
        </w:rPr>
        <w:t>has been handled</w:t>
      </w:r>
      <w:proofErr w:type="gramEnd"/>
      <w:r w:rsidRPr="00A11A50">
        <w:rPr>
          <w:color w:val="44474A"/>
        </w:rPr>
        <w:t xml:space="preserve"> you can contact the Information Commissioners Office via their</w:t>
      </w:r>
      <w:r>
        <w:t xml:space="preserve"> </w:t>
      </w:r>
      <w:hyperlink r:id="rId11" w:history="1">
        <w:r w:rsidRPr="00A11A50">
          <w:rPr>
            <w:rStyle w:val="HyperlinksChar"/>
            <w:rFonts w:ascii="Calibri" w:hAnsi="Calibri"/>
            <w:sz w:val="22"/>
          </w:rPr>
          <w:t>website</w:t>
        </w:r>
      </w:hyperlink>
      <w:r w:rsidRPr="00A11A50">
        <w:rPr>
          <w:rStyle w:val="HyperlinksChar"/>
          <w:rFonts w:ascii="Calibri" w:hAnsi="Calibri"/>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t>
      </w:r>
      <w:proofErr w:type="gramStart"/>
      <w:r w:rsidRPr="00A11A50">
        <w:rPr>
          <w:color w:val="44474A"/>
        </w:rPr>
        <w:t>will be kept</w:t>
      </w:r>
      <w:proofErr w:type="gramEnd"/>
      <w:r w:rsidRPr="00A11A50">
        <w:rPr>
          <w:color w:val="44474A"/>
        </w:rPr>
        <w:t xml:space="preserve">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certify that, to the best of my knowledge and belief, all particulars included in my application are correct. I understand and accept that providing false information will result in my application </w:t>
      </w:r>
      <w:proofErr w:type="gramStart"/>
      <w:r w:rsidRPr="00A11A50">
        <w:rPr>
          <w:rFonts w:ascii="Calibri" w:hAnsi="Calibri" w:cstheme="minorHAnsi"/>
          <w:color w:val="2F3033"/>
          <w:sz w:val="22"/>
        </w:rPr>
        <w:t>being rejected</w:t>
      </w:r>
      <w:proofErr w:type="gramEnd"/>
      <w:r w:rsidRPr="00A11A50">
        <w:rPr>
          <w:rFonts w:ascii="Calibri" w:hAnsi="Calibri" w:cstheme="minorHAnsi"/>
          <w:color w:val="2F3033"/>
          <w:sz w:val="22"/>
        </w:rPr>
        <w:t xml:space="preserve"> or withdrawal of any offer of employment, or summary dismissal if I am in post, and possible referral to the police. I understand and accept that the information I have provided </w:t>
      </w:r>
      <w:proofErr w:type="gramStart"/>
      <w:r w:rsidRPr="00A11A50">
        <w:rPr>
          <w:rFonts w:ascii="Calibri" w:hAnsi="Calibri" w:cstheme="minorHAnsi"/>
          <w:color w:val="2F3033"/>
          <w:sz w:val="22"/>
        </w:rPr>
        <w:t>may be used</w:t>
      </w:r>
      <w:proofErr w:type="gramEnd"/>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t>
      </w:r>
      <w:proofErr w:type="gramStart"/>
      <w:r w:rsidRPr="00A11A50">
        <w:rPr>
          <w:rFonts w:ascii="Calibri" w:hAnsi="Calibri" w:cstheme="minorHAnsi"/>
          <w:color w:val="2F3033"/>
          <w:sz w:val="22"/>
        </w:rPr>
        <w:t>will be separated</w:t>
      </w:r>
      <w:proofErr w:type="gramEnd"/>
      <w:r w:rsidRPr="00A11A50">
        <w:rPr>
          <w:rFonts w:ascii="Calibri" w:hAnsi="Calibri" w:cstheme="minorHAnsi"/>
          <w:color w:val="2F3033"/>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A11A50">
        <w:rPr>
          <w:rFonts w:ascii="Calibri" w:hAnsi="Calibri" w:cstheme="minorHAnsi"/>
          <w:color w:val="2F3033"/>
          <w:sz w:val="22"/>
        </w:rPr>
        <w:t>be used</w:t>
      </w:r>
      <w:proofErr w:type="gramEnd"/>
      <w:r w:rsidRPr="00A11A50">
        <w:rPr>
          <w:rFonts w:ascii="Calibri" w:hAnsi="Calibri" w:cstheme="minorHAnsi"/>
          <w:color w:val="2F3033"/>
          <w:sz w:val="22"/>
        </w:rPr>
        <w:t xml:space="preserve">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w:t>
      </w:r>
      <w:proofErr w:type="gramStart"/>
      <w:r w:rsidR="00F152F7" w:rsidRPr="00A11A50">
        <w:rPr>
          <w:rFonts w:ascii="Calibri" w:hAnsi="Calibri" w:cstheme="minorHAnsi"/>
          <w:color w:val="2F3033"/>
          <w:sz w:val="22"/>
        </w:rPr>
        <w:t>is kept</w:t>
      </w:r>
      <w:proofErr w:type="gramEnd"/>
      <w:r w:rsidR="00F152F7" w:rsidRPr="00A11A50">
        <w:rPr>
          <w:rFonts w:ascii="Calibri" w:hAnsi="Calibri" w:cstheme="minorHAnsi"/>
          <w:color w:val="2F3033"/>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69021A"/>
    <w:rsid w:val="006A758C"/>
    <w:rsid w:val="006B6E3A"/>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D25C4"/>
    <w:rsid w:val="00EE3EDD"/>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Simon</cp:lastModifiedBy>
  <cp:revision>2</cp:revision>
  <cp:lastPrinted>2017-09-19T10:34:00Z</cp:lastPrinted>
  <dcterms:created xsi:type="dcterms:W3CDTF">2019-10-31T14:46:00Z</dcterms:created>
  <dcterms:modified xsi:type="dcterms:W3CDTF">2019-10-31T14:46:00Z</dcterms:modified>
</cp:coreProperties>
</file>