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06EF" w14:textId="7EFBA983" w:rsidR="0042018E" w:rsidRDefault="0042018E" w:rsidP="00174DBF">
      <w:pPr>
        <w:pStyle w:val="Heading1"/>
        <w:jc w:val="left"/>
        <w:rPr>
          <w:b w:val="0"/>
          <w:sz w:val="24"/>
          <w:szCs w:val="24"/>
        </w:rPr>
      </w:pPr>
      <w:bookmarkStart w:id="0" w:name="_GoBack"/>
      <w:bookmarkEnd w:id="0"/>
    </w:p>
    <w:p w14:paraId="79E2DA9C" w14:textId="77777777" w:rsidR="004749F8" w:rsidRPr="00372E73" w:rsidRDefault="004749F8" w:rsidP="0042018E">
      <w:pPr>
        <w:pStyle w:val="Heading1"/>
        <w:jc w:val="left"/>
        <w:rPr>
          <w:b w:val="0"/>
          <w:sz w:val="24"/>
          <w:szCs w:val="24"/>
        </w:rPr>
      </w:pPr>
    </w:p>
    <w:p w14:paraId="0EE98012" w14:textId="77777777" w:rsidR="00814D65" w:rsidRDefault="00814D65" w:rsidP="00814D65"/>
    <w:p w14:paraId="2EE2ED82" w14:textId="2964510D" w:rsidR="00814D65" w:rsidRDefault="009E5BEA" w:rsidP="0042018E">
      <w:pPr>
        <w:jc w:val="center"/>
        <w:rPr>
          <w:rFonts w:asciiTheme="minorHAnsi" w:hAnsiTheme="minorHAnsi" w:cstheme="minorHAnsi"/>
          <w:b/>
          <w:sz w:val="36"/>
          <w:szCs w:val="36"/>
        </w:rPr>
      </w:pPr>
      <w:r>
        <w:rPr>
          <w:rFonts w:asciiTheme="minorHAnsi" w:hAnsiTheme="minorHAnsi" w:cstheme="minorHAnsi"/>
          <w:b/>
          <w:sz w:val="36"/>
          <w:szCs w:val="36"/>
        </w:rPr>
        <w:t>Longstone</w:t>
      </w:r>
      <w:r w:rsidR="00242076" w:rsidRPr="00242076">
        <w:rPr>
          <w:rFonts w:asciiTheme="minorHAnsi" w:hAnsiTheme="minorHAnsi" w:cstheme="minorHAnsi"/>
          <w:b/>
          <w:sz w:val="36"/>
          <w:szCs w:val="36"/>
        </w:rPr>
        <w:t xml:space="preserve"> C</w:t>
      </w:r>
      <w:r w:rsidR="004B000D">
        <w:rPr>
          <w:rFonts w:asciiTheme="minorHAnsi" w:hAnsiTheme="minorHAnsi" w:cstheme="minorHAnsi"/>
          <w:b/>
          <w:sz w:val="36"/>
          <w:szCs w:val="36"/>
        </w:rPr>
        <w:t>E (A)</w:t>
      </w:r>
      <w:r w:rsidR="00242076" w:rsidRPr="00242076">
        <w:rPr>
          <w:rFonts w:asciiTheme="minorHAnsi" w:hAnsiTheme="minorHAnsi" w:cstheme="minorHAnsi"/>
          <w:b/>
          <w:sz w:val="36"/>
          <w:szCs w:val="36"/>
        </w:rPr>
        <w:t xml:space="preserve"> Primary School </w:t>
      </w:r>
    </w:p>
    <w:p w14:paraId="724CD250" w14:textId="27CF0DDE" w:rsidR="00242076" w:rsidRDefault="00242076" w:rsidP="0042018E">
      <w:pPr>
        <w:jc w:val="center"/>
        <w:rPr>
          <w:rFonts w:asciiTheme="minorHAnsi" w:hAnsiTheme="minorHAnsi" w:cstheme="minorHAnsi"/>
          <w:b/>
          <w:sz w:val="36"/>
          <w:szCs w:val="36"/>
        </w:rPr>
      </w:pPr>
    </w:p>
    <w:p w14:paraId="4CAF0677" w14:textId="57C511F9" w:rsidR="00242076" w:rsidRDefault="00242076" w:rsidP="0042018E">
      <w:pPr>
        <w:jc w:val="center"/>
        <w:rPr>
          <w:rFonts w:asciiTheme="minorHAnsi" w:hAnsiTheme="minorHAnsi" w:cstheme="minorHAnsi"/>
          <w:b/>
          <w:sz w:val="36"/>
          <w:szCs w:val="36"/>
        </w:rPr>
      </w:pPr>
    </w:p>
    <w:p w14:paraId="6C2814C4" w14:textId="26DD0D15" w:rsidR="00242076" w:rsidRPr="00242076" w:rsidRDefault="00242076" w:rsidP="0042018E">
      <w:pPr>
        <w:jc w:val="center"/>
        <w:rPr>
          <w:rFonts w:asciiTheme="minorHAnsi" w:hAnsiTheme="minorHAnsi" w:cstheme="minorHAnsi"/>
          <w:b/>
          <w:sz w:val="36"/>
          <w:szCs w:val="36"/>
        </w:rPr>
      </w:pPr>
    </w:p>
    <w:p w14:paraId="52BE6C31" w14:textId="77777777" w:rsidR="00814D65" w:rsidRPr="00242076" w:rsidRDefault="00814D65" w:rsidP="00814D65">
      <w:pPr>
        <w:rPr>
          <w:rFonts w:asciiTheme="minorHAnsi" w:hAnsiTheme="minorHAnsi" w:cstheme="minorHAnsi"/>
          <w:b/>
          <w:sz w:val="36"/>
          <w:szCs w:val="36"/>
        </w:rPr>
      </w:pPr>
    </w:p>
    <w:p w14:paraId="286D47F3" w14:textId="6FD2A10C" w:rsidR="00242076" w:rsidRDefault="0013306F" w:rsidP="004749F8">
      <w:pPr>
        <w:pStyle w:val="Heading1"/>
        <w:rPr>
          <w:rFonts w:asciiTheme="minorHAnsi" w:hAnsiTheme="minorHAnsi" w:cstheme="minorHAnsi"/>
          <w:sz w:val="36"/>
          <w:szCs w:val="36"/>
        </w:rPr>
      </w:pPr>
      <w:r>
        <w:rPr>
          <w:noProof/>
        </w:rPr>
        <w:drawing>
          <wp:inline distT="0" distB="0" distL="0" distR="0" wp14:anchorId="7E793CD2" wp14:editId="0C1F410C">
            <wp:extent cx="1532890" cy="15462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32890" cy="1546225"/>
                    </a:xfrm>
                    <a:prstGeom prst="rect">
                      <a:avLst/>
                    </a:prstGeom>
                  </pic:spPr>
                </pic:pic>
              </a:graphicData>
            </a:graphic>
          </wp:inline>
        </w:drawing>
      </w:r>
    </w:p>
    <w:p w14:paraId="2F7D8CA0" w14:textId="77777777" w:rsidR="00242076" w:rsidRDefault="00242076" w:rsidP="004749F8">
      <w:pPr>
        <w:pStyle w:val="Heading1"/>
        <w:rPr>
          <w:rFonts w:asciiTheme="minorHAnsi" w:hAnsiTheme="minorHAnsi" w:cstheme="minorHAnsi"/>
          <w:sz w:val="36"/>
          <w:szCs w:val="36"/>
        </w:rPr>
      </w:pPr>
    </w:p>
    <w:p w14:paraId="59FF08FE" w14:textId="77777777" w:rsidR="00242076" w:rsidRDefault="00242076" w:rsidP="004749F8">
      <w:pPr>
        <w:pStyle w:val="Heading1"/>
        <w:rPr>
          <w:rFonts w:asciiTheme="minorHAnsi" w:hAnsiTheme="minorHAnsi" w:cstheme="minorHAnsi"/>
          <w:sz w:val="36"/>
          <w:szCs w:val="36"/>
        </w:rPr>
      </w:pPr>
    </w:p>
    <w:p w14:paraId="75CD7011" w14:textId="77777777" w:rsidR="00242076" w:rsidRDefault="00242076" w:rsidP="004749F8">
      <w:pPr>
        <w:pStyle w:val="Heading1"/>
        <w:rPr>
          <w:rFonts w:asciiTheme="minorHAnsi" w:hAnsiTheme="minorHAnsi" w:cstheme="minorHAnsi"/>
          <w:sz w:val="36"/>
          <w:szCs w:val="36"/>
        </w:rPr>
      </w:pPr>
    </w:p>
    <w:p w14:paraId="7796D1B1" w14:textId="77777777" w:rsidR="00242076" w:rsidRDefault="00242076" w:rsidP="004749F8">
      <w:pPr>
        <w:pStyle w:val="Heading1"/>
        <w:rPr>
          <w:rFonts w:asciiTheme="minorHAnsi" w:hAnsiTheme="minorHAnsi" w:cstheme="minorHAnsi"/>
          <w:sz w:val="36"/>
          <w:szCs w:val="36"/>
        </w:rPr>
      </w:pPr>
    </w:p>
    <w:p w14:paraId="3D737870" w14:textId="77777777" w:rsidR="00242076" w:rsidRDefault="00242076" w:rsidP="004749F8">
      <w:pPr>
        <w:pStyle w:val="Heading1"/>
        <w:rPr>
          <w:rFonts w:asciiTheme="minorHAnsi" w:hAnsiTheme="minorHAnsi" w:cstheme="minorHAnsi"/>
          <w:sz w:val="36"/>
          <w:szCs w:val="36"/>
        </w:rPr>
      </w:pPr>
    </w:p>
    <w:p w14:paraId="6E497714" w14:textId="5565CCED" w:rsidR="004749F8" w:rsidRPr="00242076" w:rsidRDefault="00814D65" w:rsidP="004749F8">
      <w:pPr>
        <w:pStyle w:val="Heading1"/>
        <w:rPr>
          <w:rFonts w:asciiTheme="minorHAnsi" w:hAnsiTheme="minorHAnsi" w:cstheme="minorHAnsi"/>
          <w:sz w:val="36"/>
          <w:szCs w:val="36"/>
        </w:rPr>
      </w:pPr>
      <w:r w:rsidRPr="00242076">
        <w:rPr>
          <w:rFonts w:asciiTheme="minorHAnsi" w:hAnsiTheme="minorHAnsi" w:cstheme="minorHAnsi"/>
          <w:sz w:val="36"/>
          <w:szCs w:val="36"/>
        </w:rPr>
        <w:t xml:space="preserve">APPOINTMENT OF </w:t>
      </w:r>
      <w:r w:rsidR="00F970A2" w:rsidRPr="00242076">
        <w:rPr>
          <w:rFonts w:asciiTheme="minorHAnsi" w:hAnsiTheme="minorHAnsi" w:cstheme="minorHAnsi"/>
          <w:sz w:val="36"/>
          <w:szCs w:val="36"/>
        </w:rPr>
        <w:t>HEAD TEACHER</w:t>
      </w:r>
    </w:p>
    <w:p w14:paraId="3565F2AE" w14:textId="231BDB66" w:rsidR="00242076" w:rsidRPr="00242076" w:rsidRDefault="00242076" w:rsidP="00242076">
      <w:pPr>
        <w:rPr>
          <w:rFonts w:asciiTheme="minorHAnsi" w:hAnsiTheme="minorHAnsi" w:cstheme="minorHAnsi"/>
          <w:b/>
          <w:sz w:val="36"/>
          <w:szCs w:val="36"/>
        </w:rPr>
      </w:pPr>
    </w:p>
    <w:p w14:paraId="5D47B6D0" w14:textId="233D1F0F" w:rsidR="00242076" w:rsidRPr="00242076" w:rsidRDefault="00242076" w:rsidP="00242076">
      <w:pPr>
        <w:jc w:val="center"/>
        <w:rPr>
          <w:rFonts w:asciiTheme="minorHAnsi" w:hAnsiTheme="minorHAnsi" w:cstheme="minorHAnsi"/>
          <w:b/>
          <w:sz w:val="36"/>
          <w:szCs w:val="36"/>
        </w:rPr>
      </w:pPr>
    </w:p>
    <w:p w14:paraId="7ADD3F96" w14:textId="5AC42170" w:rsidR="00242076" w:rsidRPr="00242076" w:rsidRDefault="00242076" w:rsidP="00242076">
      <w:pPr>
        <w:jc w:val="center"/>
        <w:rPr>
          <w:rFonts w:asciiTheme="minorHAnsi" w:hAnsiTheme="minorHAnsi" w:cstheme="minorHAnsi"/>
          <w:b/>
          <w:sz w:val="56"/>
          <w:szCs w:val="56"/>
        </w:rPr>
      </w:pPr>
      <w:r w:rsidRPr="00242076">
        <w:rPr>
          <w:rFonts w:asciiTheme="minorHAnsi" w:hAnsiTheme="minorHAnsi" w:cstheme="minorHAnsi"/>
          <w:b/>
          <w:sz w:val="56"/>
          <w:szCs w:val="56"/>
        </w:rPr>
        <w:t>Information for Candidates</w:t>
      </w:r>
    </w:p>
    <w:p w14:paraId="62378349" w14:textId="06B48541" w:rsidR="00242076" w:rsidRPr="00242076" w:rsidRDefault="00242076" w:rsidP="00242076">
      <w:pPr>
        <w:rPr>
          <w:rFonts w:asciiTheme="minorHAnsi" w:hAnsiTheme="minorHAnsi" w:cstheme="minorHAnsi"/>
          <w:sz w:val="36"/>
          <w:szCs w:val="36"/>
        </w:rPr>
      </w:pPr>
    </w:p>
    <w:p w14:paraId="5668BA25" w14:textId="0ABA0BBD" w:rsidR="00242076" w:rsidRDefault="00242076" w:rsidP="00242076"/>
    <w:p w14:paraId="1E611386" w14:textId="0D36C88F" w:rsidR="00242076" w:rsidRDefault="00242076" w:rsidP="00242076"/>
    <w:p w14:paraId="09B8D75E" w14:textId="132AD438" w:rsidR="00242076" w:rsidRDefault="00242076" w:rsidP="00242076"/>
    <w:p w14:paraId="6D1C1C1E" w14:textId="6A6F9871" w:rsidR="00242076" w:rsidRDefault="00242076" w:rsidP="00242076"/>
    <w:p w14:paraId="56381678" w14:textId="35FEDA92" w:rsidR="00242076" w:rsidRDefault="009E5BEA" w:rsidP="00242076">
      <w:r>
        <w:rPr>
          <w:rFonts w:asciiTheme="minorHAnsi" w:hAnsiTheme="minorHAnsi" w:cstheme="minorHAnsi"/>
          <w:b/>
          <w:bCs/>
          <w:noProof/>
          <w:sz w:val="28"/>
          <w:szCs w:val="28"/>
        </w:rPr>
        <mc:AlternateContent>
          <mc:Choice Requires="wps">
            <w:drawing>
              <wp:anchor distT="0" distB="0" distL="114300" distR="114300" simplePos="0" relativeHeight="251669504" behindDoc="0" locked="0" layoutInCell="1" allowOverlap="1" wp14:anchorId="0D13E264" wp14:editId="4EE0D784">
                <wp:simplePos x="0" y="0"/>
                <wp:positionH relativeFrom="column">
                  <wp:posOffset>0</wp:posOffset>
                </wp:positionH>
                <wp:positionV relativeFrom="paragraph">
                  <wp:posOffset>0</wp:posOffset>
                </wp:positionV>
                <wp:extent cx="6096000" cy="1308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6096000" cy="1308100"/>
                        </a:xfrm>
                        <a:prstGeom prst="rect">
                          <a:avLst/>
                        </a:prstGeom>
                        <a:solidFill>
                          <a:srgbClr val="9BBB59">
                            <a:lumMod val="20000"/>
                            <a:lumOff val="80000"/>
                          </a:srgbClr>
                        </a:solidFill>
                        <a:ln w="6350">
                          <a:solidFill>
                            <a:srgbClr val="92D050"/>
                          </a:solidFill>
                        </a:ln>
                      </wps:spPr>
                      <wps:txbx>
                        <w:txbxContent>
                          <w:p w14:paraId="311A1F52" w14:textId="77777777" w:rsidR="009E5BEA" w:rsidRPr="006178B5" w:rsidRDefault="009E5BEA" w:rsidP="009E5BEA">
                            <w:pPr>
                              <w:jc w:val="center"/>
                              <w:rPr>
                                <w:rFonts w:asciiTheme="minorHAnsi" w:hAnsiTheme="minorHAnsi" w:cstheme="minorHAnsi"/>
                                <w:b/>
                                <w:bCs/>
                                <w:sz w:val="28"/>
                                <w:szCs w:val="28"/>
                              </w:rPr>
                            </w:pPr>
                            <w:r>
                              <w:rPr>
                                <w:rFonts w:asciiTheme="minorHAnsi" w:hAnsiTheme="minorHAnsi" w:cstheme="minorHAnsi"/>
                                <w:b/>
                                <w:bCs/>
                                <w:sz w:val="28"/>
                                <w:szCs w:val="28"/>
                              </w:rPr>
                              <w:t>School Motto:</w:t>
                            </w:r>
                          </w:p>
                          <w:p w14:paraId="5230570B" w14:textId="77777777" w:rsidR="009E5BEA" w:rsidRPr="006178B5" w:rsidRDefault="009E5BEA" w:rsidP="009E5BEA">
                            <w:pPr>
                              <w:jc w:val="center"/>
                              <w:rPr>
                                <w:rFonts w:asciiTheme="minorHAnsi" w:hAnsiTheme="minorHAnsi" w:cstheme="minorHAnsi"/>
                                <w:b/>
                                <w:bCs/>
                                <w:sz w:val="28"/>
                                <w:szCs w:val="28"/>
                              </w:rPr>
                            </w:pPr>
                          </w:p>
                          <w:p w14:paraId="23881B10" w14:textId="77777777" w:rsidR="009E5BEA" w:rsidRPr="006178B5" w:rsidRDefault="009E5BEA" w:rsidP="009E5BEA">
                            <w:pPr>
                              <w:jc w:val="center"/>
                              <w:rPr>
                                <w:rFonts w:asciiTheme="minorHAnsi" w:hAnsiTheme="minorHAnsi" w:cstheme="minorHAnsi"/>
                                <w:i/>
                                <w:iCs/>
                                <w:sz w:val="28"/>
                                <w:szCs w:val="28"/>
                              </w:rPr>
                            </w:pPr>
                            <w:r>
                              <w:rPr>
                                <w:rStyle w:val="Emphasis"/>
                                <w:rFonts w:ascii="&amp;quot" w:hAnsi="&amp;quot"/>
                                <w:color w:val="3F3F3F"/>
                                <w:sz w:val="27"/>
                                <w:szCs w:val="27"/>
                              </w:rPr>
                              <w:t>Forever Learning New Things Together</w:t>
                            </w:r>
                            <w:r>
                              <w:rPr>
                                <w:rFonts w:ascii="Lato" w:hAnsi="Lato"/>
                                <w:color w:val="3F3F3F"/>
                                <w:sz w:val="27"/>
                                <w:szCs w:val="27"/>
                                <w:shd w:val="clear" w:color="auto" w:fill="E0EDF6"/>
                              </w:rPr>
                              <w:t xml:space="preserve"> highlights the importance we place on ensuring that Longstone School is an enriching and happy place.</w:t>
                            </w:r>
                          </w:p>
                          <w:p w14:paraId="3782F507" w14:textId="77777777" w:rsidR="009E5BEA" w:rsidRPr="006178B5" w:rsidRDefault="009E5BEA" w:rsidP="009E5BEA">
                            <w:pPr>
                              <w:jc w:val="cente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3E264" id="_x0000_t202" coordsize="21600,21600" o:spt="202" path="m,l,21600r21600,l21600,xe">
                <v:stroke joinstyle="miter"/>
                <v:path gradientshapeok="t" o:connecttype="rect"/>
              </v:shapetype>
              <v:shape id="Text Box 6" o:spid="_x0000_s1026" type="#_x0000_t202" style="position:absolute;margin-left:0;margin-top:0;width:480pt;height:1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" fillcolor="#ebf1de" strokecolor="#92d050" strokeweight=".5pt">
                <v:textbox>
                  <w:txbxContent>
                    <w:p w14:paraId="311A1F52" w14:textId="77777777" w:rsidR="009E5BEA" w:rsidRPr="006178B5" w:rsidRDefault="009E5BEA" w:rsidP="009E5BEA">
                      <w:pPr>
                        <w:jc w:val="center"/>
                        <w:rPr>
                          <w:rFonts w:asciiTheme="minorHAnsi" w:hAnsiTheme="minorHAnsi" w:cstheme="minorHAnsi"/>
                          <w:b/>
                          <w:bCs/>
                          <w:sz w:val="28"/>
                          <w:szCs w:val="28"/>
                        </w:rPr>
                      </w:pPr>
                      <w:r>
                        <w:rPr>
                          <w:rFonts w:asciiTheme="minorHAnsi" w:hAnsiTheme="minorHAnsi" w:cstheme="minorHAnsi"/>
                          <w:b/>
                          <w:bCs/>
                          <w:sz w:val="28"/>
                          <w:szCs w:val="28"/>
                        </w:rPr>
                        <w:t>School Motto:</w:t>
                      </w:r>
                    </w:p>
                    <w:p w14:paraId="5230570B" w14:textId="77777777" w:rsidR="009E5BEA" w:rsidRPr="006178B5" w:rsidRDefault="009E5BEA" w:rsidP="009E5BEA">
                      <w:pPr>
                        <w:jc w:val="center"/>
                        <w:rPr>
                          <w:rFonts w:asciiTheme="minorHAnsi" w:hAnsiTheme="minorHAnsi" w:cstheme="minorHAnsi"/>
                          <w:b/>
                          <w:bCs/>
                          <w:sz w:val="28"/>
                          <w:szCs w:val="28"/>
                        </w:rPr>
                      </w:pPr>
                    </w:p>
                    <w:p w14:paraId="23881B10" w14:textId="77777777" w:rsidR="009E5BEA" w:rsidRPr="006178B5" w:rsidRDefault="009E5BEA" w:rsidP="009E5BEA">
                      <w:pPr>
                        <w:jc w:val="center"/>
                        <w:rPr>
                          <w:rFonts w:asciiTheme="minorHAnsi" w:hAnsiTheme="minorHAnsi" w:cstheme="minorHAnsi"/>
                          <w:i/>
                          <w:iCs/>
                          <w:sz w:val="28"/>
                          <w:szCs w:val="28"/>
                        </w:rPr>
                      </w:pPr>
                      <w:r>
                        <w:rPr>
                          <w:rStyle w:val="Emphasis"/>
                          <w:rFonts w:ascii="&amp;quot" w:hAnsi="&amp;quot"/>
                          <w:color w:val="3F3F3F"/>
                          <w:sz w:val="27"/>
                          <w:szCs w:val="27"/>
                        </w:rPr>
                        <w:t>Forever Learning New Things Together</w:t>
                      </w:r>
                      <w:r>
                        <w:rPr>
                          <w:rFonts w:ascii="Lato" w:hAnsi="Lato"/>
                          <w:color w:val="3F3F3F"/>
                          <w:sz w:val="27"/>
                          <w:szCs w:val="27"/>
                          <w:shd w:val="clear" w:color="auto" w:fill="E0EDF6"/>
                        </w:rPr>
                        <w:t xml:space="preserve"> highlights the importance we place on ensuring that Longstone School is an enriching and happy place.</w:t>
                      </w:r>
                    </w:p>
                    <w:p w14:paraId="3782F507" w14:textId="77777777" w:rsidR="009E5BEA" w:rsidRPr="006178B5" w:rsidRDefault="009E5BEA" w:rsidP="009E5BEA">
                      <w:pPr>
                        <w:jc w:val="center"/>
                        <w:rPr>
                          <w:rFonts w:asciiTheme="minorHAnsi" w:hAnsiTheme="minorHAnsi" w:cstheme="minorHAnsi"/>
                          <w:b/>
                          <w:bCs/>
                        </w:rPr>
                      </w:pPr>
                    </w:p>
                  </w:txbxContent>
                </v:textbox>
              </v:shape>
            </w:pict>
          </mc:Fallback>
        </mc:AlternateContent>
      </w:r>
    </w:p>
    <w:p w14:paraId="0DC8B467" w14:textId="67BD9A73" w:rsidR="00242076" w:rsidRDefault="00242076" w:rsidP="00242076"/>
    <w:p w14:paraId="6FDB0F1B" w14:textId="41DF7D23" w:rsidR="00242076" w:rsidRDefault="00242076" w:rsidP="00242076"/>
    <w:p w14:paraId="35D08B25" w14:textId="1C76E5B5" w:rsidR="00242076" w:rsidRDefault="00242076" w:rsidP="00242076"/>
    <w:p w14:paraId="18570D60" w14:textId="5EA8CD53" w:rsidR="00242076" w:rsidRDefault="00242076" w:rsidP="00242076"/>
    <w:p w14:paraId="0CD9E4DD" w14:textId="1E2DA17E" w:rsidR="00242076" w:rsidRDefault="00242076" w:rsidP="00242076"/>
    <w:p w14:paraId="579922E2" w14:textId="28DC1637" w:rsidR="00242076" w:rsidRDefault="00242076" w:rsidP="00242076"/>
    <w:p w14:paraId="1E4CF4DA" w14:textId="095A23DE" w:rsidR="00242076" w:rsidRDefault="00242076" w:rsidP="00242076"/>
    <w:p w14:paraId="621EB8DD" w14:textId="4FA6DF7C" w:rsidR="00242076" w:rsidRDefault="00242076" w:rsidP="00242076"/>
    <w:p w14:paraId="4FD872C9" w14:textId="3DB86196" w:rsidR="00242076" w:rsidRDefault="00242076" w:rsidP="00242076"/>
    <w:p w14:paraId="658485CA" w14:textId="6AF51DA9" w:rsidR="00242076" w:rsidRDefault="00242076" w:rsidP="00242076"/>
    <w:p w14:paraId="587FD388" w14:textId="77777777" w:rsidR="009E5BEA" w:rsidRDefault="009E5BEA" w:rsidP="00242076"/>
    <w:p w14:paraId="4648DFDA" w14:textId="77777777" w:rsidR="009E5BEA" w:rsidRDefault="009E5BEA" w:rsidP="009E5BEA">
      <w:pPr>
        <w:rPr>
          <w:rFonts w:asciiTheme="minorHAnsi" w:hAnsiTheme="minorHAnsi" w:cstheme="minorHAnsi"/>
          <w:b/>
          <w:bCs/>
          <w:sz w:val="28"/>
          <w:szCs w:val="28"/>
        </w:rPr>
      </w:pPr>
    </w:p>
    <w:p w14:paraId="733E20F9" w14:textId="77777777" w:rsidR="004B000D" w:rsidRDefault="004B000D" w:rsidP="009E5BEA">
      <w:pPr>
        <w:rPr>
          <w:rFonts w:asciiTheme="minorHAnsi" w:hAnsiTheme="minorHAnsi" w:cstheme="minorHAnsi"/>
          <w:b/>
          <w:bCs/>
          <w:sz w:val="28"/>
          <w:szCs w:val="28"/>
        </w:rPr>
      </w:pPr>
    </w:p>
    <w:p w14:paraId="2B3BF198" w14:textId="77777777" w:rsidR="004B000D" w:rsidRDefault="004B000D" w:rsidP="009E5BEA">
      <w:pPr>
        <w:rPr>
          <w:rFonts w:asciiTheme="minorHAnsi" w:hAnsiTheme="minorHAnsi" w:cstheme="minorHAnsi"/>
          <w:b/>
          <w:bCs/>
          <w:sz w:val="28"/>
          <w:szCs w:val="28"/>
        </w:rPr>
      </w:pPr>
    </w:p>
    <w:p w14:paraId="3DDBEA3C" w14:textId="3183E02D" w:rsidR="009E5BEA" w:rsidRPr="00412C95" w:rsidRDefault="009E5BEA" w:rsidP="009E5BEA">
      <w:pPr>
        <w:rPr>
          <w:rFonts w:asciiTheme="minorHAnsi" w:hAnsiTheme="minorHAnsi" w:cstheme="minorHAnsi"/>
          <w:b/>
          <w:bCs/>
          <w:sz w:val="28"/>
          <w:szCs w:val="28"/>
        </w:rPr>
      </w:pPr>
      <w:r w:rsidRPr="00412C95">
        <w:rPr>
          <w:rFonts w:asciiTheme="minorHAnsi" w:hAnsiTheme="minorHAnsi" w:cstheme="minorHAnsi"/>
          <w:b/>
          <w:bCs/>
          <w:sz w:val="28"/>
          <w:szCs w:val="28"/>
        </w:rPr>
        <w:t>School Information</w:t>
      </w:r>
    </w:p>
    <w:p w14:paraId="6DCB89B0" w14:textId="77777777" w:rsidR="00242076" w:rsidRDefault="00242076" w:rsidP="00242076"/>
    <w:p w14:paraId="661703DF" w14:textId="77777777" w:rsidR="00B073F5" w:rsidRDefault="00B073F5" w:rsidP="00412C95">
      <w:pPr>
        <w:ind w:right="-97"/>
        <w:jc w:val="both"/>
        <w:rPr>
          <w:rFonts w:cs="Arial"/>
          <w:b/>
          <w:sz w:val="22"/>
          <w:szCs w:val="22"/>
          <w:u w:val="single"/>
        </w:rPr>
      </w:pPr>
    </w:p>
    <w:tbl>
      <w:tblPr>
        <w:tblStyle w:val="TableGrid"/>
        <w:tblpPr w:leftFromText="180" w:rightFromText="180" w:vertAnchor="page" w:horzAnchor="margin" w:tblpY="2881"/>
        <w:tblW w:w="0" w:type="auto"/>
        <w:tblLook w:val="04A0" w:firstRow="1" w:lastRow="0" w:firstColumn="1" w:lastColumn="0" w:noHBand="0" w:noVBand="1"/>
      </w:tblPr>
      <w:tblGrid>
        <w:gridCol w:w="2263"/>
        <w:gridCol w:w="7088"/>
      </w:tblGrid>
      <w:tr w:rsidR="00B073F5" w:rsidRPr="00B073F5" w14:paraId="55E1B1C0" w14:textId="77777777" w:rsidTr="009E5BEA">
        <w:tc>
          <w:tcPr>
            <w:tcW w:w="2263" w:type="dxa"/>
          </w:tcPr>
          <w:p w14:paraId="191E24BA" w14:textId="77777777" w:rsidR="00B073F5" w:rsidRPr="00B073F5" w:rsidRDefault="00B073F5" w:rsidP="009E5BEA">
            <w:pPr>
              <w:ind w:right="-97"/>
              <w:jc w:val="both"/>
              <w:rPr>
                <w:rFonts w:asciiTheme="minorHAnsi" w:hAnsiTheme="minorHAnsi" w:cstheme="minorHAnsi"/>
                <w:bCs/>
              </w:rPr>
            </w:pPr>
            <w:r w:rsidRPr="00B073F5">
              <w:rPr>
                <w:rFonts w:asciiTheme="minorHAnsi" w:hAnsiTheme="minorHAnsi" w:cstheme="minorHAnsi"/>
                <w:bCs/>
              </w:rPr>
              <w:t>School Address</w:t>
            </w:r>
            <w:r>
              <w:rPr>
                <w:rFonts w:asciiTheme="minorHAnsi" w:hAnsiTheme="minorHAnsi" w:cstheme="minorHAnsi"/>
                <w:bCs/>
              </w:rPr>
              <w:t>:</w:t>
            </w:r>
          </w:p>
        </w:tc>
        <w:tc>
          <w:tcPr>
            <w:tcW w:w="7088" w:type="dxa"/>
          </w:tcPr>
          <w:p w14:paraId="6BEC22DE" w14:textId="0F639500" w:rsidR="00B073F5" w:rsidRPr="00412C95" w:rsidRDefault="009E5BEA" w:rsidP="009E5BEA">
            <w:pPr>
              <w:ind w:right="-97"/>
              <w:jc w:val="both"/>
              <w:rPr>
                <w:rFonts w:asciiTheme="minorHAnsi" w:hAnsiTheme="minorHAnsi" w:cstheme="minorHAnsi"/>
                <w:bCs/>
              </w:rPr>
            </w:pPr>
            <w:r>
              <w:rPr>
                <w:rFonts w:asciiTheme="minorHAnsi" w:hAnsiTheme="minorHAnsi" w:cstheme="minorHAnsi"/>
                <w:bCs/>
              </w:rPr>
              <w:t>The Cross, Great Longstone, Nr Bakewell,</w:t>
            </w:r>
            <w:r w:rsidR="00B073F5" w:rsidRPr="00412C95">
              <w:rPr>
                <w:rFonts w:asciiTheme="minorHAnsi" w:hAnsiTheme="minorHAnsi" w:cstheme="minorHAnsi"/>
                <w:bCs/>
              </w:rPr>
              <w:t xml:space="preserve"> Derbyshire DE</w:t>
            </w:r>
            <w:r>
              <w:rPr>
                <w:rFonts w:asciiTheme="minorHAnsi" w:hAnsiTheme="minorHAnsi" w:cstheme="minorHAnsi"/>
                <w:bCs/>
              </w:rPr>
              <w:t>45 1TZ</w:t>
            </w:r>
          </w:p>
          <w:p w14:paraId="3473B489" w14:textId="5AE3B037" w:rsidR="00B073F5" w:rsidRPr="00412C95" w:rsidRDefault="00B073F5" w:rsidP="009E5BEA">
            <w:pPr>
              <w:ind w:right="-97"/>
              <w:jc w:val="both"/>
              <w:rPr>
                <w:rFonts w:asciiTheme="minorHAnsi" w:hAnsiTheme="minorHAnsi" w:cstheme="minorHAnsi"/>
                <w:bCs/>
              </w:rPr>
            </w:pPr>
          </w:p>
        </w:tc>
      </w:tr>
      <w:tr w:rsidR="00B073F5" w:rsidRPr="00B073F5" w14:paraId="2B8CF1EA" w14:textId="77777777" w:rsidTr="009E5BEA">
        <w:tc>
          <w:tcPr>
            <w:tcW w:w="2263" w:type="dxa"/>
          </w:tcPr>
          <w:p w14:paraId="4E6D059D" w14:textId="77777777" w:rsidR="00B073F5" w:rsidRPr="00B073F5" w:rsidRDefault="00B073F5" w:rsidP="009E5BEA">
            <w:pPr>
              <w:ind w:right="-97"/>
              <w:jc w:val="both"/>
              <w:rPr>
                <w:rFonts w:asciiTheme="minorHAnsi" w:hAnsiTheme="minorHAnsi" w:cstheme="minorHAnsi"/>
                <w:bCs/>
              </w:rPr>
            </w:pPr>
            <w:r>
              <w:rPr>
                <w:rFonts w:asciiTheme="minorHAnsi" w:hAnsiTheme="minorHAnsi" w:cstheme="minorHAnsi"/>
                <w:bCs/>
              </w:rPr>
              <w:t>School Website:</w:t>
            </w:r>
          </w:p>
        </w:tc>
        <w:tc>
          <w:tcPr>
            <w:tcW w:w="7088" w:type="dxa"/>
          </w:tcPr>
          <w:p w14:paraId="686BD19B" w14:textId="7E979E66" w:rsidR="00B073F5" w:rsidRDefault="00B82ED8" w:rsidP="009E5BEA">
            <w:pPr>
              <w:ind w:right="-97"/>
              <w:jc w:val="both"/>
              <w:rPr>
                <w:rFonts w:asciiTheme="minorHAnsi" w:hAnsiTheme="minorHAnsi" w:cstheme="minorHAnsi"/>
                <w:bCs/>
              </w:rPr>
            </w:pPr>
            <w:r w:rsidRPr="00B82ED8">
              <w:rPr>
                <w:rFonts w:asciiTheme="minorHAnsi" w:hAnsiTheme="minorHAnsi" w:cstheme="minorHAnsi"/>
                <w:bCs/>
              </w:rPr>
              <w:t>http://www.longstone.derbyshire.sch.uk/</w:t>
            </w:r>
          </w:p>
          <w:p w14:paraId="477D4355" w14:textId="11CC5F2C" w:rsidR="009E5BEA" w:rsidRPr="00412C95" w:rsidRDefault="009E5BEA" w:rsidP="009E5BEA">
            <w:pPr>
              <w:ind w:right="-97"/>
              <w:jc w:val="both"/>
              <w:rPr>
                <w:rFonts w:asciiTheme="minorHAnsi" w:hAnsiTheme="minorHAnsi" w:cstheme="minorHAnsi"/>
                <w:bCs/>
              </w:rPr>
            </w:pPr>
          </w:p>
        </w:tc>
      </w:tr>
      <w:tr w:rsidR="00B073F5" w:rsidRPr="00B073F5" w14:paraId="10FF2B8D" w14:textId="77777777" w:rsidTr="009E5BEA">
        <w:tc>
          <w:tcPr>
            <w:tcW w:w="2263" w:type="dxa"/>
          </w:tcPr>
          <w:p w14:paraId="59297646" w14:textId="77777777" w:rsidR="00B073F5" w:rsidRPr="00B073F5" w:rsidRDefault="00B073F5" w:rsidP="009E5BEA">
            <w:pPr>
              <w:ind w:right="-97"/>
              <w:jc w:val="both"/>
              <w:rPr>
                <w:rFonts w:asciiTheme="minorHAnsi" w:hAnsiTheme="minorHAnsi" w:cstheme="minorHAnsi"/>
                <w:bCs/>
              </w:rPr>
            </w:pPr>
            <w:r>
              <w:rPr>
                <w:rFonts w:asciiTheme="minorHAnsi" w:hAnsiTheme="minorHAnsi" w:cstheme="minorHAnsi"/>
                <w:bCs/>
              </w:rPr>
              <w:t>Age Range:</w:t>
            </w:r>
          </w:p>
        </w:tc>
        <w:tc>
          <w:tcPr>
            <w:tcW w:w="7088" w:type="dxa"/>
          </w:tcPr>
          <w:p w14:paraId="0D824D3F" w14:textId="77777777" w:rsidR="00B073F5" w:rsidRPr="00412C95" w:rsidRDefault="00B073F5" w:rsidP="009E5BEA">
            <w:pPr>
              <w:ind w:right="-97"/>
              <w:jc w:val="both"/>
              <w:rPr>
                <w:rFonts w:asciiTheme="minorHAnsi" w:hAnsiTheme="minorHAnsi" w:cstheme="minorHAnsi"/>
                <w:bCs/>
              </w:rPr>
            </w:pPr>
            <w:r w:rsidRPr="00412C95">
              <w:rPr>
                <w:rFonts w:asciiTheme="minorHAnsi" w:hAnsiTheme="minorHAnsi" w:cstheme="minorHAnsi"/>
                <w:bCs/>
              </w:rPr>
              <w:t>5-11</w:t>
            </w:r>
          </w:p>
          <w:p w14:paraId="26AB3439" w14:textId="489B6BC5" w:rsidR="00B073F5" w:rsidRPr="00412C95" w:rsidRDefault="00B073F5" w:rsidP="009E5BEA">
            <w:pPr>
              <w:ind w:right="-97"/>
              <w:jc w:val="both"/>
              <w:rPr>
                <w:rFonts w:asciiTheme="minorHAnsi" w:hAnsiTheme="minorHAnsi" w:cstheme="minorHAnsi"/>
                <w:bCs/>
              </w:rPr>
            </w:pPr>
          </w:p>
        </w:tc>
      </w:tr>
      <w:tr w:rsidR="00B073F5" w:rsidRPr="00B073F5" w14:paraId="7ADDC7DC" w14:textId="77777777" w:rsidTr="009E5BEA">
        <w:tc>
          <w:tcPr>
            <w:tcW w:w="2263" w:type="dxa"/>
          </w:tcPr>
          <w:p w14:paraId="28368695" w14:textId="77777777" w:rsidR="00B073F5" w:rsidRPr="00B073F5" w:rsidRDefault="00B073F5" w:rsidP="009E5BEA">
            <w:pPr>
              <w:ind w:right="-97"/>
              <w:jc w:val="both"/>
              <w:rPr>
                <w:rFonts w:asciiTheme="minorHAnsi" w:hAnsiTheme="minorHAnsi" w:cstheme="minorHAnsi"/>
                <w:bCs/>
              </w:rPr>
            </w:pPr>
            <w:r>
              <w:rPr>
                <w:rFonts w:asciiTheme="minorHAnsi" w:hAnsiTheme="minorHAnsi" w:cstheme="minorHAnsi"/>
                <w:bCs/>
              </w:rPr>
              <w:t>NOR:</w:t>
            </w:r>
          </w:p>
        </w:tc>
        <w:tc>
          <w:tcPr>
            <w:tcW w:w="7088" w:type="dxa"/>
          </w:tcPr>
          <w:p w14:paraId="56919A80" w14:textId="0B8F88CC" w:rsidR="00B073F5" w:rsidRPr="00412C95" w:rsidRDefault="00B073F5" w:rsidP="009E5BEA">
            <w:pPr>
              <w:ind w:right="-97"/>
              <w:jc w:val="both"/>
              <w:rPr>
                <w:rFonts w:asciiTheme="minorHAnsi" w:hAnsiTheme="minorHAnsi" w:cstheme="minorHAnsi"/>
                <w:bCs/>
              </w:rPr>
            </w:pPr>
            <w:r w:rsidRPr="00412C95">
              <w:rPr>
                <w:rFonts w:asciiTheme="minorHAnsi" w:hAnsiTheme="minorHAnsi" w:cstheme="minorHAnsi"/>
                <w:bCs/>
              </w:rPr>
              <w:t>1</w:t>
            </w:r>
            <w:r w:rsidR="009E5BEA">
              <w:rPr>
                <w:rFonts w:asciiTheme="minorHAnsi" w:hAnsiTheme="minorHAnsi" w:cstheme="minorHAnsi"/>
                <w:bCs/>
              </w:rPr>
              <w:t>0</w:t>
            </w:r>
            <w:r w:rsidR="0013306F">
              <w:rPr>
                <w:rFonts w:asciiTheme="minorHAnsi" w:hAnsiTheme="minorHAnsi" w:cstheme="minorHAnsi"/>
                <w:bCs/>
              </w:rPr>
              <w:t>5</w:t>
            </w:r>
          </w:p>
          <w:p w14:paraId="4ED5CB1C" w14:textId="702BACD0" w:rsidR="00B073F5" w:rsidRPr="00412C95" w:rsidRDefault="00B073F5" w:rsidP="009E5BEA">
            <w:pPr>
              <w:ind w:right="-97"/>
              <w:jc w:val="both"/>
              <w:rPr>
                <w:rFonts w:asciiTheme="minorHAnsi" w:hAnsiTheme="minorHAnsi" w:cstheme="minorHAnsi"/>
                <w:bCs/>
              </w:rPr>
            </w:pPr>
          </w:p>
        </w:tc>
      </w:tr>
      <w:tr w:rsidR="00B073F5" w:rsidRPr="00B073F5" w14:paraId="70106224" w14:textId="77777777" w:rsidTr="009E5BEA">
        <w:tc>
          <w:tcPr>
            <w:tcW w:w="2263" w:type="dxa"/>
          </w:tcPr>
          <w:p w14:paraId="29494932" w14:textId="77777777" w:rsidR="00B073F5" w:rsidRPr="00B073F5" w:rsidRDefault="00B073F5" w:rsidP="009E5BEA">
            <w:pPr>
              <w:ind w:right="-97"/>
              <w:jc w:val="both"/>
              <w:rPr>
                <w:rFonts w:asciiTheme="minorHAnsi" w:hAnsiTheme="minorHAnsi" w:cstheme="minorHAnsi"/>
                <w:bCs/>
              </w:rPr>
            </w:pPr>
            <w:r>
              <w:rPr>
                <w:rFonts w:asciiTheme="minorHAnsi" w:hAnsiTheme="minorHAnsi" w:cstheme="minorHAnsi"/>
                <w:bCs/>
              </w:rPr>
              <w:t>Ofsted Rating:</w:t>
            </w:r>
          </w:p>
        </w:tc>
        <w:tc>
          <w:tcPr>
            <w:tcW w:w="7088" w:type="dxa"/>
          </w:tcPr>
          <w:p w14:paraId="48A354DC" w14:textId="77777777" w:rsidR="00B073F5" w:rsidRPr="00412C95" w:rsidRDefault="00B073F5" w:rsidP="009E5BEA">
            <w:pPr>
              <w:ind w:right="-97"/>
              <w:jc w:val="both"/>
              <w:rPr>
                <w:rFonts w:asciiTheme="minorHAnsi" w:hAnsiTheme="minorHAnsi" w:cstheme="minorHAnsi"/>
                <w:bCs/>
              </w:rPr>
            </w:pPr>
            <w:r w:rsidRPr="00412C95">
              <w:rPr>
                <w:rFonts w:asciiTheme="minorHAnsi" w:hAnsiTheme="minorHAnsi" w:cstheme="minorHAnsi"/>
                <w:bCs/>
              </w:rPr>
              <w:t>Good</w:t>
            </w:r>
          </w:p>
          <w:p w14:paraId="7B89C9D1" w14:textId="432DA1C2" w:rsidR="00B073F5" w:rsidRPr="00412C95" w:rsidRDefault="00B073F5" w:rsidP="009E5BEA">
            <w:pPr>
              <w:ind w:right="-97"/>
              <w:jc w:val="both"/>
              <w:rPr>
                <w:rFonts w:asciiTheme="minorHAnsi" w:hAnsiTheme="minorHAnsi" w:cstheme="minorHAnsi"/>
                <w:bCs/>
              </w:rPr>
            </w:pPr>
          </w:p>
        </w:tc>
      </w:tr>
      <w:tr w:rsidR="00B073F5" w:rsidRPr="00B073F5" w14:paraId="682578B4" w14:textId="77777777" w:rsidTr="009E5BEA">
        <w:tc>
          <w:tcPr>
            <w:tcW w:w="2263" w:type="dxa"/>
          </w:tcPr>
          <w:p w14:paraId="3F91EBCD" w14:textId="77777777" w:rsidR="00B073F5" w:rsidRPr="00B073F5" w:rsidRDefault="00B073F5" w:rsidP="009E5BEA">
            <w:pPr>
              <w:ind w:right="-97"/>
              <w:jc w:val="both"/>
              <w:rPr>
                <w:rFonts w:asciiTheme="minorHAnsi" w:hAnsiTheme="minorHAnsi" w:cstheme="minorHAnsi"/>
                <w:bCs/>
              </w:rPr>
            </w:pPr>
            <w:r>
              <w:rPr>
                <w:rFonts w:asciiTheme="minorHAnsi" w:hAnsiTheme="minorHAnsi" w:cstheme="minorHAnsi"/>
                <w:bCs/>
              </w:rPr>
              <w:t>SIAMS Rating:</w:t>
            </w:r>
          </w:p>
        </w:tc>
        <w:tc>
          <w:tcPr>
            <w:tcW w:w="7088" w:type="dxa"/>
          </w:tcPr>
          <w:p w14:paraId="270657B6" w14:textId="014CE731" w:rsidR="00B073F5" w:rsidRPr="00412C95" w:rsidRDefault="00424BFF" w:rsidP="009E5BEA">
            <w:pPr>
              <w:ind w:right="-97"/>
              <w:jc w:val="both"/>
              <w:rPr>
                <w:rFonts w:asciiTheme="minorHAnsi" w:hAnsiTheme="minorHAnsi" w:cstheme="minorHAnsi"/>
                <w:bCs/>
              </w:rPr>
            </w:pPr>
            <w:r>
              <w:rPr>
                <w:rFonts w:asciiTheme="minorHAnsi" w:hAnsiTheme="minorHAnsi" w:cstheme="minorHAnsi"/>
                <w:bCs/>
              </w:rPr>
              <w:t>Good</w:t>
            </w:r>
          </w:p>
          <w:p w14:paraId="5C0FE087" w14:textId="3046CBD4" w:rsidR="00B073F5" w:rsidRPr="00412C95" w:rsidRDefault="00B073F5" w:rsidP="009E5BEA">
            <w:pPr>
              <w:ind w:right="-97"/>
              <w:jc w:val="both"/>
              <w:rPr>
                <w:rFonts w:asciiTheme="minorHAnsi" w:hAnsiTheme="minorHAnsi" w:cstheme="minorHAnsi"/>
                <w:bCs/>
              </w:rPr>
            </w:pPr>
          </w:p>
        </w:tc>
      </w:tr>
      <w:tr w:rsidR="00B073F5" w:rsidRPr="00B073F5" w14:paraId="38B30E5B" w14:textId="77777777" w:rsidTr="009E5BEA">
        <w:tc>
          <w:tcPr>
            <w:tcW w:w="2263" w:type="dxa"/>
          </w:tcPr>
          <w:p w14:paraId="00946D2F" w14:textId="77777777" w:rsidR="00B073F5" w:rsidRDefault="00B073F5" w:rsidP="009E5BEA">
            <w:pPr>
              <w:ind w:right="-97"/>
              <w:jc w:val="both"/>
              <w:rPr>
                <w:rFonts w:asciiTheme="minorHAnsi" w:hAnsiTheme="minorHAnsi" w:cstheme="minorHAnsi"/>
                <w:bCs/>
              </w:rPr>
            </w:pPr>
            <w:r>
              <w:rPr>
                <w:rFonts w:asciiTheme="minorHAnsi" w:hAnsiTheme="minorHAnsi" w:cstheme="minorHAnsi"/>
                <w:bCs/>
              </w:rPr>
              <w:t>Religious Character:</w:t>
            </w:r>
          </w:p>
        </w:tc>
        <w:tc>
          <w:tcPr>
            <w:tcW w:w="7088" w:type="dxa"/>
          </w:tcPr>
          <w:p w14:paraId="09DD5FAE" w14:textId="77777777" w:rsidR="00B073F5" w:rsidRPr="00412C95" w:rsidRDefault="00B073F5" w:rsidP="009E5BEA">
            <w:pPr>
              <w:ind w:right="-97"/>
              <w:jc w:val="both"/>
              <w:rPr>
                <w:rFonts w:asciiTheme="minorHAnsi" w:hAnsiTheme="minorHAnsi" w:cstheme="minorHAnsi"/>
                <w:bCs/>
              </w:rPr>
            </w:pPr>
            <w:r w:rsidRPr="00412C95">
              <w:rPr>
                <w:rFonts w:asciiTheme="minorHAnsi" w:hAnsiTheme="minorHAnsi" w:cstheme="minorHAnsi"/>
                <w:bCs/>
              </w:rPr>
              <w:t>Church of England</w:t>
            </w:r>
          </w:p>
          <w:p w14:paraId="592D44BE" w14:textId="01A74A63" w:rsidR="00B073F5" w:rsidRPr="00412C95" w:rsidRDefault="00B073F5" w:rsidP="009E5BEA">
            <w:pPr>
              <w:ind w:right="-97"/>
              <w:jc w:val="both"/>
              <w:rPr>
                <w:rFonts w:asciiTheme="minorHAnsi" w:hAnsiTheme="minorHAnsi" w:cstheme="minorHAnsi"/>
                <w:bCs/>
              </w:rPr>
            </w:pPr>
          </w:p>
        </w:tc>
      </w:tr>
      <w:tr w:rsidR="00412C95" w:rsidRPr="00B073F5" w14:paraId="1EA8CF4A" w14:textId="77777777" w:rsidTr="009E5BEA">
        <w:tc>
          <w:tcPr>
            <w:tcW w:w="2263" w:type="dxa"/>
          </w:tcPr>
          <w:p w14:paraId="7D5FCBCF" w14:textId="2E6E178C" w:rsidR="00412C95" w:rsidRDefault="00412C95" w:rsidP="009E5BEA">
            <w:pPr>
              <w:ind w:right="-97"/>
              <w:jc w:val="both"/>
              <w:rPr>
                <w:rFonts w:asciiTheme="minorHAnsi" w:hAnsiTheme="minorHAnsi" w:cstheme="minorHAnsi"/>
                <w:bCs/>
              </w:rPr>
            </w:pPr>
            <w:r>
              <w:rPr>
                <w:rFonts w:asciiTheme="minorHAnsi" w:hAnsiTheme="minorHAnsi" w:cstheme="minorHAnsi"/>
                <w:bCs/>
              </w:rPr>
              <w:t>Teaching Establishment:</w:t>
            </w:r>
          </w:p>
        </w:tc>
        <w:tc>
          <w:tcPr>
            <w:tcW w:w="7088" w:type="dxa"/>
          </w:tcPr>
          <w:p w14:paraId="5F1AB544" w14:textId="47580311" w:rsidR="00412C95" w:rsidRPr="00412C95" w:rsidRDefault="00B82ED8" w:rsidP="009E5BEA">
            <w:pPr>
              <w:ind w:right="-97"/>
              <w:jc w:val="both"/>
              <w:rPr>
                <w:rFonts w:asciiTheme="minorHAnsi" w:hAnsiTheme="minorHAnsi" w:cstheme="minorHAnsi"/>
                <w:bCs/>
              </w:rPr>
            </w:pPr>
            <w:r>
              <w:rPr>
                <w:rFonts w:asciiTheme="minorHAnsi" w:hAnsiTheme="minorHAnsi" w:cstheme="minorHAnsi"/>
                <w:bCs/>
              </w:rPr>
              <w:t>Longstone Ce Primary School</w:t>
            </w:r>
          </w:p>
        </w:tc>
      </w:tr>
      <w:tr w:rsidR="00412C95" w:rsidRPr="00B073F5" w14:paraId="7C8D8A02" w14:textId="77777777" w:rsidTr="009E5BEA">
        <w:tc>
          <w:tcPr>
            <w:tcW w:w="2263" w:type="dxa"/>
          </w:tcPr>
          <w:p w14:paraId="3AF67774" w14:textId="314A7831" w:rsidR="00412C95" w:rsidRDefault="00412C95" w:rsidP="009E5BEA">
            <w:pPr>
              <w:ind w:right="-97"/>
              <w:rPr>
                <w:rFonts w:asciiTheme="minorHAnsi" w:hAnsiTheme="minorHAnsi" w:cstheme="minorHAnsi"/>
                <w:bCs/>
              </w:rPr>
            </w:pPr>
            <w:r>
              <w:rPr>
                <w:rFonts w:asciiTheme="minorHAnsi" w:hAnsiTheme="minorHAnsi" w:cstheme="minorHAnsi"/>
                <w:bCs/>
              </w:rPr>
              <w:t xml:space="preserve">Head Teaching Commitment: </w:t>
            </w:r>
          </w:p>
        </w:tc>
        <w:tc>
          <w:tcPr>
            <w:tcW w:w="7088" w:type="dxa"/>
          </w:tcPr>
          <w:p w14:paraId="1C5178A1" w14:textId="0021F498" w:rsidR="00412C95" w:rsidRPr="00412C95" w:rsidRDefault="004B000D" w:rsidP="009E5BEA">
            <w:pPr>
              <w:ind w:right="-97"/>
              <w:jc w:val="both"/>
              <w:rPr>
                <w:rFonts w:asciiTheme="minorHAnsi" w:hAnsiTheme="minorHAnsi" w:cstheme="minorHAnsi"/>
                <w:bCs/>
              </w:rPr>
            </w:pPr>
            <w:r>
              <w:rPr>
                <w:rFonts w:asciiTheme="minorHAnsi" w:hAnsiTheme="minorHAnsi" w:cstheme="minorHAnsi"/>
                <w:bCs/>
              </w:rPr>
              <w:t>Flexible Teaching commitment and SENCO responsibility</w:t>
            </w:r>
          </w:p>
        </w:tc>
      </w:tr>
      <w:tr w:rsidR="00412C95" w:rsidRPr="00B073F5" w14:paraId="0BEF6A70" w14:textId="77777777" w:rsidTr="009E5BEA">
        <w:tc>
          <w:tcPr>
            <w:tcW w:w="2263" w:type="dxa"/>
          </w:tcPr>
          <w:p w14:paraId="7C6AD09A" w14:textId="1F7F77E5" w:rsidR="00412C95" w:rsidRDefault="00412C95" w:rsidP="009E5BEA">
            <w:pPr>
              <w:ind w:right="-97"/>
              <w:jc w:val="both"/>
              <w:rPr>
                <w:rFonts w:asciiTheme="minorHAnsi" w:hAnsiTheme="minorHAnsi" w:cstheme="minorHAnsi"/>
                <w:bCs/>
              </w:rPr>
            </w:pPr>
            <w:r>
              <w:rPr>
                <w:rFonts w:asciiTheme="minorHAnsi" w:hAnsiTheme="minorHAnsi" w:cstheme="minorHAnsi"/>
                <w:bCs/>
              </w:rPr>
              <w:t>Management Structure:</w:t>
            </w:r>
          </w:p>
        </w:tc>
        <w:tc>
          <w:tcPr>
            <w:tcW w:w="7088" w:type="dxa"/>
          </w:tcPr>
          <w:p w14:paraId="33686B7F" w14:textId="685FC3B0" w:rsidR="00B82ED8" w:rsidRDefault="00B82ED8" w:rsidP="009E5BEA">
            <w:pPr>
              <w:ind w:right="-97"/>
              <w:jc w:val="both"/>
              <w:rPr>
                <w:rFonts w:asciiTheme="minorHAnsi" w:hAnsiTheme="minorHAnsi" w:cstheme="minorHAnsi"/>
                <w:bCs/>
              </w:rPr>
            </w:pPr>
            <w:r>
              <w:rPr>
                <w:rFonts w:asciiTheme="minorHAnsi" w:hAnsiTheme="minorHAnsi" w:cstheme="minorHAnsi"/>
                <w:bCs/>
              </w:rPr>
              <w:t>Head Teacher /</w:t>
            </w:r>
            <w:r w:rsidR="000A4987">
              <w:rPr>
                <w:rFonts w:asciiTheme="minorHAnsi" w:hAnsiTheme="minorHAnsi" w:cstheme="minorHAnsi"/>
                <w:bCs/>
              </w:rPr>
              <w:t>2 Senior L</w:t>
            </w:r>
            <w:r>
              <w:rPr>
                <w:rFonts w:asciiTheme="minorHAnsi" w:hAnsiTheme="minorHAnsi" w:cstheme="minorHAnsi"/>
                <w:bCs/>
              </w:rPr>
              <w:t>eaders</w:t>
            </w:r>
          </w:p>
          <w:p w14:paraId="0DC54ACC" w14:textId="77777777" w:rsidR="00B82ED8" w:rsidRDefault="00B82ED8" w:rsidP="009E5BEA">
            <w:pPr>
              <w:ind w:right="-97"/>
              <w:jc w:val="both"/>
              <w:rPr>
                <w:rFonts w:asciiTheme="minorHAnsi" w:hAnsiTheme="minorHAnsi" w:cstheme="minorHAnsi"/>
                <w:bCs/>
              </w:rPr>
            </w:pPr>
            <w:r>
              <w:rPr>
                <w:rFonts w:asciiTheme="minorHAnsi" w:hAnsiTheme="minorHAnsi" w:cstheme="minorHAnsi"/>
                <w:bCs/>
              </w:rPr>
              <w:t>3 Full Time Teachers</w:t>
            </w:r>
          </w:p>
          <w:p w14:paraId="28D19936" w14:textId="7669735E" w:rsidR="00B82ED8" w:rsidRPr="00412C95" w:rsidRDefault="00B82ED8" w:rsidP="009E5BEA">
            <w:pPr>
              <w:ind w:right="-97"/>
              <w:jc w:val="both"/>
              <w:rPr>
                <w:rFonts w:asciiTheme="minorHAnsi" w:hAnsiTheme="minorHAnsi" w:cstheme="minorHAnsi"/>
                <w:bCs/>
              </w:rPr>
            </w:pPr>
            <w:r>
              <w:rPr>
                <w:rFonts w:asciiTheme="minorHAnsi" w:hAnsiTheme="minorHAnsi" w:cstheme="minorHAnsi"/>
                <w:bCs/>
              </w:rPr>
              <w:t xml:space="preserve">2 0.5 Teaching </w:t>
            </w:r>
          </w:p>
        </w:tc>
      </w:tr>
      <w:tr w:rsidR="00412C95" w:rsidRPr="00B073F5" w14:paraId="7BAB0A89" w14:textId="77777777" w:rsidTr="009E5BEA">
        <w:tc>
          <w:tcPr>
            <w:tcW w:w="2263" w:type="dxa"/>
          </w:tcPr>
          <w:p w14:paraId="3D293A12" w14:textId="17A21543" w:rsidR="00412C95" w:rsidRDefault="00412C95" w:rsidP="009E5BEA">
            <w:pPr>
              <w:ind w:right="-97"/>
              <w:jc w:val="both"/>
              <w:rPr>
                <w:rFonts w:asciiTheme="minorHAnsi" w:hAnsiTheme="minorHAnsi" w:cstheme="minorHAnsi"/>
                <w:bCs/>
              </w:rPr>
            </w:pPr>
            <w:r>
              <w:rPr>
                <w:rFonts w:asciiTheme="minorHAnsi" w:hAnsiTheme="minorHAnsi" w:cstheme="minorHAnsi"/>
                <w:bCs/>
              </w:rPr>
              <w:t>Support Staff:</w:t>
            </w:r>
          </w:p>
        </w:tc>
        <w:tc>
          <w:tcPr>
            <w:tcW w:w="7088" w:type="dxa"/>
          </w:tcPr>
          <w:p w14:paraId="6FF284C2" w14:textId="40964B2D" w:rsidR="00B82ED8" w:rsidRDefault="00B82ED8" w:rsidP="009E5BEA">
            <w:pPr>
              <w:ind w:right="-97"/>
              <w:jc w:val="both"/>
              <w:rPr>
                <w:rFonts w:asciiTheme="minorHAnsi" w:hAnsiTheme="minorHAnsi" w:cstheme="minorHAnsi"/>
                <w:bCs/>
              </w:rPr>
            </w:pPr>
            <w:r>
              <w:rPr>
                <w:rFonts w:asciiTheme="minorHAnsi" w:hAnsiTheme="minorHAnsi" w:cstheme="minorHAnsi"/>
                <w:bCs/>
              </w:rPr>
              <w:t>2 Teaching Assistants</w:t>
            </w:r>
          </w:p>
          <w:p w14:paraId="19E78BB8" w14:textId="1A8B601A" w:rsidR="00412C95" w:rsidRDefault="00B82ED8" w:rsidP="009E5BEA">
            <w:pPr>
              <w:ind w:right="-97"/>
              <w:jc w:val="both"/>
              <w:rPr>
                <w:rFonts w:asciiTheme="minorHAnsi" w:hAnsiTheme="minorHAnsi" w:cstheme="minorHAnsi"/>
                <w:bCs/>
              </w:rPr>
            </w:pPr>
            <w:r>
              <w:rPr>
                <w:rFonts w:asciiTheme="minorHAnsi" w:hAnsiTheme="minorHAnsi" w:cstheme="minorHAnsi"/>
                <w:bCs/>
              </w:rPr>
              <w:t>1 School Business Officer</w:t>
            </w:r>
          </w:p>
          <w:p w14:paraId="2091D225" w14:textId="611CA7F7" w:rsidR="00B82ED8" w:rsidRDefault="00B82ED8" w:rsidP="009E5BEA">
            <w:pPr>
              <w:ind w:right="-97"/>
              <w:jc w:val="both"/>
              <w:rPr>
                <w:rFonts w:asciiTheme="minorHAnsi" w:hAnsiTheme="minorHAnsi" w:cstheme="minorHAnsi"/>
                <w:bCs/>
              </w:rPr>
            </w:pPr>
            <w:r>
              <w:rPr>
                <w:rFonts w:asciiTheme="minorHAnsi" w:hAnsiTheme="minorHAnsi" w:cstheme="minorHAnsi"/>
                <w:bCs/>
              </w:rPr>
              <w:t>1 Receptionist</w:t>
            </w:r>
          </w:p>
          <w:p w14:paraId="23168628" w14:textId="6E3ADCFC" w:rsidR="00B82ED8" w:rsidRDefault="00B82ED8" w:rsidP="009E5BEA">
            <w:pPr>
              <w:ind w:right="-97"/>
              <w:jc w:val="both"/>
              <w:rPr>
                <w:rFonts w:asciiTheme="minorHAnsi" w:hAnsiTheme="minorHAnsi" w:cstheme="minorHAnsi"/>
                <w:bCs/>
              </w:rPr>
            </w:pPr>
            <w:r>
              <w:rPr>
                <w:rFonts w:asciiTheme="minorHAnsi" w:hAnsiTheme="minorHAnsi" w:cstheme="minorHAnsi"/>
                <w:bCs/>
              </w:rPr>
              <w:t>1 Before/After School Club Manager</w:t>
            </w:r>
          </w:p>
          <w:p w14:paraId="633CA1A9" w14:textId="04908B25" w:rsidR="00B82ED8" w:rsidRDefault="00B82ED8" w:rsidP="009E5BEA">
            <w:pPr>
              <w:ind w:right="-97"/>
              <w:jc w:val="both"/>
              <w:rPr>
                <w:rFonts w:asciiTheme="minorHAnsi" w:hAnsiTheme="minorHAnsi" w:cstheme="minorHAnsi"/>
                <w:bCs/>
              </w:rPr>
            </w:pPr>
            <w:r>
              <w:rPr>
                <w:rFonts w:asciiTheme="minorHAnsi" w:hAnsiTheme="minorHAnsi" w:cstheme="minorHAnsi"/>
                <w:bCs/>
              </w:rPr>
              <w:t>1 Care Taker</w:t>
            </w:r>
          </w:p>
          <w:p w14:paraId="71A5AB57" w14:textId="71045A77" w:rsidR="009E5BEA" w:rsidRPr="00412C95" w:rsidRDefault="00B82ED8" w:rsidP="009E5BEA">
            <w:pPr>
              <w:ind w:right="-97"/>
              <w:jc w:val="both"/>
              <w:rPr>
                <w:rFonts w:asciiTheme="minorHAnsi" w:hAnsiTheme="minorHAnsi" w:cstheme="minorHAnsi"/>
                <w:bCs/>
              </w:rPr>
            </w:pPr>
            <w:r>
              <w:rPr>
                <w:rFonts w:asciiTheme="minorHAnsi" w:hAnsiTheme="minorHAnsi" w:cstheme="minorHAnsi"/>
                <w:bCs/>
              </w:rPr>
              <w:t xml:space="preserve">3 </w:t>
            </w:r>
            <w:proofErr w:type="spellStart"/>
            <w:r>
              <w:rPr>
                <w:rFonts w:asciiTheme="minorHAnsi" w:hAnsiTheme="minorHAnsi" w:cstheme="minorHAnsi"/>
                <w:bCs/>
              </w:rPr>
              <w:t>Mid Day</w:t>
            </w:r>
            <w:proofErr w:type="spellEnd"/>
            <w:r>
              <w:rPr>
                <w:rFonts w:asciiTheme="minorHAnsi" w:hAnsiTheme="minorHAnsi" w:cstheme="minorHAnsi"/>
                <w:bCs/>
              </w:rPr>
              <w:t xml:space="preserve"> Supervisors</w:t>
            </w:r>
          </w:p>
        </w:tc>
      </w:tr>
    </w:tbl>
    <w:p w14:paraId="0511D10E" w14:textId="6AC003F6" w:rsidR="00412C95" w:rsidRPr="00412C95" w:rsidRDefault="00412C95" w:rsidP="00412C95">
      <w:pPr>
        <w:ind w:right="-97"/>
        <w:jc w:val="both"/>
        <w:rPr>
          <w:rFonts w:asciiTheme="minorHAnsi" w:hAnsiTheme="minorHAnsi" w:cstheme="minorHAnsi"/>
        </w:rPr>
      </w:pPr>
      <w:r w:rsidRPr="00412C95">
        <w:rPr>
          <w:rFonts w:asciiTheme="minorHAnsi" w:hAnsiTheme="minorHAnsi" w:cstheme="minorHAnsi"/>
          <w:b/>
          <w:u w:val="single"/>
        </w:rPr>
        <w:t>Location</w:t>
      </w:r>
      <w:r w:rsidRPr="00412C95">
        <w:rPr>
          <w:rFonts w:asciiTheme="minorHAnsi" w:hAnsiTheme="minorHAnsi" w:cstheme="minorHAnsi"/>
        </w:rPr>
        <w:tab/>
      </w:r>
    </w:p>
    <w:p w14:paraId="178DC388" w14:textId="639E9785"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rPr>
        <w:t>The school is located in</w:t>
      </w:r>
      <w:r w:rsidR="00424BFF">
        <w:rPr>
          <w:rFonts w:asciiTheme="minorHAnsi" w:hAnsiTheme="minorHAnsi" w:cstheme="minorHAnsi"/>
        </w:rPr>
        <w:t xml:space="preserve"> Great Longstone, near the towns</w:t>
      </w:r>
      <w:r w:rsidRPr="00412C95">
        <w:rPr>
          <w:rFonts w:asciiTheme="minorHAnsi" w:hAnsiTheme="minorHAnsi" w:cstheme="minorHAnsi"/>
        </w:rPr>
        <w:t xml:space="preserve"> of</w:t>
      </w:r>
      <w:r w:rsidR="00424BFF">
        <w:rPr>
          <w:rFonts w:asciiTheme="minorHAnsi" w:hAnsiTheme="minorHAnsi" w:cstheme="minorHAnsi"/>
        </w:rPr>
        <w:t xml:space="preserve"> Bakewell and Matlock.</w:t>
      </w:r>
    </w:p>
    <w:p w14:paraId="3492E9C9" w14:textId="06666096"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rPr>
        <w:t>The village has public transport li</w:t>
      </w:r>
      <w:r w:rsidR="00424BFF">
        <w:rPr>
          <w:rFonts w:asciiTheme="minorHAnsi" w:hAnsiTheme="minorHAnsi" w:cstheme="minorHAnsi"/>
        </w:rPr>
        <w:t>nks and has easy access to Chesterfield and Sheffield.</w:t>
      </w:r>
    </w:p>
    <w:p w14:paraId="031F9266" w14:textId="77777777" w:rsidR="00412C95" w:rsidRPr="00412C95" w:rsidRDefault="00412C95" w:rsidP="00412C95">
      <w:pPr>
        <w:ind w:left="3600" w:right="-97" w:hanging="3600"/>
        <w:jc w:val="both"/>
        <w:rPr>
          <w:rFonts w:asciiTheme="minorHAnsi" w:hAnsiTheme="minorHAnsi" w:cstheme="minorHAnsi"/>
          <w:b/>
          <w:u w:val="single"/>
        </w:rPr>
      </w:pPr>
    </w:p>
    <w:p w14:paraId="6D400661" w14:textId="77777777"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b/>
          <w:u w:val="single"/>
        </w:rPr>
        <w:t>Accommodation</w:t>
      </w:r>
      <w:r w:rsidRPr="00412C95">
        <w:rPr>
          <w:rFonts w:asciiTheme="minorHAnsi" w:hAnsiTheme="minorHAnsi" w:cstheme="minorHAnsi"/>
        </w:rPr>
        <w:tab/>
      </w:r>
    </w:p>
    <w:p w14:paraId="4C41A157" w14:textId="72D5BC9C" w:rsidR="00412C95" w:rsidRPr="00412C95" w:rsidRDefault="00412C95" w:rsidP="00412C95">
      <w:pPr>
        <w:jc w:val="both"/>
        <w:rPr>
          <w:rFonts w:asciiTheme="minorHAnsi" w:hAnsiTheme="minorHAnsi" w:cstheme="minorHAnsi"/>
        </w:rPr>
      </w:pPr>
      <w:r w:rsidRPr="00412C95">
        <w:rPr>
          <w:rFonts w:asciiTheme="minorHAnsi" w:hAnsiTheme="minorHAnsi" w:cstheme="minorHAnsi"/>
        </w:rPr>
        <w:t xml:space="preserve">The school is located in </w:t>
      </w:r>
      <w:r w:rsidR="009E5BEA">
        <w:rPr>
          <w:rFonts w:asciiTheme="minorHAnsi" w:hAnsiTheme="minorHAnsi" w:cstheme="minorHAnsi"/>
        </w:rPr>
        <w:t>a</w:t>
      </w:r>
      <w:r w:rsidRPr="00412C95">
        <w:rPr>
          <w:rFonts w:asciiTheme="minorHAnsi" w:hAnsiTheme="minorHAnsi" w:cstheme="minorHAnsi"/>
        </w:rPr>
        <w:t xml:space="preserve"> well-maintained building. The buildings house</w:t>
      </w:r>
      <w:r w:rsidR="00424BFF">
        <w:rPr>
          <w:rFonts w:asciiTheme="minorHAnsi" w:hAnsiTheme="minorHAnsi" w:cstheme="minorHAnsi"/>
        </w:rPr>
        <w:t xml:space="preserve"> 4</w:t>
      </w:r>
      <w:r w:rsidRPr="00412C95">
        <w:rPr>
          <w:rFonts w:asciiTheme="minorHAnsi" w:hAnsiTheme="minorHAnsi" w:cstheme="minorHAnsi"/>
        </w:rPr>
        <w:t xml:space="preserve"> classrooms, a hall,</w:t>
      </w:r>
      <w:r w:rsidR="00424BFF">
        <w:rPr>
          <w:rFonts w:asciiTheme="minorHAnsi" w:hAnsiTheme="minorHAnsi" w:cstheme="minorHAnsi"/>
        </w:rPr>
        <w:t xml:space="preserve"> a Dining Hall</w:t>
      </w:r>
      <w:r w:rsidRPr="00412C95">
        <w:rPr>
          <w:rFonts w:asciiTheme="minorHAnsi" w:hAnsiTheme="minorHAnsi" w:cstheme="minorHAnsi"/>
        </w:rPr>
        <w:t xml:space="preserve"> a staff room, a library, a </w:t>
      </w:r>
      <w:r w:rsidRPr="004B000D">
        <w:rPr>
          <w:rFonts w:asciiTheme="minorHAnsi" w:hAnsiTheme="minorHAnsi" w:cstheme="minorHAnsi"/>
        </w:rPr>
        <w:t>kitchen a</w:t>
      </w:r>
      <w:r w:rsidRPr="00412C95">
        <w:rPr>
          <w:rFonts w:asciiTheme="minorHAnsi" w:hAnsiTheme="minorHAnsi" w:cstheme="minorHAnsi"/>
        </w:rPr>
        <w:t xml:space="preserve">nd </w:t>
      </w:r>
      <w:r w:rsidR="00424BFF">
        <w:rPr>
          <w:rFonts w:asciiTheme="minorHAnsi" w:hAnsiTheme="minorHAnsi" w:cstheme="minorHAnsi"/>
        </w:rPr>
        <w:t xml:space="preserve">2 </w:t>
      </w:r>
      <w:r w:rsidRPr="00412C95">
        <w:rPr>
          <w:rFonts w:asciiTheme="minorHAnsi" w:hAnsiTheme="minorHAnsi" w:cstheme="minorHAnsi"/>
        </w:rPr>
        <w:t xml:space="preserve">offices.  </w:t>
      </w:r>
    </w:p>
    <w:p w14:paraId="0CD758F5" w14:textId="77777777" w:rsidR="00412C95" w:rsidRPr="00412C95" w:rsidRDefault="00412C95" w:rsidP="00412C95">
      <w:pPr>
        <w:ind w:left="3600" w:right="-97" w:hanging="3600"/>
        <w:jc w:val="both"/>
        <w:rPr>
          <w:rFonts w:asciiTheme="minorHAnsi" w:hAnsiTheme="minorHAnsi" w:cstheme="minorHAnsi"/>
        </w:rPr>
      </w:pPr>
    </w:p>
    <w:p w14:paraId="63DB3569" w14:textId="77777777" w:rsidR="004B000D" w:rsidRDefault="00412C95" w:rsidP="009E5BEA">
      <w:pPr>
        <w:ind w:left="3600" w:right="-97" w:hanging="3600"/>
        <w:jc w:val="both"/>
        <w:rPr>
          <w:rFonts w:asciiTheme="minorHAnsi" w:hAnsiTheme="minorHAnsi" w:cstheme="minorHAnsi"/>
        </w:rPr>
      </w:pPr>
      <w:r w:rsidRPr="00412C95">
        <w:rPr>
          <w:rFonts w:asciiTheme="minorHAnsi" w:hAnsiTheme="minorHAnsi" w:cstheme="minorHAnsi"/>
        </w:rPr>
        <w:t>Outdoors there are e</w:t>
      </w:r>
      <w:r w:rsidR="00424BFF">
        <w:rPr>
          <w:rFonts w:asciiTheme="minorHAnsi" w:hAnsiTheme="minorHAnsi" w:cstheme="minorHAnsi"/>
        </w:rPr>
        <w:t xml:space="preserve">xtensive grounds which feature </w:t>
      </w:r>
      <w:r w:rsidRPr="00412C95">
        <w:rPr>
          <w:rFonts w:asciiTheme="minorHAnsi" w:hAnsiTheme="minorHAnsi" w:cstheme="minorHAnsi"/>
        </w:rPr>
        <w:t>hard surfaced play areas, a large field,</w:t>
      </w:r>
      <w:r w:rsidR="009E5BEA">
        <w:rPr>
          <w:rFonts w:asciiTheme="minorHAnsi" w:hAnsiTheme="minorHAnsi" w:cstheme="minorHAnsi"/>
        </w:rPr>
        <w:t xml:space="preserve"> and </w:t>
      </w:r>
      <w:r w:rsidR="00424BFF">
        <w:rPr>
          <w:rFonts w:asciiTheme="minorHAnsi" w:hAnsiTheme="minorHAnsi" w:cstheme="minorHAnsi"/>
        </w:rPr>
        <w:t xml:space="preserve">a </w:t>
      </w:r>
    </w:p>
    <w:p w14:paraId="08B01352" w14:textId="6B9CF9AC" w:rsidR="00412C95" w:rsidRDefault="00424BFF" w:rsidP="009E5BEA">
      <w:pPr>
        <w:ind w:left="3600" w:right="-97" w:hanging="3600"/>
        <w:jc w:val="both"/>
        <w:rPr>
          <w:rFonts w:asciiTheme="minorHAnsi" w:hAnsiTheme="minorHAnsi" w:cstheme="minorHAnsi"/>
        </w:rPr>
      </w:pPr>
      <w:r>
        <w:rPr>
          <w:rFonts w:asciiTheme="minorHAnsi" w:hAnsiTheme="minorHAnsi" w:cstheme="minorHAnsi"/>
        </w:rPr>
        <w:t>climbing frame.</w:t>
      </w:r>
    </w:p>
    <w:p w14:paraId="00233758" w14:textId="77777777" w:rsidR="004B000D" w:rsidRPr="00412C95" w:rsidRDefault="004B000D" w:rsidP="009E5BEA">
      <w:pPr>
        <w:ind w:left="3600" w:right="-97" w:hanging="3600"/>
        <w:jc w:val="both"/>
        <w:rPr>
          <w:rFonts w:asciiTheme="minorHAnsi" w:hAnsiTheme="minorHAnsi" w:cstheme="minorHAnsi"/>
        </w:rPr>
      </w:pPr>
    </w:p>
    <w:p w14:paraId="4A5703EF" w14:textId="08304C4E" w:rsidR="00412C95" w:rsidRPr="00412C95" w:rsidRDefault="00412C95" w:rsidP="00412C95">
      <w:pPr>
        <w:ind w:right="-97"/>
        <w:jc w:val="both"/>
        <w:rPr>
          <w:rFonts w:asciiTheme="minorHAnsi" w:hAnsiTheme="minorHAnsi" w:cstheme="minorHAnsi"/>
        </w:rPr>
      </w:pPr>
      <w:r w:rsidRPr="00412C95">
        <w:rPr>
          <w:rFonts w:asciiTheme="minorHAnsi" w:hAnsiTheme="minorHAnsi" w:cstheme="minorHAnsi"/>
          <w:b/>
          <w:u w:val="single"/>
        </w:rPr>
        <w:lastRenderedPageBreak/>
        <w:t>Midday meals</w:t>
      </w:r>
      <w:r w:rsidRPr="00412C95">
        <w:rPr>
          <w:rFonts w:asciiTheme="minorHAnsi" w:hAnsiTheme="minorHAnsi" w:cstheme="minorHAnsi"/>
        </w:rPr>
        <w:t xml:space="preserve"> are served on the premises </w:t>
      </w:r>
      <w:r w:rsidR="00F112A9" w:rsidRPr="004B000D">
        <w:rPr>
          <w:rFonts w:asciiTheme="minorHAnsi" w:hAnsiTheme="minorHAnsi" w:cstheme="minorHAnsi"/>
        </w:rPr>
        <w:t>by the Leicestershire County Council</w:t>
      </w:r>
      <w:r w:rsidRPr="004B000D">
        <w:rPr>
          <w:rFonts w:asciiTheme="minorHAnsi" w:hAnsiTheme="minorHAnsi" w:cstheme="minorHAnsi"/>
        </w:rPr>
        <w:t>.</w:t>
      </w:r>
    </w:p>
    <w:p w14:paraId="073EB873" w14:textId="77777777" w:rsidR="00412C95" w:rsidRPr="00412C95" w:rsidRDefault="00412C95" w:rsidP="00412C95">
      <w:pPr>
        <w:ind w:right="-97"/>
        <w:jc w:val="both"/>
        <w:rPr>
          <w:rFonts w:asciiTheme="minorHAnsi" w:hAnsiTheme="minorHAnsi" w:cstheme="minorHAnsi"/>
        </w:rPr>
      </w:pPr>
    </w:p>
    <w:p w14:paraId="0C36D857" w14:textId="77777777"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b/>
          <w:u w:val="single"/>
        </w:rPr>
        <w:t>Secondary Education</w:t>
      </w:r>
      <w:r w:rsidRPr="00412C95">
        <w:rPr>
          <w:rFonts w:asciiTheme="minorHAnsi" w:hAnsiTheme="minorHAnsi" w:cstheme="minorHAnsi"/>
        </w:rPr>
        <w:tab/>
      </w:r>
    </w:p>
    <w:p w14:paraId="2F163CCD" w14:textId="6B68801C" w:rsidR="00412C95" w:rsidRPr="00412C95" w:rsidRDefault="00412C95" w:rsidP="00412C95">
      <w:pPr>
        <w:ind w:right="-97"/>
        <w:rPr>
          <w:rFonts w:asciiTheme="minorHAnsi" w:hAnsiTheme="minorHAnsi" w:cstheme="minorHAnsi"/>
        </w:rPr>
      </w:pPr>
      <w:r w:rsidRPr="00412C95">
        <w:rPr>
          <w:rFonts w:asciiTheme="minorHAnsi" w:hAnsiTheme="minorHAnsi" w:cstheme="minorHAnsi"/>
        </w:rPr>
        <w:t xml:space="preserve">Most pupils that attend </w:t>
      </w:r>
      <w:r w:rsidR="009E5BEA">
        <w:rPr>
          <w:rFonts w:asciiTheme="minorHAnsi" w:hAnsiTheme="minorHAnsi" w:cstheme="minorHAnsi"/>
        </w:rPr>
        <w:t>Longstone C</w:t>
      </w:r>
      <w:r w:rsidR="004B000D">
        <w:rPr>
          <w:rFonts w:asciiTheme="minorHAnsi" w:hAnsiTheme="minorHAnsi" w:cstheme="minorHAnsi"/>
        </w:rPr>
        <w:t>E (A)</w:t>
      </w:r>
      <w:r w:rsidR="009E5BEA">
        <w:rPr>
          <w:rFonts w:asciiTheme="minorHAnsi" w:hAnsiTheme="minorHAnsi" w:cstheme="minorHAnsi"/>
        </w:rPr>
        <w:t xml:space="preserve"> Primary</w:t>
      </w:r>
      <w:r w:rsidRPr="00412C95">
        <w:rPr>
          <w:rFonts w:asciiTheme="minorHAnsi" w:hAnsiTheme="minorHAnsi" w:cstheme="minorHAnsi"/>
        </w:rPr>
        <w:t xml:space="preserve"> School fro</w:t>
      </w:r>
      <w:r w:rsidR="00424BFF">
        <w:rPr>
          <w:rFonts w:asciiTheme="minorHAnsi" w:hAnsiTheme="minorHAnsi" w:cstheme="minorHAnsi"/>
        </w:rPr>
        <w:t xml:space="preserve">m the catchment area transfer Lady Manners </w:t>
      </w:r>
      <w:r w:rsidRPr="00412C95">
        <w:rPr>
          <w:rFonts w:asciiTheme="minorHAnsi" w:hAnsiTheme="minorHAnsi" w:cstheme="minorHAnsi"/>
        </w:rPr>
        <w:t>School, an 11 to 18 Comprehensive School.</w:t>
      </w:r>
    </w:p>
    <w:p w14:paraId="5379C6CB" w14:textId="77777777" w:rsidR="00412C95" w:rsidRPr="00412C95" w:rsidRDefault="00412C95" w:rsidP="00412C95">
      <w:pPr>
        <w:ind w:left="3600" w:right="-97" w:hanging="3600"/>
        <w:jc w:val="both"/>
        <w:rPr>
          <w:rFonts w:asciiTheme="minorHAnsi" w:hAnsiTheme="minorHAnsi" w:cstheme="minorHAnsi"/>
          <w:b/>
          <w:u w:val="single"/>
        </w:rPr>
      </w:pPr>
    </w:p>
    <w:p w14:paraId="1574561A" w14:textId="77777777"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b/>
          <w:u w:val="single"/>
        </w:rPr>
        <w:t>OFSTED Inspection</w:t>
      </w:r>
      <w:r w:rsidRPr="00412C95">
        <w:rPr>
          <w:rFonts w:asciiTheme="minorHAnsi" w:hAnsiTheme="minorHAnsi" w:cstheme="minorHAnsi"/>
        </w:rPr>
        <w:tab/>
      </w:r>
    </w:p>
    <w:p w14:paraId="2B17F1E6" w14:textId="1623383E"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rPr>
        <w:t xml:space="preserve">The school was inspected in </w:t>
      </w:r>
      <w:r w:rsidR="00424BFF">
        <w:rPr>
          <w:rFonts w:asciiTheme="minorHAnsi" w:hAnsiTheme="minorHAnsi" w:cstheme="minorHAnsi"/>
        </w:rPr>
        <w:t xml:space="preserve">May 2018 </w:t>
      </w:r>
      <w:r w:rsidRPr="00412C95">
        <w:rPr>
          <w:rFonts w:asciiTheme="minorHAnsi" w:hAnsiTheme="minorHAnsi" w:cstheme="minorHAnsi"/>
        </w:rPr>
        <w:t>and was judged a Good school.</w:t>
      </w:r>
    </w:p>
    <w:p w14:paraId="50A7D5DA" w14:textId="77777777" w:rsidR="00412C95" w:rsidRPr="00412C95" w:rsidRDefault="00412C95" w:rsidP="00412C95">
      <w:pPr>
        <w:ind w:left="3600" w:right="-97" w:hanging="3600"/>
        <w:jc w:val="both"/>
        <w:rPr>
          <w:rFonts w:asciiTheme="minorHAnsi" w:hAnsiTheme="minorHAnsi" w:cstheme="minorHAnsi"/>
        </w:rPr>
      </w:pPr>
    </w:p>
    <w:p w14:paraId="51C3E91B" w14:textId="77777777"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b/>
          <w:u w:val="single"/>
        </w:rPr>
        <w:t>SIAMS Inspection</w:t>
      </w:r>
      <w:r w:rsidRPr="00412C95">
        <w:rPr>
          <w:rFonts w:asciiTheme="minorHAnsi" w:hAnsiTheme="minorHAnsi" w:cstheme="minorHAnsi"/>
        </w:rPr>
        <w:tab/>
      </w:r>
    </w:p>
    <w:p w14:paraId="63D293A3" w14:textId="10A0A956"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rPr>
        <w:t xml:space="preserve">The school was inspected in </w:t>
      </w:r>
      <w:r w:rsidR="00424BFF">
        <w:rPr>
          <w:rFonts w:asciiTheme="minorHAnsi" w:hAnsiTheme="minorHAnsi" w:cstheme="minorHAnsi"/>
        </w:rPr>
        <w:t xml:space="preserve">September 2016 </w:t>
      </w:r>
      <w:r w:rsidRPr="00412C95">
        <w:rPr>
          <w:rFonts w:asciiTheme="minorHAnsi" w:hAnsiTheme="minorHAnsi" w:cstheme="minorHAnsi"/>
        </w:rPr>
        <w:t>and</w:t>
      </w:r>
      <w:r w:rsidR="00424BFF">
        <w:rPr>
          <w:rFonts w:asciiTheme="minorHAnsi" w:hAnsiTheme="minorHAnsi" w:cstheme="minorHAnsi"/>
        </w:rPr>
        <w:t xml:space="preserve"> was judged a Good</w:t>
      </w:r>
      <w:r w:rsidRPr="00412C95">
        <w:rPr>
          <w:rFonts w:asciiTheme="minorHAnsi" w:hAnsiTheme="minorHAnsi" w:cstheme="minorHAnsi"/>
        </w:rPr>
        <w:t xml:space="preserve"> Church School.</w:t>
      </w:r>
    </w:p>
    <w:p w14:paraId="2076C476" w14:textId="77777777" w:rsidR="00412C95" w:rsidRPr="00412C95" w:rsidRDefault="00412C95" w:rsidP="00412C95">
      <w:pPr>
        <w:ind w:left="3600" w:right="-97" w:hanging="3600"/>
        <w:jc w:val="both"/>
        <w:rPr>
          <w:rFonts w:asciiTheme="minorHAnsi" w:hAnsiTheme="minorHAnsi" w:cstheme="minorHAnsi"/>
          <w:b/>
          <w:u w:val="single"/>
        </w:rPr>
      </w:pPr>
    </w:p>
    <w:p w14:paraId="075B9A18" w14:textId="77777777"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b/>
          <w:u w:val="single"/>
        </w:rPr>
        <w:t>Financial Budget</w:t>
      </w:r>
      <w:r w:rsidRPr="00412C95">
        <w:rPr>
          <w:rFonts w:asciiTheme="minorHAnsi" w:hAnsiTheme="minorHAnsi" w:cstheme="minorHAnsi"/>
        </w:rPr>
        <w:tab/>
      </w:r>
    </w:p>
    <w:p w14:paraId="6033392C" w14:textId="0245460A" w:rsidR="00412C95" w:rsidRPr="00412C95" w:rsidRDefault="00412C95" w:rsidP="00412C95">
      <w:pPr>
        <w:ind w:left="3600" w:right="-97" w:hanging="3600"/>
        <w:jc w:val="both"/>
        <w:rPr>
          <w:rFonts w:asciiTheme="minorHAnsi" w:hAnsiTheme="minorHAnsi" w:cstheme="minorHAnsi"/>
        </w:rPr>
      </w:pPr>
      <w:r w:rsidRPr="00412C95">
        <w:rPr>
          <w:rFonts w:asciiTheme="minorHAnsi" w:hAnsiTheme="minorHAnsi" w:cstheme="minorHAnsi"/>
        </w:rPr>
        <w:t>The school’s basic school budget for the 2019 – 2020 financial year is £</w:t>
      </w:r>
      <w:r w:rsidR="00424BFF">
        <w:rPr>
          <w:rFonts w:asciiTheme="minorHAnsi" w:hAnsiTheme="minorHAnsi" w:cstheme="minorHAnsi"/>
        </w:rPr>
        <w:t>422159</w:t>
      </w:r>
    </w:p>
    <w:p w14:paraId="28253E81" w14:textId="77777777" w:rsidR="00412C95" w:rsidRPr="00783378" w:rsidRDefault="00412C95" w:rsidP="00412C95">
      <w:pPr>
        <w:ind w:left="3600" w:right="-97" w:hanging="3600"/>
        <w:jc w:val="both"/>
        <w:rPr>
          <w:rFonts w:cs="Arial"/>
          <w:b/>
          <w:sz w:val="22"/>
          <w:szCs w:val="22"/>
          <w:u w:val="single"/>
        </w:rPr>
      </w:pPr>
    </w:p>
    <w:p w14:paraId="355D571F" w14:textId="1A8CE3DF" w:rsidR="00730F4D" w:rsidRPr="00F7595E" w:rsidRDefault="00730F4D" w:rsidP="00730F4D">
      <w:pPr>
        <w:ind w:left="2880" w:hanging="2880"/>
        <w:jc w:val="both"/>
        <w:rPr>
          <w:rFonts w:asciiTheme="minorHAnsi" w:hAnsiTheme="minorHAnsi" w:cstheme="minorHAnsi"/>
        </w:rPr>
      </w:pPr>
    </w:p>
    <w:p w14:paraId="7A21C3EE" w14:textId="77777777" w:rsidR="00232D04" w:rsidRDefault="00232D04" w:rsidP="004749F8">
      <w:pPr>
        <w:jc w:val="both"/>
        <w:rPr>
          <w:rFonts w:cs="Arial"/>
          <w:b/>
          <w:sz w:val="22"/>
          <w:szCs w:val="22"/>
        </w:rPr>
      </w:pPr>
    </w:p>
    <w:p w14:paraId="2024AE4F" w14:textId="14678A95" w:rsidR="004749F8" w:rsidRPr="009E5BEA" w:rsidRDefault="008B4CFD" w:rsidP="009E5BEA">
      <w:pPr>
        <w:jc w:val="both"/>
        <w:rPr>
          <w:rFonts w:asciiTheme="minorHAnsi" w:hAnsiTheme="minorHAnsi" w:cstheme="minorHAnsi"/>
          <w:b/>
          <w:bCs/>
          <w:sz w:val="28"/>
          <w:szCs w:val="28"/>
        </w:rPr>
      </w:pPr>
      <w:r w:rsidRPr="009E5BEA">
        <w:rPr>
          <w:rFonts w:asciiTheme="minorHAnsi" w:hAnsiTheme="minorHAnsi" w:cstheme="minorHAnsi"/>
          <w:b/>
          <w:bCs/>
          <w:sz w:val="28"/>
          <w:szCs w:val="28"/>
        </w:rPr>
        <w:t>Head</w:t>
      </w:r>
      <w:r w:rsidR="00412C95" w:rsidRPr="009E5BEA">
        <w:rPr>
          <w:rFonts w:asciiTheme="minorHAnsi" w:hAnsiTheme="minorHAnsi" w:cstheme="minorHAnsi"/>
          <w:b/>
          <w:bCs/>
          <w:sz w:val="28"/>
          <w:szCs w:val="28"/>
        </w:rPr>
        <w:t xml:space="preserve"> T</w:t>
      </w:r>
      <w:r w:rsidRPr="009E5BEA">
        <w:rPr>
          <w:rFonts w:asciiTheme="minorHAnsi" w:hAnsiTheme="minorHAnsi" w:cstheme="minorHAnsi"/>
          <w:b/>
          <w:bCs/>
          <w:sz w:val="28"/>
          <w:szCs w:val="28"/>
        </w:rPr>
        <w:t>eacher Appointment Information</w:t>
      </w:r>
      <w:r w:rsidR="009E5BEA">
        <w:rPr>
          <w:rFonts w:asciiTheme="minorHAnsi" w:hAnsiTheme="minorHAnsi" w:cstheme="minorHAnsi"/>
          <w:b/>
          <w:bCs/>
          <w:sz w:val="28"/>
          <w:szCs w:val="28"/>
        </w:rPr>
        <w:t>:</w:t>
      </w:r>
      <w:r w:rsidR="004749F8" w:rsidRPr="009E5BEA">
        <w:rPr>
          <w:rFonts w:asciiTheme="minorHAnsi" w:hAnsiTheme="minorHAnsi" w:cstheme="minorHAnsi"/>
          <w:b/>
          <w:bCs/>
          <w:sz w:val="28"/>
          <w:szCs w:val="28"/>
        </w:rPr>
        <w:tab/>
      </w:r>
    </w:p>
    <w:p w14:paraId="253C9AC5" w14:textId="6411B859" w:rsidR="0006487A" w:rsidRDefault="0006487A" w:rsidP="0006487A">
      <w:pPr>
        <w:jc w:val="both"/>
        <w:rPr>
          <w:rFonts w:asciiTheme="minorHAnsi" w:hAnsiTheme="minorHAnsi" w:cstheme="minorHAnsi"/>
          <w:b/>
          <w:bCs/>
          <w:sz w:val="28"/>
          <w:szCs w:val="28"/>
        </w:rPr>
      </w:pPr>
    </w:p>
    <w:p w14:paraId="16DA0F84" w14:textId="2CC65CF7" w:rsidR="0006487A" w:rsidRPr="0006487A" w:rsidRDefault="009E5BEA" w:rsidP="0006487A">
      <w:pPr>
        <w:jc w:val="center"/>
        <w:rPr>
          <w:rFonts w:asciiTheme="minorHAnsi" w:hAnsiTheme="minorHAnsi" w:cstheme="minorHAnsi"/>
          <w:b/>
          <w:bCs/>
          <w:i/>
          <w:iCs/>
        </w:rPr>
      </w:pPr>
      <w:r>
        <w:rPr>
          <w:rFonts w:asciiTheme="minorHAnsi" w:hAnsiTheme="minorHAnsi" w:cstheme="minorHAnsi"/>
          <w:b/>
          <w:bCs/>
          <w:i/>
          <w:iCs/>
        </w:rPr>
        <w:t>Longstone C</w:t>
      </w:r>
      <w:r w:rsidR="004B000D">
        <w:rPr>
          <w:rFonts w:asciiTheme="minorHAnsi" w:hAnsiTheme="minorHAnsi" w:cstheme="minorHAnsi"/>
          <w:b/>
          <w:bCs/>
          <w:i/>
          <w:iCs/>
        </w:rPr>
        <w:t>E (A)</w:t>
      </w:r>
      <w:r>
        <w:rPr>
          <w:rFonts w:asciiTheme="minorHAnsi" w:hAnsiTheme="minorHAnsi" w:cstheme="minorHAnsi"/>
          <w:b/>
          <w:bCs/>
          <w:i/>
          <w:iCs/>
        </w:rPr>
        <w:t xml:space="preserve"> Primary</w:t>
      </w:r>
      <w:r w:rsidR="0006487A" w:rsidRPr="0006487A">
        <w:rPr>
          <w:rFonts w:asciiTheme="minorHAnsi" w:hAnsiTheme="minorHAnsi" w:cstheme="minorHAnsi"/>
          <w:b/>
          <w:bCs/>
          <w:i/>
          <w:iCs/>
        </w:rPr>
        <w:t xml:space="preserve"> School is committed to safeguarding and promoting the welfare of children and expects all staff and volunteers to share this commitment.</w:t>
      </w:r>
    </w:p>
    <w:p w14:paraId="3A3FCFB0" w14:textId="4A51E00E" w:rsidR="004749F8" w:rsidRDefault="004749F8" w:rsidP="004749F8">
      <w:pPr>
        <w:ind w:left="2880" w:hanging="2880"/>
        <w:jc w:val="both"/>
        <w:rPr>
          <w:rFonts w:cs="Arial"/>
          <w:b/>
          <w:sz w:val="22"/>
          <w:szCs w:val="22"/>
        </w:rPr>
      </w:pPr>
    </w:p>
    <w:tbl>
      <w:tblPr>
        <w:tblStyle w:val="TableGrid"/>
        <w:tblW w:w="0" w:type="auto"/>
        <w:tblInd w:w="-5" w:type="dxa"/>
        <w:tblLook w:val="04A0" w:firstRow="1" w:lastRow="0" w:firstColumn="1" w:lastColumn="0" w:noHBand="0" w:noVBand="1"/>
      </w:tblPr>
      <w:tblGrid>
        <w:gridCol w:w="2694"/>
        <w:gridCol w:w="5953"/>
      </w:tblGrid>
      <w:tr w:rsidR="00412C95" w:rsidRPr="00412C95" w14:paraId="27963B04" w14:textId="77777777" w:rsidTr="00412C95">
        <w:tc>
          <w:tcPr>
            <w:tcW w:w="2694" w:type="dxa"/>
          </w:tcPr>
          <w:p w14:paraId="05A3422F" w14:textId="77777777" w:rsidR="00412C95" w:rsidRPr="00412C95" w:rsidRDefault="00412C95" w:rsidP="004749F8">
            <w:pPr>
              <w:jc w:val="both"/>
              <w:rPr>
                <w:rFonts w:asciiTheme="minorHAnsi" w:hAnsiTheme="minorHAnsi" w:cstheme="minorHAnsi"/>
                <w:b/>
              </w:rPr>
            </w:pPr>
            <w:r w:rsidRPr="00412C95">
              <w:rPr>
                <w:rFonts w:asciiTheme="minorHAnsi" w:hAnsiTheme="minorHAnsi" w:cstheme="minorHAnsi"/>
                <w:b/>
              </w:rPr>
              <w:t>Date of Appointment</w:t>
            </w:r>
          </w:p>
          <w:p w14:paraId="75768230" w14:textId="010A5D20" w:rsidR="00412C95" w:rsidRPr="00412C95" w:rsidRDefault="00412C95" w:rsidP="004749F8">
            <w:pPr>
              <w:jc w:val="both"/>
              <w:rPr>
                <w:rFonts w:asciiTheme="minorHAnsi" w:hAnsiTheme="minorHAnsi" w:cstheme="minorHAnsi"/>
                <w:b/>
              </w:rPr>
            </w:pPr>
          </w:p>
        </w:tc>
        <w:tc>
          <w:tcPr>
            <w:tcW w:w="5953" w:type="dxa"/>
          </w:tcPr>
          <w:p w14:paraId="5E6D7108" w14:textId="0E55FBEA" w:rsidR="00412C95" w:rsidRPr="00412C95" w:rsidRDefault="009E5BEA" w:rsidP="004749F8">
            <w:pPr>
              <w:jc w:val="both"/>
              <w:rPr>
                <w:rFonts w:asciiTheme="minorHAnsi" w:hAnsiTheme="minorHAnsi" w:cstheme="minorHAnsi"/>
                <w:bCs/>
              </w:rPr>
            </w:pPr>
            <w:r>
              <w:rPr>
                <w:rFonts w:asciiTheme="minorHAnsi" w:hAnsiTheme="minorHAnsi" w:cstheme="minorHAnsi"/>
                <w:bCs/>
              </w:rPr>
              <w:t>September</w:t>
            </w:r>
            <w:r w:rsidR="00412C95" w:rsidRPr="00412C95">
              <w:rPr>
                <w:rFonts w:asciiTheme="minorHAnsi" w:hAnsiTheme="minorHAnsi" w:cstheme="minorHAnsi"/>
                <w:bCs/>
              </w:rPr>
              <w:t xml:space="preserve"> 2020</w:t>
            </w:r>
          </w:p>
        </w:tc>
      </w:tr>
      <w:tr w:rsidR="00412C95" w:rsidRPr="00412C95" w14:paraId="45010E5C" w14:textId="77777777" w:rsidTr="00412C95">
        <w:tc>
          <w:tcPr>
            <w:tcW w:w="2694" w:type="dxa"/>
          </w:tcPr>
          <w:p w14:paraId="4962CCA3" w14:textId="7D945DF1" w:rsidR="00412C95" w:rsidRPr="00412C95" w:rsidRDefault="00412C95" w:rsidP="004749F8">
            <w:pPr>
              <w:jc w:val="both"/>
              <w:rPr>
                <w:rFonts w:asciiTheme="minorHAnsi" w:hAnsiTheme="minorHAnsi" w:cstheme="minorHAnsi"/>
                <w:b/>
              </w:rPr>
            </w:pPr>
            <w:r w:rsidRPr="00412C95">
              <w:rPr>
                <w:rFonts w:asciiTheme="minorHAnsi" w:hAnsiTheme="minorHAnsi" w:cstheme="minorHAnsi"/>
                <w:b/>
              </w:rPr>
              <w:t>Salary</w:t>
            </w:r>
          </w:p>
        </w:tc>
        <w:tc>
          <w:tcPr>
            <w:tcW w:w="5953" w:type="dxa"/>
          </w:tcPr>
          <w:p w14:paraId="14EEB96D" w14:textId="031CB95F" w:rsidR="00412C95" w:rsidRPr="00412C95" w:rsidRDefault="00412C95" w:rsidP="004749F8">
            <w:pPr>
              <w:jc w:val="both"/>
              <w:rPr>
                <w:rFonts w:asciiTheme="minorHAnsi" w:hAnsiTheme="minorHAnsi" w:cstheme="minorHAnsi"/>
                <w:bCs/>
              </w:rPr>
            </w:pPr>
            <w:r w:rsidRPr="00412C95">
              <w:rPr>
                <w:rFonts w:asciiTheme="minorHAnsi" w:hAnsiTheme="minorHAnsi" w:cstheme="minorHAnsi"/>
                <w:bCs/>
              </w:rPr>
              <w:t xml:space="preserve">Individual School Range </w:t>
            </w:r>
            <w:r w:rsidR="009E5BEA">
              <w:rPr>
                <w:rFonts w:asciiTheme="minorHAnsi" w:hAnsiTheme="minorHAnsi" w:cstheme="minorHAnsi"/>
                <w:bCs/>
              </w:rPr>
              <w:t>L11-L17</w:t>
            </w:r>
          </w:p>
          <w:p w14:paraId="6E516E4A" w14:textId="632EC955" w:rsidR="00412C95" w:rsidRPr="00412C95" w:rsidRDefault="00412C95" w:rsidP="004749F8">
            <w:pPr>
              <w:jc w:val="both"/>
              <w:rPr>
                <w:rFonts w:asciiTheme="minorHAnsi" w:hAnsiTheme="minorHAnsi" w:cstheme="minorHAnsi"/>
                <w:bCs/>
              </w:rPr>
            </w:pPr>
          </w:p>
        </w:tc>
      </w:tr>
    </w:tbl>
    <w:p w14:paraId="420D4716" w14:textId="77777777" w:rsidR="00412C95" w:rsidRPr="00232D04" w:rsidRDefault="00412C95" w:rsidP="004749F8">
      <w:pPr>
        <w:ind w:left="2880" w:hanging="2880"/>
        <w:jc w:val="both"/>
        <w:rPr>
          <w:rFonts w:cs="Arial"/>
          <w:b/>
          <w:sz w:val="22"/>
          <w:szCs w:val="22"/>
        </w:rPr>
      </w:pPr>
    </w:p>
    <w:p w14:paraId="652BFDE7" w14:textId="6AE31D37" w:rsidR="0006487A" w:rsidRPr="00412C95" w:rsidRDefault="008B4CFD" w:rsidP="00412C95">
      <w:pPr>
        <w:ind w:left="3600" w:hanging="3600"/>
        <w:jc w:val="both"/>
        <w:rPr>
          <w:rFonts w:asciiTheme="minorHAnsi" w:hAnsiTheme="minorHAnsi" w:cstheme="minorHAnsi"/>
          <w:b/>
          <w:color w:val="FF0000"/>
        </w:rPr>
      </w:pPr>
      <w:r w:rsidRPr="00730F4D">
        <w:rPr>
          <w:rFonts w:asciiTheme="minorHAnsi" w:hAnsiTheme="minorHAnsi" w:cstheme="minorHAnsi"/>
        </w:rPr>
        <w:tab/>
      </w:r>
    </w:p>
    <w:p w14:paraId="39542541" w14:textId="77777777" w:rsidR="002C5080" w:rsidRPr="0006487A" w:rsidRDefault="004749F8" w:rsidP="004749F8">
      <w:pPr>
        <w:ind w:left="3600" w:right="-97" w:hanging="3600"/>
        <w:jc w:val="both"/>
        <w:rPr>
          <w:rFonts w:asciiTheme="minorHAnsi" w:hAnsiTheme="minorHAnsi" w:cstheme="minorHAnsi"/>
        </w:rPr>
      </w:pPr>
      <w:r w:rsidRPr="0006487A">
        <w:rPr>
          <w:rFonts w:asciiTheme="minorHAnsi" w:hAnsiTheme="minorHAnsi" w:cstheme="minorHAnsi"/>
          <w:b/>
          <w:u w:val="single"/>
        </w:rPr>
        <w:t>Applications</w:t>
      </w:r>
      <w:r w:rsidRPr="0006487A">
        <w:rPr>
          <w:rFonts w:asciiTheme="minorHAnsi" w:hAnsiTheme="minorHAnsi" w:cstheme="minorHAnsi"/>
        </w:rPr>
        <w:tab/>
      </w:r>
    </w:p>
    <w:p w14:paraId="02DEA858" w14:textId="25E4AB9C" w:rsidR="0006487A" w:rsidRPr="0006487A" w:rsidRDefault="0006487A" w:rsidP="0006487A">
      <w:pPr>
        <w:ind w:right="-97"/>
        <w:jc w:val="both"/>
        <w:rPr>
          <w:rFonts w:asciiTheme="minorHAnsi" w:hAnsiTheme="minorHAnsi" w:cstheme="minorHAnsi"/>
        </w:rPr>
      </w:pPr>
      <w:r w:rsidRPr="0006487A">
        <w:rPr>
          <w:rFonts w:asciiTheme="minorHAnsi" w:hAnsiTheme="minorHAnsi" w:cstheme="minorHAnsi"/>
        </w:rPr>
        <w:t xml:space="preserve">Candidates should apply </w:t>
      </w:r>
      <w:r w:rsidRPr="0006487A">
        <w:rPr>
          <w:rFonts w:asciiTheme="minorHAnsi" w:hAnsiTheme="minorHAnsi" w:cstheme="minorHAnsi"/>
          <w:b/>
        </w:rPr>
        <w:t>online</w:t>
      </w:r>
      <w:r w:rsidRPr="0006487A">
        <w:rPr>
          <w:rFonts w:asciiTheme="minorHAnsi" w:hAnsiTheme="minorHAnsi" w:cstheme="minorHAnsi"/>
        </w:rPr>
        <w:t xml:space="preserve"> on a DCC Application Form, together with a supporting statement letter matching their skills and experience to the headings in the Job Description and Person Specification.  The letter should be no longer than 1500 words (please include word count).  CVs</w:t>
      </w:r>
      <w:r w:rsidRPr="0006487A">
        <w:rPr>
          <w:rFonts w:asciiTheme="minorHAnsi" w:hAnsiTheme="minorHAnsi" w:cstheme="minorHAnsi"/>
          <w:b/>
        </w:rPr>
        <w:t xml:space="preserve"> </w:t>
      </w:r>
      <w:r w:rsidRPr="0006487A">
        <w:rPr>
          <w:rFonts w:asciiTheme="minorHAnsi" w:hAnsiTheme="minorHAnsi" w:cstheme="minorHAnsi"/>
        </w:rPr>
        <w:t>should not be attached.</w:t>
      </w:r>
    </w:p>
    <w:p w14:paraId="32ECE0F5" w14:textId="77777777" w:rsidR="0006487A" w:rsidRPr="0006487A" w:rsidRDefault="0006487A" w:rsidP="0006487A">
      <w:pPr>
        <w:ind w:left="3600" w:right="-97" w:hanging="3600"/>
        <w:jc w:val="both"/>
        <w:rPr>
          <w:rFonts w:asciiTheme="minorHAnsi" w:hAnsiTheme="minorHAnsi" w:cstheme="minorHAnsi"/>
        </w:rPr>
      </w:pPr>
    </w:p>
    <w:p w14:paraId="447ED832" w14:textId="77777777" w:rsidR="0006487A" w:rsidRPr="0006487A" w:rsidRDefault="0006487A" w:rsidP="0006487A">
      <w:pPr>
        <w:ind w:right="-97"/>
        <w:jc w:val="both"/>
        <w:rPr>
          <w:rFonts w:asciiTheme="minorHAnsi" w:hAnsiTheme="minorHAnsi" w:cstheme="minorHAnsi"/>
        </w:rPr>
      </w:pPr>
      <w:r w:rsidRPr="0006487A">
        <w:rPr>
          <w:rFonts w:asciiTheme="minorHAnsi" w:hAnsiTheme="minorHAnsi" w:cstheme="minorHAnsi"/>
        </w:rPr>
        <w:t xml:space="preserve">If preferred, </w:t>
      </w:r>
      <w:r w:rsidRPr="0006487A">
        <w:rPr>
          <w:rFonts w:asciiTheme="minorHAnsi" w:hAnsiTheme="minorHAnsi" w:cstheme="minorHAnsi"/>
          <w:b/>
        </w:rPr>
        <w:t>postal application forms</w:t>
      </w:r>
      <w:r w:rsidRPr="0006487A">
        <w:rPr>
          <w:rFonts w:asciiTheme="minorHAnsi" w:hAnsiTheme="minorHAnsi" w:cstheme="minorHAnsi"/>
        </w:rPr>
        <w:t xml:space="preserve"> are available from Call Derbyshire on 08456 058058, quoting the job reference number attached to this post.  Completed applications should be sent to Derbyshire County Council, Recruitment Section, County Hall, Matlock, Derbyshire DE4 3AG, allowing sufficient delivery time to meet the deadline for applications.</w:t>
      </w:r>
    </w:p>
    <w:p w14:paraId="2B8A473B" w14:textId="77777777" w:rsidR="004749F8" w:rsidRPr="0006487A" w:rsidRDefault="004749F8" w:rsidP="0006487A">
      <w:pPr>
        <w:ind w:right="-97"/>
        <w:jc w:val="both"/>
        <w:rPr>
          <w:rFonts w:asciiTheme="minorHAnsi" w:hAnsiTheme="minorHAnsi" w:cstheme="minorHAnsi"/>
        </w:rPr>
      </w:pPr>
    </w:p>
    <w:p w14:paraId="72DB7022" w14:textId="77777777" w:rsidR="004749F8" w:rsidRPr="0006487A" w:rsidRDefault="004749F8" w:rsidP="002C5080">
      <w:pPr>
        <w:ind w:right="-97"/>
        <w:jc w:val="both"/>
        <w:rPr>
          <w:rFonts w:asciiTheme="minorHAnsi" w:hAnsiTheme="minorHAnsi" w:cstheme="minorHAnsi"/>
        </w:rPr>
      </w:pPr>
      <w:r w:rsidRPr="0006487A">
        <w:rPr>
          <w:rFonts w:asciiTheme="minorHAnsi" w:hAnsiTheme="minorHAnsi" w:cstheme="minorHAnsi"/>
        </w:rPr>
        <w:t>In order to comply with the safer recruitment requirements candidates must fully complete the application form including the section on references.  It is not acceptable to substitute parts of the form with your own version.  All gaps in employment should be accounted for and explained.</w:t>
      </w:r>
    </w:p>
    <w:p w14:paraId="6769B00D" w14:textId="77777777" w:rsidR="004749F8" w:rsidRPr="0006487A" w:rsidRDefault="004749F8" w:rsidP="004749F8">
      <w:pPr>
        <w:ind w:left="3600" w:right="-97" w:hanging="3600"/>
        <w:jc w:val="both"/>
        <w:rPr>
          <w:rFonts w:asciiTheme="minorHAnsi" w:hAnsiTheme="minorHAnsi" w:cstheme="minorHAnsi"/>
        </w:rPr>
      </w:pPr>
    </w:p>
    <w:p w14:paraId="5C93CB8C" w14:textId="77777777" w:rsidR="002C5080" w:rsidRPr="0006487A" w:rsidRDefault="004749F8" w:rsidP="004749F8">
      <w:pPr>
        <w:ind w:left="3600" w:right="-97" w:hanging="3600"/>
        <w:jc w:val="both"/>
        <w:rPr>
          <w:rFonts w:asciiTheme="minorHAnsi" w:hAnsiTheme="minorHAnsi" w:cstheme="minorHAnsi"/>
        </w:rPr>
      </w:pPr>
      <w:r w:rsidRPr="0006487A">
        <w:rPr>
          <w:rFonts w:asciiTheme="minorHAnsi" w:hAnsiTheme="minorHAnsi" w:cstheme="minorHAnsi"/>
          <w:b/>
          <w:u w:val="single"/>
        </w:rPr>
        <w:t>References</w:t>
      </w:r>
      <w:r w:rsidRPr="0006487A">
        <w:rPr>
          <w:rFonts w:asciiTheme="minorHAnsi" w:hAnsiTheme="minorHAnsi" w:cstheme="minorHAnsi"/>
        </w:rPr>
        <w:tab/>
      </w:r>
    </w:p>
    <w:p w14:paraId="29043EF6" w14:textId="520096A4" w:rsidR="0006487A" w:rsidRDefault="004749F8" w:rsidP="002C5080">
      <w:pPr>
        <w:ind w:right="-97"/>
        <w:jc w:val="both"/>
        <w:rPr>
          <w:rFonts w:asciiTheme="minorHAnsi" w:hAnsiTheme="minorHAnsi" w:cstheme="minorHAnsi"/>
        </w:rPr>
      </w:pPr>
      <w:r w:rsidRPr="0006487A">
        <w:rPr>
          <w:rFonts w:asciiTheme="minorHAnsi" w:hAnsiTheme="minorHAnsi" w:cstheme="minorHAnsi"/>
        </w:rPr>
        <w:t xml:space="preserve">Open testimonials are not accepted for this post and it is intended that </w:t>
      </w:r>
      <w:r w:rsidR="00435329" w:rsidRPr="0006487A">
        <w:rPr>
          <w:rFonts w:asciiTheme="minorHAnsi" w:hAnsiTheme="minorHAnsi" w:cstheme="minorHAnsi"/>
        </w:rPr>
        <w:t>the school</w:t>
      </w:r>
      <w:r w:rsidRPr="0006487A">
        <w:rPr>
          <w:rFonts w:asciiTheme="minorHAnsi" w:hAnsiTheme="minorHAnsi" w:cstheme="minorHAnsi"/>
        </w:rPr>
        <w:t xml:space="preserve"> will take up a professional reference from your </w:t>
      </w:r>
      <w:r w:rsidRPr="0006487A">
        <w:rPr>
          <w:rFonts w:asciiTheme="minorHAnsi" w:hAnsiTheme="minorHAnsi" w:cstheme="minorHAnsi"/>
          <w:b/>
        </w:rPr>
        <w:t>existing employer</w:t>
      </w:r>
      <w:r w:rsidRPr="0006487A">
        <w:rPr>
          <w:rFonts w:asciiTheme="minorHAnsi" w:hAnsiTheme="minorHAnsi" w:cstheme="minorHAnsi"/>
        </w:rPr>
        <w:t xml:space="preserve"> and one other professional reference of your choice</w:t>
      </w:r>
      <w:r w:rsidRPr="0006487A">
        <w:rPr>
          <w:rFonts w:asciiTheme="minorHAnsi" w:hAnsiTheme="minorHAnsi" w:cstheme="minorHAnsi"/>
          <w:b/>
        </w:rPr>
        <w:t xml:space="preserve">.  </w:t>
      </w:r>
      <w:r w:rsidRPr="0006487A">
        <w:rPr>
          <w:rFonts w:asciiTheme="minorHAnsi" w:hAnsiTheme="minorHAnsi" w:cstheme="minorHAnsi"/>
          <w:b/>
          <w:i/>
        </w:rPr>
        <w:t>If you are not currently working with children, references will be requested from</w:t>
      </w:r>
      <w:r w:rsidR="008D6359" w:rsidRPr="0006487A">
        <w:rPr>
          <w:rFonts w:asciiTheme="minorHAnsi" w:hAnsiTheme="minorHAnsi" w:cstheme="minorHAnsi"/>
          <w:b/>
          <w:i/>
        </w:rPr>
        <w:t xml:space="preserve"> a</w:t>
      </w:r>
      <w:r w:rsidRPr="0006487A">
        <w:rPr>
          <w:rFonts w:asciiTheme="minorHAnsi" w:hAnsiTheme="minorHAnsi" w:cstheme="minorHAnsi"/>
          <w:b/>
          <w:i/>
        </w:rPr>
        <w:t xml:space="preserve"> previous </w:t>
      </w:r>
      <w:r w:rsidRPr="0006487A">
        <w:rPr>
          <w:rFonts w:asciiTheme="minorHAnsi" w:hAnsiTheme="minorHAnsi" w:cstheme="minorHAnsi"/>
          <w:b/>
          <w:i/>
        </w:rPr>
        <w:lastRenderedPageBreak/>
        <w:t>employer where this was the case.</w:t>
      </w:r>
      <w:r w:rsidRPr="0006487A">
        <w:rPr>
          <w:rFonts w:asciiTheme="minorHAnsi" w:hAnsiTheme="minorHAnsi" w:cstheme="minorHAnsi"/>
          <w:i/>
        </w:rPr>
        <w:t xml:space="preserve"> </w:t>
      </w:r>
      <w:r w:rsidRPr="0006487A">
        <w:rPr>
          <w:rFonts w:asciiTheme="minorHAnsi" w:hAnsiTheme="minorHAnsi" w:cstheme="minorHAnsi"/>
          <w:b/>
          <w:i/>
        </w:rPr>
        <w:t>You are, therefore, requested to supply contact details for this organisation and also to alert all referees to expect a request, should you be shortlisted</w:t>
      </w:r>
      <w:r w:rsidRPr="0006487A">
        <w:rPr>
          <w:rFonts w:asciiTheme="minorHAnsi" w:hAnsiTheme="minorHAnsi" w:cstheme="minorHAnsi"/>
          <w:b/>
        </w:rPr>
        <w:t>.</w:t>
      </w:r>
      <w:r w:rsidRPr="0006487A">
        <w:rPr>
          <w:rFonts w:asciiTheme="minorHAnsi" w:hAnsiTheme="minorHAnsi" w:cstheme="minorHAnsi"/>
        </w:rPr>
        <w:t xml:space="preserve"> References from relatives or people writing solely in the capacity of friends will not be accepted.</w:t>
      </w:r>
    </w:p>
    <w:p w14:paraId="735803B8" w14:textId="77777777" w:rsidR="0006487A" w:rsidRPr="0006487A" w:rsidRDefault="0006487A" w:rsidP="002C5080">
      <w:pPr>
        <w:ind w:right="-97"/>
        <w:jc w:val="both"/>
        <w:rPr>
          <w:rFonts w:asciiTheme="minorHAnsi" w:hAnsiTheme="minorHAnsi" w:cstheme="minorHAnsi"/>
        </w:rPr>
      </w:pPr>
    </w:p>
    <w:p w14:paraId="4EAF12F7" w14:textId="77777777" w:rsidR="00F919FE" w:rsidRPr="0006487A" w:rsidRDefault="00F919FE" w:rsidP="00F919FE">
      <w:pPr>
        <w:ind w:right="-97"/>
        <w:jc w:val="both"/>
        <w:rPr>
          <w:rFonts w:asciiTheme="minorHAnsi" w:hAnsiTheme="minorHAnsi" w:cstheme="minorHAnsi"/>
        </w:rPr>
      </w:pPr>
      <w:r w:rsidRPr="0006487A">
        <w:rPr>
          <w:rFonts w:asciiTheme="minorHAnsi" w:hAnsiTheme="minorHAnsi" w:cstheme="minorHAnsi"/>
          <w:b/>
          <w:u w:val="single"/>
        </w:rPr>
        <w:t>Security Checks</w:t>
      </w:r>
    </w:p>
    <w:p w14:paraId="2D777210" w14:textId="77777777" w:rsidR="00F919FE" w:rsidRPr="0006487A" w:rsidRDefault="00F919FE" w:rsidP="00F919FE">
      <w:pPr>
        <w:rPr>
          <w:rFonts w:asciiTheme="minorHAnsi" w:hAnsiTheme="minorHAnsi" w:cstheme="minorHAnsi"/>
          <w:b/>
        </w:rPr>
      </w:pPr>
      <w:r w:rsidRPr="0006487A">
        <w:rPr>
          <w:rFonts w:asciiTheme="minorHAnsi" w:hAnsiTheme="minorHAnsi" w:cstheme="minorHAnsi"/>
          <w:i/>
        </w:rPr>
        <w:t xml:space="preserve">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r w:rsidRPr="0006487A">
        <w:rPr>
          <w:rFonts w:asciiTheme="minorHAnsi" w:hAnsiTheme="minorHAnsi" w:cstheme="minorHAnsi"/>
          <w:b/>
          <w:i/>
        </w:rPr>
        <w:t>Candidates who are foreign nationals, or a UK national who has lived abroad at any point in their adult life, MUST provide a Certificate of Good Conduct prior to taking up an appointment.</w:t>
      </w:r>
    </w:p>
    <w:p w14:paraId="5A5F8B9B" w14:textId="77777777" w:rsidR="004749F8" w:rsidRPr="0006487A" w:rsidRDefault="004749F8" w:rsidP="004749F8">
      <w:pPr>
        <w:ind w:left="3600" w:right="-97" w:hanging="3600"/>
        <w:jc w:val="both"/>
        <w:rPr>
          <w:rFonts w:asciiTheme="minorHAnsi" w:hAnsiTheme="minorHAnsi" w:cstheme="minorHAnsi"/>
          <w:b/>
          <w:u w:val="single"/>
        </w:rPr>
      </w:pPr>
    </w:p>
    <w:p w14:paraId="1E7B9134" w14:textId="77777777" w:rsidR="002C5080" w:rsidRPr="0006487A" w:rsidRDefault="004749F8" w:rsidP="004749F8">
      <w:pPr>
        <w:ind w:left="3600" w:right="-97" w:hanging="3600"/>
        <w:jc w:val="both"/>
        <w:rPr>
          <w:rFonts w:asciiTheme="minorHAnsi" w:hAnsiTheme="minorHAnsi" w:cstheme="minorHAnsi"/>
        </w:rPr>
      </w:pPr>
      <w:r w:rsidRPr="0006487A">
        <w:rPr>
          <w:rFonts w:asciiTheme="minorHAnsi" w:hAnsiTheme="minorHAnsi" w:cstheme="minorHAnsi"/>
          <w:b/>
          <w:u w:val="single"/>
        </w:rPr>
        <w:t>Interviews</w:t>
      </w:r>
      <w:r w:rsidRPr="0006487A">
        <w:rPr>
          <w:rFonts w:asciiTheme="minorHAnsi" w:hAnsiTheme="minorHAnsi" w:cstheme="minorHAnsi"/>
        </w:rPr>
        <w:tab/>
      </w:r>
    </w:p>
    <w:p w14:paraId="057E2DD8" w14:textId="5A635601" w:rsidR="004749F8" w:rsidRPr="0006487A" w:rsidRDefault="004749F8" w:rsidP="002C5080">
      <w:pPr>
        <w:ind w:right="-97"/>
        <w:jc w:val="both"/>
        <w:rPr>
          <w:rFonts w:asciiTheme="minorHAnsi" w:hAnsiTheme="minorHAnsi" w:cstheme="minorHAnsi"/>
        </w:rPr>
      </w:pPr>
      <w:r w:rsidRPr="0006487A">
        <w:rPr>
          <w:rFonts w:asciiTheme="minorHAnsi" w:hAnsiTheme="minorHAnsi" w:cstheme="minorHAnsi"/>
        </w:rPr>
        <w:t>It is intended that interviews will take place on</w:t>
      </w:r>
      <w:r w:rsidR="00917DB4">
        <w:rPr>
          <w:rFonts w:asciiTheme="minorHAnsi" w:hAnsiTheme="minorHAnsi" w:cstheme="minorHAnsi"/>
        </w:rPr>
        <w:t xml:space="preserve"> Monday </w:t>
      </w:r>
      <w:r w:rsidR="009E5BEA">
        <w:rPr>
          <w:rFonts w:asciiTheme="minorHAnsi" w:hAnsiTheme="minorHAnsi" w:cstheme="minorHAnsi"/>
        </w:rPr>
        <w:t>27</w:t>
      </w:r>
      <w:r w:rsidR="009E5BEA" w:rsidRPr="009E5BEA">
        <w:rPr>
          <w:rFonts w:asciiTheme="minorHAnsi" w:hAnsiTheme="minorHAnsi" w:cstheme="minorHAnsi"/>
          <w:vertAlign w:val="superscript"/>
        </w:rPr>
        <w:t>th</w:t>
      </w:r>
      <w:r w:rsidR="009E5BEA">
        <w:rPr>
          <w:rFonts w:asciiTheme="minorHAnsi" w:hAnsiTheme="minorHAnsi" w:cstheme="minorHAnsi"/>
        </w:rPr>
        <w:t xml:space="preserve"> April</w:t>
      </w:r>
      <w:r w:rsidR="00917DB4">
        <w:rPr>
          <w:rFonts w:asciiTheme="minorHAnsi" w:hAnsiTheme="minorHAnsi" w:cstheme="minorHAnsi"/>
        </w:rPr>
        <w:t xml:space="preserve"> </w:t>
      </w:r>
      <w:r w:rsidRPr="0006487A">
        <w:rPr>
          <w:rFonts w:asciiTheme="minorHAnsi" w:hAnsiTheme="minorHAnsi" w:cstheme="minorHAnsi"/>
        </w:rPr>
        <w:t xml:space="preserve">and </w:t>
      </w:r>
      <w:r w:rsidR="00917DB4">
        <w:rPr>
          <w:rFonts w:asciiTheme="minorHAnsi" w:hAnsiTheme="minorHAnsi" w:cstheme="minorHAnsi"/>
        </w:rPr>
        <w:t xml:space="preserve">Tuesday </w:t>
      </w:r>
      <w:r w:rsidR="009E5BEA">
        <w:rPr>
          <w:rFonts w:asciiTheme="minorHAnsi" w:hAnsiTheme="minorHAnsi" w:cstheme="minorHAnsi"/>
        </w:rPr>
        <w:t>28</w:t>
      </w:r>
      <w:r w:rsidR="009E5BEA" w:rsidRPr="009E5BEA">
        <w:rPr>
          <w:rFonts w:asciiTheme="minorHAnsi" w:hAnsiTheme="minorHAnsi" w:cstheme="minorHAnsi"/>
          <w:vertAlign w:val="superscript"/>
        </w:rPr>
        <w:t>th</w:t>
      </w:r>
      <w:r w:rsidR="009E5BEA">
        <w:rPr>
          <w:rFonts w:asciiTheme="minorHAnsi" w:hAnsiTheme="minorHAnsi" w:cstheme="minorHAnsi"/>
        </w:rPr>
        <w:t xml:space="preserve"> April </w:t>
      </w:r>
      <w:r w:rsidR="00917DB4">
        <w:rPr>
          <w:rFonts w:asciiTheme="minorHAnsi" w:hAnsiTheme="minorHAnsi" w:cstheme="minorHAnsi"/>
        </w:rPr>
        <w:t>20</w:t>
      </w:r>
      <w:r w:rsidR="009E5BEA">
        <w:rPr>
          <w:rFonts w:asciiTheme="minorHAnsi" w:hAnsiTheme="minorHAnsi" w:cstheme="minorHAnsi"/>
        </w:rPr>
        <w:t>20</w:t>
      </w:r>
      <w:r w:rsidR="00917DB4">
        <w:rPr>
          <w:rFonts w:asciiTheme="minorHAnsi" w:hAnsiTheme="minorHAnsi" w:cstheme="minorHAnsi"/>
        </w:rPr>
        <w:t>.</w:t>
      </w:r>
      <w:r w:rsidRPr="0006487A">
        <w:rPr>
          <w:rFonts w:asciiTheme="minorHAnsi" w:hAnsiTheme="minorHAnsi" w:cstheme="minorHAnsi"/>
        </w:rPr>
        <w:t xml:space="preserve"> </w:t>
      </w:r>
    </w:p>
    <w:p w14:paraId="16D5DB21" w14:textId="77777777" w:rsidR="002C5080" w:rsidRPr="0006487A" w:rsidRDefault="002C5080" w:rsidP="00917DB4">
      <w:pPr>
        <w:ind w:right="-97"/>
        <w:jc w:val="both"/>
        <w:rPr>
          <w:rFonts w:asciiTheme="minorHAnsi" w:hAnsiTheme="minorHAnsi" w:cstheme="minorHAnsi"/>
        </w:rPr>
      </w:pPr>
    </w:p>
    <w:p w14:paraId="25444B9E" w14:textId="1293A09C" w:rsidR="002C5080" w:rsidRPr="0006487A" w:rsidRDefault="002C5080" w:rsidP="002C5080">
      <w:pPr>
        <w:rPr>
          <w:rFonts w:asciiTheme="minorHAnsi" w:hAnsiTheme="minorHAnsi" w:cstheme="minorHAnsi"/>
          <w:i/>
        </w:rPr>
      </w:pPr>
      <w:r w:rsidRPr="0006487A">
        <w:rPr>
          <w:rFonts w:asciiTheme="minorHAnsi" w:hAnsiTheme="minorHAnsi" w:cstheme="minorHAnsi"/>
          <w:i/>
        </w:rPr>
        <w:t xml:space="preserve">Candidates selected for interview will be contacted by telephone.  If you have not been contacted within seven days of the proposed interview dates you should assume, on this occasion, that you have not been shortlisted for interview.  </w:t>
      </w:r>
    </w:p>
    <w:p w14:paraId="26B10895" w14:textId="77777777" w:rsidR="004749F8" w:rsidRPr="0006487A" w:rsidRDefault="004749F8" w:rsidP="00917DB4">
      <w:pPr>
        <w:ind w:right="-97"/>
        <w:jc w:val="both"/>
        <w:rPr>
          <w:rFonts w:asciiTheme="minorHAnsi" w:hAnsiTheme="minorHAnsi" w:cstheme="minorHAnsi"/>
        </w:rPr>
      </w:pPr>
    </w:p>
    <w:p w14:paraId="70A2F9DE" w14:textId="63D31072" w:rsidR="004749F8" w:rsidRPr="0006487A" w:rsidRDefault="004749F8" w:rsidP="004749F8">
      <w:pPr>
        <w:ind w:left="3600" w:right="-97" w:hanging="3600"/>
        <w:jc w:val="both"/>
        <w:rPr>
          <w:rFonts w:asciiTheme="minorHAnsi" w:hAnsiTheme="minorHAnsi" w:cstheme="minorHAnsi"/>
        </w:rPr>
      </w:pPr>
      <w:r w:rsidRPr="0006487A">
        <w:rPr>
          <w:rFonts w:asciiTheme="minorHAnsi" w:hAnsiTheme="minorHAnsi" w:cstheme="minorHAnsi"/>
          <w:b/>
          <w:u w:val="single"/>
        </w:rPr>
        <w:t>Closing Date</w:t>
      </w:r>
      <w:r w:rsidR="002C5080" w:rsidRPr="0006487A">
        <w:rPr>
          <w:rFonts w:asciiTheme="minorHAnsi" w:hAnsiTheme="minorHAnsi" w:cstheme="minorHAnsi"/>
        </w:rPr>
        <w:t xml:space="preserve">: </w:t>
      </w:r>
      <w:r w:rsidR="009E5BEA">
        <w:rPr>
          <w:rFonts w:asciiTheme="minorHAnsi" w:hAnsiTheme="minorHAnsi" w:cstheme="minorHAnsi"/>
        </w:rPr>
        <w:t xml:space="preserve"> </w:t>
      </w:r>
      <w:r w:rsidR="009E5BEA" w:rsidRPr="009E5BEA">
        <w:rPr>
          <w:rFonts w:asciiTheme="minorHAnsi" w:hAnsiTheme="minorHAnsi" w:cstheme="minorHAnsi"/>
          <w:b/>
          <w:bCs/>
        </w:rPr>
        <w:t>12 Noon on Friday 27</w:t>
      </w:r>
      <w:r w:rsidR="009E5BEA" w:rsidRPr="009E5BEA">
        <w:rPr>
          <w:rFonts w:asciiTheme="minorHAnsi" w:hAnsiTheme="minorHAnsi" w:cstheme="minorHAnsi"/>
          <w:b/>
          <w:bCs/>
          <w:vertAlign w:val="superscript"/>
        </w:rPr>
        <w:t>th</w:t>
      </w:r>
      <w:r w:rsidR="009E5BEA" w:rsidRPr="009E5BEA">
        <w:rPr>
          <w:rFonts w:asciiTheme="minorHAnsi" w:hAnsiTheme="minorHAnsi" w:cstheme="minorHAnsi"/>
          <w:b/>
          <w:bCs/>
        </w:rPr>
        <w:t xml:space="preserve"> March 2020</w:t>
      </w:r>
      <w:r w:rsidR="00917DB4" w:rsidRPr="009E5BEA">
        <w:rPr>
          <w:rFonts w:asciiTheme="minorHAnsi" w:hAnsiTheme="minorHAnsi" w:cstheme="minorHAnsi"/>
          <w:b/>
          <w:bCs/>
        </w:rPr>
        <w:t>.</w:t>
      </w:r>
    </w:p>
    <w:p w14:paraId="2121FFBA" w14:textId="77777777" w:rsidR="0070072D" w:rsidRDefault="0070072D" w:rsidP="00917DB4">
      <w:pPr>
        <w:ind w:right="-97"/>
        <w:jc w:val="both"/>
        <w:rPr>
          <w:rFonts w:cs="Arial"/>
          <w:sz w:val="22"/>
          <w:szCs w:val="22"/>
        </w:rPr>
      </w:pPr>
    </w:p>
    <w:p w14:paraId="558ED34F" w14:textId="77777777" w:rsidR="007E16DA" w:rsidRPr="007E16DA" w:rsidRDefault="007E16DA" w:rsidP="00234062">
      <w:pPr>
        <w:ind w:right="-97"/>
        <w:jc w:val="both"/>
        <w:rPr>
          <w:rFonts w:cs="Arial"/>
          <w:sz w:val="28"/>
          <w:szCs w:val="28"/>
        </w:rPr>
      </w:pPr>
    </w:p>
    <w:sectPr w:rsidR="007E16DA" w:rsidRPr="007E16DA" w:rsidSect="00F7595E">
      <w:footerReference w:type="even" r:id="rId8"/>
      <w:footerReference w:type="default" r:id="rId9"/>
      <w:pgSz w:w="11906" w:h="16838"/>
      <w:pgMar w:top="1944" w:right="1021" w:bottom="907" w:left="1134" w:header="227" w:footer="113" w:gutter="0"/>
      <w:paperSrc w:first="7" w:other="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3AC58" w14:textId="77777777" w:rsidR="00C5056F" w:rsidRDefault="00C5056F">
      <w:r>
        <w:separator/>
      </w:r>
    </w:p>
  </w:endnote>
  <w:endnote w:type="continuationSeparator" w:id="0">
    <w:p w14:paraId="32B86304" w14:textId="77777777" w:rsidR="00C5056F" w:rsidRDefault="00C5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C7A9" w14:textId="77777777" w:rsidR="0052667C" w:rsidRDefault="0052667C" w:rsidP="00C66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972D6" w14:textId="77777777" w:rsidR="0052667C" w:rsidRDefault="0052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77DA" w14:textId="77777777" w:rsidR="0052667C" w:rsidRDefault="0052667C" w:rsidP="00C6669A">
    <w:pPr>
      <w:pStyle w:val="Footer"/>
      <w:framePr w:wrap="around" w:vAnchor="text" w:hAnchor="margin" w:xAlign="center" w:y="1"/>
      <w:rPr>
        <w:rStyle w:val="PageNumber"/>
      </w:rPr>
    </w:pPr>
  </w:p>
  <w:p w14:paraId="7598E62B" w14:textId="77777777" w:rsidR="0052667C" w:rsidRDefault="0052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0C3B" w14:textId="77777777" w:rsidR="00C5056F" w:rsidRDefault="00C5056F">
      <w:r>
        <w:separator/>
      </w:r>
    </w:p>
  </w:footnote>
  <w:footnote w:type="continuationSeparator" w:id="0">
    <w:p w14:paraId="7619B200" w14:textId="77777777" w:rsidR="00C5056F" w:rsidRDefault="00C50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A7C"/>
    <w:multiLevelType w:val="hybridMultilevel"/>
    <w:tmpl w:val="33000DF6"/>
    <w:lvl w:ilvl="0" w:tplc="19A66A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E4B"/>
    <w:multiLevelType w:val="hybridMultilevel"/>
    <w:tmpl w:val="17CE8B68"/>
    <w:lvl w:ilvl="0" w:tplc="C1E88AE8">
      <w:start w:val="1"/>
      <w:numFmt w:val="bullet"/>
      <w:lvlText w:val=""/>
      <w:lvlJc w:val="left"/>
      <w:pPr>
        <w:tabs>
          <w:tab w:val="num" w:pos="851"/>
        </w:tabs>
        <w:ind w:left="851" w:hanging="85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F0613"/>
    <w:multiLevelType w:val="multilevel"/>
    <w:tmpl w:val="5F0A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97899"/>
    <w:multiLevelType w:val="hybridMultilevel"/>
    <w:tmpl w:val="DD5E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954FE"/>
    <w:multiLevelType w:val="hybridMultilevel"/>
    <w:tmpl w:val="58285C0C"/>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C43ED"/>
    <w:multiLevelType w:val="hybridMultilevel"/>
    <w:tmpl w:val="FF1A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C61C3"/>
    <w:multiLevelType w:val="hybridMultilevel"/>
    <w:tmpl w:val="709ED1D8"/>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843CF"/>
    <w:multiLevelType w:val="hybridMultilevel"/>
    <w:tmpl w:val="30FA41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7461E"/>
    <w:multiLevelType w:val="hybridMultilevel"/>
    <w:tmpl w:val="797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2384E"/>
    <w:multiLevelType w:val="hybridMultilevel"/>
    <w:tmpl w:val="25EA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B0403"/>
    <w:multiLevelType w:val="singleLevel"/>
    <w:tmpl w:val="47FAD222"/>
    <w:lvl w:ilvl="0">
      <w:start w:val="1246"/>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38D1B82"/>
    <w:multiLevelType w:val="hybridMultilevel"/>
    <w:tmpl w:val="07E2E38C"/>
    <w:lvl w:ilvl="0" w:tplc="94F4FC18">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F54A2"/>
    <w:multiLevelType w:val="hybridMultilevel"/>
    <w:tmpl w:val="363C1270"/>
    <w:lvl w:ilvl="0" w:tplc="C1E88AE8">
      <w:start w:val="1"/>
      <w:numFmt w:val="bullet"/>
      <w:lvlText w:val=""/>
      <w:lvlJc w:val="left"/>
      <w:pPr>
        <w:tabs>
          <w:tab w:val="num" w:pos="851"/>
        </w:tabs>
        <w:ind w:left="851" w:hanging="85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3007C"/>
    <w:multiLevelType w:val="hybridMultilevel"/>
    <w:tmpl w:val="7206F286"/>
    <w:lvl w:ilvl="0" w:tplc="8B060EF0">
      <w:start w:val="3"/>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451E2"/>
    <w:multiLevelType w:val="hybridMultilevel"/>
    <w:tmpl w:val="50C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12906"/>
    <w:multiLevelType w:val="hybridMultilevel"/>
    <w:tmpl w:val="23BEACB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42265"/>
    <w:multiLevelType w:val="hybridMultilevel"/>
    <w:tmpl w:val="912485E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0"/>
  </w:num>
  <w:num w:numId="7">
    <w:abstractNumId w:val="2"/>
  </w:num>
  <w:num w:numId="8">
    <w:abstractNumId w:val="15"/>
  </w:num>
  <w:num w:numId="9">
    <w:abstractNumId w:val="16"/>
  </w:num>
  <w:num w:numId="10">
    <w:abstractNumId w:val="6"/>
  </w:num>
  <w:num w:numId="11">
    <w:abstractNumId w:val="11"/>
  </w:num>
  <w:num w:numId="12">
    <w:abstractNumId w:val="4"/>
  </w:num>
  <w:num w:numId="13">
    <w:abstractNumId w:val="14"/>
  </w:num>
  <w:num w:numId="14">
    <w:abstractNumId w:val="8"/>
  </w:num>
  <w:num w:numId="15">
    <w:abstractNumId w:val="3"/>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3"/>
    <w:rsid w:val="00007455"/>
    <w:rsid w:val="00007CFE"/>
    <w:rsid w:val="000147FC"/>
    <w:rsid w:val="00027DD2"/>
    <w:rsid w:val="0006487A"/>
    <w:rsid w:val="00070AC4"/>
    <w:rsid w:val="000809AE"/>
    <w:rsid w:val="00086923"/>
    <w:rsid w:val="00095F9B"/>
    <w:rsid w:val="000A4987"/>
    <w:rsid w:val="000A5595"/>
    <w:rsid w:val="000A7C19"/>
    <w:rsid w:val="000B1B04"/>
    <w:rsid w:val="000B686E"/>
    <w:rsid w:val="000C5CCC"/>
    <w:rsid w:val="00115441"/>
    <w:rsid w:val="0013306F"/>
    <w:rsid w:val="00135A2A"/>
    <w:rsid w:val="00174BF4"/>
    <w:rsid w:val="00174DBF"/>
    <w:rsid w:val="001751D3"/>
    <w:rsid w:val="00175973"/>
    <w:rsid w:val="001931E6"/>
    <w:rsid w:val="001A08AD"/>
    <w:rsid w:val="001A7790"/>
    <w:rsid w:val="001D5B6B"/>
    <w:rsid w:val="001F55D8"/>
    <w:rsid w:val="001F64B7"/>
    <w:rsid w:val="00217638"/>
    <w:rsid w:val="00232D04"/>
    <w:rsid w:val="00232DB7"/>
    <w:rsid w:val="00234062"/>
    <w:rsid w:val="00242076"/>
    <w:rsid w:val="002448FA"/>
    <w:rsid w:val="00245085"/>
    <w:rsid w:val="002513A5"/>
    <w:rsid w:val="00253995"/>
    <w:rsid w:val="0026152D"/>
    <w:rsid w:val="00266E12"/>
    <w:rsid w:val="00284535"/>
    <w:rsid w:val="00285F5B"/>
    <w:rsid w:val="002A7E5F"/>
    <w:rsid w:val="002C5080"/>
    <w:rsid w:val="00305DAA"/>
    <w:rsid w:val="00355EA8"/>
    <w:rsid w:val="003561C1"/>
    <w:rsid w:val="00372E73"/>
    <w:rsid w:val="003E0D68"/>
    <w:rsid w:val="003E7EFA"/>
    <w:rsid w:val="003F232C"/>
    <w:rsid w:val="00403BB6"/>
    <w:rsid w:val="004058E3"/>
    <w:rsid w:val="00412C95"/>
    <w:rsid w:val="00414312"/>
    <w:rsid w:val="0042018E"/>
    <w:rsid w:val="00424BFF"/>
    <w:rsid w:val="00435329"/>
    <w:rsid w:val="00450D16"/>
    <w:rsid w:val="004610DE"/>
    <w:rsid w:val="00465919"/>
    <w:rsid w:val="0047434D"/>
    <w:rsid w:val="004749F8"/>
    <w:rsid w:val="00496E1C"/>
    <w:rsid w:val="004975B4"/>
    <w:rsid w:val="004B000D"/>
    <w:rsid w:val="004C4A72"/>
    <w:rsid w:val="004D06FC"/>
    <w:rsid w:val="004D0F7D"/>
    <w:rsid w:val="004E6AC1"/>
    <w:rsid w:val="004E71DB"/>
    <w:rsid w:val="005015EC"/>
    <w:rsid w:val="0051157B"/>
    <w:rsid w:val="00511E3F"/>
    <w:rsid w:val="00514E59"/>
    <w:rsid w:val="0052667C"/>
    <w:rsid w:val="005407DB"/>
    <w:rsid w:val="00566F39"/>
    <w:rsid w:val="00571B2D"/>
    <w:rsid w:val="00575439"/>
    <w:rsid w:val="0057733B"/>
    <w:rsid w:val="005D5224"/>
    <w:rsid w:val="00614C08"/>
    <w:rsid w:val="00616B81"/>
    <w:rsid w:val="006178B5"/>
    <w:rsid w:val="006247B8"/>
    <w:rsid w:val="00651F12"/>
    <w:rsid w:val="00651FFC"/>
    <w:rsid w:val="006532A9"/>
    <w:rsid w:val="00656E20"/>
    <w:rsid w:val="006577CF"/>
    <w:rsid w:val="006C6DCF"/>
    <w:rsid w:val="0070072D"/>
    <w:rsid w:val="0070442A"/>
    <w:rsid w:val="0070553E"/>
    <w:rsid w:val="00714056"/>
    <w:rsid w:val="007220CD"/>
    <w:rsid w:val="00727454"/>
    <w:rsid w:val="00730F4D"/>
    <w:rsid w:val="0074048A"/>
    <w:rsid w:val="00743657"/>
    <w:rsid w:val="0077149C"/>
    <w:rsid w:val="00774A74"/>
    <w:rsid w:val="0077697F"/>
    <w:rsid w:val="00783378"/>
    <w:rsid w:val="00794635"/>
    <w:rsid w:val="00797DE6"/>
    <w:rsid w:val="007C76B0"/>
    <w:rsid w:val="007E16DA"/>
    <w:rsid w:val="007F6674"/>
    <w:rsid w:val="007F6738"/>
    <w:rsid w:val="008034CC"/>
    <w:rsid w:val="00814B7C"/>
    <w:rsid w:val="00814D65"/>
    <w:rsid w:val="008366B3"/>
    <w:rsid w:val="00841CA4"/>
    <w:rsid w:val="00862E63"/>
    <w:rsid w:val="00874B11"/>
    <w:rsid w:val="00883560"/>
    <w:rsid w:val="008A18CA"/>
    <w:rsid w:val="008A450B"/>
    <w:rsid w:val="008A6C35"/>
    <w:rsid w:val="008A7B8D"/>
    <w:rsid w:val="008B4CFD"/>
    <w:rsid w:val="008D6359"/>
    <w:rsid w:val="009058E9"/>
    <w:rsid w:val="00906ED9"/>
    <w:rsid w:val="00917DB4"/>
    <w:rsid w:val="00920234"/>
    <w:rsid w:val="00926160"/>
    <w:rsid w:val="00934F96"/>
    <w:rsid w:val="00967499"/>
    <w:rsid w:val="009941CB"/>
    <w:rsid w:val="009A3BDE"/>
    <w:rsid w:val="009D25C4"/>
    <w:rsid w:val="009E14AC"/>
    <w:rsid w:val="009E5BEA"/>
    <w:rsid w:val="00A061F5"/>
    <w:rsid w:val="00A1789C"/>
    <w:rsid w:val="00A2510D"/>
    <w:rsid w:val="00A31A6C"/>
    <w:rsid w:val="00A350F7"/>
    <w:rsid w:val="00A438B6"/>
    <w:rsid w:val="00A53455"/>
    <w:rsid w:val="00A71BC2"/>
    <w:rsid w:val="00A8069A"/>
    <w:rsid w:val="00A96B0C"/>
    <w:rsid w:val="00AC1C7C"/>
    <w:rsid w:val="00AD52D4"/>
    <w:rsid w:val="00AD6C8E"/>
    <w:rsid w:val="00B01F73"/>
    <w:rsid w:val="00B02332"/>
    <w:rsid w:val="00B073F5"/>
    <w:rsid w:val="00B410D8"/>
    <w:rsid w:val="00B51482"/>
    <w:rsid w:val="00B55218"/>
    <w:rsid w:val="00B57251"/>
    <w:rsid w:val="00B61B54"/>
    <w:rsid w:val="00B63F36"/>
    <w:rsid w:val="00B706DF"/>
    <w:rsid w:val="00B80B06"/>
    <w:rsid w:val="00B82ED8"/>
    <w:rsid w:val="00BA7505"/>
    <w:rsid w:val="00BC2FBD"/>
    <w:rsid w:val="00BD2D6D"/>
    <w:rsid w:val="00C13276"/>
    <w:rsid w:val="00C5056F"/>
    <w:rsid w:val="00C54D3B"/>
    <w:rsid w:val="00C551D0"/>
    <w:rsid w:val="00C6669A"/>
    <w:rsid w:val="00C82CB4"/>
    <w:rsid w:val="00CB5D66"/>
    <w:rsid w:val="00CC5307"/>
    <w:rsid w:val="00CD0FE1"/>
    <w:rsid w:val="00CF53DF"/>
    <w:rsid w:val="00CF6BAD"/>
    <w:rsid w:val="00D14266"/>
    <w:rsid w:val="00D4220A"/>
    <w:rsid w:val="00D558EB"/>
    <w:rsid w:val="00D93BE8"/>
    <w:rsid w:val="00DB3977"/>
    <w:rsid w:val="00DD219A"/>
    <w:rsid w:val="00DE117B"/>
    <w:rsid w:val="00DF1C40"/>
    <w:rsid w:val="00E00AB5"/>
    <w:rsid w:val="00E00E64"/>
    <w:rsid w:val="00E02869"/>
    <w:rsid w:val="00E15527"/>
    <w:rsid w:val="00E230A9"/>
    <w:rsid w:val="00E3696D"/>
    <w:rsid w:val="00E52322"/>
    <w:rsid w:val="00E5256D"/>
    <w:rsid w:val="00E65F96"/>
    <w:rsid w:val="00E67CC2"/>
    <w:rsid w:val="00E87E6F"/>
    <w:rsid w:val="00E90860"/>
    <w:rsid w:val="00F023F8"/>
    <w:rsid w:val="00F112A9"/>
    <w:rsid w:val="00F34E63"/>
    <w:rsid w:val="00F541B8"/>
    <w:rsid w:val="00F61C6E"/>
    <w:rsid w:val="00F70280"/>
    <w:rsid w:val="00F7595E"/>
    <w:rsid w:val="00F832F2"/>
    <w:rsid w:val="00F8360D"/>
    <w:rsid w:val="00F849B5"/>
    <w:rsid w:val="00F904A7"/>
    <w:rsid w:val="00F919FE"/>
    <w:rsid w:val="00F94A1A"/>
    <w:rsid w:val="00F970A2"/>
    <w:rsid w:val="00FA2766"/>
    <w:rsid w:val="00FA28FB"/>
    <w:rsid w:val="00FC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BC9EA"/>
  <w15:docId w15:val="{F1715C9B-3506-44A1-A42B-B3AD116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9D25C4"/>
    <w:pPr>
      <w:keepNext/>
      <w:jc w:val="center"/>
      <w:outlineLvl w:val="0"/>
    </w:pPr>
    <w:rPr>
      <w:b/>
      <w:sz w:val="40"/>
      <w:szCs w:val="20"/>
    </w:rPr>
  </w:style>
  <w:style w:type="paragraph" w:styleId="Heading2">
    <w:name w:val="heading 2"/>
    <w:basedOn w:val="Normal"/>
    <w:next w:val="Normal"/>
    <w:qFormat/>
    <w:rsid w:val="00253995"/>
    <w:pPr>
      <w:keepNext/>
      <w:jc w:val="center"/>
      <w:outlineLvl w:val="1"/>
    </w:pPr>
    <w:rPr>
      <w:rFonts w:ascii="Times New Roman" w:hAnsi="Times New Roman"/>
      <w:sz w:val="48"/>
    </w:rPr>
  </w:style>
  <w:style w:type="paragraph" w:styleId="Heading3">
    <w:name w:val="heading 3"/>
    <w:basedOn w:val="Normal"/>
    <w:next w:val="Normal"/>
    <w:qFormat/>
    <w:rsid w:val="009D25C4"/>
    <w:pPr>
      <w:keepNext/>
      <w:ind w:left="360"/>
      <w:outlineLvl w:val="2"/>
    </w:pPr>
    <w:rPr>
      <w:snapToGrid w:val="0"/>
      <w:sz w:val="28"/>
      <w:szCs w:val="20"/>
      <w:lang w:eastAsia="en-US"/>
    </w:rPr>
  </w:style>
  <w:style w:type="paragraph" w:styleId="Heading4">
    <w:name w:val="heading 4"/>
    <w:basedOn w:val="Normal"/>
    <w:next w:val="Normal"/>
    <w:qFormat/>
    <w:rsid w:val="00253995"/>
    <w:pPr>
      <w:keepNext/>
      <w:outlineLvl w:val="3"/>
    </w:pPr>
    <w:rPr>
      <w:rFonts w:ascii="Comic Sans MS" w:hAnsi="Comic Sans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995"/>
    <w:rPr>
      <w:color w:val="0000FF"/>
      <w:u w:val="single"/>
    </w:rPr>
  </w:style>
  <w:style w:type="paragraph" w:styleId="BodyText2">
    <w:name w:val="Body Text 2"/>
    <w:basedOn w:val="Normal"/>
    <w:rsid w:val="00794635"/>
    <w:pPr>
      <w:jc w:val="center"/>
    </w:pPr>
    <w:rPr>
      <w:b/>
      <w:sz w:val="52"/>
      <w:szCs w:val="20"/>
    </w:rPr>
  </w:style>
  <w:style w:type="table" w:styleId="TableGrid">
    <w:name w:val="Table Grid"/>
    <w:basedOn w:val="TableNormal"/>
    <w:uiPriority w:val="39"/>
    <w:rsid w:val="0079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0442A"/>
    <w:pPr>
      <w:spacing w:after="120"/>
    </w:pPr>
  </w:style>
  <w:style w:type="paragraph" w:styleId="Title">
    <w:name w:val="Title"/>
    <w:basedOn w:val="Normal"/>
    <w:qFormat/>
    <w:rsid w:val="0070442A"/>
    <w:pPr>
      <w:jc w:val="center"/>
    </w:pPr>
    <w:rPr>
      <w:b/>
      <w:szCs w:val="20"/>
    </w:rPr>
  </w:style>
  <w:style w:type="paragraph" w:styleId="Footer">
    <w:name w:val="footer"/>
    <w:basedOn w:val="Normal"/>
    <w:rsid w:val="00C6669A"/>
    <w:pPr>
      <w:tabs>
        <w:tab w:val="center" w:pos="4153"/>
        <w:tab w:val="right" w:pos="8306"/>
      </w:tabs>
    </w:pPr>
  </w:style>
  <w:style w:type="character" w:styleId="PageNumber">
    <w:name w:val="page number"/>
    <w:basedOn w:val="DefaultParagraphFont"/>
    <w:rsid w:val="00C6669A"/>
  </w:style>
  <w:style w:type="paragraph" w:styleId="BalloonText">
    <w:name w:val="Balloon Text"/>
    <w:basedOn w:val="Normal"/>
    <w:semiHidden/>
    <w:rsid w:val="0074048A"/>
    <w:rPr>
      <w:rFonts w:ascii="Tahoma" w:hAnsi="Tahoma" w:cs="Tahoma"/>
      <w:sz w:val="16"/>
      <w:szCs w:val="16"/>
    </w:rPr>
  </w:style>
  <w:style w:type="paragraph" w:styleId="Header">
    <w:name w:val="header"/>
    <w:basedOn w:val="Normal"/>
    <w:link w:val="HeaderChar"/>
    <w:rsid w:val="00FA2766"/>
    <w:pPr>
      <w:tabs>
        <w:tab w:val="center" w:pos="4513"/>
        <w:tab w:val="right" w:pos="9026"/>
      </w:tabs>
    </w:pPr>
  </w:style>
  <w:style w:type="character" w:customStyle="1" w:styleId="HeaderChar">
    <w:name w:val="Header Char"/>
    <w:basedOn w:val="DefaultParagraphFont"/>
    <w:link w:val="Header"/>
    <w:rsid w:val="00FA2766"/>
    <w:rPr>
      <w:rFonts w:ascii="Arial" w:hAnsi="Arial"/>
      <w:sz w:val="24"/>
      <w:szCs w:val="24"/>
    </w:rPr>
  </w:style>
  <w:style w:type="paragraph" w:styleId="NoSpacing">
    <w:name w:val="No Spacing"/>
    <w:qFormat/>
    <w:rsid w:val="00435329"/>
    <w:rPr>
      <w:sz w:val="24"/>
      <w:szCs w:val="24"/>
      <w:lang w:val="en-US" w:eastAsia="en-US"/>
    </w:rPr>
  </w:style>
  <w:style w:type="paragraph" w:styleId="ListParagraph">
    <w:name w:val="List Paragraph"/>
    <w:basedOn w:val="Normal"/>
    <w:uiPriority w:val="34"/>
    <w:qFormat/>
    <w:rsid w:val="00242076"/>
    <w:pPr>
      <w:ind w:left="720"/>
      <w:contextualSpacing/>
    </w:pPr>
  </w:style>
  <w:style w:type="paragraph" w:styleId="NormalWeb">
    <w:name w:val="Normal (Web)"/>
    <w:basedOn w:val="Normal"/>
    <w:uiPriority w:val="99"/>
    <w:semiHidden/>
    <w:unhideWhenUsed/>
    <w:rsid w:val="006178B5"/>
    <w:pPr>
      <w:spacing w:before="100" w:beforeAutospacing="1" w:after="100" w:afterAutospacing="1"/>
    </w:pPr>
    <w:rPr>
      <w:rFonts w:ascii="Times New Roman" w:hAnsi="Times New Roman"/>
      <w:lang w:eastAsia="en-US"/>
    </w:rPr>
  </w:style>
  <w:style w:type="character" w:customStyle="1" w:styleId="UnresolvedMention1">
    <w:name w:val="Unresolved Mention1"/>
    <w:basedOn w:val="DefaultParagraphFont"/>
    <w:uiPriority w:val="99"/>
    <w:semiHidden/>
    <w:unhideWhenUsed/>
    <w:rsid w:val="00B073F5"/>
    <w:rPr>
      <w:color w:val="605E5C"/>
      <w:shd w:val="clear" w:color="auto" w:fill="E1DFDD"/>
    </w:rPr>
  </w:style>
  <w:style w:type="paragraph" w:styleId="BodyTextIndent">
    <w:name w:val="Body Text Indent"/>
    <w:basedOn w:val="Normal"/>
    <w:link w:val="BodyTextIndentChar"/>
    <w:unhideWhenUsed/>
    <w:rsid w:val="00086923"/>
    <w:pPr>
      <w:spacing w:after="120"/>
      <w:ind w:left="283"/>
    </w:pPr>
  </w:style>
  <w:style w:type="character" w:customStyle="1" w:styleId="BodyTextIndentChar">
    <w:name w:val="Body Text Indent Char"/>
    <w:basedOn w:val="DefaultParagraphFont"/>
    <w:link w:val="BodyTextIndent"/>
    <w:rsid w:val="00086923"/>
    <w:rPr>
      <w:rFonts w:ascii="Arial" w:hAnsi="Arial"/>
      <w:sz w:val="24"/>
      <w:szCs w:val="24"/>
    </w:rPr>
  </w:style>
  <w:style w:type="character" w:styleId="Emphasis">
    <w:name w:val="Emphasis"/>
    <w:basedOn w:val="DefaultParagraphFont"/>
    <w:uiPriority w:val="20"/>
    <w:qFormat/>
    <w:rsid w:val="009E5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0729">
      <w:bodyDiv w:val="1"/>
      <w:marLeft w:val="0"/>
      <w:marRight w:val="0"/>
      <w:marTop w:val="0"/>
      <w:marBottom w:val="0"/>
      <w:divBdr>
        <w:top w:val="none" w:sz="0" w:space="0" w:color="auto"/>
        <w:left w:val="none" w:sz="0" w:space="0" w:color="auto"/>
        <w:bottom w:val="none" w:sz="0" w:space="0" w:color="auto"/>
        <w:right w:val="none" w:sz="0" w:space="0" w:color="auto"/>
      </w:divBdr>
    </w:div>
    <w:div w:id="335767753">
      <w:bodyDiv w:val="1"/>
      <w:marLeft w:val="0"/>
      <w:marRight w:val="0"/>
      <w:marTop w:val="0"/>
      <w:marBottom w:val="0"/>
      <w:divBdr>
        <w:top w:val="none" w:sz="0" w:space="0" w:color="auto"/>
        <w:left w:val="none" w:sz="0" w:space="0" w:color="auto"/>
        <w:bottom w:val="none" w:sz="0" w:space="0" w:color="auto"/>
        <w:right w:val="none" w:sz="0" w:space="0" w:color="auto"/>
      </w:divBdr>
    </w:div>
    <w:div w:id="336420437">
      <w:bodyDiv w:val="1"/>
      <w:marLeft w:val="0"/>
      <w:marRight w:val="0"/>
      <w:marTop w:val="0"/>
      <w:marBottom w:val="0"/>
      <w:divBdr>
        <w:top w:val="none" w:sz="0" w:space="0" w:color="auto"/>
        <w:left w:val="none" w:sz="0" w:space="0" w:color="auto"/>
        <w:bottom w:val="none" w:sz="0" w:space="0" w:color="auto"/>
        <w:right w:val="none" w:sz="0" w:space="0" w:color="auto"/>
      </w:divBdr>
    </w:div>
    <w:div w:id="491876208">
      <w:bodyDiv w:val="1"/>
      <w:marLeft w:val="0"/>
      <w:marRight w:val="0"/>
      <w:marTop w:val="0"/>
      <w:marBottom w:val="0"/>
      <w:divBdr>
        <w:top w:val="none" w:sz="0" w:space="0" w:color="auto"/>
        <w:left w:val="none" w:sz="0" w:space="0" w:color="auto"/>
        <w:bottom w:val="none" w:sz="0" w:space="0" w:color="auto"/>
        <w:right w:val="none" w:sz="0" w:space="0" w:color="auto"/>
      </w:divBdr>
    </w:div>
    <w:div w:id="671757721">
      <w:bodyDiv w:val="1"/>
      <w:marLeft w:val="0"/>
      <w:marRight w:val="0"/>
      <w:marTop w:val="0"/>
      <w:marBottom w:val="0"/>
      <w:divBdr>
        <w:top w:val="none" w:sz="0" w:space="0" w:color="auto"/>
        <w:left w:val="none" w:sz="0" w:space="0" w:color="auto"/>
        <w:bottom w:val="none" w:sz="0" w:space="0" w:color="auto"/>
        <w:right w:val="none" w:sz="0" w:space="0" w:color="auto"/>
      </w:divBdr>
    </w:div>
    <w:div w:id="736437718">
      <w:bodyDiv w:val="1"/>
      <w:marLeft w:val="0"/>
      <w:marRight w:val="0"/>
      <w:marTop w:val="0"/>
      <w:marBottom w:val="0"/>
      <w:divBdr>
        <w:top w:val="none" w:sz="0" w:space="0" w:color="auto"/>
        <w:left w:val="none" w:sz="0" w:space="0" w:color="auto"/>
        <w:bottom w:val="none" w:sz="0" w:space="0" w:color="auto"/>
        <w:right w:val="none" w:sz="0" w:space="0" w:color="auto"/>
      </w:divBdr>
    </w:div>
    <w:div w:id="779683650">
      <w:bodyDiv w:val="1"/>
      <w:marLeft w:val="0"/>
      <w:marRight w:val="0"/>
      <w:marTop w:val="0"/>
      <w:marBottom w:val="0"/>
      <w:divBdr>
        <w:top w:val="none" w:sz="0" w:space="0" w:color="auto"/>
        <w:left w:val="none" w:sz="0" w:space="0" w:color="auto"/>
        <w:bottom w:val="none" w:sz="0" w:space="0" w:color="auto"/>
        <w:right w:val="none" w:sz="0" w:space="0" w:color="auto"/>
      </w:divBdr>
      <w:divsChild>
        <w:div w:id="480271654">
          <w:marLeft w:val="0"/>
          <w:marRight w:val="0"/>
          <w:marTop w:val="0"/>
          <w:marBottom w:val="0"/>
          <w:divBdr>
            <w:top w:val="none" w:sz="0" w:space="0" w:color="auto"/>
            <w:left w:val="none" w:sz="0" w:space="0" w:color="auto"/>
            <w:bottom w:val="none" w:sz="0" w:space="0" w:color="auto"/>
            <w:right w:val="none" w:sz="0" w:space="0" w:color="auto"/>
          </w:divBdr>
          <w:divsChild>
            <w:div w:id="1810315999">
              <w:marLeft w:val="0"/>
              <w:marRight w:val="0"/>
              <w:marTop w:val="0"/>
              <w:marBottom w:val="0"/>
              <w:divBdr>
                <w:top w:val="none" w:sz="0" w:space="0" w:color="auto"/>
                <w:left w:val="none" w:sz="0" w:space="0" w:color="auto"/>
                <w:bottom w:val="none" w:sz="0" w:space="0" w:color="auto"/>
                <w:right w:val="none" w:sz="0" w:space="0" w:color="auto"/>
              </w:divBdr>
              <w:divsChild>
                <w:div w:id="1099104936">
                  <w:marLeft w:val="0"/>
                  <w:marRight w:val="0"/>
                  <w:marTop w:val="0"/>
                  <w:marBottom w:val="0"/>
                  <w:divBdr>
                    <w:top w:val="none" w:sz="0" w:space="0" w:color="auto"/>
                    <w:left w:val="none" w:sz="0" w:space="0" w:color="auto"/>
                    <w:bottom w:val="none" w:sz="0" w:space="0" w:color="auto"/>
                    <w:right w:val="none" w:sz="0" w:space="0" w:color="auto"/>
                  </w:divBdr>
                  <w:divsChild>
                    <w:div w:id="1359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621">
      <w:bodyDiv w:val="1"/>
      <w:marLeft w:val="0"/>
      <w:marRight w:val="0"/>
      <w:marTop w:val="0"/>
      <w:marBottom w:val="0"/>
      <w:divBdr>
        <w:top w:val="none" w:sz="0" w:space="0" w:color="auto"/>
        <w:left w:val="none" w:sz="0" w:space="0" w:color="auto"/>
        <w:bottom w:val="none" w:sz="0" w:space="0" w:color="auto"/>
        <w:right w:val="none" w:sz="0" w:space="0" w:color="auto"/>
      </w:divBdr>
    </w:div>
    <w:div w:id="1691494890">
      <w:bodyDiv w:val="1"/>
      <w:marLeft w:val="0"/>
      <w:marRight w:val="0"/>
      <w:marTop w:val="0"/>
      <w:marBottom w:val="0"/>
      <w:divBdr>
        <w:top w:val="none" w:sz="0" w:space="0" w:color="auto"/>
        <w:left w:val="none" w:sz="0" w:space="0" w:color="auto"/>
        <w:bottom w:val="none" w:sz="0" w:space="0" w:color="auto"/>
        <w:right w:val="none" w:sz="0" w:space="0" w:color="auto"/>
      </w:divBdr>
      <w:divsChild>
        <w:div w:id="1999073217">
          <w:marLeft w:val="0"/>
          <w:marRight w:val="0"/>
          <w:marTop w:val="0"/>
          <w:marBottom w:val="0"/>
          <w:divBdr>
            <w:top w:val="none" w:sz="0" w:space="0" w:color="auto"/>
            <w:left w:val="none" w:sz="0" w:space="0" w:color="auto"/>
            <w:bottom w:val="none" w:sz="0" w:space="0" w:color="auto"/>
            <w:right w:val="none" w:sz="0" w:space="0" w:color="auto"/>
          </w:divBdr>
          <w:divsChild>
            <w:div w:id="457839754">
              <w:marLeft w:val="0"/>
              <w:marRight w:val="0"/>
              <w:marTop w:val="0"/>
              <w:marBottom w:val="0"/>
              <w:divBdr>
                <w:top w:val="none" w:sz="0" w:space="0" w:color="auto"/>
                <w:left w:val="none" w:sz="0" w:space="0" w:color="auto"/>
                <w:bottom w:val="none" w:sz="0" w:space="0" w:color="auto"/>
                <w:right w:val="none" w:sz="0" w:space="0" w:color="auto"/>
              </w:divBdr>
              <w:divsChild>
                <w:div w:id="17272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DERBYSHIRE LOCAL AUTHORITY</vt:lpstr>
    </vt:vector>
  </TitlesOfParts>
  <Company>Derbyshire County Council</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LOCAL AUTHORITY</dc:title>
  <dc:creator>Barbara Howstan</dc:creator>
  <cp:lastModifiedBy>Emerson, Andrew</cp:lastModifiedBy>
  <cp:revision>2</cp:revision>
  <cp:lastPrinted>2020-02-28T11:56:00Z</cp:lastPrinted>
  <dcterms:created xsi:type="dcterms:W3CDTF">2020-03-03T08:20:00Z</dcterms:created>
  <dcterms:modified xsi:type="dcterms:W3CDTF">2020-03-03T08:20:00Z</dcterms:modified>
</cp:coreProperties>
</file>