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0F72388A"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3"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4"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53BEBB7F" w14:textId="3A61D82D" w:rsidR="00701BB3" w:rsidRDefault="00701BB3" w:rsidP="00A35CBF">
      <w:pPr>
        <w:jc w:val="center"/>
        <w:rPr>
          <w:rFonts w:ascii="Lato" w:hAnsi="Lato"/>
          <w:sz w:val="40"/>
          <w:szCs w:val="40"/>
        </w:rPr>
      </w:pPr>
      <w:bookmarkStart w:id="0" w:name="_Hlk157676256"/>
      <w:r>
        <w:rPr>
          <w:rFonts w:ascii="Lato" w:hAnsi="Lato"/>
          <w:sz w:val="40"/>
          <w:szCs w:val="40"/>
        </w:rPr>
        <w:t>T</w:t>
      </w:r>
      <w:r w:rsidRPr="00701BB3">
        <w:rPr>
          <w:rFonts w:ascii="Lato" w:hAnsi="Lato"/>
          <w:sz w:val="40"/>
          <w:szCs w:val="40"/>
        </w:rPr>
        <w:t xml:space="preserve">eaching &amp; Learning Lead Practitioner: </w:t>
      </w:r>
      <w:r w:rsidR="00012931">
        <w:rPr>
          <w:rFonts w:ascii="Lato" w:hAnsi="Lato"/>
          <w:sz w:val="40"/>
          <w:szCs w:val="40"/>
        </w:rPr>
        <w:t>QUEST 6</w:t>
      </w:r>
    </w:p>
    <w:p w14:paraId="2D83B803" w14:textId="07D36462"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65246550">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65246550">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50FFE3DD" w:rsidR="00A35CBF" w:rsidRPr="00AC62B6" w:rsidRDefault="00E514B6" w:rsidP="00F50A2A">
            <w:pPr>
              <w:spacing w:before="120" w:after="120"/>
              <w:rPr>
                <w:rFonts w:ascii="Lato" w:eastAsia="Calibri" w:hAnsi="Lato" w:cs="Calibri"/>
                <w:color w:val="000000"/>
                <w:sz w:val="24"/>
                <w:szCs w:val="24"/>
              </w:rPr>
            </w:pPr>
            <w:r w:rsidRPr="65246550">
              <w:rPr>
                <w:rFonts w:ascii="Lato" w:hAnsi="Lato"/>
              </w:rPr>
              <w:t>£</w:t>
            </w:r>
            <w:r w:rsidR="007076F2" w:rsidRPr="65246550">
              <w:rPr>
                <w:rFonts w:ascii="Lato" w:hAnsi="Lato"/>
              </w:rPr>
              <w:t>47</w:t>
            </w:r>
            <w:r w:rsidR="489FC843" w:rsidRPr="65246550">
              <w:rPr>
                <w:rFonts w:ascii="Lato" w:hAnsi="Lato"/>
              </w:rPr>
              <w:t>,</w:t>
            </w:r>
            <w:r w:rsidR="006A4E83" w:rsidRPr="65246550">
              <w:rPr>
                <w:rFonts w:ascii="Lato" w:hAnsi="Lato"/>
              </w:rPr>
              <w:t>876</w:t>
            </w:r>
            <w:r w:rsidRPr="65246550">
              <w:rPr>
                <w:rFonts w:ascii="Lato" w:hAnsi="Lato"/>
              </w:rPr>
              <w:t xml:space="preserve"> - £</w:t>
            </w:r>
            <w:r w:rsidR="006A4E83" w:rsidRPr="65246550">
              <w:rPr>
                <w:rFonts w:ascii="Lato" w:hAnsi="Lato"/>
              </w:rPr>
              <w:t>60,836</w:t>
            </w:r>
          </w:p>
        </w:tc>
        <w:tc>
          <w:tcPr>
            <w:tcW w:w="2410" w:type="dxa"/>
          </w:tcPr>
          <w:p w14:paraId="5B53D023" w14:textId="698F5E53" w:rsidR="00A35CBF" w:rsidRPr="00AC62B6" w:rsidRDefault="00A35CBF" w:rsidP="00F50A2A">
            <w:pPr>
              <w:spacing w:before="120" w:after="120"/>
              <w:rPr>
                <w:rFonts w:ascii="Lato" w:eastAsia="Calibri" w:hAnsi="Lato" w:cs="Calibri"/>
                <w:color w:val="000000"/>
                <w:sz w:val="24"/>
                <w:szCs w:val="24"/>
              </w:rPr>
            </w:pPr>
            <w:r w:rsidRPr="00AC62B6">
              <w:rPr>
                <w:rFonts w:ascii="Lato" w:eastAsia="Calibri" w:hAnsi="Lato" w:cs="Calibri"/>
                <w:noProof/>
                <w:color w:val="000000"/>
                <w:sz w:val="24"/>
                <w:szCs w:val="24"/>
              </w:rPr>
              <w:t>Grade</w:t>
            </w:r>
            <w:r w:rsidR="001354FB" w:rsidRPr="00AC62B6">
              <w:rPr>
                <w:rFonts w:ascii="Lato" w:eastAsia="Calibri" w:hAnsi="Lato" w:cs="Calibri"/>
                <w:color w:val="000000"/>
                <w:sz w:val="24"/>
                <w:szCs w:val="24"/>
              </w:rPr>
              <w:t xml:space="preserve"> </w:t>
            </w:r>
          </w:p>
        </w:tc>
        <w:tc>
          <w:tcPr>
            <w:tcW w:w="2948" w:type="dxa"/>
          </w:tcPr>
          <w:p w14:paraId="6A322CC0" w14:textId="397F66D9" w:rsidR="00A35CBF" w:rsidRPr="00AC62B6" w:rsidRDefault="006A4E83" w:rsidP="00F50A2A">
            <w:pPr>
              <w:spacing w:before="120" w:after="120"/>
              <w:rPr>
                <w:rFonts w:ascii="Lato" w:eastAsia="Calibri" w:hAnsi="Lato" w:cs="Calibri"/>
                <w:color w:val="000000"/>
                <w:sz w:val="24"/>
                <w:szCs w:val="24"/>
              </w:rPr>
            </w:pPr>
            <w:r>
              <w:rPr>
                <w:rStyle w:val="normaltextrun"/>
                <w:rFonts w:ascii="Lato" w:hAnsi="Lato"/>
                <w:color w:val="000000"/>
                <w:shd w:val="clear" w:color="auto" w:fill="FFFFFF"/>
              </w:rPr>
              <w:t>TCT5 – TCT14 + TLR D</w:t>
            </w:r>
            <w:r w:rsidRPr="00AC62B6">
              <w:rPr>
                <w:rFonts w:ascii="Lato" w:hAnsi="Lato"/>
              </w:rPr>
              <w:t xml:space="preserve"> </w:t>
            </w:r>
          </w:p>
        </w:tc>
      </w:tr>
      <w:tr w:rsidR="00E514B6" w:rsidRPr="00A35CBF" w14:paraId="7C499CD2" w14:textId="77777777" w:rsidTr="65246550">
        <w:tc>
          <w:tcPr>
            <w:tcW w:w="2830" w:type="dxa"/>
          </w:tcPr>
          <w:p w14:paraId="68E4A8B2" w14:textId="77777777" w:rsidR="00E514B6" w:rsidRPr="00C519CD" w:rsidRDefault="00E514B6"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387921F" w:rsidR="007076F2" w:rsidRPr="00E514B6" w:rsidRDefault="00E514B6" w:rsidP="00F50A2A">
            <w:pPr>
              <w:spacing w:before="120" w:after="120"/>
              <w:rPr>
                <w:rFonts w:ascii="Lato" w:eastAsia="Calibri" w:hAnsi="Lato" w:cs="Calibri"/>
                <w:color w:val="000000"/>
                <w:sz w:val="24"/>
                <w:szCs w:val="24"/>
              </w:rPr>
            </w:pPr>
            <w:r w:rsidRPr="00E514B6">
              <w:rPr>
                <w:rFonts w:ascii="Lato" w:eastAsia="Calibri" w:hAnsi="Lato" w:cs="Calibri"/>
                <w:color w:val="000000"/>
                <w:sz w:val="24"/>
                <w:szCs w:val="24"/>
              </w:rPr>
              <w:t>Permanent, Full-time (part time considered)</w:t>
            </w:r>
          </w:p>
        </w:tc>
      </w:tr>
      <w:tr w:rsidR="00A35CBF" w:rsidRPr="00A35CBF" w14:paraId="1137335B" w14:textId="77777777" w:rsidTr="65246550">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13B352A3" w:rsidR="00A35CBF" w:rsidRPr="00E514B6" w:rsidRDefault="00626A3E" w:rsidP="00F50A2A">
            <w:pPr>
              <w:spacing w:before="120" w:after="120"/>
              <w:rPr>
                <w:rFonts w:ascii="Lato" w:eastAsia="Calibri" w:hAnsi="Lato" w:cs="Calibri"/>
                <w:color w:val="000000"/>
                <w:sz w:val="24"/>
                <w:szCs w:val="24"/>
              </w:rPr>
            </w:pPr>
            <w:r w:rsidRPr="00E514B6">
              <w:rPr>
                <w:rFonts w:ascii="Lato" w:eastAsia="Calibri" w:hAnsi="Lato" w:cs="Calibri"/>
                <w:color w:val="000000"/>
                <w:sz w:val="24"/>
                <w:szCs w:val="24"/>
              </w:rPr>
              <w:t>1</w:t>
            </w:r>
            <w:r w:rsidRPr="00E514B6">
              <w:rPr>
                <w:rFonts w:ascii="Lato" w:eastAsia="Calibri" w:hAnsi="Lato" w:cs="Calibri"/>
                <w:color w:val="000000"/>
                <w:sz w:val="24"/>
                <w:szCs w:val="24"/>
                <w:vertAlign w:val="superscript"/>
              </w:rPr>
              <w:t>st</w:t>
            </w:r>
            <w:r w:rsidRPr="00E514B6">
              <w:rPr>
                <w:rFonts w:ascii="Lato" w:eastAsia="Calibri" w:hAnsi="Lato" w:cs="Calibri"/>
                <w:color w:val="000000"/>
                <w:sz w:val="24"/>
                <w:szCs w:val="24"/>
              </w:rPr>
              <w:t xml:space="preserve"> September 2024</w:t>
            </w:r>
          </w:p>
        </w:tc>
      </w:tr>
      <w:tr w:rsidR="004B0310" w:rsidRPr="00A35CBF" w14:paraId="5664421A" w14:textId="77777777" w:rsidTr="65246550">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A1EF8EA" w:rsidR="004B0310" w:rsidRPr="00E514B6" w:rsidRDefault="00D5779A"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30</w:t>
            </w:r>
            <w:r w:rsidR="00782496" w:rsidRPr="00E514B6">
              <w:rPr>
                <w:rFonts w:ascii="Lato" w:eastAsia="Calibri" w:hAnsi="Lato" w:cs="Calibri"/>
                <w:color w:val="000000"/>
                <w:sz w:val="24"/>
                <w:szCs w:val="24"/>
                <w:vertAlign w:val="superscript"/>
              </w:rPr>
              <w:t>th</w:t>
            </w:r>
            <w:r w:rsidR="00782496" w:rsidRPr="00E514B6">
              <w:rPr>
                <w:rFonts w:ascii="Lato" w:eastAsia="Calibri" w:hAnsi="Lato" w:cs="Calibri"/>
                <w:color w:val="000000"/>
                <w:sz w:val="24"/>
                <w:szCs w:val="24"/>
              </w:rPr>
              <w:t xml:space="preserve"> April</w:t>
            </w:r>
            <w:r w:rsidR="00270E93" w:rsidRPr="00E514B6">
              <w:rPr>
                <w:rFonts w:ascii="Lato" w:eastAsia="Calibri" w:hAnsi="Lato" w:cs="Calibri"/>
                <w:color w:val="000000"/>
                <w:sz w:val="24"/>
                <w:szCs w:val="24"/>
              </w:rPr>
              <w:t xml:space="preserve"> 2024</w:t>
            </w:r>
            <w:r w:rsidR="00FF2A1F" w:rsidRPr="00E514B6">
              <w:rPr>
                <w:rFonts w:ascii="Lato" w:eastAsia="Calibri" w:hAnsi="Lato" w:cs="Calibri"/>
                <w:color w:val="000000"/>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036CE218" w14:textId="77777777" w:rsidR="009C4C95" w:rsidRDefault="009C4C95">
      <w:pPr>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br w:type="page"/>
      </w:r>
    </w:p>
    <w:p w14:paraId="29766D49" w14:textId="42C7BB6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lastRenderedPageBreak/>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782496">
        <w:rPr>
          <w:rFonts w:ascii="Lato" w:eastAsia="Calibri" w:hAnsi="Lato" w:cstheme="minorHAnsi"/>
          <w:b/>
          <w:color w:val="000000"/>
          <w:kern w:val="0"/>
          <w:lang w:eastAsia="en-GB"/>
          <w14:ligatures w14:val="none"/>
        </w:rPr>
        <w:t>Head of School</w:t>
      </w:r>
    </w:p>
    <w:p w14:paraId="75843D3C" w14:textId="3C0B892C" w:rsidR="003858D8" w:rsidRPr="003858D8" w:rsidRDefault="00337D48" w:rsidP="003858D8">
      <w:pPr>
        <w:jc w:val="both"/>
        <w:rPr>
          <w:rFonts w:ascii="Lato" w:hAnsi="Lato" w:cstheme="minorHAnsi"/>
          <w:color w:val="222222"/>
        </w:rPr>
      </w:pPr>
      <w:bookmarkStart w:id="1" w:name="_Hlk161401494"/>
      <w:r>
        <w:rPr>
          <w:rFonts w:ascii="Lato" w:hAnsi="Lato" w:cstheme="minorHAnsi"/>
          <w:color w:val="222222"/>
        </w:rPr>
        <w:t xml:space="preserve">As we continue to build upon the successes of our disruption free classrooms, we are introducing a series of Teaching &amp; Learning Lead Practitioner </w:t>
      </w:r>
      <w:r w:rsidR="00750C5B">
        <w:rPr>
          <w:rFonts w:ascii="Lato" w:hAnsi="Lato" w:cstheme="minorHAnsi"/>
          <w:color w:val="222222"/>
        </w:rPr>
        <w:t>p</w:t>
      </w:r>
      <w:r>
        <w:rPr>
          <w:rFonts w:ascii="Lato" w:hAnsi="Lato" w:cstheme="minorHAnsi"/>
          <w:color w:val="222222"/>
        </w:rPr>
        <w:t>osts</w:t>
      </w:r>
      <w:r w:rsidR="00750C5B">
        <w:rPr>
          <w:rFonts w:ascii="Lato" w:hAnsi="Lato" w:cstheme="minorHAnsi"/>
          <w:color w:val="222222"/>
        </w:rPr>
        <w:t xml:space="preserve">. These colleagues will all be outstanding </w:t>
      </w:r>
      <w:r w:rsidR="00DB6B7A">
        <w:rPr>
          <w:rFonts w:ascii="Lato" w:hAnsi="Lato" w:cstheme="minorHAnsi"/>
          <w:color w:val="222222"/>
        </w:rPr>
        <w:t>practitioners</w:t>
      </w:r>
      <w:r w:rsidR="00750C5B">
        <w:rPr>
          <w:rFonts w:ascii="Lato" w:hAnsi="Lato" w:cstheme="minorHAnsi"/>
          <w:color w:val="222222"/>
        </w:rPr>
        <w:t xml:space="preserve"> in their fields and will come together </w:t>
      </w:r>
      <w:r w:rsidR="00DB6B7A">
        <w:rPr>
          <w:rFonts w:ascii="Lato" w:hAnsi="Lato" w:cstheme="minorHAnsi"/>
          <w:color w:val="222222"/>
        </w:rPr>
        <w:t>under our Deputy Principal to form</w:t>
      </w:r>
      <w:r w:rsidR="008B78EB">
        <w:rPr>
          <w:rFonts w:ascii="Lato" w:hAnsi="Lato" w:cstheme="minorHAnsi"/>
          <w:color w:val="222222"/>
        </w:rPr>
        <w:t xml:space="preserve"> a team with the scope and ability to </w:t>
      </w:r>
      <w:r w:rsidR="002C445C">
        <w:rPr>
          <w:rFonts w:ascii="Lato" w:hAnsi="Lato" w:cstheme="minorHAnsi"/>
          <w:color w:val="222222"/>
        </w:rPr>
        <w:t xml:space="preserve">rapidly drive improvements in pedagogical practice across the school. </w:t>
      </w:r>
      <w:r w:rsidR="003858D8">
        <w:rPr>
          <w:rFonts w:ascii="Lato" w:hAnsi="Lato" w:cstheme="minorHAnsi"/>
          <w:color w:val="222222"/>
        </w:rPr>
        <w:t xml:space="preserve">As part of this drive, all staff are provided with the necessary tools and conditions to flourish. This </w:t>
      </w:r>
      <w:r w:rsidR="00EF4389">
        <w:rPr>
          <w:rFonts w:ascii="Lato" w:hAnsi="Lato" w:cstheme="minorHAnsi"/>
          <w:color w:val="222222"/>
        </w:rPr>
        <w:t xml:space="preserve">is wide ranging and </w:t>
      </w:r>
      <w:r w:rsidR="003858D8">
        <w:rPr>
          <w:rFonts w:ascii="Lato" w:hAnsi="Lato" w:cstheme="minorHAnsi"/>
          <w:color w:val="222222"/>
        </w:rPr>
        <w:t xml:space="preserve">includes robust behaviour systems which ensure </w:t>
      </w:r>
      <w:r w:rsidR="00D52C78">
        <w:rPr>
          <w:rFonts w:ascii="Lato" w:hAnsi="Lato" w:cstheme="minorHAnsi"/>
          <w:color w:val="222222"/>
        </w:rPr>
        <w:t>disruption</w:t>
      </w:r>
      <w:r w:rsidR="003858D8">
        <w:rPr>
          <w:rFonts w:ascii="Lato" w:hAnsi="Lato" w:cstheme="minorHAnsi"/>
          <w:color w:val="222222"/>
        </w:rPr>
        <w:t xml:space="preserve"> free learning, </w:t>
      </w:r>
      <w:r w:rsidR="00D52C78">
        <w:rPr>
          <w:rFonts w:ascii="Lato" w:hAnsi="Lato" w:cstheme="minorHAnsi"/>
          <w:color w:val="222222"/>
        </w:rPr>
        <w:t xml:space="preserve">no requirement for book marking, </w:t>
      </w:r>
      <w:r w:rsidR="00EF4389">
        <w:rPr>
          <w:rFonts w:ascii="Lato" w:hAnsi="Lato" w:cstheme="minorHAnsi"/>
          <w:color w:val="222222"/>
        </w:rPr>
        <w:t xml:space="preserve">modern, clean facilities, support of </w:t>
      </w:r>
      <w:r w:rsidR="00B23FDD">
        <w:rPr>
          <w:rFonts w:ascii="Lato" w:hAnsi="Lato" w:cstheme="minorHAnsi"/>
          <w:color w:val="222222"/>
        </w:rPr>
        <w:t>Faculty Team Leaders, exceptional professional development (including, amongst others, NPQs and Masters Programmes)</w:t>
      </w:r>
      <w:r w:rsidR="005F09BF">
        <w:rPr>
          <w:rFonts w:ascii="Lato" w:hAnsi="Lato" w:cstheme="minorHAnsi"/>
          <w:color w:val="222222"/>
        </w:rPr>
        <w:t xml:space="preserve">. In addition, all teachers </w:t>
      </w:r>
      <w:r w:rsidR="003858D8" w:rsidRPr="003858D8">
        <w:rPr>
          <w:rFonts w:ascii="Lato" w:hAnsi="Lato" w:cstheme="minorHAnsi"/>
          <w:color w:val="222222"/>
        </w:rPr>
        <w:t>benefit from 50% additional non-contact time above standard PPA time specifically to facilitate engagement with improving teaching pedagogy.</w:t>
      </w:r>
    </w:p>
    <w:p w14:paraId="027C3F08" w14:textId="1DA6A7D1" w:rsidR="003858D8" w:rsidRDefault="003858D8" w:rsidP="003858D8">
      <w:pPr>
        <w:jc w:val="both"/>
        <w:rPr>
          <w:rFonts w:ascii="Lato" w:hAnsi="Lato" w:cstheme="minorHAnsi"/>
          <w:color w:val="222222"/>
        </w:rPr>
      </w:pPr>
      <w:r w:rsidRPr="003858D8">
        <w:rPr>
          <w:rFonts w:ascii="Lato" w:hAnsi="Lato" w:cstheme="minorHAnsi"/>
          <w:color w:val="222222"/>
        </w:rPr>
        <w:t xml:space="preserve">You will also join one of our 3 Houses as a Form Tutor and through this vital role help students settle for the day and develop the learning attributes required to engage in active learning. </w:t>
      </w:r>
      <w:r w:rsidR="00DB6B7A">
        <w:rPr>
          <w:rFonts w:ascii="Lato" w:hAnsi="Lato" w:cstheme="minorHAnsi"/>
          <w:color w:val="222222"/>
        </w:rPr>
        <w:t xml:space="preserve"> </w:t>
      </w:r>
    </w:p>
    <w:p w14:paraId="639DCD92" w14:textId="22308708" w:rsidR="00E514B6" w:rsidRPr="00E514B6" w:rsidRDefault="00E514B6" w:rsidP="00E514B6">
      <w:pPr>
        <w:jc w:val="both"/>
        <w:rPr>
          <w:rFonts w:ascii="Lato" w:hAnsi="Lato" w:cstheme="minorHAnsi"/>
          <w:color w:val="222222"/>
        </w:rPr>
      </w:pPr>
      <w:r w:rsidRPr="00E72832">
        <w:rPr>
          <w:rFonts w:ascii="Lato" w:hAnsi="Lato" w:cstheme="minorHAnsi"/>
          <w:color w:val="222222"/>
        </w:rPr>
        <w:t xml:space="preserve">We are </w:t>
      </w:r>
      <w:r>
        <w:rPr>
          <w:rFonts w:ascii="Lato" w:hAnsi="Lato" w:cstheme="minorHAnsi"/>
          <w:color w:val="222222"/>
        </w:rPr>
        <w:t xml:space="preserve">seeking an exceptional practitioner who is passionate about </w:t>
      </w:r>
      <w:r w:rsidR="001C1DA1">
        <w:rPr>
          <w:rFonts w:ascii="Lato" w:hAnsi="Lato" w:cstheme="minorHAnsi"/>
          <w:color w:val="222222"/>
        </w:rPr>
        <w:t>post- 16</w:t>
      </w:r>
      <w:r>
        <w:rPr>
          <w:rFonts w:ascii="Lato" w:hAnsi="Lato" w:cstheme="minorHAnsi"/>
          <w:color w:val="222222"/>
        </w:rPr>
        <w:t xml:space="preserve"> education and making a real and genuine difference to the life chances of students. The successful candidate will be capable of</w:t>
      </w:r>
      <w:r w:rsidRPr="00E72832">
        <w:rPr>
          <w:rFonts w:ascii="Lato" w:hAnsi="Lato" w:cstheme="minorHAnsi"/>
          <w:color w:val="222222"/>
        </w:rPr>
        <w:t xml:space="preserve"> building strong</w:t>
      </w:r>
      <w:r>
        <w:rPr>
          <w:rFonts w:ascii="Lato" w:hAnsi="Lato" w:cstheme="minorHAnsi"/>
          <w:color w:val="222222"/>
        </w:rPr>
        <w:t xml:space="preserve"> relationships with both students and colleagues. They will ensure their students make the most rapid progress </w:t>
      </w:r>
      <w:r w:rsidRPr="00E514B6">
        <w:rPr>
          <w:rFonts w:ascii="Lato" w:hAnsi="Lato" w:cstheme="minorHAnsi"/>
          <w:color w:val="222222"/>
        </w:rPr>
        <w:t xml:space="preserve">possible, and in doing so become a trusted exemplar for others in the faculty.  </w:t>
      </w:r>
      <w:bookmarkEnd w:id="1"/>
    </w:p>
    <w:p w14:paraId="37E45273" w14:textId="77777777" w:rsidR="00E514B6" w:rsidRPr="00E514B6" w:rsidRDefault="00E514B6" w:rsidP="00E514B6">
      <w:pPr>
        <w:jc w:val="both"/>
        <w:rPr>
          <w:rFonts w:ascii="Lato" w:hAnsi="Lato" w:cstheme="minorHAnsi"/>
          <w:color w:val="222222"/>
        </w:rPr>
      </w:pPr>
      <w:r w:rsidRPr="00E514B6">
        <w:rPr>
          <w:rFonts w:ascii="Lato" w:hAnsi="Lato" w:cstheme="minorHAnsi"/>
          <w:color w:val="222222"/>
        </w:rPr>
        <w:t xml:space="preserve">The successful candidate will have experience of leading others, have exceptional knowledge of </w:t>
      </w:r>
      <w:proofErr w:type="gramStart"/>
      <w:r w:rsidRPr="00E514B6">
        <w:rPr>
          <w:rFonts w:ascii="Lato" w:hAnsi="Lato" w:cstheme="minorHAnsi"/>
          <w:color w:val="222222"/>
        </w:rPr>
        <w:t>up to date</w:t>
      </w:r>
      <w:proofErr w:type="gramEnd"/>
      <w:r w:rsidRPr="00E514B6">
        <w:rPr>
          <w:rFonts w:ascii="Lato" w:hAnsi="Lato" w:cstheme="minorHAnsi"/>
          <w:color w:val="222222"/>
        </w:rPr>
        <w:t xml:space="preserve"> pedagogy, and a proven track record of excellent outcomes. </w:t>
      </w:r>
    </w:p>
    <w:p w14:paraId="39CBB605" w14:textId="7051C648" w:rsidR="001C1DA1" w:rsidRDefault="00782496" w:rsidP="00E514B6">
      <w:pPr>
        <w:spacing w:line="276" w:lineRule="auto"/>
        <w:jc w:val="both"/>
        <w:rPr>
          <w:rFonts w:ascii="Lato" w:hAnsi="Lato"/>
        </w:rPr>
      </w:pPr>
      <w:r w:rsidRPr="00E514B6">
        <w:rPr>
          <w:rFonts w:ascii="Lato" w:hAnsi="Lato"/>
        </w:rPr>
        <w:t xml:space="preserve">In </w:t>
      </w:r>
      <w:r w:rsidR="001C1DA1">
        <w:rPr>
          <w:rFonts w:ascii="Lato" w:hAnsi="Lato"/>
        </w:rPr>
        <w:t xml:space="preserve">Quest 6 (our post-16 provision) </w:t>
      </w:r>
      <w:r w:rsidRPr="00E514B6">
        <w:rPr>
          <w:rFonts w:ascii="Lato" w:hAnsi="Lato"/>
        </w:rPr>
        <w:t xml:space="preserve">we teach students </w:t>
      </w:r>
      <w:r w:rsidR="001C1DA1">
        <w:rPr>
          <w:rFonts w:ascii="Lato" w:hAnsi="Lato"/>
        </w:rPr>
        <w:t xml:space="preserve">in the full range of </w:t>
      </w:r>
      <w:r w:rsidR="0034238C">
        <w:rPr>
          <w:rFonts w:ascii="Lato" w:hAnsi="Lato"/>
        </w:rPr>
        <w:t xml:space="preserve">subjects. We also offer a mixed programme of both academic and vocational courses with enable our students to be </w:t>
      </w:r>
      <w:r w:rsidR="0004720B">
        <w:rPr>
          <w:rFonts w:ascii="Lato" w:hAnsi="Lato"/>
        </w:rPr>
        <w:t>both ambitious and highly successful with their next steps in life.</w:t>
      </w:r>
      <w:r w:rsidRPr="00E514B6">
        <w:rPr>
          <w:rFonts w:ascii="Lato" w:hAnsi="Lato"/>
        </w:rPr>
        <w:t xml:space="preserve"> </w:t>
      </w:r>
    </w:p>
    <w:p w14:paraId="6BD533DE" w14:textId="09EBE563" w:rsidR="00782496" w:rsidRPr="00E514B6" w:rsidRDefault="00782496" w:rsidP="00E514B6">
      <w:pPr>
        <w:spacing w:line="276" w:lineRule="auto"/>
        <w:jc w:val="both"/>
        <w:rPr>
          <w:rFonts w:ascii="Lato" w:hAnsi="Lato" w:cstheme="minorHAnsi"/>
          <w:color w:val="222222"/>
        </w:rPr>
      </w:pPr>
      <w:r w:rsidRPr="00E514B6">
        <w:rPr>
          <w:rFonts w:ascii="Lato" w:hAnsi="Lato"/>
        </w:rPr>
        <w:t xml:space="preserve">You will </w:t>
      </w:r>
      <w:r w:rsidR="00E514B6" w:rsidRPr="00E514B6">
        <w:rPr>
          <w:rFonts w:ascii="Lato" w:hAnsi="Lato"/>
        </w:rPr>
        <w:t xml:space="preserve">both lead and receive </w:t>
      </w:r>
      <w:r w:rsidRPr="00E514B6">
        <w:rPr>
          <w:rFonts w:ascii="Lato" w:hAnsi="Lato"/>
        </w:rPr>
        <w:t>training in</w:t>
      </w:r>
      <w:r w:rsidR="00E514B6" w:rsidRPr="00E514B6">
        <w:rPr>
          <w:rFonts w:ascii="Lato" w:hAnsi="Lato"/>
        </w:rPr>
        <w:t xml:space="preserve"> </w:t>
      </w:r>
      <w:proofErr w:type="gramStart"/>
      <w:r w:rsidRPr="00E514B6">
        <w:rPr>
          <w:rFonts w:ascii="Lato" w:hAnsi="Lato"/>
        </w:rPr>
        <w:t>up to date</w:t>
      </w:r>
      <w:proofErr w:type="gramEnd"/>
      <w:r w:rsidRPr="00E514B6">
        <w:rPr>
          <w:rFonts w:ascii="Lato" w:hAnsi="Lato"/>
        </w:rPr>
        <w:t xml:space="preserve"> teaching pedagogy. </w:t>
      </w:r>
    </w:p>
    <w:p w14:paraId="0443EC51" w14:textId="0F5498F9" w:rsidR="00AD7577" w:rsidRPr="00E514B6" w:rsidRDefault="00AD7577" w:rsidP="00E514B6">
      <w:pPr>
        <w:spacing w:line="276" w:lineRule="auto"/>
        <w:jc w:val="both"/>
        <w:rPr>
          <w:rFonts w:ascii="Lato" w:hAnsi="Lato" w:cstheme="minorHAnsi"/>
          <w:color w:val="222222"/>
        </w:rPr>
      </w:pPr>
      <w:r w:rsidRPr="00E514B6">
        <w:rPr>
          <w:rFonts w:ascii="Lato" w:hAnsi="Lato" w:cstheme="minorHAnsi"/>
          <w:color w:val="222222"/>
        </w:rPr>
        <w:t>The job description and person specification shown in this pack will give you a good indication of wh</w:t>
      </w:r>
      <w:r w:rsidR="003E291F" w:rsidRPr="00E514B6">
        <w:rPr>
          <w:rFonts w:ascii="Lato" w:hAnsi="Lato" w:cstheme="minorHAnsi"/>
          <w:color w:val="222222"/>
        </w:rPr>
        <w:t>o</w:t>
      </w:r>
      <w:r w:rsidRPr="00E514B6">
        <w:rPr>
          <w:rFonts w:ascii="Lato" w:hAnsi="Lato" w:cstheme="minorHAnsi"/>
          <w:color w:val="222222"/>
        </w:rPr>
        <w:t xml:space="preserve"> we are looking for</w:t>
      </w:r>
      <w:r w:rsidR="003E291F" w:rsidRPr="00E514B6">
        <w:rPr>
          <w:rFonts w:ascii="Lato" w:hAnsi="Lato" w:cstheme="minorHAnsi"/>
          <w:color w:val="222222"/>
        </w:rPr>
        <w:t xml:space="preserve">, including the skills and experience </w:t>
      </w:r>
      <w:r w:rsidR="00626458" w:rsidRPr="00E514B6">
        <w:rPr>
          <w:rFonts w:ascii="Lato" w:hAnsi="Lato" w:cstheme="minorHAnsi"/>
          <w:color w:val="222222"/>
        </w:rPr>
        <w:t xml:space="preserve">of </w:t>
      </w:r>
      <w:r w:rsidR="003E291F" w:rsidRPr="00E514B6">
        <w:rPr>
          <w:rFonts w:ascii="Lato" w:hAnsi="Lato" w:cstheme="minorHAnsi"/>
          <w:color w:val="222222"/>
        </w:rPr>
        <w:t>our ideal candidate.</w:t>
      </w:r>
    </w:p>
    <w:p w14:paraId="20350C78" w14:textId="1FCDDEA0" w:rsidR="007D6D16" w:rsidRPr="00E514B6" w:rsidRDefault="007D6D16" w:rsidP="00E514B6">
      <w:pPr>
        <w:spacing w:line="276" w:lineRule="auto"/>
        <w:jc w:val="both"/>
        <w:rPr>
          <w:rFonts w:ascii="Lato" w:hAnsi="Lato" w:cstheme="minorHAnsi"/>
          <w:color w:val="222222"/>
        </w:rPr>
      </w:pPr>
      <w:r w:rsidRPr="00E514B6">
        <w:rPr>
          <w:rFonts w:ascii="Lato" w:hAnsi="Lato" w:cstheme="minorHAnsi"/>
          <w:color w:val="222222"/>
        </w:rPr>
        <w:t xml:space="preserve">I would be delighted to receive an application from you if, upon </w:t>
      </w:r>
      <w:r w:rsidRPr="0004720B">
        <w:rPr>
          <w:rFonts w:ascii="Lato" w:hAnsi="Lato" w:cstheme="minorHAnsi"/>
          <w:color w:val="222222"/>
        </w:rPr>
        <w:t xml:space="preserve">consideration, you feel that this role and </w:t>
      </w:r>
      <w:r w:rsidR="00626458" w:rsidRPr="0004720B">
        <w:rPr>
          <w:rFonts w:ascii="Lato" w:hAnsi="Lato" w:cstheme="minorHAnsi"/>
          <w:color w:val="222222"/>
        </w:rPr>
        <w:t>T</w:t>
      </w:r>
      <w:r w:rsidRPr="0004720B">
        <w:rPr>
          <w:rFonts w:ascii="Lato" w:hAnsi="Lato" w:cstheme="minorHAnsi"/>
          <w:color w:val="222222"/>
        </w:rPr>
        <w:t xml:space="preserve">he </w:t>
      </w:r>
      <w:r w:rsidR="002A4D5B" w:rsidRPr="0004720B">
        <w:rPr>
          <w:rFonts w:ascii="Lato" w:hAnsi="Lato" w:cstheme="minorHAnsi"/>
          <w:color w:val="222222"/>
        </w:rPr>
        <w:t>Quest</w:t>
      </w:r>
      <w:r w:rsidRPr="0004720B">
        <w:rPr>
          <w:rFonts w:ascii="Lato" w:hAnsi="Lato" w:cstheme="minorHAnsi"/>
          <w:color w:val="222222"/>
        </w:rPr>
        <w:t xml:space="preserve"> </w:t>
      </w:r>
      <w:r w:rsidR="004A1121" w:rsidRPr="0004720B">
        <w:rPr>
          <w:rFonts w:ascii="Lato" w:hAnsi="Lato" w:cstheme="minorHAnsi"/>
          <w:color w:val="222222"/>
        </w:rPr>
        <w:t xml:space="preserve">Academy </w:t>
      </w:r>
      <w:r w:rsidRPr="0004720B">
        <w:rPr>
          <w:rFonts w:ascii="Lato" w:hAnsi="Lato" w:cstheme="minorHAnsi"/>
          <w:color w:val="222222"/>
        </w:rPr>
        <w:t xml:space="preserve">may be right for you. To submit an application, please complete the </w:t>
      </w:r>
      <w:r w:rsidRPr="0004720B">
        <w:rPr>
          <w:rFonts w:ascii="Lato" w:hAnsi="Lato" w:cstheme="minorHAnsi"/>
        </w:rPr>
        <w:t>form</w:t>
      </w:r>
      <w:r w:rsidR="00034CC3" w:rsidRPr="0004720B">
        <w:rPr>
          <w:rFonts w:ascii="Lato" w:hAnsi="Lato" w:cstheme="minorHAnsi"/>
        </w:rPr>
        <w:t xml:space="preserve"> at </w:t>
      </w:r>
      <w:hyperlink r:id="rId19" w:history="1">
        <w:r w:rsidR="00034CC3" w:rsidRPr="0004720B">
          <w:rPr>
            <w:rStyle w:val="Hyperlink"/>
            <w:rFonts w:ascii="Lato" w:hAnsi="Lato"/>
          </w:rPr>
          <w:t>TES Online</w:t>
        </w:r>
      </w:hyperlink>
      <w:r w:rsidRPr="0004720B">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04720B">
          <w:rPr>
            <w:rStyle w:val="Hyperlink"/>
            <w:rFonts w:ascii="Lato" w:hAnsi="Lato" w:cstheme="minorHAnsi"/>
          </w:rPr>
          <w:t>tbeecham@thequestacademy.org.uk</w:t>
        </w:r>
      </w:hyperlink>
      <w:r w:rsidR="00782496" w:rsidRPr="0004720B">
        <w:rPr>
          <w:rFonts w:ascii="Lato" w:hAnsi="Lato" w:cstheme="minorHAnsi"/>
          <w:color w:val="222222"/>
        </w:rPr>
        <w:t>.</w:t>
      </w:r>
      <w:r w:rsidR="00782496" w:rsidRPr="00E514B6">
        <w:rPr>
          <w:rFonts w:ascii="Lato" w:hAnsi="Lato" w:cstheme="minorHAnsi"/>
          <w:color w:val="222222"/>
        </w:rPr>
        <w:t xml:space="preserve"> </w:t>
      </w:r>
    </w:p>
    <w:p w14:paraId="19E62EE8" w14:textId="77777777" w:rsidR="007D6D16" w:rsidRPr="00E514B6" w:rsidRDefault="007D6D16" w:rsidP="007D6D16">
      <w:pPr>
        <w:tabs>
          <w:tab w:val="left" w:pos="5670"/>
        </w:tabs>
        <w:spacing w:after="0"/>
        <w:jc w:val="both"/>
        <w:rPr>
          <w:rFonts w:ascii="Lato" w:hAnsi="Lato" w:cstheme="minorHAnsi"/>
          <w:color w:val="222222"/>
        </w:rPr>
      </w:pPr>
    </w:p>
    <w:p w14:paraId="31F27D15" w14:textId="66F3A2E2" w:rsidR="00AD7577" w:rsidRDefault="00B27E6B" w:rsidP="007D6D16">
      <w:pPr>
        <w:tabs>
          <w:tab w:val="left" w:pos="5670"/>
        </w:tabs>
        <w:spacing w:after="0"/>
        <w:jc w:val="both"/>
        <w:rPr>
          <w:rFonts w:ascii="Lato" w:hAnsi="Lato" w:cstheme="minorHAnsi"/>
          <w:b/>
        </w:rPr>
      </w:pPr>
      <w:r w:rsidRPr="00E514B6">
        <w:rPr>
          <w:rFonts w:ascii="Lato" w:hAnsi="Lato" w:cstheme="minorHAnsi"/>
          <w:b/>
        </w:rPr>
        <w:t>Mr</w:t>
      </w:r>
      <w:r w:rsidR="00867B23" w:rsidRPr="00E514B6">
        <w:rPr>
          <w:rFonts w:ascii="Lato" w:hAnsi="Lato" w:cstheme="minorHAnsi"/>
          <w:b/>
        </w:rPr>
        <w:t xml:space="preserve"> </w:t>
      </w:r>
      <w:r w:rsidR="00782496" w:rsidRPr="00E514B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6516D0" w:rsidP="009D2AAA">
      <w:pPr>
        <w:tabs>
          <w:tab w:val="left" w:pos="3683"/>
        </w:tabs>
        <w:jc w:val="center"/>
        <w:rPr>
          <w:rFonts w:ascii="Lato" w:hAnsi="Lato" w:cstheme="minorHAnsi"/>
        </w:rPr>
      </w:pPr>
      <w:hyperlink r:id="rId23" w:history="1">
        <w:r w:rsidR="009D2AAA"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proofErr w:type="spellStart"/>
      <w:r w:rsidRPr="00B17589">
        <w:rPr>
          <w:rFonts w:ascii="Lato" w:hAnsi="Lato" w:cstheme="minorHAnsi"/>
          <w:i/>
        </w:rPr>
        <w:t>Riddlesdown</w:t>
      </w:r>
      <w:proofErr w:type="spellEnd"/>
      <w:r w:rsidRPr="00B17589">
        <w:rPr>
          <w:rFonts w:ascii="Lato" w:hAnsi="Lato" w:cstheme="minorHAnsi"/>
          <w:i/>
        </w:rPr>
        <w:t xml:space="preserve">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2"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6516D0"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003E468E"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51C8A19C"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r w:rsidR="00E514B6">
        <w:rPr>
          <w:rFonts w:ascii="Lato" w:eastAsia="Calibri" w:hAnsi="Lato" w:cstheme="minorHAnsi"/>
          <w:bCs/>
          <w:color w:val="000000"/>
          <w:kern w:val="0"/>
          <w:lang w:eastAsia="en-GB"/>
          <w14:ligatures w14:val="none"/>
        </w:rPr>
        <w:t xml:space="preserve"> (part time considered)</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0E2993B3"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E514B6" w:rsidRPr="0004720B">
        <w:rPr>
          <w:rFonts w:ascii="Lato" w:eastAsia="Calibri" w:hAnsi="Lato" w:cstheme="minorHAnsi"/>
          <w:kern w:val="0"/>
          <w:lang w:eastAsia="en-GB"/>
          <w14:ligatures w14:val="none"/>
        </w:rPr>
        <w:t>Deputy</w:t>
      </w:r>
      <w:r w:rsidR="0004720B" w:rsidRPr="0004720B">
        <w:rPr>
          <w:rFonts w:ascii="Lato" w:eastAsia="Calibri" w:hAnsi="Lato" w:cstheme="minorHAnsi"/>
          <w:kern w:val="0"/>
          <w:lang w:eastAsia="en-GB"/>
          <w14:ligatures w14:val="none"/>
        </w:rPr>
        <w:t xml:space="preserve"> </w:t>
      </w:r>
      <w:r w:rsidR="00E514B6" w:rsidRPr="0004720B">
        <w:rPr>
          <w:rFonts w:ascii="Lato" w:eastAsia="Calibri" w:hAnsi="Lato" w:cstheme="minorHAnsi"/>
          <w:kern w:val="0"/>
          <w:lang w:eastAsia="en-GB"/>
          <w14:ligatures w14:val="none"/>
        </w:rPr>
        <w:t>Principal</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4F9A4C5B" w14:textId="77777777" w:rsidR="002D31F2" w:rsidRDefault="00A35CBF" w:rsidP="002D31F2">
      <w:pPr>
        <w:tabs>
          <w:tab w:val="left" w:pos="2835"/>
        </w:tabs>
        <w:spacing w:after="5" w:line="250" w:lineRule="auto"/>
        <w:ind w:left="2835" w:hanging="2835"/>
        <w:rPr>
          <w:rFonts w:ascii="Lato" w:eastAsia="Calibri" w:hAnsi="Lato" w:cs="Arial"/>
          <w:b/>
          <w:bCs/>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p>
    <w:p w14:paraId="49B8BFEA" w14:textId="38076D84" w:rsidR="002D31F2" w:rsidRDefault="002D31F2" w:rsidP="002D31F2">
      <w:pPr>
        <w:tabs>
          <w:tab w:val="left" w:pos="2835"/>
        </w:tabs>
        <w:spacing w:after="5" w:line="250" w:lineRule="auto"/>
        <w:ind w:left="2835" w:hanging="2835"/>
        <w:rPr>
          <w:rFonts w:ascii="Lato" w:eastAsia="Calibri" w:hAnsi="Lato" w:cs="Arial"/>
          <w:color w:val="000000"/>
          <w:kern w:val="0"/>
          <w:lang w:eastAsia="en-GB"/>
          <w14:ligatures w14:val="none"/>
        </w:rPr>
      </w:pPr>
      <w:r w:rsidRPr="002D31F2">
        <w:rPr>
          <w:rFonts w:ascii="Lato" w:eastAsia="Calibri" w:hAnsi="Lato" w:cs="Arial"/>
          <w:color w:val="000000"/>
          <w:kern w:val="0"/>
          <w:lang w:eastAsia="en-GB"/>
          <w14:ligatures w14:val="none"/>
        </w:rPr>
        <w:t>To secure excellent outcomes for students by,</w:t>
      </w:r>
    </w:p>
    <w:p w14:paraId="2D71A4D6" w14:textId="77777777" w:rsidR="002D31F2" w:rsidRPr="00596D7C" w:rsidRDefault="002D31F2" w:rsidP="002D31F2">
      <w:pPr>
        <w:pStyle w:val="ListParagraph"/>
        <w:numPr>
          <w:ilvl w:val="0"/>
          <w:numId w:val="27"/>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modelling exceptional planning, teaching and assessment.</w:t>
      </w:r>
    </w:p>
    <w:p w14:paraId="737993DC" w14:textId="77777777" w:rsidR="002D31F2" w:rsidRPr="00596D7C" w:rsidRDefault="002D31F2" w:rsidP="002D31F2">
      <w:pPr>
        <w:pStyle w:val="ListParagraph"/>
        <w:numPr>
          <w:ilvl w:val="0"/>
          <w:numId w:val="27"/>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coaching and mentoring teaching staff to achieve high quality teaching, effective use of resources and the highest standards of learning and achievement for students.</w:t>
      </w:r>
    </w:p>
    <w:p w14:paraId="59FC6529" w14:textId="748A3637" w:rsidR="002D31F2" w:rsidRPr="00596D7C" w:rsidRDefault="002D31F2" w:rsidP="002D31F2">
      <w:pPr>
        <w:pStyle w:val="ListParagraph"/>
        <w:numPr>
          <w:ilvl w:val="0"/>
          <w:numId w:val="27"/>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liaising with Team Leaders to ensure consistency of approach to curriculum implementation.</w:t>
      </w:r>
    </w:p>
    <w:p w14:paraId="76956DD7" w14:textId="4630D230" w:rsidR="00782496" w:rsidRPr="00596D7C" w:rsidRDefault="002D31F2" w:rsidP="002D31F2">
      <w:pPr>
        <w:pStyle w:val="ListParagraph"/>
        <w:numPr>
          <w:ilvl w:val="0"/>
          <w:numId w:val="27"/>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promoting the vision, culture and ethos of the school.</w:t>
      </w:r>
    </w:p>
    <w:p w14:paraId="4E237447" w14:textId="77777777" w:rsidR="000D5594" w:rsidRPr="00596D7C" w:rsidRDefault="000D5594" w:rsidP="000D5594">
      <w:pPr>
        <w:pStyle w:val="paragraph"/>
        <w:spacing w:before="0" w:beforeAutospacing="0" w:after="0" w:afterAutospacing="0"/>
        <w:jc w:val="both"/>
        <w:textAlignment w:val="baseline"/>
        <w:rPr>
          <w:rFonts w:ascii="Lato" w:hAnsi="Lato" w:cs="Calibri"/>
          <w:color w:val="000000"/>
          <w:sz w:val="22"/>
          <w:szCs w:val="22"/>
        </w:rPr>
      </w:pPr>
      <w:r w:rsidRPr="00596D7C">
        <w:rPr>
          <w:rStyle w:val="eop"/>
          <w:rFonts w:ascii="Lato" w:hAnsi="Lato" w:cs="Calibri"/>
          <w:color w:val="000000"/>
          <w:sz w:val="22"/>
          <w:szCs w:val="22"/>
        </w:rPr>
        <w:t>  </w:t>
      </w:r>
    </w:p>
    <w:p w14:paraId="003186FD" w14:textId="1A872BDA" w:rsidR="000D5594" w:rsidRPr="00596D7C" w:rsidRDefault="000D5594" w:rsidP="00596D7C">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Leadership</w:t>
      </w:r>
      <w:r w:rsidRPr="00596D7C">
        <w:rPr>
          <w:rStyle w:val="eop"/>
          <w:rFonts w:ascii="Lato" w:hAnsi="Lato" w:cs="Calibri"/>
          <w:b/>
          <w:bCs/>
          <w:color w:val="000000"/>
        </w:rPr>
        <w:t> of Teaching and Learning</w:t>
      </w:r>
      <w:r w:rsidR="00596D7C">
        <w:rPr>
          <w:rStyle w:val="eop"/>
          <w:rFonts w:ascii="Lato" w:hAnsi="Lato" w:cs="Calibri"/>
          <w:b/>
          <w:bCs/>
          <w:color w:val="000000"/>
        </w:rPr>
        <w:t>:</w:t>
      </w:r>
      <w:r w:rsidRPr="00596D7C">
        <w:rPr>
          <w:rStyle w:val="eop"/>
          <w:rFonts w:ascii="Lato" w:hAnsi="Lato" w:cs="Calibri"/>
          <w:color w:val="000000"/>
          <w:sz w:val="22"/>
          <w:szCs w:val="22"/>
        </w:rPr>
        <w:t> </w:t>
      </w:r>
    </w:p>
    <w:p w14:paraId="071437D5" w14:textId="77777777" w:rsidR="000D5594" w:rsidRPr="00596D7C" w:rsidRDefault="000D5594" w:rsidP="000D5594">
      <w:pPr>
        <w:pStyle w:val="ListParagraph"/>
        <w:numPr>
          <w:ilvl w:val="0"/>
          <w:numId w:val="31"/>
        </w:numPr>
        <w:spacing w:after="0" w:line="240" w:lineRule="auto"/>
        <w:jc w:val="both"/>
        <w:rPr>
          <w:rStyle w:val="normaltextrun"/>
          <w:rFonts w:ascii="Lato" w:hAnsi="Lato" w:cs="Calibri"/>
        </w:rPr>
      </w:pPr>
      <w:r w:rsidRPr="00596D7C">
        <w:rPr>
          <w:rFonts w:ascii="Lato" w:hAnsi="Lato" w:cs="Calibri"/>
        </w:rPr>
        <w:t xml:space="preserve">Contribute to leading the improving quality of teaching and learning as part of the Teaching and Learning Team. </w:t>
      </w:r>
    </w:p>
    <w:p w14:paraId="2DAEA865" w14:textId="77777777" w:rsidR="000D5594" w:rsidRPr="00596D7C" w:rsidRDefault="000D5594" w:rsidP="000D5594">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Teach an agreed timetable to Key Stage 3, 4 and 5 classes.</w:t>
      </w:r>
    </w:p>
    <w:p w14:paraId="207EED85" w14:textId="77777777" w:rsidR="000D5594" w:rsidRPr="00596D7C" w:rsidRDefault="000D5594" w:rsidP="000D5594">
      <w:pPr>
        <w:pStyle w:val="ListParagraph"/>
        <w:numPr>
          <w:ilvl w:val="0"/>
          <w:numId w:val="31"/>
        </w:numPr>
        <w:spacing w:after="0" w:line="240" w:lineRule="auto"/>
        <w:jc w:val="both"/>
        <w:rPr>
          <w:rFonts w:ascii="Lato" w:hAnsi="Lato" w:cs="Calibri"/>
        </w:rPr>
      </w:pPr>
      <w:r w:rsidRPr="00596D7C">
        <w:rPr>
          <w:rFonts w:ascii="Lato" w:hAnsi="Lato" w:cs="Calibri"/>
        </w:rPr>
        <w:t>Exhibit exemplary teaching skills based on positive relationships and evidence-based pedagogy.</w:t>
      </w:r>
    </w:p>
    <w:p w14:paraId="406AD2CF"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Prepare and deliver exceptional lessons, ensuring regular assessment informs all aspects of planning.</w:t>
      </w:r>
      <w:r w:rsidRPr="00596D7C">
        <w:rPr>
          <w:rStyle w:val="eop"/>
          <w:rFonts w:ascii="Lato" w:hAnsi="Lato" w:cs="Calibri"/>
          <w:color w:val="000000"/>
          <w:sz w:val="22"/>
          <w:szCs w:val="22"/>
        </w:rPr>
        <w:t> </w:t>
      </w:r>
    </w:p>
    <w:p w14:paraId="5D2615F8" w14:textId="77777777" w:rsidR="000D5594" w:rsidRPr="00596D7C" w:rsidRDefault="000D5594" w:rsidP="000D5594">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Contribute fully to the development of a shared vision for exceptional teaching and learning through collaboration, research and sharing of best practice within all subject area across the school.</w:t>
      </w:r>
    </w:p>
    <w:p w14:paraId="1925A742"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xml:space="preserve">Support improvements in teaching and learning through </w:t>
      </w:r>
      <w:r w:rsidRPr="00596D7C">
        <w:rPr>
          <w:rFonts w:ascii="Lato" w:hAnsi="Lato" w:cs="Calibri"/>
          <w:sz w:val="22"/>
          <w:szCs w:val="22"/>
        </w:rPr>
        <w:t>expert coaching and mentoring.</w:t>
      </w:r>
    </w:p>
    <w:p w14:paraId="548E527C"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Motivate, challenge and inspire colleagues to provide exceptional provision for our students. </w:t>
      </w:r>
    </w:p>
    <w:p w14:paraId="72FF5222"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Work with the Teaching and Learning Team and Team Leaders to implement an innovative curriculum designed to meet the needs of Quest students.</w:t>
      </w:r>
    </w:p>
    <w:p w14:paraId="47FEE28E"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Seek out best practice through TCT Subject Networks and evidence-based research.</w:t>
      </w:r>
    </w:p>
    <w:p w14:paraId="18463356"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Monitor and evaluate the quality of teaching across a team or teams. </w:t>
      </w:r>
    </w:p>
    <w:p w14:paraId="582C243C"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Use data analysis and evaluation to identify areas where individuals or groups of colleagues may need support to achieve improved outcomes.</w:t>
      </w:r>
    </w:p>
    <w:p w14:paraId="30770244" w14:textId="77777777" w:rsidR="000D5594" w:rsidRPr="00596D7C" w:rsidRDefault="000D5594" w:rsidP="000D5594">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Support colleagues in developing strategies to deepen learning for students with high prior attainment.</w:t>
      </w:r>
    </w:p>
    <w:p w14:paraId="609EB6D4" w14:textId="77777777" w:rsidR="000D5594" w:rsidRPr="00596D7C" w:rsidRDefault="000D5594" w:rsidP="000D5594">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w:t>
      </w:r>
      <w:r w:rsidRPr="00596D7C">
        <w:rPr>
          <w:rStyle w:val="eop"/>
          <w:rFonts w:ascii="Lato" w:hAnsi="Lato" w:cs="Calibri"/>
          <w:color w:val="000000"/>
          <w:sz w:val="22"/>
          <w:szCs w:val="22"/>
        </w:rPr>
        <w:t> </w:t>
      </w:r>
    </w:p>
    <w:p w14:paraId="6FF6CB04" w14:textId="44E9DDE6" w:rsidR="000D5594" w:rsidRPr="00596D7C" w:rsidRDefault="000D5594" w:rsidP="00596D7C">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Professional Leadership</w:t>
      </w:r>
      <w:r w:rsidR="00596D7C">
        <w:rPr>
          <w:rStyle w:val="eop"/>
          <w:rFonts w:ascii="Lato" w:hAnsi="Lato" w:cs="Calibri"/>
          <w:b/>
          <w:bCs/>
          <w:color w:val="000000"/>
        </w:rPr>
        <w:t>:</w:t>
      </w:r>
      <w:r w:rsidRPr="00596D7C">
        <w:rPr>
          <w:rStyle w:val="eop"/>
          <w:rFonts w:ascii="Lato" w:hAnsi="Lato" w:cs="Calibri"/>
          <w:color w:val="000000"/>
          <w:sz w:val="22"/>
          <w:szCs w:val="22"/>
        </w:rPr>
        <w:t> </w:t>
      </w:r>
    </w:p>
    <w:p w14:paraId="69D75535" w14:textId="77777777" w:rsidR="000D5594" w:rsidRPr="00596D7C" w:rsidRDefault="000D5594" w:rsidP="000D5594">
      <w:pPr>
        <w:pStyle w:val="paragraph"/>
        <w:numPr>
          <w:ilvl w:val="0"/>
          <w:numId w:val="30"/>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Participate in all performance development and management processes.</w:t>
      </w:r>
      <w:r w:rsidRPr="00596D7C">
        <w:rPr>
          <w:rStyle w:val="eop"/>
          <w:rFonts w:ascii="Lato" w:hAnsi="Lato" w:cs="Calibri"/>
          <w:color w:val="000000"/>
          <w:sz w:val="22"/>
          <w:szCs w:val="22"/>
        </w:rPr>
        <w:t> </w:t>
      </w:r>
    </w:p>
    <w:p w14:paraId="04ECBCBB" w14:textId="77777777" w:rsidR="000D5594" w:rsidRPr="00596D7C" w:rsidRDefault="000D5594" w:rsidP="000D5594">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normaltextrun"/>
          <w:rFonts w:ascii="Lato" w:hAnsi="Lato" w:cs="Calibri"/>
          <w:color w:val="000000"/>
          <w:sz w:val="22"/>
          <w:szCs w:val="22"/>
        </w:rPr>
        <w:t>Through line management arrangements, ensure professional developments needs are identified and addressed.</w:t>
      </w:r>
      <w:r w:rsidRPr="00596D7C">
        <w:rPr>
          <w:rStyle w:val="eop"/>
          <w:rFonts w:ascii="Lato" w:hAnsi="Lato" w:cs="Calibri"/>
          <w:color w:val="000000"/>
          <w:sz w:val="22"/>
          <w:szCs w:val="22"/>
        </w:rPr>
        <w:t> </w:t>
      </w:r>
    </w:p>
    <w:p w14:paraId="091109AF" w14:textId="77777777" w:rsidR="000D5594" w:rsidRPr="00596D7C" w:rsidRDefault="000D5594" w:rsidP="000D5594">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Develop and use effective coaching and mentoring approaches to support teachers to meet professional standards.</w:t>
      </w:r>
    </w:p>
    <w:p w14:paraId="6DAD3771" w14:textId="77777777" w:rsidR="000D5594" w:rsidRPr="00596D7C" w:rsidRDefault="000D5594" w:rsidP="000D5594">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Provide leadership of trainees and ECTS to support effective and successful induction.</w:t>
      </w:r>
    </w:p>
    <w:p w14:paraId="2934E516" w14:textId="77777777" w:rsidR="000D5594" w:rsidRPr="00596D7C" w:rsidRDefault="000D5594" w:rsidP="000D5594">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Prepare and lead professional learning sessions for teaching teams. </w:t>
      </w:r>
    </w:p>
    <w:p w14:paraId="6D453A5B" w14:textId="77777777" w:rsidR="000D5594" w:rsidRPr="00596D7C" w:rsidRDefault="000D5594" w:rsidP="000D5594">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Design programmes of support for individuals to secure improvements in the quality of teaching. </w:t>
      </w:r>
    </w:p>
    <w:p w14:paraId="13DCAC33" w14:textId="77777777" w:rsidR="000D5594" w:rsidRPr="00596D7C" w:rsidRDefault="000D5594" w:rsidP="000D5594">
      <w:pPr>
        <w:jc w:val="both"/>
        <w:rPr>
          <w:rFonts w:ascii="Lato" w:hAnsi="Lato" w:cs="Calibri"/>
        </w:rPr>
      </w:pPr>
    </w:p>
    <w:p w14:paraId="4CAC0873" w14:textId="7551198E" w:rsidR="000D5594" w:rsidRPr="00596D7C" w:rsidRDefault="000D5594" w:rsidP="00596D7C">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Pastoral Leadership</w:t>
      </w:r>
      <w:r w:rsidRPr="00596D7C">
        <w:rPr>
          <w:rStyle w:val="eop"/>
          <w:rFonts w:ascii="Lato" w:hAnsi="Lato" w:cs="Calibri"/>
          <w:b/>
          <w:bCs/>
          <w:color w:val="000000"/>
        </w:rPr>
        <w:t> </w:t>
      </w:r>
      <w:r w:rsidRPr="00596D7C">
        <w:rPr>
          <w:rStyle w:val="eop"/>
          <w:rFonts w:ascii="Lato" w:hAnsi="Lato" w:cs="Calibri"/>
          <w:color w:val="000000"/>
          <w:sz w:val="22"/>
          <w:szCs w:val="22"/>
        </w:rPr>
        <w:t> </w:t>
      </w:r>
    </w:p>
    <w:p w14:paraId="7ECD0927" w14:textId="77777777" w:rsidR="000D5594" w:rsidRPr="00596D7C" w:rsidRDefault="000D5594" w:rsidP="000D5594">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be a form tutor, monitoring and supporting the academic and social development of members of a Tutor Group. </w:t>
      </w:r>
      <w:r w:rsidRPr="00596D7C">
        <w:rPr>
          <w:rStyle w:val="eop"/>
          <w:rFonts w:ascii="Lato" w:hAnsi="Lato" w:cs="Calibri"/>
          <w:color w:val="000000"/>
          <w:sz w:val="22"/>
          <w:szCs w:val="22"/>
        </w:rPr>
        <w:t> </w:t>
      </w:r>
    </w:p>
    <w:p w14:paraId="1AE51428" w14:textId="77777777" w:rsidR="000D5594" w:rsidRPr="00596D7C" w:rsidRDefault="000D5594" w:rsidP="000D5594">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undertake duties at the direction of the Head of School.</w:t>
      </w:r>
      <w:r w:rsidRPr="00596D7C">
        <w:rPr>
          <w:rStyle w:val="eop"/>
          <w:rFonts w:ascii="Lato" w:hAnsi="Lato" w:cs="Calibri"/>
          <w:color w:val="000000"/>
          <w:sz w:val="22"/>
          <w:szCs w:val="22"/>
        </w:rPr>
        <w:t> </w:t>
      </w:r>
    </w:p>
    <w:p w14:paraId="61430717" w14:textId="77777777" w:rsidR="000D5594" w:rsidRPr="00596D7C" w:rsidRDefault="000D5594" w:rsidP="000D5594">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promote and safeguard the welfare of all children and/or young people for whom you are responsible or with whom you come into contact with.</w:t>
      </w:r>
      <w:r w:rsidRPr="00596D7C">
        <w:rPr>
          <w:rStyle w:val="eop"/>
          <w:rFonts w:ascii="Lato" w:hAnsi="Lato" w:cs="Calibri"/>
          <w:color w:val="000000"/>
          <w:sz w:val="22"/>
          <w:szCs w:val="22"/>
        </w:rPr>
        <w:t> </w:t>
      </w:r>
    </w:p>
    <w:p w14:paraId="6373DEE9" w14:textId="77777777" w:rsidR="000D5594" w:rsidRPr="00596D7C" w:rsidRDefault="000D5594" w:rsidP="000D5594">
      <w:pPr>
        <w:jc w:val="both"/>
        <w:rPr>
          <w:rFonts w:ascii="Lato" w:hAnsi="Lato" w:cs="Calibri"/>
        </w:rPr>
      </w:pPr>
    </w:p>
    <w:p w14:paraId="6F3B7D83" w14:textId="77777777" w:rsidR="000D5594" w:rsidRPr="00596D7C" w:rsidRDefault="000D5594" w:rsidP="000D5594">
      <w:pPr>
        <w:jc w:val="both"/>
        <w:rPr>
          <w:rFonts w:ascii="Lato" w:hAnsi="Lato" w:cs="Calibri"/>
        </w:rPr>
      </w:pPr>
    </w:p>
    <w:p w14:paraId="584B07DE" w14:textId="77777777" w:rsidR="000D5594" w:rsidRPr="00596D7C" w:rsidRDefault="000D5594" w:rsidP="000D5594">
      <w:pPr>
        <w:jc w:val="both"/>
        <w:rPr>
          <w:rFonts w:ascii="Lato" w:hAnsi="Lato" w:cs="Calibri"/>
        </w:rPr>
      </w:pPr>
    </w:p>
    <w:p w14:paraId="5179C476" w14:textId="77777777" w:rsidR="000D5594" w:rsidRPr="00596D7C" w:rsidRDefault="000D5594" w:rsidP="001C316C">
      <w:pPr>
        <w:spacing w:after="0"/>
        <w:jc w:val="both"/>
        <w:rPr>
          <w:rFonts w:ascii="Lato" w:hAnsi="Lato" w:cstheme="minorHAnsi"/>
          <w:b/>
          <w:bCs/>
          <w:sz w:val="24"/>
          <w:szCs w:val="24"/>
        </w:rPr>
      </w:pPr>
      <w:r w:rsidRPr="00596D7C">
        <w:rPr>
          <w:rFonts w:ascii="Lato" w:hAnsi="Lato" w:cstheme="minorHAnsi"/>
          <w:b/>
          <w:bCs/>
          <w:sz w:val="24"/>
          <w:szCs w:val="24"/>
        </w:rPr>
        <w:t>Person Specification</w:t>
      </w:r>
    </w:p>
    <w:p w14:paraId="18C3D1A9" w14:textId="77777777" w:rsidR="000D5594" w:rsidRPr="00596D7C" w:rsidRDefault="000D5594" w:rsidP="001C316C">
      <w:pPr>
        <w:spacing w:after="0"/>
        <w:jc w:val="both"/>
        <w:rPr>
          <w:rFonts w:ascii="Lato" w:hAnsi="Lato" w:cstheme="minorHAnsi"/>
        </w:rPr>
      </w:pPr>
      <w:r w:rsidRPr="00596D7C">
        <w:rPr>
          <w:rFonts w:ascii="Lato" w:hAnsi="Lato" w:cstheme="minorHAnsi"/>
        </w:rPr>
        <w:t>Qualifications:</w:t>
      </w:r>
    </w:p>
    <w:p w14:paraId="2B4EFC0A"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Qualified Teacher Status </w:t>
      </w:r>
    </w:p>
    <w:p w14:paraId="1027D597"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Degree or equivalent </w:t>
      </w:r>
    </w:p>
    <w:p w14:paraId="6339C00B"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Established and evidenced practice as a highly effective teacher over a prolonged period </w:t>
      </w:r>
    </w:p>
    <w:p w14:paraId="39895D0F"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safeguarding training </w:t>
      </w:r>
    </w:p>
    <w:p w14:paraId="65C3D3FA" w14:textId="77777777" w:rsidR="000D5594" w:rsidRPr="00596D7C" w:rsidRDefault="000D5594" w:rsidP="001C316C">
      <w:pPr>
        <w:spacing w:after="0"/>
        <w:jc w:val="both"/>
        <w:rPr>
          <w:rFonts w:ascii="Lato" w:hAnsi="Lato" w:cstheme="minorHAnsi"/>
        </w:rPr>
      </w:pPr>
    </w:p>
    <w:p w14:paraId="24A7FB42" w14:textId="77777777" w:rsidR="000D5594" w:rsidRPr="00596D7C" w:rsidRDefault="000D5594" w:rsidP="001C316C">
      <w:pPr>
        <w:spacing w:after="0"/>
        <w:jc w:val="both"/>
        <w:rPr>
          <w:rFonts w:ascii="Lato" w:hAnsi="Lato" w:cstheme="minorHAnsi"/>
        </w:rPr>
      </w:pPr>
      <w:r w:rsidRPr="00596D7C">
        <w:rPr>
          <w:rFonts w:ascii="Lato" w:hAnsi="Lato" w:cstheme="minorHAnsi"/>
        </w:rPr>
        <w:t>Knowledge:</w:t>
      </w:r>
    </w:p>
    <w:p w14:paraId="5B5ED9DB"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Use of formative and summative assessment and attainment information to improve practice and raise standards </w:t>
      </w:r>
    </w:p>
    <w:p w14:paraId="60D8A051"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Strategies to promote excellent learning relationships and high attainment in an inclusive environment </w:t>
      </w:r>
    </w:p>
    <w:p w14:paraId="718B23A2"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Vision for the development of exceptional teaching learning </w:t>
      </w:r>
    </w:p>
    <w:p w14:paraId="01E2E063"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strategies to enhance teaching and learning </w:t>
      </w:r>
    </w:p>
    <w:p w14:paraId="77C6E40B"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Curriculum intent, implementation and impact </w:t>
      </w:r>
    </w:p>
    <w:p w14:paraId="24276F0A"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Awareness of the latest developments and initiatives in education </w:t>
      </w:r>
    </w:p>
    <w:p w14:paraId="17DB928D"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Meeting the needs of learners with varied needs </w:t>
      </w:r>
    </w:p>
    <w:p w14:paraId="5D91DC60" w14:textId="54A4F2DC"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In depth subject knowledge of curriculum specialism  </w:t>
      </w:r>
    </w:p>
    <w:p w14:paraId="3FC02EB5" w14:textId="77777777" w:rsidR="000D5594" w:rsidRPr="00596D7C" w:rsidRDefault="000D5594" w:rsidP="001C316C">
      <w:pPr>
        <w:spacing w:after="0"/>
        <w:jc w:val="both"/>
        <w:rPr>
          <w:rFonts w:ascii="Lato" w:hAnsi="Lato" w:cstheme="minorHAnsi"/>
        </w:rPr>
      </w:pPr>
    </w:p>
    <w:p w14:paraId="4ACCBBCE" w14:textId="77777777" w:rsidR="000D5594" w:rsidRPr="00596D7C" w:rsidRDefault="000D5594" w:rsidP="001C316C">
      <w:pPr>
        <w:spacing w:after="0"/>
        <w:jc w:val="both"/>
        <w:rPr>
          <w:rFonts w:ascii="Lato" w:hAnsi="Lato" w:cstheme="minorHAnsi"/>
        </w:rPr>
      </w:pPr>
      <w:r w:rsidRPr="00596D7C">
        <w:rPr>
          <w:rFonts w:ascii="Lato" w:hAnsi="Lato" w:cstheme="minorHAnsi"/>
        </w:rPr>
        <w:t xml:space="preserve">Skills and experience: </w:t>
      </w:r>
    </w:p>
    <w:p w14:paraId="2B4DB6D0"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Highly effective classroom practitioner with proven ability to raise standards in own classroom and that of others</w:t>
      </w:r>
    </w:p>
    <w:p w14:paraId="5F6B0F65"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interpersonal and communication skills </w:t>
      </w:r>
    </w:p>
    <w:p w14:paraId="293A7A9F"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The ability to lead and foster positive professional relationships and work effectively with teaching staff of varying experience </w:t>
      </w:r>
    </w:p>
    <w:p w14:paraId="437EF2F0"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Developing high quality learning strategies and monitoring learner progress to raise attainment </w:t>
      </w:r>
    </w:p>
    <w:p w14:paraId="783ABE78"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excellent student achievement  </w:t>
      </w:r>
    </w:p>
    <w:p w14:paraId="00AA0745"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Leading improvements in teaching and learning within a team </w:t>
      </w:r>
    </w:p>
    <w:p w14:paraId="15E59758"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contribution to the professional development, mentoring and/or coaching of colleagues </w:t>
      </w:r>
    </w:p>
    <w:p w14:paraId="23EBC411"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use of adaptive teaching to engage learners and meet learning needs </w:t>
      </w:r>
    </w:p>
    <w:p w14:paraId="26CD8EE4"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Ability to establish curriculum development, assessment and implementation  </w:t>
      </w:r>
    </w:p>
    <w:p w14:paraId="36EF8055"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giving effective feedback to colleagues about professional performance </w:t>
      </w:r>
    </w:p>
    <w:p w14:paraId="1D1B0141" w14:textId="77777777" w:rsidR="000D5594" w:rsidRPr="00596D7C" w:rsidRDefault="000D5594" w:rsidP="001C316C">
      <w:pPr>
        <w:spacing w:after="0"/>
        <w:jc w:val="both"/>
        <w:rPr>
          <w:rFonts w:ascii="Lato" w:hAnsi="Lato" w:cstheme="minorHAnsi"/>
        </w:rPr>
      </w:pPr>
    </w:p>
    <w:p w14:paraId="300BD79B" w14:textId="77777777" w:rsidR="000D5594" w:rsidRPr="00596D7C" w:rsidRDefault="000D5594" w:rsidP="001C316C">
      <w:pPr>
        <w:spacing w:after="0"/>
        <w:jc w:val="both"/>
        <w:rPr>
          <w:rFonts w:ascii="Lato" w:hAnsi="Lato" w:cstheme="minorHAnsi"/>
        </w:rPr>
      </w:pPr>
      <w:r w:rsidRPr="00596D7C">
        <w:rPr>
          <w:rFonts w:ascii="Lato" w:hAnsi="Lato" w:cstheme="minorHAnsi"/>
        </w:rPr>
        <w:t>Professional Development:</w:t>
      </w:r>
    </w:p>
    <w:p w14:paraId="515B299A"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a commitment to own professional development within the realm of leadership and teaching and learning </w:t>
      </w:r>
    </w:p>
    <w:p w14:paraId="3157E00C"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leading teaching and learning beyond their own classroom </w:t>
      </w:r>
    </w:p>
    <w:p w14:paraId="133B03CE"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understanding of the components which comprise highly effective teaching and learning </w:t>
      </w:r>
    </w:p>
    <w:p w14:paraId="5A0DA856"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learning about effective coaching and mentoring of colleagues </w:t>
      </w:r>
    </w:p>
    <w:p w14:paraId="58FFD56A"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conducting lesson observations and giving feedback </w:t>
      </w:r>
    </w:p>
    <w:p w14:paraId="69AB2C1B" w14:textId="77777777" w:rsidR="000D5594" w:rsidRPr="00596D7C" w:rsidRDefault="000D5594" w:rsidP="001C316C">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Safeguarding and Health and Safety </w:t>
      </w:r>
    </w:p>
    <w:p w14:paraId="66C7F786" w14:textId="77777777" w:rsidR="000D5594" w:rsidRPr="00596D7C" w:rsidRDefault="000D5594" w:rsidP="001C316C">
      <w:pPr>
        <w:spacing w:after="0"/>
        <w:jc w:val="both"/>
        <w:rPr>
          <w:rFonts w:ascii="Lato" w:hAnsi="Lato" w:cstheme="minorHAnsi"/>
        </w:rPr>
      </w:pPr>
    </w:p>
    <w:p w14:paraId="5C407CE4" w14:textId="77777777" w:rsidR="007B0077" w:rsidRPr="00596D7C" w:rsidRDefault="007B0077">
      <w:pPr>
        <w:rPr>
          <w:rFonts w:ascii="Lato" w:eastAsia="Calibri" w:hAnsi="Lato" w:cstheme="minorHAnsi"/>
          <w:bCs/>
          <w:color w:val="000000"/>
          <w:kern w:val="0"/>
          <w:lang w:val="en-US" w:eastAsia="en-GB"/>
          <w14:ligatures w14:val="none"/>
        </w:rPr>
      </w:pPr>
      <w:r w:rsidRPr="00596D7C">
        <w:rPr>
          <w:rFonts w:ascii="Lato" w:eastAsia="Calibri" w:hAnsi="Lato" w:cstheme="minorHAnsi"/>
          <w:bCs/>
          <w:color w:val="000000"/>
          <w:kern w:val="0"/>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122384EC" w:rsidR="007B0077" w:rsidRPr="007B0077" w:rsidRDefault="00E514B6"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1F1156C2"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Evidence of</w:t>
            </w:r>
            <w:r w:rsidR="00E514B6">
              <w:rPr>
                <w:rFonts w:ascii="Lato" w:hAnsi="Lato" w:cstheme="minorHAnsi"/>
              </w:rPr>
              <w:t xml:space="preserve"> leading a team and helping colleagues develop practice</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479E4A30" w:rsidR="00980C25" w:rsidRPr="007B0077" w:rsidRDefault="00E514B6" w:rsidP="00F50A2A">
            <w:pPr>
              <w:spacing w:before="60" w:after="60"/>
              <w:ind w:left="10" w:hanging="10"/>
              <w:rPr>
                <w:rFonts w:ascii="Lato" w:eastAsia="Calibri" w:hAnsi="Lato" w:cstheme="minorHAnsi"/>
                <w:color w:val="000000"/>
              </w:rPr>
            </w:pPr>
            <w:r>
              <w:rPr>
                <w:rFonts w:ascii="Lato" w:hAnsi="Lato" w:cstheme="minorHAnsi"/>
              </w:rPr>
              <w:t>Be an exemplary practitioner</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B2FF825"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Capacity to work alongside</w:t>
            </w:r>
            <w:r w:rsidR="00E514B6">
              <w:rPr>
                <w:rFonts w:ascii="Lato" w:hAnsi="Lato" w:cstheme="minorHAnsi"/>
              </w:rPr>
              <w:t xml:space="preserve"> and lead</w:t>
            </w:r>
            <w:r w:rsidRPr="007B0077">
              <w:rPr>
                <w:rFonts w:ascii="Lato" w:hAnsi="Lato" w:cstheme="minorHAnsi"/>
              </w:rPr>
              <w:t xml:space="preserv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04720B">
        <w:rPr>
          <w:rFonts w:ascii="Lato" w:eastAsia="Calibri" w:hAnsi="Lato" w:cstheme="minorHAnsi"/>
          <w:color w:val="000000"/>
          <w:kern w:val="0"/>
          <w:lang w:eastAsia="en-GB"/>
          <w14:ligatures w14:val="none"/>
        </w:rPr>
        <w:t xml:space="preserve">To apply, please </w:t>
      </w:r>
      <w:r w:rsidR="003F1F31" w:rsidRPr="0004720B">
        <w:rPr>
          <w:rFonts w:ascii="Lato" w:eastAsia="Calibri" w:hAnsi="Lato" w:cstheme="minorHAnsi"/>
          <w:color w:val="000000"/>
          <w:kern w:val="0"/>
          <w:lang w:eastAsia="en-GB"/>
          <w14:ligatures w14:val="none"/>
        </w:rPr>
        <w:t xml:space="preserve">use the </w:t>
      </w:r>
      <w:hyperlink r:id="rId26" w:history="1">
        <w:r w:rsidR="003F1F31" w:rsidRPr="0004720B">
          <w:rPr>
            <w:rStyle w:val="Hyperlink"/>
            <w:rFonts w:ascii="Lato" w:eastAsia="Calibri" w:hAnsi="Lato" w:cstheme="minorHAnsi"/>
            <w:kern w:val="0"/>
            <w:lang w:eastAsia="en-GB"/>
            <w14:ligatures w14:val="none"/>
          </w:rPr>
          <w:t>TES application form</w:t>
        </w:r>
      </w:hyperlink>
      <w:r w:rsidR="00E272E2" w:rsidRPr="0004720B">
        <w:rPr>
          <w:rFonts w:ascii="Lato" w:eastAsia="Calibri" w:hAnsi="Lato" w:cstheme="minorHAnsi"/>
          <w:color w:val="000000"/>
          <w:kern w:val="0"/>
          <w:lang w:eastAsia="en-GB"/>
          <w14:ligatures w14:val="none"/>
        </w:rPr>
        <w:t xml:space="preserve">, </w:t>
      </w:r>
      <w:r w:rsidRPr="0004720B">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04720B">
        <w:rPr>
          <w:rFonts w:ascii="Lato" w:eastAsia="Calibri" w:hAnsi="Lato" w:cstheme="minorHAnsi"/>
          <w:color w:val="000000"/>
          <w:kern w:val="0"/>
          <w:lang w:eastAsia="en-GB"/>
          <w14:ligatures w14:val="none"/>
        </w:rPr>
        <w:t>P</w:t>
      </w:r>
      <w:r w:rsidRPr="0004720B">
        <w:rPr>
          <w:rFonts w:ascii="Lato" w:eastAsia="Calibri" w:hAnsi="Lato" w:cstheme="minorHAnsi"/>
          <w:color w:val="000000"/>
          <w:kern w:val="0"/>
          <w:lang w:eastAsia="en-GB"/>
          <w14:ligatures w14:val="none"/>
        </w:rPr>
        <w:t xml:space="preserve">erson </w:t>
      </w:r>
      <w:r w:rsidR="00A11EB8" w:rsidRPr="0004720B">
        <w:rPr>
          <w:rFonts w:ascii="Lato" w:eastAsia="Calibri" w:hAnsi="Lato" w:cstheme="minorHAnsi"/>
          <w:color w:val="000000"/>
          <w:kern w:val="0"/>
          <w:lang w:eastAsia="en-GB"/>
          <w14:ligatures w14:val="none"/>
        </w:rPr>
        <w:t>S</w:t>
      </w:r>
      <w:r w:rsidRPr="0004720B">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9137BB">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EC4AE" w14:textId="77777777" w:rsidR="009137BB" w:rsidRDefault="009137BB" w:rsidP="000213A5">
      <w:pPr>
        <w:spacing w:after="0" w:line="240" w:lineRule="auto"/>
      </w:pPr>
      <w:r>
        <w:separator/>
      </w:r>
    </w:p>
  </w:endnote>
  <w:endnote w:type="continuationSeparator" w:id="0">
    <w:p w14:paraId="7742B70C" w14:textId="77777777" w:rsidR="009137BB" w:rsidRDefault="009137BB" w:rsidP="000213A5">
      <w:pPr>
        <w:spacing w:after="0" w:line="240" w:lineRule="auto"/>
      </w:pPr>
      <w:r>
        <w:continuationSeparator/>
      </w:r>
    </w:p>
  </w:endnote>
  <w:endnote w:type="continuationNotice" w:id="1">
    <w:p w14:paraId="3B65F933" w14:textId="77777777" w:rsidR="003205F3" w:rsidRDefault="003205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D9506" w14:textId="77777777" w:rsidR="009137BB" w:rsidRDefault="009137BB" w:rsidP="000213A5">
      <w:pPr>
        <w:spacing w:after="0" w:line="240" w:lineRule="auto"/>
      </w:pPr>
      <w:r>
        <w:separator/>
      </w:r>
    </w:p>
  </w:footnote>
  <w:footnote w:type="continuationSeparator" w:id="0">
    <w:p w14:paraId="6F67A581" w14:textId="77777777" w:rsidR="009137BB" w:rsidRDefault="009137BB" w:rsidP="000213A5">
      <w:pPr>
        <w:spacing w:after="0" w:line="240" w:lineRule="auto"/>
      </w:pPr>
      <w:r>
        <w:continuationSeparator/>
      </w:r>
    </w:p>
  </w:footnote>
  <w:footnote w:type="continuationNotice" w:id="1">
    <w:p w14:paraId="0C1478BF" w14:textId="77777777" w:rsidR="003205F3" w:rsidRDefault="003205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EA8A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A84DE7"/>
    <w:multiLevelType w:val="hybridMultilevel"/>
    <w:tmpl w:val="B2FE4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6712B"/>
    <w:multiLevelType w:val="hybridMultilevel"/>
    <w:tmpl w:val="AA92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4"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065F7E"/>
    <w:multiLevelType w:val="hybridMultilevel"/>
    <w:tmpl w:val="508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9809F4"/>
    <w:multiLevelType w:val="hybridMultilevel"/>
    <w:tmpl w:val="130C3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74151"/>
    <w:multiLevelType w:val="hybridMultilevel"/>
    <w:tmpl w:val="246E1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6"/>
  </w:num>
  <w:num w:numId="2" w16cid:durableId="199323464">
    <w:abstractNumId w:val="17"/>
  </w:num>
  <w:num w:numId="3" w16cid:durableId="1238520187">
    <w:abstractNumId w:val="3"/>
  </w:num>
  <w:num w:numId="4" w16cid:durableId="1525555254">
    <w:abstractNumId w:val="8"/>
  </w:num>
  <w:num w:numId="5" w16cid:durableId="276182406">
    <w:abstractNumId w:val="29"/>
  </w:num>
  <w:num w:numId="6" w16cid:durableId="1874221797">
    <w:abstractNumId w:val="18"/>
  </w:num>
  <w:num w:numId="7" w16cid:durableId="513691642">
    <w:abstractNumId w:val="9"/>
  </w:num>
  <w:num w:numId="8" w16cid:durableId="811022956">
    <w:abstractNumId w:val="2"/>
  </w:num>
  <w:num w:numId="9" w16cid:durableId="1327320238">
    <w:abstractNumId w:val="31"/>
  </w:num>
  <w:num w:numId="10" w16cid:durableId="987589064">
    <w:abstractNumId w:val="7"/>
  </w:num>
  <w:num w:numId="11" w16cid:durableId="1811903072">
    <w:abstractNumId w:val="5"/>
  </w:num>
  <w:num w:numId="12" w16cid:durableId="901715057">
    <w:abstractNumId w:val="22"/>
  </w:num>
  <w:num w:numId="13" w16cid:durableId="112481652">
    <w:abstractNumId w:val="1"/>
  </w:num>
  <w:num w:numId="14" w16cid:durableId="356740496">
    <w:abstractNumId w:val="28"/>
  </w:num>
  <w:num w:numId="15" w16cid:durableId="806514820">
    <w:abstractNumId w:val="13"/>
  </w:num>
  <w:num w:numId="16" w16cid:durableId="1702433514">
    <w:abstractNumId w:val="14"/>
  </w:num>
  <w:num w:numId="17" w16cid:durableId="880635558">
    <w:abstractNumId w:val="21"/>
  </w:num>
  <w:num w:numId="18" w16cid:durableId="253828767">
    <w:abstractNumId w:val="19"/>
  </w:num>
  <w:num w:numId="19" w16cid:durableId="619847800">
    <w:abstractNumId w:val="23"/>
  </w:num>
  <w:num w:numId="20" w16cid:durableId="765006140">
    <w:abstractNumId w:val="25"/>
  </w:num>
  <w:num w:numId="21" w16cid:durableId="1499076474">
    <w:abstractNumId w:val="4"/>
  </w:num>
  <w:num w:numId="22" w16cid:durableId="657150950">
    <w:abstractNumId w:val="15"/>
  </w:num>
  <w:num w:numId="23" w16cid:durableId="250817403">
    <w:abstractNumId w:val="12"/>
  </w:num>
  <w:num w:numId="24" w16cid:durableId="941953142">
    <w:abstractNumId w:val="10"/>
  </w:num>
  <w:num w:numId="25" w16cid:durableId="87771960">
    <w:abstractNumId w:val="16"/>
  </w:num>
  <w:num w:numId="26" w16cid:durableId="560989288">
    <w:abstractNumId w:val="24"/>
  </w:num>
  <w:num w:numId="27" w16cid:durableId="706834745">
    <w:abstractNumId w:val="20"/>
  </w:num>
  <w:num w:numId="28" w16cid:durableId="409928145">
    <w:abstractNumId w:val="27"/>
  </w:num>
  <w:num w:numId="29" w16cid:durableId="1362627808">
    <w:abstractNumId w:val="6"/>
  </w:num>
  <w:num w:numId="30" w16cid:durableId="1940873545">
    <w:abstractNumId w:val="30"/>
  </w:num>
  <w:num w:numId="31" w16cid:durableId="935291865">
    <w:abstractNumId w:val="11"/>
  </w:num>
  <w:num w:numId="32" w16cid:durableId="3372746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12931"/>
    <w:rsid w:val="000213A5"/>
    <w:rsid w:val="00030DC3"/>
    <w:rsid w:val="00034CC3"/>
    <w:rsid w:val="0004474C"/>
    <w:rsid w:val="0004720B"/>
    <w:rsid w:val="00055842"/>
    <w:rsid w:val="00055F1C"/>
    <w:rsid w:val="00060E8C"/>
    <w:rsid w:val="00073FF4"/>
    <w:rsid w:val="00076CC7"/>
    <w:rsid w:val="000A332F"/>
    <w:rsid w:val="000C0114"/>
    <w:rsid w:val="000C5E2F"/>
    <w:rsid w:val="000D5594"/>
    <w:rsid w:val="000E69D3"/>
    <w:rsid w:val="000F7D9B"/>
    <w:rsid w:val="001107BE"/>
    <w:rsid w:val="00112D69"/>
    <w:rsid w:val="00126F81"/>
    <w:rsid w:val="001354FB"/>
    <w:rsid w:val="00137310"/>
    <w:rsid w:val="001B1D59"/>
    <w:rsid w:val="001C1DA1"/>
    <w:rsid w:val="001C316C"/>
    <w:rsid w:val="001D3572"/>
    <w:rsid w:val="001E3625"/>
    <w:rsid w:val="00201136"/>
    <w:rsid w:val="0020610E"/>
    <w:rsid w:val="002073D5"/>
    <w:rsid w:val="002212C9"/>
    <w:rsid w:val="00230F15"/>
    <w:rsid w:val="002352D0"/>
    <w:rsid w:val="00252B6A"/>
    <w:rsid w:val="00263634"/>
    <w:rsid w:val="00270E93"/>
    <w:rsid w:val="002869CD"/>
    <w:rsid w:val="002948DF"/>
    <w:rsid w:val="002A176D"/>
    <w:rsid w:val="002A4D5B"/>
    <w:rsid w:val="002C445C"/>
    <w:rsid w:val="002D31F2"/>
    <w:rsid w:val="002E412A"/>
    <w:rsid w:val="002E4DD7"/>
    <w:rsid w:val="002F0489"/>
    <w:rsid w:val="00307FBB"/>
    <w:rsid w:val="00310A19"/>
    <w:rsid w:val="003205F3"/>
    <w:rsid w:val="00337D48"/>
    <w:rsid w:val="0034238C"/>
    <w:rsid w:val="003567ED"/>
    <w:rsid w:val="0036164C"/>
    <w:rsid w:val="00365DE2"/>
    <w:rsid w:val="003675DB"/>
    <w:rsid w:val="003858D8"/>
    <w:rsid w:val="0039376D"/>
    <w:rsid w:val="003A1A62"/>
    <w:rsid w:val="003B1817"/>
    <w:rsid w:val="003B2DDB"/>
    <w:rsid w:val="003D611F"/>
    <w:rsid w:val="003E291F"/>
    <w:rsid w:val="003E468E"/>
    <w:rsid w:val="003F1F31"/>
    <w:rsid w:val="003F35A1"/>
    <w:rsid w:val="004136DE"/>
    <w:rsid w:val="00444423"/>
    <w:rsid w:val="00475876"/>
    <w:rsid w:val="00480C8E"/>
    <w:rsid w:val="00485882"/>
    <w:rsid w:val="0049127C"/>
    <w:rsid w:val="004A1121"/>
    <w:rsid w:val="004A265C"/>
    <w:rsid w:val="004B0310"/>
    <w:rsid w:val="004B6973"/>
    <w:rsid w:val="004C101C"/>
    <w:rsid w:val="004D40ED"/>
    <w:rsid w:val="005040FC"/>
    <w:rsid w:val="005116E4"/>
    <w:rsid w:val="00512A52"/>
    <w:rsid w:val="0052792A"/>
    <w:rsid w:val="0054177C"/>
    <w:rsid w:val="00570960"/>
    <w:rsid w:val="0057121E"/>
    <w:rsid w:val="00596D7C"/>
    <w:rsid w:val="005A0E24"/>
    <w:rsid w:val="005A217E"/>
    <w:rsid w:val="005A7345"/>
    <w:rsid w:val="005E5392"/>
    <w:rsid w:val="005F09BF"/>
    <w:rsid w:val="00610282"/>
    <w:rsid w:val="00626458"/>
    <w:rsid w:val="00626A3E"/>
    <w:rsid w:val="006449C0"/>
    <w:rsid w:val="00645586"/>
    <w:rsid w:val="00647E67"/>
    <w:rsid w:val="006516D0"/>
    <w:rsid w:val="0067164E"/>
    <w:rsid w:val="00673097"/>
    <w:rsid w:val="00682562"/>
    <w:rsid w:val="006A4E83"/>
    <w:rsid w:val="006C3501"/>
    <w:rsid w:val="006E2332"/>
    <w:rsid w:val="006E2DDB"/>
    <w:rsid w:val="00701BB3"/>
    <w:rsid w:val="007076F2"/>
    <w:rsid w:val="00722CDE"/>
    <w:rsid w:val="007277E0"/>
    <w:rsid w:val="00750C5B"/>
    <w:rsid w:val="0075141A"/>
    <w:rsid w:val="00772FB8"/>
    <w:rsid w:val="00782496"/>
    <w:rsid w:val="007B0077"/>
    <w:rsid w:val="007B6400"/>
    <w:rsid w:val="007D6D16"/>
    <w:rsid w:val="007E0245"/>
    <w:rsid w:val="007F3B5F"/>
    <w:rsid w:val="007F4AAF"/>
    <w:rsid w:val="0083718E"/>
    <w:rsid w:val="00837248"/>
    <w:rsid w:val="00867B23"/>
    <w:rsid w:val="008753A5"/>
    <w:rsid w:val="00883651"/>
    <w:rsid w:val="00897222"/>
    <w:rsid w:val="008A304E"/>
    <w:rsid w:val="008B78EB"/>
    <w:rsid w:val="008C0AF6"/>
    <w:rsid w:val="008C29C7"/>
    <w:rsid w:val="009137BB"/>
    <w:rsid w:val="0092459D"/>
    <w:rsid w:val="00926A08"/>
    <w:rsid w:val="00933E82"/>
    <w:rsid w:val="00937E83"/>
    <w:rsid w:val="00956CB3"/>
    <w:rsid w:val="00980C25"/>
    <w:rsid w:val="009A2A6D"/>
    <w:rsid w:val="009A3A86"/>
    <w:rsid w:val="009B3EBF"/>
    <w:rsid w:val="009C4C95"/>
    <w:rsid w:val="009D2AAA"/>
    <w:rsid w:val="009E36DF"/>
    <w:rsid w:val="009F3101"/>
    <w:rsid w:val="00A11EB8"/>
    <w:rsid w:val="00A35CBF"/>
    <w:rsid w:val="00A479F1"/>
    <w:rsid w:val="00A506E7"/>
    <w:rsid w:val="00A55BA6"/>
    <w:rsid w:val="00A86955"/>
    <w:rsid w:val="00A93D49"/>
    <w:rsid w:val="00AA1599"/>
    <w:rsid w:val="00AB2406"/>
    <w:rsid w:val="00AC62B6"/>
    <w:rsid w:val="00AD7577"/>
    <w:rsid w:val="00B057E6"/>
    <w:rsid w:val="00B05AEC"/>
    <w:rsid w:val="00B13AAF"/>
    <w:rsid w:val="00B17589"/>
    <w:rsid w:val="00B2162E"/>
    <w:rsid w:val="00B23FDD"/>
    <w:rsid w:val="00B27E6B"/>
    <w:rsid w:val="00B30A75"/>
    <w:rsid w:val="00B4012F"/>
    <w:rsid w:val="00B50FDE"/>
    <w:rsid w:val="00B51162"/>
    <w:rsid w:val="00B80009"/>
    <w:rsid w:val="00B847B4"/>
    <w:rsid w:val="00C06202"/>
    <w:rsid w:val="00C15D82"/>
    <w:rsid w:val="00C40E16"/>
    <w:rsid w:val="00C519CD"/>
    <w:rsid w:val="00C81DAB"/>
    <w:rsid w:val="00CA24D3"/>
    <w:rsid w:val="00CA5771"/>
    <w:rsid w:val="00CA5EF9"/>
    <w:rsid w:val="00CA7EB9"/>
    <w:rsid w:val="00CB19FA"/>
    <w:rsid w:val="00CB1ECC"/>
    <w:rsid w:val="00CD1507"/>
    <w:rsid w:val="00CD6356"/>
    <w:rsid w:val="00CF6BBE"/>
    <w:rsid w:val="00D3006D"/>
    <w:rsid w:val="00D52C78"/>
    <w:rsid w:val="00D54468"/>
    <w:rsid w:val="00D550BE"/>
    <w:rsid w:val="00D5779A"/>
    <w:rsid w:val="00D711BF"/>
    <w:rsid w:val="00DA2616"/>
    <w:rsid w:val="00DB28A9"/>
    <w:rsid w:val="00DB6B7A"/>
    <w:rsid w:val="00DC6BF5"/>
    <w:rsid w:val="00DF71A1"/>
    <w:rsid w:val="00E272E2"/>
    <w:rsid w:val="00E34864"/>
    <w:rsid w:val="00E47146"/>
    <w:rsid w:val="00E514B6"/>
    <w:rsid w:val="00E64F90"/>
    <w:rsid w:val="00E70750"/>
    <w:rsid w:val="00E712C6"/>
    <w:rsid w:val="00E83195"/>
    <w:rsid w:val="00E86CF8"/>
    <w:rsid w:val="00E931A9"/>
    <w:rsid w:val="00E94808"/>
    <w:rsid w:val="00EA6477"/>
    <w:rsid w:val="00EB0A3D"/>
    <w:rsid w:val="00EC4DDB"/>
    <w:rsid w:val="00EC53C5"/>
    <w:rsid w:val="00ED5BA3"/>
    <w:rsid w:val="00EF3C0F"/>
    <w:rsid w:val="00EF4389"/>
    <w:rsid w:val="00F03705"/>
    <w:rsid w:val="00F1705C"/>
    <w:rsid w:val="00F37FA9"/>
    <w:rsid w:val="00F42DC8"/>
    <w:rsid w:val="00F50A2A"/>
    <w:rsid w:val="00F66E11"/>
    <w:rsid w:val="00F67951"/>
    <w:rsid w:val="00F700C7"/>
    <w:rsid w:val="00F94239"/>
    <w:rsid w:val="00FB6F60"/>
    <w:rsid w:val="00FC7FF5"/>
    <w:rsid w:val="00FD6DEC"/>
    <w:rsid w:val="00FF08D2"/>
    <w:rsid w:val="00FF2A1F"/>
    <w:rsid w:val="489FC843"/>
    <w:rsid w:val="6524655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0A2C57E9-E44A-4E1F-A2A3-9260B25E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paragraph" w:customStyle="1" w:styleId="paragraph">
    <w:name w:val="paragraph"/>
    <w:basedOn w:val="Normal"/>
    <w:rsid w:val="000D559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D5594"/>
  </w:style>
  <w:style w:type="character" w:customStyle="1" w:styleId="eop">
    <w:name w:val="eop"/>
    <w:basedOn w:val="DefaultParagraphFont"/>
    <w:rsid w:val="000D5594"/>
  </w:style>
  <w:style w:type="paragraph" w:styleId="ListBullet">
    <w:name w:val="List Bullet"/>
    <w:basedOn w:val="Normal"/>
    <w:uiPriority w:val="99"/>
    <w:unhideWhenUsed/>
    <w:rsid w:val="00B23FDD"/>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416442644">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Props1.xml><?xml version="1.0" encoding="utf-8"?>
<ds:datastoreItem xmlns:ds="http://schemas.openxmlformats.org/officeDocument/2006/customXml" ds:itemID="{91C7F2CB-A5B4-4F0B-8B4D-121E61971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3.xml><?xml version="1.0" encoding="utf-8"?>
<ds:datastoreItem xmlns:ds="http://schemas.openxmlformats.org/officeDocument/2006/customXml" ds:itemID="{07F0C12A-5E07-4027-B403-7688F280A22A}">
  <ds:schemaRefs>
    <ds:schemaRef ds:uri="http://schemas.microsoft.com/sharepoint/v3/contenttype/forms"/>
  </ds:schemaRefs>
</ds:datastoreItem>
</file>

<file path=customXml/itemProps4.xml><?xml version="1.0" encoding="utf-8"?>
<ds:datastoreItem xmlns:ds="http://schemas.openxmlformats.org/officeDocument/2006/customXml" ds:itemID="{92B6544D-4A25-4F38-BB9D-9FA64D30A62D}">
  <ds:schemaRefs>
    <ds:schemaRef ds:uri="http://schemas.microsoft.com/office/2006/documentManagement/types"/>
    <ds:schemaRef ds:uri="b2c0182d-b5e2-4b1b-a9f8-89bf824c56a5"/>
    <ds:schemaRef ds:uri="12848065-287a-43ec-bed2-6ab9d3540d14"/>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2843</Words>
  <Characters>16209</Characters>
  <Application>Microsoft Office Word</Application>
  <DocSecurity>4</DocSecurity>
  <Lines>135</Lines>
  <Paragraphs>38</Paragraphs>
  <ScaleCrop>false</ScaleCrop>
  <Company/>
  <LinksUpToDate>false</LinksUpToDate>
  <CharactersWithSpaces>19014</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2024-03-18T07:02:00Z</cp:lastPrinted>
  <dcterms:created xsi:type="dcterms:W3CDTF">2024-04-15T11:26:00Z</dcterms:created>
  <dcterms:modified xsi:type="dcterms:W3CDTF">2024-04-15T11:26:00Z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