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T Sans" w:cs="PT Sans" w:eastAsia="PT Sans" w:hAnsi="PT Sans"/>
          <w:sz w:val="22"/>
          <w:szCs w:val="22"/>
          <w:u w:val="single"/>
        </w:rPr>
      </w:pPr>
      <w:bookmarkStart w:colFirst="0" w:colLast="0" w:name="_heading=h.gjdgxs" w:id="0"/>
      <w:bookmarkEnd w:id="0"/>
      <w:r w:rsidDel="00000000" w:rsidR="00000000" w:rsidRPr="00000000">
        <w:rPr>
          <w:rFonts w:ascii="PT Sans" w:cs="PT Sans" w:eastAsia="PT Sans" w:hAnsi="PT Sans"/>
          <w:sz w:val="22"/>
          <w:szCs w:val="22"/>
          <w:u w:val="single"/>
          <w:rtl w:val="0"/>
        </w:rPr>
        <w:t xml:space="preserve">Academies Enterprise Trust</w:t>
      </w:r>
    </w:p>
    <w:p w:rsidR="00000000" w:rsidDel="00000000" w:rsidP="00000000" w:rsidRDefault="00000000" w:rsidRPr="00000000" w14:paraId="00000002">
      <w:pPr>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03">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5">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 Teacher</w:t>
        <w:tab/>
        <w:tab/>
      </w:r>
      <w:r w:rsidDel="00000000" w:rsidR="00000000" w:rsidRPr="00000000">
        <w:rPr>
          <w:rtl w:val="0"/>
        </w:rPr>
      </w:r>
    </w:p>
    <w:p w:rsidR="00000000" w:rsidDel="00000000" w:rsidP="00000000" w:rsidRDefault="00000000" w:rsidRPr="00000000" w14:paraId="00000006">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7">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 Firth Park Academy</w:t>
        <w:tab/>
      </w:r>
    </w:p>
    <w:p w:rsidR="00000000" w:rsidDel="00000000" w:rsidP="00000000" w:rsidRDefault="00000000" w:rsidRPr="00000000" w14:paraId="00000008">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9">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 As Directed by Principal</w:t>
      </w:r>
      <w:r w:rsidDel="00000000" w:rsidR="00000000" w:rsidRPr="00000000">
        <w:rPr>
          <w:rtl w:val="0"/>
        </w:rPr>
      </w:r>
    </w:p>
    <w:p w:rsidR="00000000" w:rsidDel="00000000" w:rsidP="00000000" w:rsidRDefault="00000000" w:rsidRPr="00000000" w14:paraId="0000000A">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B">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 Director of Learning</w:t>
        <w:tab/>
        <w:tab/>
      </w:r>
      <w:r w:rsidDel="00000000" w:rsidR="00000000" w:rsidRPr="00000000">
        <w:rPr>
          <w:rtl w:val="0"/>
        </w:rPr>
      </w:r>
    </w:p>
    <w:p w:rsidR="00000000" w:rsidDel="00000000" w:rsidP="00000000" w:rsidRDefault="00000000" w:rsidRPr="00000000" w14:paraId="0000000C">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PT Sans" w:cs="PT Sans" w:eastAsia="PT Sans" w:hAnsi="PT Sans"/>
          <w:color w:val="000000"/>
          <w:sz w:val="22"/>
          <w:szCs w:val="22"/>
        </w:rPr>
      </w:pPr>
      <w:r w:rsidDel="00000000" w:rsidR="00000000" w:rsidRPr="00000000">
        <w:rPr>
          <w:rFonts w:ascii="PT Sans" w:cs="PT Sans" w:eastAsia="PT Sans" w:hAnsi="PT Sans"/>
          <w:b w:val="1"/>
          <w:color w:val="000000"/>
          <w:sz w:val="22"/>
          <w:szCs w:val="22"/>
          <w:u w:val="single"/>
          <w:rtl w:val="0"/>
        </w:rPr>
        <w:t xml:space="preserve">Purpose of the Role:</w:t>
      </w:r>
      <w:r w:rsidDel="00000000" w:rsidR="00000000" w:rsidRPr="00000000">
        <w:rPr>
          <w:rFonts w:ascii="PT Sans" w:cs="PT Sans" w:eastAsia="PT Sans" w:hAnsi="PT Sans"/>
          <w:color w:val="000000"/>
          <w:sz w:val="22"/>
          <w:szCs w:val="22"/>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PT Sans" w:cs="PT Sans" w:eastAsia="PT Sans" w:hAnsi="PT Sans"/>
          <w:color w:val="000000"/>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General professional duties of all teachers are specified in the Conditions of Employment</w:t>
      </w:r>
    </w:p>
    <w:p w:rsidR="00000000" w:rsidDel="00000000" w:rsidP="00000000" w:rsidRDefault="00000000" w:rsidRPr="00000000" w14:paraId="0000001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1">
      <w:pPr>
        <w:rPr>
          <w:rFonts w:ascii="PT Sans" w:cs="PT Sans" w:eastAsia="PT Sans" w:hAnsi="PT Sans"/>
          <w:b w:val="1"/>
          <w:sz w:val="22"/>
          <w:szCs w:val="22"/>
        </w:rPr>
      </w:pPr>
      <w:r w:rsidDel="00000000" w:rsidR="00000000" w:rsidRPr="00000000">
        <w:rPr>
          <w:rFonts w:ascii="PT Sans" w:cs="PT Sans" w:eastAsia="PT Sans" w:hAnsi="PT Sans"/>
          <w:b w:val="1"/>
          <w:sz w:val="22"/>
          <w:szCs w:val="22"/>
          <w:u w:val="single"/>
          <w:rtl w:val="0"/>
        </w:rPr>
        <w:t xml:space="preserve">Responsibilities:</w:t>
      </w:r>
      <w:r w:rsidDel="00000000" w:rsidR="00000000" w:rsidRPr="00000000">
        <w:rPr>
          <w:rFonts w:ascii="PT Sans" w:cs="PT Sans" w:eastAsia="PT Sans" w:hAnsi="PT Sans"/>
          <w:b w:val="1"/>
          <w:sz w:val="22"/>
          <w:szCs w:val="22"/>
          <w:rtl w:val="0"/>
        </w:rPr>
        <w:t xml:space="preserve"> </w:t>
      </w:r>
    </w:p>
    <w:p w:rsidR="00000000" w:rsidDel="00000000" w:rsidP="00000000" w:rsidRDefault="00000000" w:rsidRPr="00000000" w14:paraId="00000012">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13">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Particular Duties:</w:t>
      </w:r>
    </w:p>
    <w:p w:rsidR="00000000" w:rsidDel="00000000" w:rsidP="00000000" w:rsidRDefault="00000000" w:rsidRPr="00000000" w14:paraId="00000014">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An MPS teacher is responsible for:</w:t>
      </w:r>
    </w:p>
    <w:p w:rsidR="00000000" w:rsidDel="00000000" w:rsidP="00000000" w:rsidRDefault="00000000" w:rsidRPr="00000000" w14:paraId="00000016">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7">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Their own Professional Development</w:t>
      </w:r>
    </w:p>
    <w:p w:rsidR="00000000" w:rsidDel="00000000" w:rsidP="00000000" w:rsidRDefault="00000000" w:rsidRPr="00000000" w14:paraId="00000018">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keeping up to date with research and developments in pedagogy and in any subjects taught, raising, when appropriate, issues with VP  Curriculum</w:t>
      </w:r>
    </w:p>
    <w:p w:rsidR="00000000" w:rsidDel="00000000" w:rsidP="00000000" w:rsidRDefault="00000000" w:rsidRPr="00000000" w14:paraId="00000019">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evaluating their own teaching critically and use this to improve their effectiveness</w:t>
      </w:r>
    </w:p>
    <w:p w:rsidR="00000000" w:rsidDel="00000000" w:rsidP="00000000" w:rsidRDefault="00000000" w:rsidRPr="00000000" w14:paraId="0000001A">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building up a thorough understanding of their professional responsibilities in relation to school policies and practices</w:t>
      </w:r>
    </w:p>
    <w:p w:rsidR="00000000" w:rsidDel="00000000" w:rsidP="00000000" w:rsidRDefault="00000000" w:rsidRPr="00000000" w14:paraId="0000001B">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setting  a good example to the pupils they teach in their presentation and their personal conduct</w:t>
      </w:r>
    </w:p>
    <w:p w:rsidR="00000000" w:rsidDel="00000000" w:rsidP="00000000" w:rsidRDefault="00000000" w:rsidRPr="00000000" w14:paraId="0000001C">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participating in Performance Management arrangements</w:t>
      </w:r>
    </w:p>
    <w:p w:rsidR="00000000" w:rsidDel="00000000" w:rsidP="00000000" w:rsidRDefault="00000000" w:rsidRPr="00000000" w14:paraId="0000001D">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1E">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Teaching and Managing Pupil Learning</w:t>
      </w:r>
    </w:p>
    <w:p w:rsidR="00000000" w:rsidDel="00000000" w:rsidP="00000000" w:rsidRDefault="00000000" w:rsidRPr="00000000" w14:paraId="0000001F">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identifying clear teaching objectives, content, lesson structures and sequences appropriate to the subject matter and the pupils being taught. </w:t>
      </w:r>
    </w:p>
    <w:p w:rsidR="00000000" w:rsidDel="00000000" w:rsidP="00000000" w:rsidRDefault="00000000" w:rsidRPr="00000000" w14:paraId="00000020">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setting appropriate and demanding expectations for pupils’ learning and motivation. </w:t>
      </w:r>
    </w:p>
    <w:p w:rsidR="00000000" w:rsidDel="00000000" w:rsidP="00000000" w:rsidRDefault="00000000" w:rsidRPr="00000000" w14:paraId="00000021">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setting clear targets for pupils' learning, building on prior attainment and considering each pupil as an individual</w:t>
      </w:r>
    </w:p>
    <w:p w:rsidR="00000000" w:rsidDel="00000000" w:rsidP="00000000" w:rsidRDefault="00000000" w:rsidRPr="00000000" w14:paraId="00000022">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using IEPs to identify pupils who have special educational needs, and </w:t>
      </w:r>
    </w:p>
    <w:p w:rsidR="00000000" w:rsidDel="00000000" w:rsidP="00000000" w:rsidRDefault="00000000" w:rsidRPr="00000000" w14:paraId="00000023">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effective teaching of whole classes, groups and individuals so that teaching objectives are met, momentum and challenge are maintained, and best use is made of teaching time. </w:t>
      </w:r>
    </w:p>
    <w:p w:rsidR="00000000" w:rsidDel="00000000" w:rsidP="00000000" w:rsidRDefault="00000000" w:rsidRPr="00000000" w14:paraId="00000024">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using teaching methods which keep pupils engaged, including stimulating pupils’ intellectual curiosity, effective questioning and response, clear presentation and good use of resources. </w:t>
      </w:r>
    </w:p>
    <w:p w:rsidR="00000000" w:rsidDel="00000000" w:rsidP="00000000" w:rsidRDefault="00000000" w:rsidRPr="00000000" w14:paraId="00000025">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setting high expectations for pupils' behaviour, establishing and maintaining a good standard of discipline through well-focused teaching and through positive and productive relationships.</w:t>
      </w:r>
    </w:p>
    <w:p w:rsidR="00000000" w:rsidDel="00000000" w:rsidP="00000000" w:rsidRDefault="00000000" w:rsidRPr="00000000" w14:paraId="00000026">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that pupils are thoroughly prepared for their examinations and that any examination coursework is completed and marked according to examination board and departmental criteria</w:t>
      </w:r>
    </w:p>
    <w:p w:rsidR="00000000" w:rsidDel="00000000" w:rsidP="00000000" w:rsidRDefault="00000000" w:rsidRPr="00000000" w14:paraId="00000027">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liaising effectively with support staff working within Department</w:t>
      </w:r>
    </w:p>
    <w:p w:rsidR="00000000" w:rsidDel="00000000" w:rsidP="00000000" w:rsidRDefault="00000000" w:rsidRPr="00000000" w14:paraId="00000028">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providing extra-curricular activities to extend and challenge pupils for at least two after school sessions per week each of forty-five minutes.</w:t>
      </w:r>
    </w:p>
    <w:p w:rsidR="00000000" w:rsidDel="00000000" w:rsidP="00000000" w:rsidRDefault="00000000" w:rsidRPr="00000000" w14:paraId="00000029">
      <w:pPr>
        <w:ind w:left="72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A">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Monitoring and Assessing Pupil Progress </w:t>
      </w:r>
    </w:p>
    <w:p w:rsidR="00000000" w:rsidDel="00000000" w:rsidP="00000000" w:rsidRDefault="00000000" w:rsidRPr="00000000" w14:paraId="0000002B">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marking and monitoring pupils’ class and homework providing constructive oral and written feedback, setting targets for pupils’ progress. </w:t>
      </w:r>
    </w:p>
    <w:p w:rsidR="00000000" w:rsidDel="00000000" w:rsidP="00000000" w:rsidRDefault="00000000" w:rsidRPr="00000000" w14:paraId="0000002C">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assessing how well learning objectives have been achieved and use this assessment for future teaching.</w:t>
      </w:r>
    </w:p>
    <w:p w:rsidR="00000000" w:rsidDel="00000000" w:rsidP="00000000" w:rsidRDefault="00000000" w:rsidRPr="00000000" w14:paraId="0000002D">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maintaining full records of attendance, homework, National Curriculum Attainments, and examinations for pupils taught, including members of your tutor group</w:t>
      </w:r>
    </w:p>
    <w:p w:rsidR="00000000" w:rsidDel="00000000" w:rsidP="00000000" w:rsidRDefault="00000000" w:rsidRPr="00000000" w14:paraId="0000002E">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producing and analysing teaching group examination predictions and results as requested by the Head of Department and the VP Teaching and Learning</w:t>
      </w:r>
    </w:p>
    <w:p w:rsidR="00000000" w:rsidDel="00000000" w:rsidP="00000000" w:rsidRDefault="00000000" w:rsidRPr="00000000" w14:paraId="0000002F">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participating in departmental discussions of pupil targets and progress and of the development of strategies to meet departmental target</w:t>
      </w:r>
    </w:p>
    <w:p w:rsidR="00000000" w:rsidDel="00000000" w:rsidP="00000000" w:rsidRDefault="00000000" w:rsidRPr="00000000" w14:paraId="00000030">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overseeing the pastoral needs of all pupils taught and passing on any concerns to the appropriate member of staff </w:t>
      </w:r>
    </w:p>
    <w:p w:rsidR="00000000" w:rsidDel="00000000" w:rsidP="00000000" w:rsidRDefault="00000000" w:rsidRPr="00000000" w14:paraId="00000031">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mentoring and negotiating individual targets for tutees</w:t>
      </w:r>
    </w:p>
    <w:p w:rsidR="00000000" w:rsidDel="00000000" w:rsidP="00000000" w:rsidRDefault="00000000" w:rsidRPr="00000000" w14:paraId="00000032">
      <w:pPr>
        <w:ind w:left="72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3">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Resources within the Department </w:t>
      </w:r>
    </w:p>
    <w:p w:rsidR="00000000" w:rsidDel="00000000" w:rsidP="00000000" w:rsidRDefault="00000000" w:rsidRPr="00000000" w14:paraId="00000034">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selecting and making good use of learning resources to enable teaching objectives to be met</w:t>
      </w:r>
    </w:p>
    <w:p w:rsidR="00000000" w:rsidDel="00000000" w:rsidP="00000000" w:rsidRDefault="00000000" w:rsidRPr="00000000" w14:paraId="00000035">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that stock and equipment is well cared for and economically used</w:t>
      </w:r>
    </w:p>
    <w:p w:rsidR="00000000" w:rsidDel="00000000" w:rsidP="00000000" w:rsidRDefault="00000000" w:rsidRPr="00000000" w14:paraId="00000036">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that departmental rooms present a stimulating and tidy environment</w:t>
      </w:r>
    </w:p>
    <w:p w:rsidR="00000000" w:rsidDel="00000000" w:rsidP="00000000" w:rsidRDefault="00000000" w:rsidRPr="00000000" w14:paraId="00000037">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implementing the Academy Health and Safety Policy</w:t>
      </w:r>
    </w:p>
    <w:p w:rsidR="00000000" w:rsidDel="00000000" w:rsidP="00000000" w:rsidRDefault="00000000" w:rsidRPr="00000000" w14:paraId="00000038">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that Health and Safety policies and practices, for your subject including Risk Assessments, throughout your lessons are in-line with national requirements.</w:t>
      </w:r>
    </w:p>
    <w:p w:rsidR="00000000" w:rsidDel="00000000" w:rsidP="00000000" w:rsidRDefault="00000000" w:rsidRPr="00000000" w14:paraId="00000039">
      <w:pPr>
        <w:ind w:left="72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A">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Communication with Parents</w:t>
      </w:r>
    </w:p>
    <w:p w:rsidR="00000000" w:rsidDel="00000000" w:rsidP="00000000" w:rsidRDefault="00000000" w:rsidRPr="00000000" w14:paraId="0000003B">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attending any appropriate meetings with parents</w:t>
      </w:r>
    </w:p>
    <w:p w:rsidR="00000000" w:rsidDel="00000000" w:rsidP="00000000" w:rsidRDefault="00000000" w:rsidRPr="00000000" w14:paraId="0000003C">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providing informative reports to parents </w:t>
      </w:r>
    </w:p>
    <w:p w:rsidR="00000000" w:rsidDel="00000000" w:rsidP="00000000" w:rsidRDefault="00000000" w:rsidRPr="00000000" w14:paraId="0000003D">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raising, in consultation with the Head of Department, particular concerns regarding students with parents</w:t>
      </w:r>
    </w:p>
    <w:p w:rsidR="00000000" w:rsidDel="00000000" w:rsidP="00000000" w:rsidRDefault="00000000" w:rsidRPr="00000000" w14:paraId="0000003E">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F">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Internal Communication</w:t>
      </w:r>
    </w:p>
    <w:p w:rsidR="00000000" w:rsidDel="00000000" w:rsidP="00000000" w:rsidRDefault="00000000" w:rsidRPr="00000000" w14:paraId="00000040">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representing the views and interests of the Department to the Head of Department and LG</w:t>
      </w:r>
    </w:p>
    <w:p w:rsidR="00000000" w:rsidDel="00000000" w:rsidP="00000000" w:rsidRDefault="00000000" w:rsidRPr="00000000" w14:paraId="00000041">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providing information required by HODs., HOY, SENCO or LG</w:t>
      </w:r>
    </w:p>
    <w:p w:rsidR="00000000" w:rsidDel="00000000" w:rsidP="00000000" w:rsidRDefault="00000000" w:rsidRPr="00000000" w14:paraId="00000042">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actively participating in Departmental Meetings </w:t>
      </w:r>
    </w:p>
    <w:p w:rsidR="00000000" w:rsidDel="00000000" w:rsidP="00000000" w:rsidRDefault="00000000" w:rsidRPr="00000000" w14:paraId="00000043">
      <w:pPr>
        <w:ind w:left="60"/>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44">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Staff Absence</w:t>
      </w:r>
    </w:p>
    <w:p w:rsidR="00000000" w:rsidDel="00000000" w:rsidP="00000000" w:rsidRDefault="00000000" w:rsidRPr="00000000" w14:paraId="00000045">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that appropriate work has been set and that the resources required are available</w:t>
      </w:r>
    </w:p>
    <w:p w:rsidR="00000000" w:rsidDel="00000000" w:rsidP="00000000" w:rsidRDefault="00000000" w:rsidRPr="00000000" w14:paraId="00000046">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supporting supply staff who are working within the Department</w:t>
      </w:r>
    </w:p>
    <w:p w:rsidR="00000000" w:rsidDel="00000000" w:rsidP="00000000" w:rsidRDefault="00000000" w:rsidRPr="00000000" w14:paraId="00000047">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8">
      <w:pPr>
        <w:pStyle w:val="Heading1"/>
        <w:jc w:val="left"/>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Additional Specific Responsibilities</w:t>
      </w:r>
    </w:p>
    <w:p w:rsidR="00000000" w:rsidDel="00000000" w:rsidP="00000000" w:rsidRDefault="00000000" w:rsidRPr="00000000" w14:paraId="00000049">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as negotiated with the HOD or HOY in the interests of the pupils and of the CPD of the member of staff </w:t>
      </w:r>
    </w:p>
    <w:p w:rsidR="00000000" w:rsidDel="00000000" w:rsidP="00000000" w:rsidRDefault="00000000" w:rsidRPr="00000000" w14:paraId="0000004A">
      <w:pPr>
        <w:ind w:left="72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B">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4C">
      <w:pPr>
        <w:spacing w:line="276" w:lineRule="auto"/>
        <w:ind w:left="860" w:hanging="360"/>
        <w:rPr>
          <w:rFonts w:ascii="PT Sans" w:cs="PT Sans" w:eastAsia="PT Sans" w:hAnsi="PT Sans"/>
          <w:b w:val="1"/>
          <w:color w:val="222222"/>
          <w:sz w:val="22"/>
          <w:szCs w:val="22"/>
          <w:highlight w:val="white"/>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Teachers’ Pay and Conditions. </w:t>
      </w:r>
      <w:r w:rsidDel="00000000" w:rsidR="00000000" w:rsidRPr="00000000">
        <w:rPr>
          <w:rtl w:val="0"/>
        </w:rPr>
      </w:r>
    </w:p>
    <w:p w:rsidR="00000000" w:rsidDel="00000000" w:rsidP="00000000" w:rsidRDefault="00000000" w:rsidRPr="00000000" w14:paraId="0000004D">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4E">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F">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50">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1">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    Postholder may deal with sensitive material and should maintain confidentiality in all academy related matters.</w:t>
      </w:r>
    </w:p>
    <w:p w:rsidR="00000000" w:rsidDel="00000000" w:rsidP="00000000" w:rsidRDefault="00000000" w:rsidRPr="00000000" w14:paraId="00000052">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53">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54">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55">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6">
      <w:pPr>
        <w:spacing w:line="276" w:lineRule="auto"/>
        <w:rPr>
          <w:rFonts w:ascii="PT Sans" w:cs="PT Sans" w:eastAsia="PT Sans" w:hAnsi="PT Sans"/>
          <w:b w:val="1"/>
          <w:color w:val="222222"/>
          <w:sz w:val="22"/>
          <w:szCs w:val="22"/>
          <w:highlight w:val="magenta"/>
          <w:u w:val="single"/>
        </w:rPr>
      </w:pPr>
      <w:r w:rsidDel="00000000" w:rsidR="00000000" w:rsidRPr="00000000">
        <w:rPr>
          <w:rFonts w:ascii="PT Sans" w:cs="PT Sans" w:eastAsia="PT Sans" w:hAnsi="PT Sans"/>
          <w:b w:val="1"/>
          <w:color w:val="222222"/>
          <w:sz w:val="22"/>
          <w:szCs w:val="22"/>
          <w:highlight w:val="magenta"/>
          <w:u w:val="single"/>
          <w:rtl w:val="0"/>
        </w:rPr>
        <w:t xml:space="preserve"> </w:t>
      </w:r>
    </w:p>
    <w:p w:rsidR="00000000" w:rsidDel="00000000" w:rsidP="00000000" w:rsidRDefault="00000000" w:rsidRPr="00000000" w14:paraId="00000057">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Employee value proposition:</w:t>
      </w:r>
    </w:p>
    <w:p w:rsidR="00000000" w:rsidDel="00000000" w:rsidP="00000000" w:rsidRDefault="00000000" w:rsidRPr="00000000" w14:paraId="00000058">
      <w:pPr>
        <w:spacing w:line="276" w:lineRule="auto"/>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59">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passionately believe that every child can discover their own remarkable life. It’s what motivates us</w:t>
      </w:r>
    </w:p>
    <w:p w:rsidR="00000000" w:rsidDel="00000000" w:rsidP="00000000" w:rsidRDefault="00000000" w:rsidRPr="00000000" w14:paraId="0000005A">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around here. We know this vision requires something extra. Which is why at AET, you’ll find more.</w:t>
      </w:r>
    </w:p>
    <w:p w:rsidR="00000000" w:rsidDel="00000000" w:rsidP="00000000" w:rsidRDefault="00000000" w:rsidRPr="00000000" w14:paraId="0000005B">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More opportunities, so you can forge your own path. More care and support, so you can prioritise</w:t>
      </w:r>
    </w:p>
    <w:p w:rsidR="00000000" w:rsidDel="00000000" w:rsidP="00000000" w:rsidRDefault="00000000" w:rsidRPr="00000000" w14:paraId="0000005C">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what matters most. More purpose, for you and for the children we’re inspiring. Come inspire their</w:t>
      </w:r>
    </w:p>
    <w:p w:rsidR="00000000" w:rsidDel="00000000" w:rsidP="00000000" w:rsidRDefault="00000000" w:rsidRPr="00000000" w14:paraId="0000005D">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remarkable with us.</w:t>
      </w:r>
    </w:p>
    <w:p w:rsidR="00000000" w:rsidDel="00000000" w:rsidP="00000000" w:rsidRDefault="00000000" w:rsidRPr="00000000" w14:paraId="0000005E">
      <w:pPr>
        <w:spacing w:line="276" w:lineRule="auto"/>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5F">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Our values:</w:t>
      </w:r>
    </w:p>
    <w:p w:rsidR="00000000" w:rsidDel="00000000" w:rsidP="00000000" w:rsidRDefault="00000000" w:rsidRPr="00000000" w14:paraId="00000060">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61">
      <w:pPr>
        <w:spacing w:line="276" w:lineRule="auto"/>
        <w:rPr>
          <w:rFonts w:ascii="PT Sans" w:cs="PT Sans" w:eastAsia="PT Sans" w:hAnsi="PT Sans"/>
          <w:color w:val="222222"/>
          <w:sz w:val="22"/>
          <w:szCs w:val="22"/>
        </w:rPr>
      </w:pPr>
      <w:sdt>
        <w:sdtPr>
          <w:tag w:val="goog_rdk_0"/>
        </w:sdtPr>
        <w:sdtContent>
          <w:r w:rsidDel="00000000" w:rsidR="00000000" w:rsidRPr="00000000">
            <w:rPr>
              <w:rFonts w:ascii="Arial Unicode MS" w:cs="Arial Unicode MS" w:eastAsia="Arial Unicode MS" w:hAnsi="Arial Unicode MS"/>
              <w:color w:val="222222"/>
              <w:sz w:val="22"/>
              <w:szCs w:val="22"/>
              <w:rtl w:val="0"/>
            </w:rPr>
            <w:t xml:space="preserve">● Be unusually brave</w:t>
          </w:r>
        </w:sdtContent>
      </w:sdt>
    </w:p>
    <w:p w:rsidR="00000000" w:rsidDel="00000000" w:rsidP="00000000" w:rsidRDefault="00000000" w:rsidRPr="00000000" w14:paraId="00000062">
      <w:pPr>
        <w:spacing w:line="276" w:lineRule="auto"/>
        <w:rPr>
          <w:rFonts w:ascii="PT Sans" w:cs="PT Sans" w:eastAsia="PT Sans" w:hAnsi="PT Sans"/>
          <w:color w:val="222222"/>
          <w:sz w:val="22"/>
          <w:szCs w:val="22"/>
        </w:rPr>
      </w:pPr>
      <w:sdt>
        <w:sdtPr>
          <w:tag w:val="goog_rdk_1"/>
        </w:sdtPr>
        <w:sdtContent>
          <w:r w:rsidDel="00000000" w:rsidR="00000000" w:rsidRPr="00000000">
            <w:rPr>
              <w:rFonts w:ascii="Arial Unicode MS" w:cs="Arial Unicode MS" w:eastAsia="Arial Unicode MS" w:hAnsi="Arial Unicode MS"/>
              <w:color w:val="222222"/>
              <w:sz w:val="22"/>
              <w:szCs w:val="22"/>
              <w:rtl w:val="0"/>
            </w:rPr>
            <w:t xml:space="preserve">● Discover what’s possible</w:t>
          </w:r>
        </w:sdtContent>
      </w:sdt>
    </w:p>
    <w:p w:rsidR="00000000" w:rsidDel="00000000" w:rsidP="00000000" w:rsidRDefault="00000000" w:rsidRPr="00000000" w14:paraId="00000063">
      <w:pPr>
        <w:spacing w:line="276" w:lineRule="auto"/>
        <w:rPr>
          <w:rFonts w:ascii="PT Sans" w:cs="PT Sans" w:eastAsia="PT Sans" w:hAnsi="PT Sans"/>
          <w:color w:val="222222"/>
          <w:sz w:val="22"/>
          <w:szCs w:val="22"/>
        </w:rPr>
      </w:pPr>
      <w:sdt>
        <w:sdtPr>
          <w:tag w:val="goog_rdk_2"/>
        </w:sdtPr>
        <w:sdtContent>
          <w:r w:rsidDel="00000000" w:rsidR="00000000" w:rsidRPr="00000000">
            <w:rPr>
              <w:rFonts w:ascii="Arial Unicode MS" w:cs="Arial Unicode MS" w:eastAsia="Arial Unicode MS" w:hAnsi="Arial Unicode MS"/>
              <w:color w:val="222222"/>
              <w:sz w:val="22"/>
              <w:szCs w:val="22"/>
              <w:rtl w:val="0"/>
            </w:rPr>
            <w:t xml:space="preserve">● Push the limits</w:t>
          </w:r>
        </w:sdtContent>
      </w:sdt>
    </w:p>
    <w:p w:rsidR="00000000" w:rsidDel="00000000" w:rsidP="00000000" w:rsidRDefault="00000000" w:rsidRPr="00000000" w14:paraId="00000064">
      <w:pPr>
        <w:spacing w:line="276" w:lineRule="auto"/>
        <w:rPr>
          <w:rFonts w:ascii="PT Sans" w:cs="PT Sans" w:eastAsia="PT Sans" w:hAnsi="PT Sans"/>
          <w:color w:val="222222"/>
          <w:sz w:val="22"/>
          <w:szCs w:val="22"/>
          <w:highlight w:val="magenta"/>
        </w:rPr>
      </w:pPr>
      <w:sdt>
        <w:sdtPr>
          <w:tag w:val="goog_rdk_3"/>
        </w:sdtPr>
        <w:sdtContent>
          <w:r w:rsidDel="00000000" w:rsidR="00000000" w:rsidRPr="00000000">
            <w:rPr>
              <w:rFonts w:ascii="Arial Unicode MS" w:cs="Arial Unicode MS" w:eastAsia="Arial Unicode MS" w:hAnsi="Arial Unicode MS"/>
              <w:color w:val="222222"/>
              <w:sz w:val="22"/>
              <w:szCs w:val="22"/>
              <w:rtl w:val="0"/>
            </w:rPr>
            <w:t xml:space="preserve">● Be big hearted</w:t>
          </w:r>
        </w:sdtContent>
      </w:sdt>
      <w:r w:rsidDel="00000000" w:rsidR="00000000" w:rsidRPr="00000000">
        <w:rPr>
          <w:rtl w:val="0"/>
        </w:rPr>
      </w:r>
    </w:p>
    <w:p w:rsidR="00000000" w:rsidDel="00000000" w:rsidP="00000000" w:rsidRDefault="00000000" w:rsidRPr="00000000" w14:paraId="00000065">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66">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67">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68">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69">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6A">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6B">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6C">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6D">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6E">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6F">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70">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7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3">
      <w:pPr>
        <w:rPr>
          <w:rFonts w:ascii="PT Sans" w:cs="PT Sans" w:eastAsia="PT Sans" w:hAnsi="PT Sans"/>
          <w:b w:val="1"/>
          <w:sz w:val="22"/>
          <w:szCs w:val="22"/>
          <w:u w:val="single"/>
        </w:rPr>
      </w:pPr>
      <w:bookmarkStart w:colFirst="0" w:colLast="0" w:name="_heading=h.30j0zll" w:id="1"/>
      <w:bookmarkEnd w:id="1"/>
      <w:r w:rsidDel="00000000" w:rsidR="00000000" w:rsidRPr="00000000">
        <w:rPr>
          <w:rtl w:val="0"/>
        </w:rPr>
      </w:r>
    </w:p>
    <w:p w:rsidR="00000000" w:rsidDel="00000000" w:rsidP="00000000" w:rsidRDefault="00000000" w:rsidRPr="00000000" w14:paraId="00000074">
      <w:pPr>
        <w:rPr>
          <w:rFonts w:ascii="PT Sans" w:cs="PT Sans" w:eastAsia="PT Sans" w:hAnsi="PT Sans"/>
          <w:b w:val="1"/>
          <w:sz w:val="22"/>
          <w:szCs w:val="22"/>
          <w:u w:val="single"/>
        </w:rPr>
      </w:pPr>
      <w:bookmarkStart w:colFirst="0" w:colLast="0" w:name="_heading=h.89d8fu59m6po" w:id="2"/>
      <w:bookmarkEnd w:id="2"/>
      <w:r w:rsidDel="00000000" w:rsidR="00000000" w:rsidRPr="00000000">
        <w:rPr>
          <w:rtl w:val="0"/>
        </w:rPr>
      </w:r>
    </w:p>
    <w:p w:rsidR="00000000" w:rsidDel="00000000" w:rsidP="00000000" w:rsidRDefault="00000000" w:rsidRPr="00000000" w14:paraId="00000075">
      <w:pPr>
        <w:rPr>
          <w:rFonts w:ascii="PT Sans" w:cs="PT Sans" w:eastAsia="PT Sans" w:hAnsi="PT Sans"/>
          <w:b w:val="1"/>
          <w:sz w:val="22"/>
          <w:szCs w:val="22"/>
          <w:u w:val="single"/>
        </w:rPr>
      </w:pPr>
      <w:bookmarkStart w:colFirst="0" w:colLast="0" w:name="_heading=h.eaw2gaxfe952" w:id="3"/>
      <w:bookmarkEnd w:id="3"/>
      <w:r w:rsidDel="00000000" w:rsidR="00000000" w:rsidRPr="00000000">
        <w:rPr>
          <w:rtl w:val="0"/>
        </w:rPr>
      </w:r>
    </w:p>
    <w:p w:rsidR="00000000" w:rsidDel="00000000" w:rsidP="00000000" w:rsidRDefault="00000000" w:rsidRPr="00000000" w14:paraId="00000076">
      <w:pPr>
        <w:rPr>
          <w:rFonts w:ascii="PT Sans" w:cs="PT Sans" w:eastAsia="PT Sans" w:hAnsi="PT Sans"/>
          <w:b w:val="1"/>
          <w:sz w:val="22"/>
          <w:szCs w:val="22"/>
          <w:u w:val="single"/>
        </w:rPr>
      </w:pPr>
      <w:bookmarkStart w:colFirst="0" w:colLast="0" w:name="_heading=h.5a7xgrfq8nui" w:id="4"/>
      <w:bookmarkEnd w:id="4"/>
      <w:r w:rsidDel="00000000" w:rsidR="00000000" w:rsidRPr="00000000">
        <w:rPr>
          <w:rtl w:val="0"/>
        </w:rPr>
      </w:r>
    </w:p>
    <w:p w:rsidR="00000000" w:rsidDel="00000000" w:rsidP="00000000" w:rsidRDefault="00000000" w:rsidRPr="00000000" w14:paraId="00000077">
      <w:pPr>
        <w:rPr>
          <w:rFonts w:ascii="PT Sans" w:cs="PT Sans" w:eastAsia="PT Sans" w:hAnsi="PT Sans"/>
          <w:b w:val="1"/>
          <w:sz w:val="22"/>
          <w:szCs w:val="22"/>
          <w:u w:val="single"/>
        </w:rPr>
      </w:pPr>
      <w:bookmarkStart w:colFirst="0" w:colLast="0" w:name="_heading=h.7epwxma8ebgj" w:id="5"/>
      <w:bookmarkEnd w:id="5"/>
      <w:r w:rsidDel="00000000" w:rsidR="00000000" w:rsidRPr="00000000">
        <w:rPr>
          <w:rtl w:val="0"/>
        </w:rPr>
      </w:r>
    </w:p>
    <w:p w:rsidR="00000000" w:rsidDel="00000000" w:rsidP="00000000" w:rsidRDefault="00000000" w:rsidRPr="00000000" w14:paraId="00000078">
      <w:pPr>
        <w:rPr>
          <w:rFonts w:ascii="PT Sans" w:cs="PT Sans" w:eastAsia="PT Sans" w:hAnsi="PT Sans"/>
          <w:b w:val="1"/>
          <w:sz w:val="22"/>
          <w:szCs w:val="22"/>
          <w:u w:val="single"/>
        </w:rPr>
      </w:pPr>
      <w:bookmarkStart w:colFirst="0" w:colLast="0" w:name="_heading=h.ki9r1273nqg8" w:id="6"/>
      <w:bookmarkEnd w:id="6"/>
      <w:r w:rsidDel="00000000" w:rsidR="00000000" w:rsidRPr="00000000">
        <w:rPr>
          <w:rtl w:val="0"/>
        </w:rPr>
      </w:r>
    </w:p>
    <w:p w:rsidR="00000000" w:rsidDel="00000000" w:rsidP="00000000" w:rsidRDefault="00000000" w:rsidRPr="00000000" w14:paraId="00000079">
      <w:pPr>
        <w:rPr>
          <w:rFonts w:ascii="PT Sans" w:cs="PT Sans" w:eastAsia="PT Sans" w:hAnsi="PT Sans"/>
          <w:b w:val="1"/>
          <w:sz w:val="22"/>
          <w:szCs w:val="22"/>
          <w:u w:val="single"/>
        </w:rPr>
      </w:pPr>
      <w:bookmarkStart w:colFirst="0" w:colLast="0" w:name="_heading=h.uw8thjc3k0rb" w:id="7"/>
      <w:bookmarkEnd w:id="7"/>
      <w:r w:rsidDel="00000000" w:rsidR="00000000" w:rsidRPr="00000000">
        <w:rPr>
          <w:rtl w:val="0"/>
        </w:rPr>
      </w:r>
    </w:p>
    <w:p w:rsidR="00000000" w:rsidDel="00000000" w:rsidP="00000000" w:rsidRDefault="00000000" w:rsidRPr="00000000" w14:paraId="0000007A">
      <w:pPr>
        <w:rPr>
          <w:rFonts w:ascii="PT Sans" w:cs="PT Sans" w:eastAsia="PT Sans" w:hAnsi="PT Sans"/>
          <w:b w:val="1"/>
          <w:sz w:val="22"/>
          <w:szCs w:val="22"/>
          <w:u w:val="single"/>
        </w:rPr>
      </w:pPr>
      <w:bookmarkStart w:colFirst="0" w:colLast="0" w:name="_heading=h.35u9x8qf8n9" w:id="8"/>
      <w:bookmarkEnd w:id="8"/>
      <w:r w:rsidDel="00000000" w:rsidR="00000000" w:rsidRPr="00000000">
        <w:rPr>
          <w:rtl w:val="0"/>
        </w:rPr>
      </w:r>
    </w:p>
    <w:p w:rsidR="00000000" w:rsidDel="00000000" w:rsidP="00000000" w:rsidRDefault="00000000" w:rsidRPr="00000000" w14:paraId="0000007B">
      <w:pPr>
        <w:rPr>
          <w:rFonts w:ascii="PT Sans" w:cs="PT Sans" w:eastAsia="PT Sans" w:hAnsi="PT Sans"/>
          <w:b w:val="1"/>
          <w:sz w:val="22"/>
          <w:szCs w:val="22"/>
          <w:u w:val="single"/>
        </w:rPr>
      </w:pPr>
      <w:bookmarkStart w:colFirst="0" w:colLast="0" w:name="_heading=h.rz4rj41xditp" w:id="9"/>
      <w:bookmarkEnd w:id="9"/>
      <w:r w:rsidDel="00000000" w:rsidR="00000000" w:rsidRPr="00000000">
        <w:rPr>
          <w:rtl w:val="0"/>
        </w:rPr>
      </w:r>
    </w:p>
    <w:p w:rsidR="00000000" w:rsidDel="00000000" w:rsidP="00000000" w:rsidRDefault="00000000" w:rsidRPr="00000000" w14:paraId="0000007C">
      <w:pPr>
        <w:rPr>
          <w:rFonts w:ascii="PT Sans" w:cs="PT Sans" w:eastAsia="PT Sans" w:hAnsi="PT Sans"/>
          <w:b w:val="1"/>
          <w:sz w:val="22"/>
          <w:szCs w:val="22"/>
          <w:u w:val="single"/>
        </w:rPr>
      </w:pPr>
      <w:bookmarkStart w:colFirst="0" w:colLast="0" w:name="_heading=h.93gwr3wrpypv" w:id="10"/>
      <w:bookmarkEnd w:id="10"/>
      <w:r w:rsidDel="00000000" w:rsidR="00000000" w:rsidRPr="00000000">
        <w:rPr>
          <w:rtl w:val="0"/>
        </w:rPr>
      </w:r>
    </w:p>
    <w:p w:rsidR="00000000" w:rsidDel="00000000" w:rsidP="00000000" w:rsidRDefault="00000000" w:rsidRPr="00000000" w14:paraId="0000007D">
      <w:pPr>
        <w:rPr>
          <w:rFonts w:ascii="PT Sans" w:cs="PT Sans" w:eastAsia="PT Sans" w:hAnsi="PT Sans"/>
          <w:b w:val="1"/>
          <w:sz w:val="22"/>
          <w:szCs w:val="22"/>
          <w:u w:val="single"/>
        </w:rPr>
      </w:pPr>
      <w:bookmarkStart w:colFirst="0" w:colLast="0" w:name="_heading=h.o25l1oe6g6u5" w:id="11"/>
      <w:bookmarkEnd w:id="11"/>
      <w:r w:rsidDel="00000000" w:rsidR="00000000" w:rsidRPr="00000000">
        <w:rPr>
          <w:rtl w:val="0"/>
        </w:rPr>
      </w:r>
    </w:p>
    <w:p w:rsidR="00000000" w:rsidDel="00000000" w:rsidP="00000000" w:rsidRDefault="00000000" w:rsidRPr="00000000" w14:paraId="0000007E">
      <w:pPr>
        <w:rPr>
          <w:rFonts w:ascii="PT Sans" w:cs="PT Sans" w:eastAsia="PT Sans" w:hAnsi="PT Sans"/>
          <w:b w:val="1"/>
          <w:sz w:val="22"/>
          <w:szCs w:val="22"/>
          <w:u w:val="single"/>
        </w:rPr>
      </w:pPr>
      <w:bookmarkStart w:colFirst="0" w:colLast="0" w:name="_heading=h.8jm4t36fdk06" w:id="12"/>
      <w:bookmarkEnd w:id="12"/>
      <w:r w:rsidDel="00000000" w:rsidR="00000000" w:rsidRPr="00000000">
        <w:rPr>
          <w:rtl w:val="0"/>
        </w:rPr>
      </w:r>
    </w:p>
    <w:p w:rsidR="00000000" w:rsidDel="00000000" w:rsidP="00000000" w:rsidRDefault="00000000" w:rsidRPr="00000000" w14:paraId="0000007F">
      <w:pPr>
        <w:rPr>
          <w:rFonts w:ascii="PT Sans" w:cs="PT Sans" w:eastAsia="PT Sans" w:hAnsi="PT Sans"/>
          <w:b w:val="1"/>
          <w:sz w:val="22"/>
          <w:szCs w:val="22"/>
          <w:u w:val="single"/>
        </w:rPr>
      </w:pPr>
      <w:bookmarkStart w:colFirst="0" w:colLast="0" w:name="_heading=h.aomruaqi647m" w:id="13"/>
      <w:bookmarkEnd w:id="13"/>
      <w:r w:rsidDel="00000000" w:rsidR="00000000" w:rsidRPr="00000000">
        <w:rPr>
          <w:rtl w:val="0"/>
        </w:rPr>
      </w:r>
    </w:p>
    <w:p w:rsidR="00000000" w:rsidDel="00000000" w:rsidP="00000000" w:rsidRDefault="00000000" w:rsidRPr="00000000" w14:paraId="00000080">
      <w:pPr>
        <w:rPr>
          <w:rFonts w:ascii="PT Sans" w:cs="PT Sans" w:eastAsia="PT Sans" w:hAnsi="PT Sans"/>
          <w:b w:val="1"/>
          <w:sz w:val="22"/>
          <w:szCs w:val="22"/>
          <w:u w:val="single"/>
        </w:rPr>
      </w:pPr>
      <w:bookmarkStart w:colFirst="0" w:colLast="0" w:name="_heading=h.toftdrsvttwd" w:id="14"/>
      <w:bookmarkEnd w:id="14"/>
      <w:r w:rsidDel="00000000" w:rsidR="00000000" w:rsidRPr="00000000">
        <w:rPr>
          <w:rtl w:val="0"/>
        </w:rPr>
      </w:r>
    </w:p>
    <w:p w:rsidR="00000000" w:rsidDel="00000000" w:rsidP="00000000" w:rsidRDefault="00000000" w:rsidRPr="00000000" w14:paraId="00000081">
      <w:pPr>
        <w:rPr>
          <w:rFonts w:ascii="PT Sans" w:cs="PT Sans" w:eastAsia="PT Sans" w:hAnsi="PT Sans"/>
          <w:b w:val="1"/>
          <w:sz w:val="22"/>
          <w:szCs w:val="22"/>
          <w:u w:val="single"/>
        </w:rPr>
      </w:pPr>
      <w:bookmarkStart w:colFirst="0" w:colLast="0" w:name="_heading=h.8uwp975a6axk" w:id="15"/>
      <w:bookmarkEnd w:id="15"/>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8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3">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Teacher</w:t>
      </w:r>
    </w:p>
    <w:p w:rsidR="00000000" w:rsidDel="00000000" w:rsidP="00000000" w:rsidRDefault="00000000" w:rsidRPr="00000000" w14:paraId="00000084">
      <w:pPr>
        <w:rPr>
          <w:rFonts w:ascii="PT Sans" w:cs="PT Sans" w:eastAsia="PT Sans" w:hAnsi="PT Sans"/>
          <w:sz w:val="22"/>
          <w:szCs w:val="22"/>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85">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86">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87">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88">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8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tc>
        <w:tc>
          <w:tcPr/>
          <w:p w:rsidR="00000000" w:rsidDel="00000000" w:rsidP="00000000" w:rsidRDefault="00000000" w:rsidRPr="00000000" w14:paraId="0000008A">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8B">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QTS</w:t>
            </w:r>
          </w:p>
        </w:tc>
        <w:tc>
          <w:tcPr/>
          <w:p w:rsidR="00000000" w:rsidDel="00000000" w:rsidP="00000000" w:rsidRDefault="00000000" w:rsidRPr="00000000" w14:paraId="0000008C">
            <w:pPr>
              <w:numPr>
                <w:ilvl w:val="0"/>
                <w:numId w:val="4"/>
              </w:num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8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p>
        </w:tc>
        <w:tc>
          <w:tcPr/>
          <w:p w:rsidR="00000000" w:rsidDel="00000000" w:rsidP="00000000" w:rsidRDefault="00000000" w:rsidRPr="00000000" w14:paraId="0000008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8F">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90">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Teaching Experience</w:t>
            </w:r>
          </w:p>
        </w:tc>
        <w:tc>
          <w:tcPr/>
          <w:p w:rsidR="00000000" w:rsidDel="00000000" w:rsidP="00000000" w:rsidRDefault="00000000" w:rsidRPr="00000000" w14:paraId="00000091">
            <w:pPr>
              <w:numPr>
                <w:ilvl w:val="0"/>
                <w:numId w:val="4"/>
              </w:numPr>
              <w:ind w:left="720" w:hanging="360"/>
              <w:rPr>
                <w:rFonts w:ascii="PT Sans" w:cs="PT Sans" w:eastAsia="PT Sans" w:hAnsi="PT Sans"/>
                <w:sz w:val="22"/>
                <w:szCs w:val="22"/>
              </w:rPr>
            </w:pPr>
            <w:r w:rsidDel="00000000" w:rsidR="00000000" w:rsidRPr="00000000">
              <w:rPr>
                <w:rtl w:val="0"/>
              </w:rPr>
            </w:r>
          </w:p>
        </w:tc>
      </w:tr>
      <w:tr>
        <w:tc>
          <w:tcPr>
            <w:vMerge w:val="restart"/>
          </w:tcPr>
          <w:p w:rsidR="00000000" w:rsidDel="00000000" w:rsidP="00000000" w:rsidRDefault="00000000" w:rsidRPr="00000000" w14:paraId="00000092">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p>
        </w:tc>
        <w:tc>
          <w:tcPr/>
          <w:p w:rsidR="00000000" w:rsidDel="00000000" w:rsidP="00000000" w:rsidRDefault="00000000" w:rsidRPr="00000000" w14:paraId="00000093">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Line management responsibilities (No.)</w:t>
            </w:r>
          </w:p>
        </w:tc>
        <w:tc>
          <w:tcPr/>
          <w:p w:rsidR="00000000" w:rsidDel="00000000" w:rsidP="00000000" w:rsidRDefault="00000000" w:rsidRPr="00000000" w14:paraId="00000094">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None</w:t>
            </w:r>
          </w:p>
        </w:tc>
        <w:tc>
          <w:tcPr/>
          <w:p w:rsidR="00000000" w:rsidDel="00000000" w:rsidP="00000000" w:rsidRDefault="00000000" w:rsidRPr="00000000" w14:paraId="00000095">
            <w:pPr>
              <w:numPr>
                <w:ilvl w:val="0"/>
                <w:numId w:val="4"/>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7">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Forward and strategic planning</w:t>
            </w:r>
          </w:p>
        </w:tc>
        <w:tc>
          <w:tcPr/>
          <w:p w:rsidR="00000000" w:rsidDel="00000000" w:rsidP="00000000" w:rsidRDefault="00000000" w:rsidRPr="00000000" w14:paraId="00000098">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None</w:t>
            </w:r>
          </w:p>
        </w:tc>
        <w:tc>
          <w:tcPr/>
          <w:p w:rsidR="00000000" w:rsidDel="00000000" w:rsidP="00000000" w:rsidRDefault="00000000" w:rsidRPr="00000000" w14:paraId="00000099">
            <w:pPr>
              <w:numPr>
                <w:ilvl w:val="0"/>
                <w:numId w:val="4"/>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B">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Budget (size and responsibilities)</w:t>
            </w:r>
          </w:p>
        </w:tc>
        <w:tc>
          <w:tcPr/>
          <w:p w:rsidR="00000000" w:rsidDel="00000000" w:rsidP="00000000" w:rsidRDefault="00000000" w:rsidRPr="00000000" w14:paraId="0000009C">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None</w:t>
            </w:r>
          </w:p>
          <w:p w:rsidR="00000000" w:rsidDel="00000000" w:rsidP="00000000" w:rsidRDefault="00000000" w:rsidRPr="00000000" w14:paraId="0000009D">
            <w:pPr>
              <w:ind w:left="72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E">
            <w:pPr>
              <w:numPr>
                <w:ilvl w:val="0"/>
                <w:numId w:val="4"/>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Abilities</w:t>
            </w:r>
          </w:p>
        </w:tc>
        <w:tc>
          <w:tcPr/>
          <w:p w:rsidR="00000000" w:rsidDel="00000000" w:rsidP="00000000" w:rsidRDefault="00000000" w:rsidRPr="00000000" w14:paraId="000000A1">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2">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Qualified Teacher</w:t>
            </w:r>
          </w:p>
          <w:p w:rsidR="00000000" w:rsidDel="00000000" w:rsidP="00000000" w:rsidRDefault="00000000" w:rsidRPr="00000000" w14:paraId="000000A3">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4">
            <w:pPr>
              <w:numPr>
                <w:ilvl w:val="0"/>
                <w:numId w:val="4"/>
              </w:num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A5">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tc>
        <w:tc>
          <w:tcPr/>
          <w:p w:rsidR="00000000" w:rsidDel="00000000" w:rsidP="00000000" w:rsidRDefault="00000000" w:rsidRPr="00000000" w14:paraId="000000A6">
            <w:pPr>
              <w:rPr>
                <w:rFonts w:ascii="PT Sans" w:cs="PT Sans" w:eastAsia="PT Sans" w:hAnsi="PT Sans"/>
                <w:sz w:val="22"/>
                <w:szCs w:val="22"/>
              </w:rPr>
            </w:pPr>
            <w:bookmarkStart w:colFirst="0" w:colLast="0" w:name="_heading=h.1fob9te" w:id="16"/>
            <w:bookmarkEnd w:id="16"/>
            <w:r w:rsidDel="00000000" w:rsidR="00000000" w:rsidRPr="00000000">
              <w:rPr>
                <w:rFonts w:ascii="PT Sans" w:cs="PT Sans" w:eastAsia="PT Sans" w:hAnsi="PT Sans"/>
                <w:sz w:val="22"/>
                <w:szCs w:val="22"/>
                <w:rtl w:val="0"/>
              </w:rPr>
              <w:t xml:space="preserve">Behaviours</w:t>
            </w:r>
          </w:p>
        </w:tc>
        <w:tc>
          <w:tcPr/>
          <w:p w:rsidR="00000000" w:rsidDel="00000000" w:rsidP="00000000" w:rsidRDefault="00000000" w:rsidRPr="00000000" w14:paraId="000000A7">
            <w:pPr>
              <w:numPr>
                <w:ilvl w:val="0"/>
                <w:numId w:val="4"/>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Responsible and Enthusiastic</w:t>
            </w:r>
          </w:p>
          <w:p w:rsidR="00000000" w:rsidDel="00000000" w:rsidP="00000000" w:rsidRDefault="00000000" w:rsidRPr="00000000" w14:paraId="000000A8">
            <w:pPr>
              <w:ind w:left="72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9">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A">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B">
            <w:pPr>
              <w:numPr>
                <w:ilvl w:val="0"/>
                <w:numId w:val="4"/>
              </w:numPr>
              <w:ind w:left="720" w:hanging="360"/>
              <w:rPr>
                <w:rFonts w:ascii="PT Sans" w:cs="PT Sans" w:eastAsia="PT Sans" w:hAnsi="PT Sans"/>
                <w:sz w:val="22"/>
                <w:szCs w:val="22"/>
              </w:rPr>
            </w:pPr>
            <w:r w:rsidDel="00000000" w:rsidR="00000000" w:rsidRPr="00000000">
              <w:rPr>
                <w:rtl w:val="0"/>
              </w:rPr>
            </w:r>
          </w:p>
        </w:tc>
      </w:tr>
      <w:tr>
        <w:tc>
          <w:tcPr>
            <w:shd w:fill="auto" w:val="clear"/>
          </w:tcPr>
          <w:p w:rsidR="00000000" w:rsidDel="00000000" w:rsidP="00000000" w:rsidRDefault="00000000" w:rsidRPr="00000000" w14:paraId="000000AC">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p>
        </w:tc>
        <w:tc>
          <w:tcPr/>
          <w:p w:rsidR="00000000" w:rsidDel="00000000" w:rsidP="00000000" w:rsidRDefault="00000000" w:rsidRPr="00000000" w14:paraId="000000AD">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E">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AF">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B0">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B1">
            <w:pPr>
              <w:numPr>
                <w:ilvl w:val="0"/>
                <w:numId w:val="4"/>
              </w:numPr>
              <w:ind w:left="720" w:hanging="360"/>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0B2">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PT Sans" w:cs="PT Sans" w:eastAsia="PT Sans" w:hAnsi="PT Sans"/>
          <w:sz w:val="22"/>
          <w:szCs w:val="22"/>
          <w:u w:val="single"/>
        </w:rPr>
      </w:pPr>
      <w:r w:rsidDel="00000000" w:rsidR="00000000" w:rsidRPr="00000000">
        <w:rPr>
          <w:rtl w:val="0"/>
        </w:rPr>
      </w:r>
    </w:p>
    <w:sectPr>
      <w:headerReference r:id="rId7" w:type="default"/>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drawing>
        <wp:inline distB="0" distT="0" distL="0" distR="0">
          <wp:extent cx="2740982" cy="2017425"/>
          <wp:effectExtent b="0" l="0" r="0" t="0"/>
          <wp:docPr id="2" name="image1.png"/>
          <a:graphic>
            <a:graphicData uri="http://schemas.openxmlformats.org/drawingml/2006/picture">
              <pic:pic>
                <pic:nvPicPr>
                  <pic:cNvPr id="0" name="image1.png"/>
                  <pic:cNvPicPr preferRelativeResize="0"/>
                </pic:nvPicPr>
                <pic:blipFill>
                  <a:blip r:embed="rId1"/>
                  <a:srcRect b="84275" l="44049" r="4301" t="-6312"/>
                  <a:stretch>
                    <a:fillRect/>
                  </a:stretch>
                </pic:blipFill>
                <pic:spPr>
                  <a:xfrm>
                    <a:off x="0" y="0"/>
                    <a:ext cx="2740982" cy="20174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120"/>
      <w:ind w:left="360" w:hanging="360"/>
      <w:jc w:val="both"/>
      <w:outlineLvl w:val="0"/>
    </w:pPr>
    <w:rPr>
      <w:b w:val="1"/>
      <w:color w:val="365f91"/>
      <w:sz w:val="28"/>
      <w:szCs w:val="28"/>
    </w:rPr>
  </w:style>
  <w:style w:type="paragraph" w:styleId="Heading2">
    <w:name w:val="heading 2"/>
    <w:basedOn w:val="Normal"/>
    <w:next w:val="Normal"/>
    <w:pPr>
      <w:keepNext w:val="1"/>
      <w:keepLines w:val="1"/>
      <w:tabs>
        <w:tab w:val="left" w:pos="709"/>
      </w:tabs>
      <w:spacing w:after="120" w:before="120"/>
      <w:ind w:left="426" w:hanging="225"/>
      <w:jc w:val="both"/>
      <w:outlineLvl w:val="1"/>
    </w:pPr>
    <w:rPr>
      <w:b w:val="1"/>
      <w:color w:val="4f81bd"/>
      <w:sz w:val="22"/>
      <w:szCs w:val="22"/>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DZ4VC2eYqlH9KZkH9B3gK7YMeQ==">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2019-10-10T08:27:00Z</dcterms:created>
  <dc:creator>Janice Young</dc:creator>
</cp:coreProperties>
</file>