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71" w:rsidRDefault="00431471" w:rsidP="00431471">
      <w:pPr>
        <w:jc w:val="center"/>
      </w:pPr>
    </w:p>
    <w:p w:rsidR="00431471" w:rsidRDefault="00431471" w:rsidP="00431471">
      <w:pPr>
        <w:jc w:val="center"/>
      </w:pPr>
    </w:p>
    <w:p w:rsidR="00431471" w:rsidRPr="00285C24" w:rsidRDefault="00431471" w:rsidP="00431471">
      <w:pPr>
        <w:jc w:val="center"/>
        <w:rPr>
          <w:rFonts w:ascii="Calibri" w:hAnsi="Calibri" w:cs="Calibri"/>
          <w:b/>
          <w:sz w:val="32"/>
          <w:szCs w:val="32"/>
          <w:u w:val="single"/>
        </w:rPr>
      </w:pPr>
      <w:r w:rsidRPr="00285C24">
        <w:rPr>
          <w:rFonts w:ascii="Calibri" w:hAnsi="Calibri" w:cs="Calibri"/>
          <w:b/>
          <w:sz w:val="32"/>
          <w:szCs w:val="32"/>
          <w:u w:val="single"/>
        </w:rPr>
        <w:t>Job Description</w:t>
      </w:r>
    </w:p>
    <w:p w:rsidR="00431471" w:rsidRPr="00285C24" w:rsidRDefault="00431471" w:rsidP="00431471">
      <w:pPr>
        <w:jc w:val="center"/>
        <w:rPr>
          <w:rFonts w:ascii="Calibri" w:hAnsi="Calibri" w:cs="Calibri"/>
          <w:b/>
          <w:u w:val="single"/>
        </w:rPr>
      </w:pPr>
    </w:p>
    <w:p w:rsidR="00431471" w:rsidRPr="00285C24" w:rsidRDefault="00431471" w:rsidP="0043147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38"/>
      </w:tblGrid>
      <w:tr w:rsidR="00431471" w:rsidRPr="00285C24" w:rsidTr="00B06424">
        <w:tc>
          <w:tcPr>
            <w:tcW w:w="2808" w:type="dxa"/>
            <w:shd w:val="clear" w:color="auto" w:fill="auto"/>
          </w:tcPr>
          <w:p w:rsidR="00431471" w:rsidRPr="00285C24" w:rsidRDefault="00431471" w:rsidP="00431471">
            <w:pPr>
              <w:rPr>
                <w:rFonts w:ascii="Calibri" w:hAnsi="Calibri" w:cs="Calibri"/>
                <w:b/>
              </w:rPr>
            </w:pPr>
          </w:p>
          <w:p w:rsidR="00431471" w:rsidRPr="00285C24" w:rsidRDefault="00431471" w:rsidP="00431471">
            <w:pPr>
              <w:rPr>
                <w:rFonts w:ascii="Calibri" w:hAnsi="Calibri" w:cs="Calibri"/>
                <w:b/>
              </w:rPr>
            </w:pPr>
            <w:r w:rsidRPr="00285C24">
              <w:rPr>
                <w:rFonts w:ascii="Calibri" w:hAnsi="Calibri" w:cs="Calibri"/>
                <w:b/>
              </w:rPr>
              <w:t>Job Title</w:t>
            </w:r>
          </w:p>
          <w:p w:rsidR="00431471" w:rsidRPr="00285C24" w:rsidRDefault="00431471" w:rsidP="00431471">
            <w:pPr>
              <w:rPr>
                <w:rFonts w:ascii="Calibri" w:hAnsi="Calibri" w:cs="Calibri"/>
                <w:b/>
              </w:rPr>
            </w:pPr>
          </w:p>
        </w:tc>
        <w:tc>
          <w:tcPr>
            <w:tcW w:w="6138" w:type="dxa"/>
            <w:shd w:val="clear" w:color="auto" w:fill="auto"/>
          </w:tcPr>
          <w:p w:rsidR="00431471" w:rsidRPr="00285C24" w:rsidRDefault="00431471" w:rsidP="00431471">
            <w:pPr>
              <w:rPr>
                <w:rFonts w:ascii="Calibri" w:hAnsi="Calibri" w:cs="Calibri"/>
              </w:rPr>
            </w:pPr>
          </w:p>
          <w:p w:rsidR="006A455B" w:rsidRPr="00285C24" w:rsidRDefault="006A455B" w:rsidP="00431471">
            <w:pPr>
              <w:rPr>
                <w:rFonts w:ascii="Calibri" w:hAnsi="Calibri" w:cs="Calibri"/>
              </w:rPr>
            </w:pPr>
            <w:r w:rsidRPr="00285C24">
              <w:rPr>
                <w:rFonts w:ascii="Calibri" w:hAnsi="Calibri" w:cs="Calibri"/>
              </w:rPr>
              <w:t>Examinations Officer</w:t>
            </w:r>
            <w:r w:rsidR="00523785">
              <w:rPr>
                <w:rFonts w:ascii="Calibri" w:hAnsi="Calibri" w:cs="Calibri"/>
              </w:rPr>
              <w:t xml:space="preserve"> / Administration</w:t>
            </w:r>
          </w:p>
        </w:tc>
      </w:tr>
      <w:tr w:rsidR="00431471" w:rsidRPr="00285C24" w:rsidTr="00B06424">
        <w:tc>
          <w:tcPr>
            <w:tcW w:w="2808" w:type="dxa"/>
            <w:shd w:val="clear" w:color="auto" w:fill="auto"/>
          </w:tcPr>
          <w:p w:rsidR="00431471" w:rsidRPr="00285C24" w:rsidRDefault="00431471" w:rsidP="00431471">
            <w:pPr>
              <w:rPr>
                <w:rFonts w:ascii="Calibri" w:hAnsi="Calibri" w:cs="Calibri"/>
                <w:b/>
              </w:rPr>
            </w:pPr>
          </w:p>
          <w:p w:rsidR="00431471" w:rsidRPr="00285C24" w:rsidRDefault="002F4222" w:rsidP="00431471">
            <w:pPr>
              <w:rPr>
                <w:rFonts w:ascii="Calibri" w:hAnsi="Calibri" w:cs="Calibri"/>
                <w:b/>
              </w:rPr>
            </w:pPr>
            <w:r>
              <w:rPr>
                <w:rFonts w:ascii="Calibri" w:hAnsi="Calibri" w:cs="Calibri"/>
                <w:b/>
              </w:rPr>
              <w:t>School</w:t>
            </w:r>
          </w:p>
          <w:p w:rsidR="00431471" w:rsidRPr="00285C24" w:rsidRDefault="00431471" w:rsidP="00431471">
            <w:pPr>
              <w:rPr>
                <w:rFonts w:ascii="Calibri" w:hAnsi="Calibri" w:cs="Calibri"/>
                <w:b/>
              </w:rPr>
            </w:pPr>
          </w:p>
        </w:tc>
        <w:tc>
          <w:tcPr>
            <w:tcW w:w="6138" w:type="dxa"/>
            <w:shd w:val="clear" w:color="auto" w:fill="auto"/>
          </w:tcPr>
          <w:p w:rsidR="00431471" w:rsidRPr="00285C24" w:rsidRDefault="00431471" w:rsidP="00431471">
            <w:pPr>
              <w:rPr>
                <w:rFonts w:ascii="Calibri" w:hAnsi="Calibri" w:cs="Calibri"/>
              </w:rPr>
            </w:pPr>
          </w:p>
          <w:p w:rsidR="006A455B" w:rsidRPr="00285C24" w:rsidRDefault="007D7947" w:rsidP="00431471">
            <w:pPr>
              <w:rPr>
                <w:rFonts w:ascii="Calibri" w:hAnsi="Calibri" w:cs="Calibri"/>
              </w:rPr>
            </w:pPr>
            <w:r>
              <w:rPr>
                <w:rFonts w:ascii="Calibri" w:hAnsi="Calibri" w:cs="Calibri"/>
              </w:rPr>
              <w:t>Ysgol Clywedog</w:t>
            </w:r>
          </w:p>
        </w:tc>
      </w:tr>
      <w:tr w:rsidR="00431471" w:rsidRPr="00285C24" w:rsidTr="00B06424">
        <w:tc>
          <w:tcPr>
            <w:tcW w:w="2808" w:type="dxa"/>
            <w:shd w:val="clear" w:color="auto" w:fill="auto"/>
          </w:tcPr>
          <w:p w:rsidR="00431471" w:rsidRPr="00285C24" w:rsidRDefault="00431471" w:rsidP="00431471">
            <w:pPr>
              <w:rPr>
                <w:rFonts w:ascii="Calibri" w:hAnsi="Calibri" w:cs="Calibri"/>
                <w:b/>
              </w:rPr>
            </w:pPr>
          </w:p>
          <w:p w:rsidR="00431471" w:rsidRPr="00285C24" w:rsidRDefault="00431471" w:rsidP="00431471">
            <w:pPr>
              <w:rPr>
                <w:rFonts w:ascii="Calibri" w:hAnsi="Calibri" w:cs="Calibri"/>
                <w:b/>
              </w:rPr>
            </w:pPr>
            <w:r w:rsidRPr="00285C24">
              <w:rPr>
                <w:rFonts w:ascii="Calibri" w:hAnsi="Calibri" w:cs="Calibri"/>
                <w:b/>
              </w:rPr>
              <w:t>Reporting To</w:t>
            </w:r>
          </w:p>
          <w:p w:rsidR="00431471" w:rsidRPr="00285C24" w:rsidRDefault="00431471" w:rsidP="00431471">
            <w:pPr>
              <w:rPr>
                <w:rFonts w:ascii="Calibri" w:hAnsi="Calibri" w:cs="Calibri"/>
                <w:b/>
              </w:rPr>
            </w:pPr>
          </w:p>
        </w:tc>
        <w:tc>
          <w:tcPr>
            <w:tcW w:w="6138" w:type="dxa"/>
            <w:shd w:val="clear" w:color="auto" w:fill="auto"/>
          </w:tcPr>
          <w:p w:rsidR="00431471" w:rsidRPr="00285C24" w:rsidRDefault="00431471" w:rsidP="00431471">
            <w:pPr>
              <w:rPr>
                <w:rFonts w:ascii="Calibri" w:hAnsi="Calibri" w:cs="Calibri"/>
              </w:rPr>
            </w:pPr>
          </w:p>
          <w:p w:rsidR="006A455B" w:rsidRPr="00285C24" w:rsidRDefault="000233D6" w:rsidP="00431471">
            <w:pPr>
              <w:rPr>
                <w:rFonts w:ascii="Calibri" w:hAnsi="Calibri" w:cs="Calibri"/>
              </w:rPr>
            </w:pPr>
            <w:r>
              <w:rPr>
                <w:rFonts w:ascii="Calibri" w:hAnsi="Calibri" w:cs="Calibri"/>
              </w:rPr>
              <w:t>Data Manager</w:t>
            </w:r>
          </w:p>
        </w:tc>
      </w:tr>
      <w:tr w:rsidR="00431471" w:rsidRPr="00285C24" w:rsidTr="00B06424">
        <w:tc>
          <w:tcPr>
            <w:tcW w:w="2808" w:type="dxa"/>
            <w:shd w:val="clear" w:color="auto" w:fill="auto"/>
          </w:tcPr>
          <w:p w:rsidR="00431471" w:rsidRPr="00285C24" w:rsidRDefault="00431471" w:rsidP="00431471">
            <w:pPr>
              <w:rPr>
                <w:rFonts w:ascii="Calibri" w:hAnsi="Calibri" w:cs="Calibri"/>
                <w:b/>
              </w:rPr>
            </w:pPr>
          </w:p>
          <w:p w:rsidR="00431471" w:rsidRPr="00285C24" w:rsidRDefault="005F7956" w:rsidP="00431471">
            <w:pPr>
              <w:rPr>
                <w:rFonts w:ascii="Calibri" w:hAnsi="Calibri" w:cs="Calibri"/>
                <w:b/>
              </w:rPr>
            </w:pPr>
            <w:r w:rsidRPr="00285C24">
              <w:rPr>
                <w:rFonts w:ascii="Calibri" w:hAnsi="Calibri" w:cs="Calibri"/>
                <w:b/>
              </w:rPr>
              <w:t>Supervisory Responsibilities</w:t>
            </w:r>
          </w:p>
          <w:p w:rsidR="00431471" w:rsidRPr="00285C24" w:rsidRDefault="00431471" w:rsidP="00431471">
            <w:pPr>
              <w:rPr>
                <w:rFonts w:ascii="Calibri" w:hAnsi="Calibri" w:cs="Calibri"/>
                <w:b/>
              </w:rPr>
            </w:pPr>
          </w:p>
        </w:tc>
        <w:tc>
          <w:tcPr>
            <w:tcW w:w="6138" w:type="dxa"/>
            <w:shd w:val="clear" w:color="auto" w:fill="auto"/>
          </w:tcPr>
          <w:p w:rsidR="00F017F7" w:rsidRPr="00285C24" w:rsidRDefault="00F017F7" w:rsidP="00431471">
            <w:pPr>
              <w:rPr>
                <w:rFonts w:ascii="Calibri" w:hAnsi="Calibri" w:cs="Calibri"/>
              </w:rPr>
            </w:pPr>
          </w:p>
          <w:p w:rsidR="006A455B" w:rsidRPr="00285C24" w:rsidRDefault="005E55DE" w:rsidP="00431471">
            <w:pPr>
              <w:rPr>
                <w:rFonts w:ascii="Calibri" w:hAnsi="Calibri" w:cs="Calibri"/>
              </w:rPr>
            </w:pPr>
            <w:r w:rsidRPr="00285C24">
              <w:rPr>
                <w:rFonts w:ascii="Calibri" w:hAnsi="Calibri" w:cs="Calibri"/>
              </w:rPr>
              <w:t>Invigilation team</w:t>
            </w:r>
          </w:p>
        </w:tc>
      </w:tr>
    </w:tbl>
    <w:p w:rsidR="00431471" w:rsidRPr="00285C24" w:rsidRDefault="00431471" w:rsidP="00431471">
      <w:pPr>
        <w:rPr>
          <w:rFonts w:ascii="Calibri" w:hAnsi="Calibri" w:cs="Calibri"/>
        </w:rPr>
      </w:pPr>
    </w:p>
    <w:p w:rsidR="007051FB" w:rsidRPr="00285C24" w:rsidRDefault="007051FB" w:rsidP="0043147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7051FB" w:rsidRPr="00285C24" w:rsidTr="00B06424">
        <w:tc>
          <w:tcPr>
            <w:tcW w:w="8946" w:type="dxa"/>
            <w:shd w:val="clear" w:color="auto" w:fill="auto"/>
          </w:tcPr>
          <w:p w:rsidR="007051FB" w:rsidRPr="00285C24" w:rsidRDefault="005F7956" w:rsidP="00431471">
            <w:pPr>
              <w:rPr>
                <w:rFonts w:ascii="Calibri" w:hAnsi="Calibri" w:cs="Calibri"/>
                <w:b/>
              </w:rPr>
            </w:pPr>
            <w:r w:rsidRPr="00285C24">
              <w:rPr>
                <w:rFonts w:ascii="Calibri" w:hAnsi="Calibri" w:cs="Calibri"/>
                <w:b/>
              </w:rPr>
              <w:t>Summary of Job Role</w:t>
            </w:r>
          </w:p>
          <w:p w:rsidR="004568D8" w:rsidRPr="00285C24" w:rsidRDefault="004568D8" w:rsidP="00431471">
            <w:pPr>
              <w:rPr>
                <w:rFonts w:ascii="Calibri" w:hAnsi="Calibri" w:cs="Calibri"/>
              </w:rPr>
            </w:pPr>
          </w:p>
          <w:p w:rsidR="004568D8" w:rsidRPr="00285C24" w:rsidRDefault="004568D8" w:rsidP="004568D8">
            <w:pPr>
              <w:rPr>
                <w:rFonts w:ascii="Calibri" w:hAnsi="Calibri" w:cs="Calibri"/>
              </w:rPr>
            </w:pPr>
            <w:r w:rsidRPr="00285C24">
              <w:rPr>
                <w:rFonts w:ascii="Calibri" w:hAnsi="Calibri" w:cs="Calibri"/>
              </w:rPr>
              <w:t xml:space="preserve">The Examinations Officer is responsible for the organisation and administration </w:t>
            </w:r>
            <w:r w:rsidR="00393A24" w:rsidRPr="00285C24">
              <w:rPr>
                <w:rFonts w:ascii="Calibri" w:hAnsi="Calibri" w:cs="Calibri"/>
              </w:rPr>
              <w:t xml:space="preserve">of </w:t>
            </w:r>
            <w:r w:rsidRPr="00285C24">
              <w:rPr>
                <w:rFonts w:ascii="Calibri" w:hAnsi="Calibri" w:cs="Calibri"/>
              </w:rPr>
              <w:t>internal and external examinations</w:t>
            </w:r>
            <w:r w:rsidR="002F4222">
              <w:rPr>
                <w:rFonts w:ascii="Calibri" w:hAnsi="Calibri" w:cs="Calibri"/>
              </w:rPr>
              <w:t xml:space="preserve"> in </w:t>
            </w:r>
            <w:r w:rsidR="00AF7E42">
              <w:rPr>
                <w:rFonts w:ascii="Calibri" w:hAnsi="Calibri" w:cs="Calibri"/>
              </w:rPr>
              <w:t>Ysgol Clywedog</w:t>
            </w:r>
            <w:r w:rsidRPr="00285C24">
              <w:rPr>
                <w:rFonts w:ascii="Calibri" w:hAnsi="Calibri" w:cs="Calibri"/>
              </w:rPr>
              <w:t>. External examinations include G</w:t>
            </w:r>
            <w:r w:rsidR="00AF7E42">
              <w:rPr>
                <w:rFonts w:ascii="Calibri" w:hAnsi="Calibri" w:cs="Calibri"/>
              </w:rPr>
              <w:t>CSE</w:t>
            </w:r>
            <w:r w:rsidR="0016677E">
              <w:rPr>
                <w:rFonts w:ascii="Calibri" w:hAnsi="Calibri" w:cs="Calibri"/>
              </w:rPr>
              <w:t xml:space="preserve">, </w:t>
            </w:r>
            <w:r w:rsidR="0016677E" w:rsidRPr="00285C24">
              <w:rPr>
                <w:rFonts w:ascii="Calibri" w:hAnsi="Calibri" w:cs="Calibri"/>
              </w:rPr>
              <w:t>and</w:t>
            </w:r>
            <w:r w:rsidR="00EF6F35">
              <w:rPr>
                <w:rFonts w:ascii="Calibri" w:hAnsi="Calibri" w:cs="Calibri"/>
              </w:rPr>
              <w:t xml:space="preserve"> other </w:t>
            </w:r>
            <w:r w:rsidRPr="00285C24">
              <w:rPr>
                <w:rFonts w:ascii="Calibri" w:hAnsi="Calibri" w:cs="Calibri"/>
              </w:rPr>
              <w:t xml:space="preserve">qualifications </w:t>
            </w:r>
            <w:r w:rsidR="00393A24" w:rsidRPr="00285C24">
              <w:rPr>
                <w:rFonts w:ascii="Calibri" w:hAnsi="Calibri" w:cs="Calibri"/>
              </w:rPr>
              <w:t xml:space="preserve">all of which must be conducted according to current </w:t>
            </w:r>
            <w:r w:rsidR="002F4222">
              <w:rPr>
                <w:rFonts w:ascii="Calibri" w:hAnsi="Calibri" w:cs="Calibri"/>
              </w:rPr>
              <w:t>WJEC</w:t>
            </w:r>
            <w:r w:rsidR="002D7B76">
              <w:rPr>
                <w:rFonts w:ascii="Calibri" w:hAnsi="Calibri" w:cs="Calibri"/>
              </w:rPr>
              <w:t xml:space="preserve"> </w:t>
            </w:r>
            <w:r w:rsidR="00393A24" w:rsidRPr="00285C24">
              <w:rPr>
                <w:rFonts w:ascii="Calibri" w:hAnsi="Calibri" w:cs="Calibri"/>
              </w:rPr>
              <w:t>awarding body regulations.</w:t>
            </w:r>
          </w:p>
          <w:p w:rsidR="005F7956" w:rsidRPr="00285C24" w:rsidRDefault="005F7956" w:rsidP="00431471">
            <w:pPr>
              <w:rPr>
                <w:rFonts w:ascii="Calibri" w:hAnsi="Calibri" w:cs="Calibri"/>
              </w:rPr>
            </w:pPr>
          </w:p>
        </w:tc>
      </w:tr>
    </w:tbl>
    <w:p w:rsidR="007051FB" w:rsidRPr="00285C24" w:rsidRDefault="007051FB" w:rsidP="00431471">
      <w:pPr>
        <w:rPr>
          <w:rFonts w:ascii="Calibri" w:hAnsi="Calibri" w:cs="Calibri"/>
        </w:rPr>
      </w:pPr>
    </w:p>
    <w:p w:rsidR="005F7956" w:rsidRPr="00285C24" w:rsidRDefault="005F7956" w:rsidP="0043147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492"/>
      </w:tblGrid>
      <w:tr w:rsidR="005F7956" w:rsidRPr="00285C24" w:rsidTr="00B06424">
        <w:tc>
          <w:tcPr>
            <w:tcW w:w="8946" w:type="dxa"/>
            <w:gridSpan w:val="2"/>
            <w:shd w:val="clear" w:color="auto" w:fill="auto"/>
          </w:tcPr>
          <w:p w:rsidR="005F7956" w:rsidRPr="00285C24" w:rsidRDefault="005F7956" w:rsidP="004D3808">
            <w:pPr>
              <w:rPr>
                <w:rFonts w:ascii="Calibri" w:hAnsi="Calibri" w:cs="Calibri"/>
              </w:rPr>
            </w:pPr>
          </w:p>
          <w:p w:rsidR="005F7956" w:rsidRPr="00285C24" w:rsidRDefault="005F7956" w:rsidP="004D3808">
            <w:pPr>
              <w:rPr>
                <w:rFonts w:ascii="Calibri" w:hAnsi="Calibri" w:cs="Calibri"/>
                <w:b/>
              </w:rPr>
            </w:pPr>
            <w:r w:rsidRPr="00285C24">
              <w:rPr>
                <w:rFonts w:ascii="Calibri" w:hAnsi="Calibri" w:cs="Calibri"/>
                <w:b/>
              </w:rPr>
              <w:t xml:space="preserve">Main Duties </w:t>
            </w:r>
            <w:r w:rsidR="006A455B" w:rsidRPr="00285C24">
              <w:rPr>
                <w:rFonts w:ascii="Calibri" w:hAnsi="Calibri" w:cs="Calibri"/>
                <w:b/>
              </w:rPr>
              <w:t>– External Examinations</w:t>
            </w:r>
          </w:p>
          <w:p w:rsidR="005F7956" w:rsidRPr="00285C24" w:rsidRDefault="005F7956" w:rsidP="004D3808">
            <w:pPr>
              <w:rPr>
                <w:rFonts w:ascii="Calibri" w:hAnsi="Calibri" w:cs="Calibri"/>
              </w:rPr>
            </w:pPr>
          </w:p>
        </w:tc>
      </w:tr>
      <w:tr w:rsidR="005F7956" w:rsidRPr="00285C24" w:rsidTr="00EC3DF4">
        <w:tc>
          <w:tcPr>
            <w:tcW w:w="2454" w:type="dxa"/>
            <w:shd w:val="clear" w:color="auto" w:fill="auto"/>
          </w:tcPr>
          <w:p w:rsidR="008A347B" w:rsidRPr="00285C24" w:rsidRDefault="008A347B" w:rsidP="004D3808">
            <w:pPr>
              <w:rPr>
                <w:rFonts w:ascii="Calibri" w:hAnsi="Calibri" w:cs="Calibri"/>
              </w:rPr>
            </w:pPr>
            <w:r w:rsidRPr="00285C24">
              <w:rPr>
                <w:rFonts w:ascii="Calibri" w:hAnsi="Calibri" w:cs="Calibri"/>
              </w:rPr>
              <w:t>Entries</w:t>
            </w:r>
          </w:p>
          <w:p w:rsidR="00D70D70" w:rsidRPr="00285C24" w:rsidRDefault="002F4222" w:rsidP="004D3808">
            <w:pPr>
              <w:rPr>
                <w:rFonts w:ascii="Calibri" w:hAnsi="Calibri" w:cs="Calibri"/>
              </w:rPr>
            </w:pPr>
            <w:r>
              <w:rPr>
                <w:rFonts w:ascii="Calibri" w:hAnsi="Calibri" w:cs="Calibri"/>
              </w:rPr>
              <w:t>GCSE/</w:t>
            </w:r>
            <w:r w:rsidR="000233D6">
              <w:rPr>
                <w:rFonts w:ascii="Calibri" w:hAnsi="Calibri" w:cs="Calibri"/>
              </w:rPr>
              <w:t xml:space="preserve"> </w:t>
            </w:r>
            <w:r w:rsidR="0074097C">
              <w:rPr>
                <w:rFonts w:ascii="Calibri" w:hAnsi="Calibri" w:cs="Calibri"/>
              </w:rPr>
              <w:t>Welsh National Testing/Skills</w:t>
            </w:r>
          </w:p>
          <w:p w:rsidR="005F7956" w:rsidRPr="00285C24" w:rsidRDefault="005F7956" w:rsidP="004D3808">
            <w:pPr>
              <w:rPr>
                <w:rFonts w:ascii="Calibri" w:hAnsi="Calibri" w:cs="Calibri"/>
              </w:rPr>
            </w:pPr>
          </w:p>
        </w:tc>
        <w:tc>
          <w:tcPr>
            <w:tcW w:w="6492" w:type="dxa"/>
            <w:shd w:val="clear" w:color="auto" w:fill="auto"/>
          </w:tcPr>
          <w:p w:rsidR="008A347B" w:rsidRPr="00285C24" w:rsidRDefault="002F4222" w:rsidP="00B06424">
            <w:pPr>
              <w:numPr>
                <w:ilvl w:val="0"/>
                <w:numId w:val="4"/>
              </w:numPr>
              <w:rPr>
                <w:rFonts w:ascii="Calibri" w:hAnsi="Calibri" w:cs="Calibri"/>
              </w:rPr>
            </w:pPr>
            <w:r>
              <w:rPr>
                <w:rFonts w:ascii="Calibri" w:hAnsi="Calibri" w:cs="Calibri"/>
              </w:rPr>
              <w:t>Use the relevant software/portals</w:t>
            </w:r>
            <w:r w:rsidR="008A347B" w:rsidRPr="00285C24">
              <w:rPr>
                <w:rFonts w:ascii="Calibri" w:hAnsi="Calibri" w:cs="Calibri"/>
              </w:rPr>
              <w:t xml:space="preserve"> to set up and administer each exam series</w:t>
            </w:r>
          </w:p>
          <w:p w:rsidR="005F7956" w:rsidRDefault="0057365A" w:rsidP="00B06424">
            <w:pPr>
              <w:numPr>
                <w:ilvl w:val="0"/>
                <w:numId w:val="4"/>
              </w:numPr>
              <w:rPr>
                <w:rFonts w:ascii="Calibri" w:hAnsi="Calibri" w:cs="Calibri"/>
              </w:rPr>
            </w:pPr>
            <w:r w:rsidRPr="00285C24">
              <w:rPr>
                <w:rFonts w:ascii="Calibri" w:hAnsi="Calibri" w:cs="Calibri"/>
              </w:rPr>
              <w:t>Liaise with Heads of Department to ensure correct exam entries</w:t>
            </w:r>
          </w:p>
          <w:p w:rsidR="00353830" w:rsidRPr="00285C24" w:rsidRDefault="0016677E" w:rsidP="00B06424">
            <w:pPr>
              <w:numPr>
                <w:ilvl w:val="0"/>
                <w:numId w:val="4"/>
              </w:numPr>
              <w:rPr>
                <w:rFonts w:ascii="Calibri" w:hAnsi="Calibri" w:cs="Calibri"/>
              </w:rPr>
            </w:pPr>
            <w:r>
              <w:rPr>
                <w:rFonts w:ascii="Calibri" w:hAnsi="Calibri" w:cs="Calibri"/>
              </w:rPr>
              <w:t xml:space="preserve">Liaise with the </w:t>
            </w:r>
            <w:proofErr w:type="spellStart"/>
            <w:r>
              <w:rPr>
                <w:rFonts w:ascii="Calibri" w:hAnsi="Calibri" w:cs="Calibri"/>
              </w:rPr>
              <w:t>ALNC</w:t>
            </w:r>
            <w:r w:rsidR="00353830">
              <w:rPr>
                <w:rFonts w:ascii="Calibri" w:hAnsi="Calibri" w:cs="Calibri"/>
              </w:rPr>
              <w:t>o</w:t>
            </w:r>
            <w:proofErr w:type="spellEnd"/>
            <w:r w:rsidR="00353830">
              <w:rPr>
                <w:rFonts w:ascii="Calibri" w:hAnsi="Calibri" w:cs="Calibri"/>
              </w:rPr>
              <w:t xml:space="preserve"> to ensure correct application of access arrangements</w:t>
            </w:r>
          </w:p>
          <w:p w:rsidR="00BD4F31" w:rsidRPr="00285C24" w:rsidRDefault="00BD4F31" w:rsidP="00B06424">
            <w:pPr>
              <w:numPr>
                <w:ilvl w:val="0"/>
                <w:numId w:val="4"/>
              </w:numPr>
              <w:rPr>
                <w:rFonts w:ascii="Calibri" w:hAnsi="Calibri" w:cs="Calibri"/>
              </w:rPr>
            </w:pPr>
            <w:r w:rsidRPr="00285C24">
              <w:rPr>
                <w:rFonts w:ascii="Calibri" w:hAnsi="Calibri" w:cs="Calibri"/>
              </w:rPr>
              <w:t>Issue pupils with entry slips and make any necessary corrections</w:t>
            </w:r>
          </w:p>
          <w:p w:rsidR="005F7956" w:rsidRPr="00285C24" w:rsidRDefault="00BD4F31" w:rsidP="00C44B10">
            <w:pPr>
              <w:numPr>
                <w:ilvl w:val="0"/>
                <w:numId w:val="4"/>
              </w:numPr>
              <w:rPr>
                <w:rFonts w:ascii="Calibri" w:hAnsi="Calibri" w:cs="Calibri"/>
              </w:rPr>
            </w:pPr>
            <w:r w:rsidRPr="00285C24">
              <w:rPr>
                <w:rFonts w:ascii="Calibri" w:hAnsi="Calibri" w:cs="Calibri"/>
              </w:rPr>
              <w:t>Submit</w:t>
            </w:r>
            <w:r w:rsidR="0057365A" w:rsidRPr="00285C24">
              <w:rPr>
                <w:rFonts w:ascii="Calibri" w:hAnsi="Calibri" w:cs="Calibri"/>
              </w:rPr>
              <w:t xml:space="preserve"> entries</w:t>
            </w:r>
            <w:r w:rsidRPr="00285C24">
              <w:rPr>
                <w:rFonts w:ascii="Calibri" w:hAnsi="Calibri" w:cs="Calibri"/>
              </w:rPr>
              <w:t xml:space="preserve"> to </w:t>
            </w:r>
            <w:r w:rsidR="00C44B10" w:rsidRPr="00285C24">
              <w:rPr>
                <w:rFonts w:ascii="Calibri" w:hAnsi="Calibri" w:cs="Calibri"/>
              </w:rPr>
              <w:t>exam boards</w:t>
            </w:r>
            <w:r w:rsidR="0057365A" w:rsidRPr="00285C24">
              <w:rPr>
                <w:rFonts w:ascii="Calibri" w:hAnsi="Calibri" w:cs="Calibri"/>
              </w:rPr>
              <w:t xml:space="preserve"> using appropriate software</w:t>
            </w:r>
            <w:r w:rsidRPr="00285C24">
              <w:rPr>
                <w:rFonts w:ascii="Calibri" w:hAnsi="Calibri" w:cs="Calibri"/>
              </w:rPr>
              <w:t xml:space="preserve"> and in advance of deadlines</w:t>
            </w:r>
          </w:p>
        </w:tc>
      </w:tr>
      <w:tr w:rsidR="00736730" w:rsidRPr="00285C24" w:rsidTr="00EC3DF4">
        <w:tc>
          <w:tcPr>
            <w:tcW w:w="2454" w:type="dxa"/>
            <w:shd w:val="clear" w:color="auto" w:fill="auto"/>
          </w:tcPr>
          <w:p w:rsidR="00736730" w:rsidRPr="00285C24" w:rsidRDefault="00736730" w:rsidP="006E397C">
            <w:pPr>
              <w:rPr>
                <w:rFonts w:ascii="Calibri" w:hAnsi="Calibri" w:cs="Calibri"/>
              </w:rPr>
            </w:pPr>
            <w:r w:rsidRPr="00285C24">
              <w:rPr>
                <w:rFonts w:ascii="Calibri" w:hAnsi="Calibri" w:cs="Calibri"/>
              </w:rPr>
              <w:t>Preliminary information</w:t>
            </w:r>
          </w:p>
          <w:p w:rsidR="00736730" w:rsidRPr="00285C24" w:rsidRDefault="002F4222" w:rsidP="006E397C">
            <w:pPr>
              <w:rPr>
                <w:rFonts w:ascii="Calibri" w:hAnsi="Calibri" w:cs="Calibri"/>
              </w:rPr>
            </w:pPr>
            <w:r>
              <w:rPr>
                <w:rFonts w:ascii="Calibri" w:hAnsi="Calibri" w:cs="Calibri"/>
              </w:rPr>
              <w:t>GCSE/</w:t>
            </w:r>
            <w:r w:rsidR="000233D6">
              <w:rPr>
                <w:rFonts w:ascii="Calibri" w:hAnsi="Calibri" w:cs="Calibri"/>
              </w:rPr>
              <w:t xml:space="preserve"> </w:t>
            </w:r>
            <w:r w:rsidR="0074097C">
              <w:rPr>
                <w:rFonts w:ascii="Calibri" w:hAnsi="Calibri" w:cs="Calibri"/>
              </w:rPr>
              <w:t>Welsh National Testing/Skills</w:t>
            </w:r>
          </w:p>
          <w:p w:rsidR="00736730" w:rsidRPr="00285C24" w:rsidRDefault="00736730" w:rsidP="006E397C">
            <w:pPr>
              <w:rPr>
                <w:rFonts w:ascii="Calibri" w:hAnsi="Calibri" w:cs="Calibri"/>
              </w:rPr>
            </w:pPr>
          </w:p>
        </w:tc>
        <w:tc>
          <w:tcPr>
            <w:tcW w:w="6492" w:type="dxa"/>
            <w:shd w:val="clear" w:color="auto" w:fill="auto"/>
          </w:tcPr>
          <w:p w:rsidR="00736730" w:rsidRPr="002D7B76" w:rsidRDefault="00736730" w:rsidP="002D7B76">
            <w:pPr>
              <w:numPr>
                <w:ilvl w:val="0"/>
                <w:numId w:val="6"/>
              </w:numPr>
              <w:rPr>
                <w:rFonts w:ascii="Calibri" w:hAnsi="Calibri" w:cs="Calibri"/>
              </w:rPr>
            </w:pPr>
            <w:r w:rsidRPr="00285C24">
              <w:rPr>
                <w:rFonts w:ascii="Calibri" w:hAnsi="Calibri" w:cs="Calibri"/>
              </w:rPr>
              <w:t>Provide exam boards with preliminary information as required</w:t>
            </w:r>
          </w:p>
        </w:tc>
      </w:tr>
      <w:tr w:rsidR="00736730" w:rsidRPr="00285C24" w:rsidTr="00EC3DF4">
        <w:tc>
          <w:tcPr>
            <w:tcW w:w="2454" w:type="dxa"/>
            <w:shd w:val="clear" w:color="auto" w:fill="auto"/>
          </w:tcPr>
          <w:p w:rsidR="0074097C" w:rsidRPr="00285C24" w:rsidRDefault="002F4222" w:rsidP="0074097C">
            <w:pPr>
              <w:rPr>
                <w:rFonts w:ascii="Calibri" w:hAnsi="Calibri" w:cs="Calibri"/>
              </w:rPr>
            </w:pPr>
            <w:r>
              <w:rPr>
                <w:rFonts w:ascii="Calibri" w:hAnsi="Calibri" w:cs="Calibri"/>
              </w:rPr>
              <w:t xml:space="preserve">Exam Day Preparation </w:t>
            </w:r>
            <w:r w:rsidR="0074097C">
              <w:rPr>
                <w:rFonts w:ascii="Calibri" w:hAnsi="Calibri" w:cs="Calibri"/>
              </w:rPr>
              <w:t>GCSE/</w:t>
            </w:r>
            <w:r w:rsidR="000233D6">
              <w:rPr>
                <w:rFonts w:ascii="Calibri" w:hAnsi="Calibri" w:cs="Calibri"/>
              </w:rPr>
              <w:t xml:space="preserve"> </w:t>
            </w:r>
            <w:r w:rsidR="0074097C">
              <w:rPr>
                <w:rFonts w:ascii="Calibri" w:hAnsi="Calibri" w:cs="Calibri"/>
              </w:rPr>
              <w:t>Welsh National Testing/Skills</w:t>
            </w:r>
          </w:p>
          <w:p w:rsidR="00736730" w:rsidRPr="00285C24" w:rsidRDefault="00736730" w:rsidP="0074097C">
            <w:pPr>
              <w:rPr>
                <w:rFonts w:ascii="Calibri" w:hAnsi="Calibri" w:cs="Calibri"/>
              </w:rPr>
            </w:pPr>
          </w:p>
        </w:tc>
        <w:tc>
          <w:tcPr>
            <w:tcW w:w="6492" w:type="dxa"/>
            <w:shd w:val="clear" w:color="auto" w:fill="auto"/>
          </w:tcPr>
          <w:p w:rsidR="00736730" w:rsidRPr="00285C24" w:rsidRDefault="00736730" w:rsidP="00B06424">
            <w:pPr>
              <w:numPr>
                <w:ilvl w:val="0"/>
                <w:numId w:val="5"/>
              </w:numPr>
              <w:rPr>
                <w:rFonts w:ascii="Calibri" w:hAnsi="Calibri" w:cs="Calibri"/>
              </w:rPr>
            </w:pPr>
            <w:r w:rsidRPr="00285C24">
              <w:rPr>
                <w:rFonts w:ascii="Calibri" w:hAnsi="Calibri" w:cs="Calibri"/>
              </w:rPr>
              <w:t>Produce and distribute school examination timetables</w:t>
            </w:r>
            <w:r w:rsidR="00C36C28" w:rsidRPr="00285C24">
              <w:rPr>
                <w:rFonts w:ascii="Calibri" w:hAnsi="Calibri" w:cs="Calibri"/>
              </w:rPr>
              <w:t xml:space="preserve"> </w:t>
            </w:r>
          </w:p>
          <w:p w:rsidR="00736730" w:rsidRPr="00285C24" w:rsidRDefault="00736730" w:rsidP="00B06424">
            <w:pPr>
              <w:numPr>
                <w:ilvl w:val="0"/>
                <w:numId w:val="5"/>
              </w:numPr>
              <w:rPr>
                <w:rFonts w:ascii="Calibri" w:hAnsi="Calibri" w:cs="Calibri"/>
              </w:rPr>
            </w:pPr>
            <w:r w:rsidRPr="00285C24">
              <w:rPr>
                <w:rFonts w:ascii="Calibri" w:hAnsi="Calibri" w:cs="Calibri"/>
              </w:rPr>
              <w:t>Produce and distribute information</w:t>
            </w:r>
            <w:r w:rsidR="000233D6">
              <w:rPr>
                <w:rFonts w:ascii="Calibri" w:hAnsi="Calibri" w:cs="Calibri"/>
              </w:rPr>
              <w:t xml:space="preserve"> and work</w:t>
            </w:r>
            <w:r w:rsidRPr="00285C24">
              <w:rPr>
                <w:rFonts w:ascii="Calibri" w:hAnsi="Calibri" w:cs="Calibri"/>
              </w:rPr>
              <w:t xml:space="preserve"> to ensure that all pupils are aware of the exam regulations and know what is expected of them</w:t>
            </w:r>
          </w:p>
          <w:p w:rsidR="00736730" w:rsidRPr="00285C24" w:rsidRDefault="00736730" w:rsidP="00B06424">
            <w:pPr>
              <w:numPr>
                <w:ilvl w:val="0"/>
                <w:numId w:val="5"/>
              </w:numPr>
              <w:rPr>
                <w:rFonts w:ascii="Calibri" w:hAnsi="Calibri" w:cs="Calibri"/>
              </w:rPr>
            </w:pPr>
            <w:r w:rsidRPr="00285C24">
              <w:rPr>
                <w:rFonts w:ascii="Calibri" w:hAnsi="Calibri" w:cs="Calibri"/>
              </w:rPr>
              <w:t>Produce and distribute pupil timetables and ensure that pupils understand what to do if they have a clash</w:t>
            </w:r>
          </w:p>
          <w:p w:rsidR="00736730" w:rsidRPr="00285C24" w:rsidRDefault="00736730" w:rsidP="00EC3DF4">
            <w:pPr>
              <w:numPr>
                <w:ilvl w:val="0"/>
                <w:numId w:val="6"/>
              </w:numPr>
              <w:rPr>
                <w:rFonts w:ascii="Calibri" w:hAnsi="Calibri" w:cs="Calibri"/>
              </w:rPr>
            </w:pPr>
            <w:r w:rsidRPr="00285C24">
              <w:rPr>
                <w:rFonts w:ascii="Calibri" w:hAnsi="Calibri" w:cs="Calibri"/>
              </w:rPr>
              <w:lastRenderedPageBreak/>
              <w:t xml:space="preserve">Arrange appropriate accommodation for examinations in accordance with the </w:t>
            </w:r>
            <w:r w:rsidR="002F4222">
              <w:rPr>
                <w:rFonts w:ascii="Calibri" w:hAnsi="Calibri" w:cs="Calibri"/>
              </w:rPr>
              <w:t>WJEC</w:t>
            </w:r>
            <w:r w:rsidR="001E0E11" w:rsidRPr="00285C24">
              <w:rPr>
                <w:rFonts w:ascii="Calibri" w:hAnsi="Calibri" w:cs="Calibri"/>
              </w:rPr>
              <w:t xml:space="preserve"> </w:t>
            </w:r>
            <w:r w:rsidRPr="00285C24">
              <w:rPr>
                <w:rFonts w:ascii="Calibri" w:hAnsi="Calibri" w:cs="Calibri"/>
              </w:rPr>
              <w:t>regulations and ensure that lessons can continue by organising room changes</w:t>
            </w:r>
          </w:p>
          <w:p w:rsidR="00736730" w:rsidRPr="00285C24" w:rsidRDefault="00736730" w:rsidP="00EC3DF4">
            <w:pPr>
              <w:numPr>
                <w:ilvl w:val="0"/>
                <w:numId w:val="6"/>
              </w:numPr>
              <w:rPr>
                <w:rFonts w:ascii="Calibri" w:hAnsi="Calibri" w:cs="Calibri"/>
              </w:rPr>
            </w:pPr>
            <w:r w:rsidRPr="00285C24">
              <w:rPr>
                <w:rFonts w:ascii="Calibri" w:hAnsi="Calibri" w:cs="Calibri"/>
              </w:rPr>
              <w:t>Produce and display seating plans</w:t>
            </w:r>
          </w:p>
          <w:p w:rsidR="00736730" w:rsidRPr="00285C24" w:rsidRDefault="00736730" w:rsidP="00EC3DF4">
            <w:pPr>
              <w:numPr>
                <w:ilvl w:val="0"/>
                <w:numId w:val="5"/>
              </w:numPr>
              <w:rPr>
                <w:rFonts w:ascii="Calibri" w:hAnsi="Calibri" w:cs="Calibri"/>
              </w:rPr>
            </w:pPr>
            <w:r w:rsidRPr="00285C24">
              <w:rPr>
                <w:rFonts w:ascii="Calibri" w:hAnsi="Calibri" w:cs="Calibri"/>
              </w:rPr>
              <w:t xml:space="preserve">Receive and check materials from </w:t>
            </w:r>
            <w:r w:rsidR="00C44B10" w:rsidRPr="00285C24">
              <w:rPr>
                <w:rFonts w:ascii="Calibri" w:hAnsi="Calibri" w:cs="Calibri"/>
              </w:rPr>
              <w:t>e</w:t>
            </w:r>
            <w:r w:rsidRPr="00285C24">
              <w:rPr>
                <w:rFonts w:ascii="Calibri" w:hAnsi="Calibri" w:cs="Calibri"/>
              </w:rPr>
              <w:t>xam</w:t>
            </w:r>
            <w:r w:rsidR="00C44B10" w:rsidRPr="00285C24">
              <w:rPr>
                <w:rFonts w:ascii="Calibri" w:hAnsi="Calibri" w:cs="Calibri"/>
              </w:rPr>
              <w:t xml:space="preserve"> boa</w:t>
            </w:r>
            <w:r w:rsidRPr="00285C24">
              <w:rPr>
                <w:rFonts w:ascii="Calibri" w:hAnsi="Calibri" w:cs="Calibri"/>
              </w:rPr>
              <w:t>rds</w:t>
            </w:r>
          </w:p>
          <w:p w:rsidR="00736730" w:rsidRPr="00285C24" w:rsidRDefault="00736730" w:rsidP="00EC3DF4">
            <w:pPr>
              <w:numPr>
                <w:ilvl w:val="0"/>
                <w:numId w:val="5"/>
              </w:numPr>
              <w:rPr>
                <w:rFonts w:ascii="Calibri" w:hAnsi="Calibri" w:cs="Calibri"/>
              </w:rPr>
            </w:pPr>
            <w:r w:rsidRPr="00285C24">
              <w:rPr>
                <w:rFonts w:ascii="Calibri" w:hAnsi="Calibri" w:cs="Calibri"/>
              </w:rPr>
              <w:t xml:space="preserve">Ensure confidential material is stored securely in accordance with </w:t>
            </w:r>
            <w:r w:rsidR="002F4222">
              <w:rPr>
                <w:rFonts w:ascii="Calibri" w:hAnsi="Calibri" w:cs="Calibri"/>
              </w:rPr>
              <w:t xml:space="preserve">WJEC </w:t>
            </w:r>
            <w:r w:rsidRPr="00285C24">
              <w:rPr>
                <w:rFonts w:ascii="Calibri" w:hAnsi="Calibri" w:cs="Calibri"/>
              </w:rPr>
              <w:t>regulations</w:t>
            </w:r>
          </w:p>
          <w:p w:rsidR="00736730" w:rsidRPr="00285C24" w:rsidRDefault="00736730" w:rsidP="00BE5BAF">
            <w:pPr>
              <w:numPr>
                <w:ilvl w:val="0"/>
                <w:numId w:val="5"/>
              </w:numPr>
              <w:rPr>
                <w:rFonts w:ascii="Calibri" w:hAnsi="Calibri" w:cs="Calibri"/>
              </w:rPr>
            </w:pPr>
            <w:r w:rsidRPr="00285C24">
              <w:rPr>
                <w:rFonts w:ascii="Calibri" w:hAnsi="Calibri" w:cs="Calibri"/>
              </w:rPr>
              <w:t>Distribute materials to Heads of Departments as appropriate</w:t>
            </w:r>
          </w:p>
        </w:tc>
      </w:tr>
      <w:tr w:rsidR="00736730" w:rsidRPr="00285C24" w:rsidTr="006E397C">
        <w:tc>
          <w:tcPr>
            <w:tcW w:w="2454" w:type="dxa"/>
            <w:shd w:val="clear" w:color="auto" w:fill="auto"/>
          </w:tcPr>
          <w:p w:rsidR="00393A24" w:rsidRPr="00285C24" w:rsidRDefault="00393A24" w:rsidP="004D3808">
            <w:pPr>
              <w:rPr>
                <w:rFonts w:ascii="Calibri" w:hAnsi="Calibri" w:cs="Calibri"/>
              </w:rPr>
            </w:pPr>
            <w:r w:rsidRPr="00285C24">
              <w:rPr>
                <w:rFonts w:ascii="Calibri" w:hAnsi="Calibri" w:cs="Calibri"/>
              </w:rPr>
              <w:lastRenderedPageBreak/>
              <w:t>Invigilation</w:t>
            </w:r>
          </w:p>
          <w:p w:rsidR="0074097C" w:rsidRPr="00285C24" w:rsidRDefault="0074097C" w:rsidP="0074097C">
            <w:pPr>
              <w:rPr>
                <w:rFonts w:ascii="Calibri" w:hAnsi="Calibri" w:cs="Calibri"/>
              </w:rPr>
            </w:pPr>
            <w:r>
              <w:rPr>
                <w:rFonts w:ascii="Calibri" w:hAnsi="Calibri" w:cs="Calibri"/>
              </w:rPr>
              <w:t>GCSE/</w:t>
            </w:r>
            <w:r w:rsidR="000233D6">
              <w:rPr>
                <w:rFonts w:ascii="Calibri" w:hAnsi="Calibri" w:cs="Calibri"/>
              </w:rPr>
              <w:t xml:space="preserve"> </w:t>
            </w:r>
            <w:r>
              <w:rPr>
                <w:rFonts w:ascii="Calibri" w:hAnsi="Calibri" w:cs="Calibri"/>
              </w:rPr>
              <w:t>Welsh National Testing/Skills</w:t>
            </w:r>
          </w:p>
          <w:p w:rsidR="00736730" w:rsidRPr="00285C24" w:rsidRDefault="00736730" w:rsidP="00393A24">
            <w:pPr>
              <w:rPr>
                <w:rFonts w:ascii="Calibri" w:hAnsi="Calibri" w:cs="Calibri"/>
              </w:rPr>
            </w:pPr>
          </w:p>
        </w:tc>
        <w:tc>
          <w:tcPr>
            <w:tcW w:w="6492" w:type="dxa"/>
            <w:shd w:val="clear" w:color="auto" w:fill="auto"/>
          </w:tcPr>
          <w:p w:rsidR="00736730" w:rsidRPr="00285C24" w:rsidRDefault="001E0E11" w:rsidP="00B06424">
            <w:pPr>
              <w:numPr>
                <w:ilvl w:val="0"/>
                <w:numId w:val="6"/>
              </w:numPr>
              <w:rPr>
                <w:rFonts w:ascii="Calibri" w:hAnsi="Calibri" w:cs="Calibri"/>
              </w:rPr>
            </w:pPr>
            <w:r w:rsidRPr="00285C24">
              <w:rPr>
                <w:rFonts w:ascii="Calibri" w:hAnsi="Calibri" w:cs="Calibri"/>
              </w:rPr>
              <w:t>Ensure</w:t>
            </w:r>
            <w:r w:rsidR="00736730" w:rsidRPr="00285C24">
              <w:rPr>
                <w:rFonts w:ascii="Calibri" w:hAnsi="Calibri" w:cs="Calibri"/>
              </w:rPr>
              <w:t xml:space="preserve"> the timely recruitment of invigilators ready for the main examinations period</w:t>
            </w:r>
          </w:p>
          <w:p w:rsidR="00353830" w:rsidRDefault="00353830" w:rsidP="004538EA">
            <w:pPr>
              <w:numPr>
                <w:ilvl w:val="0"/>
                <w:numId w:val="6"/>
              </w:numPr>
              <w:rPr>
                <w:rFonts w:ascii="Calibri" w:hAnsi="Calibri" w:cs="Calibri"/>
              </w:rPr>
            </w:pPr>
            <w:r w:rsidRPr="00285C24">
              <w:rPr>
                <w:rFonts w:ascii="Calibri" w:hAnsi="Calibri" w:cs="Calibri"/>
              </w:rPr>
              <w:t>Liaise w</w:t>
            </w:r>
            <w:r w:rsidR="002F4222">
              <w:rPr>
                <w:rFonts w:ascii="Calibri" w:hAnsi="Calibri" w:cs="Calibri"/>
              </w:rPr>
              <w:t xml:space="preserve">ith the </w:t>
            </w:r>
            <w:r w:rsidR="00523785">
              <w:rPr>
                <w:rFonts w:ascii="Calibri" w:hAnsi="Calibri" w:cs="Calibri"/>
              </w:rPr>
              <w:t>Data Manager</w:t>
            </w:r>
            <w:r w:rsidR="0016677E">
              <w:rPr>
                <w:rFonts w:ascii="Calibri" w:hAnsi="Calibri" w:cs="Calibri"/>
              </w:rPr>
              <w:t xml:space="preserve">/ </w:t>
            </w:r>
            <w:proofErr w:type="spellStart"/>
            <w:r w:rsidR="0016677E">
              <w:rPr>
                <w:rFonts w:ascii="Calibri" w:hAnsi="Calibri" w:cs="Calibri"/>
              </w:rPr>
              <w:t>ALNC</w:t>
            </w:r>
            <w:r w:rsidR="002F4222">
              <w:rPr>
                <w:rFonts w:ascii="Calibri" w:hAnsi="Calibri" w:cs="Calibri"/>
              </w:rPr>
              <w:t>o</w:t>
            </w:r>
            <w:proofErr w:type="spellEnd"/>
            <w:r w:rsidRPr="00285C24">
              <w:rPr>
                <w:rFonts w:ascii="Calibri" w:hAnsi="Calibri" w:cs="Calibri"/>
              </w:rPr>
              <w:t xml:space="preserve"> to ensure that all pupils with specific needs have their requirements met </w:t>
            </w:r>
          </w:p>
          <w:p w:rsidR="00736730" w:rsidRPr="00285C24" w:rsidRDefault="00736730" w:rsidP="004538EA">
            <w:pPr>
              <w:numPr>
                <w:ilvl w:val="0"/>
                <w:numId w:val="6"/>
              </w:numPr>
              <w:rPr>
                <w:rFonts w:ascii="Calibri" w:hAnsi="Calibri" w:cs="Calibri"/>
              </w:rPr>
            </w:pPr>
            <w:r w:rsidRPr="00285C24">
              <w:rPr>
                <w:rFonts w:ascii="Calibri" w:hAnsi="Calibri" w:cs="Calibri"/>
              </w:rPr>
              <w:t>T</w:t>
            </w:r>
            <w:r w:rsidR="002D7B76">
              <w:rPr>
                <w:rFonts w:ascii="Calibri" w:hAnsi="Calibri" w:cs="Calibri"/>
              </w:rPr>
              <w:t xml:space="preserve">rain </w:t>
            </w:r>
            <w:r w:rsidRPr="00285C24">
              <w:rPr>
                <w:rFonts w:ascii="Calibri" w:hAnsi="Calibri" w:cs="Calibri"/>
              </w:rPr>
              <w:t xml:space="preserve">invigilators </w:t>
            </w:r>
            <w:r w:rsidR="002D7B76">
              <w:rPr>
                <w:rFonts w:ascii="Calibri" w:hAnsi="Calibri" w:cs="Calibri"/>
              </w:rPr>
              <w:t>annually according to JCQ</w:t>
            </w:r>
            <w:r w:rsidR="002F4222">
              <w:rPr>
                <w:rFonts w:ascii="Calibri" w:hAnsi="Calibri" w:cs="Calibri"/>
              </w:rPr>
              <w:t>/WJEC</w:t>
            </w:r>
            <w:r w:rsidR="002D7B76">
              <w:rPr>
                <w:rFonts w:ascii="Calibri" w:hAnsi="Calibri" w:cs="Calibri"/>
              </w:rPr>
              <w:t xml:space="preserve"> requirements </w:t>
            </w:r>
            <w:r w:rsidRPr="00285C24">
              <w:rPr>
                <w:rFonts w:ascii="Calibri" w:hAnsi="Calibri" w:cs="Calibri"/>
              </w:rPr>
              <w:t xml:space="preserve">and give updates as necessary to existing invigilators to ensure that all examinations are conducted in accordance with current regulations </w:t>
            </w:r>
          </w:p>
          <w:p w:rsidR="00736730" w:rsidRPr="00285C24" w:rsidRDefault="00736730" w:rsidP="00B06424">
            <w:pPr>
              <w:numPr>
                <w:ilvl w:val="0"/>
                <w:numId w:val="6"/>
              </w:numPr>
              <w:rPr>
                <w:rFonts w:ascii="Calibri" w:hAnsi="Calibri" w:cs="Calibri"/>
              </w:rPr>
            </w:pPr>
            <w:r w:rsidRPr="00285C24">
              <w:rPr>
                <w:rFonts w:ascii="Calibri" w:hAnsi="Calibri" w:cs="Calibri"/>
              </w:rPr>
              <w:t>Prepare an invigilation timetable and make sure all exams have the correct number of invigilators</w:t>
            </w:r>
          </w:p>
          <w:p w:rsidR="00736730" w:rsidRPr="00353830" w:rsidRDefault="00736730" w:rsidP="00353830">
            <w:pPr>
              <w:numPr>
                <w:ilvl w:val="0"/>
                <w:numId w:val="6"/>
              </w:numPr>
              <w:rPr>
                <w:rFonts w:ascii="Calibri" w:hAnsi="Calibri" w:cs="Calibri"/>
              </w:rPr>
            </w:pPr>
            <w:r w:rsidRPr="00285C24">
              <w:rPr>
                <w:rFonts w:ascii="Calibri" w:hAnsi="Calibri" w:cs="Calibri"/>
              </w:rPr>
              <w:t>Ensure there is contingency in the invigilation timetable in case of invigilator absence</w:t>
            </w:r>
          </w:p>
        </w:tc>
      </w:tr>
      <w:tr w:rsidR="00736730" w:rsidRPr="00285C24" w:rsidTr="006E397C">
        <w:tc>
          <w:tcPr>
            <w:tcW w:w="2454" w:type="dxa"/>
            <w:shd w:val="clear" w:color="auto" w:fill="auto"/>
          </w:tcPr>
          <w:p w:rsidR="00736730" w:rsidRPr="00285C24" w:rsidRDefault="00736730" w:rsidP="004D3808">
            <w:pPr>
              <w:rPr>
                <w:rFonts w:ascii="Calibri" w:hAnsi="Calibri" w:cs="Calibri"/>
              </w:rPr>
            </w:pPr>
            <w:r w:rsidRPr="00285C24">
              <w:rPr>
                <w:rFonts w:ascii="Calibri" w:hAnsi="Calibri" w:cs="Calibri"/>
              </w:rPr>
              <w:t>Exam Day</w:t>
            </w:r>
          </w:p>
          <w:p w:rsidR="000233D6" w:rsidRDefault="0074097C" w:rsidP="0074097C">
            <w:pPr>
              <w:rPr>
                <w:rFonts w:ascii="Calibri" w:hAnsi="Calibri" w:cs="Calibri"/>
              </w:rPr>
            </w:pPr>
            <w:r>
              <w:rPr>
                <w:rFonts w:ascii="Calibri" w:hAnsi="Calibri" w:cs="Calibri"/>
              </w:rPr>
              <w:t>GCSE/</w:t>
            </w:r>
          </w:p>
          <w:p w:rsidR="0074097C" w:rsidRPr="00285C24" w:rsidRDefault="0074097C" w:rsidP="0074097C">
            <w:pPr>
              <w:rPr>
                <w:rFonts w:ascii="Calibri" w:hAnsi="Calibri" w:cs="Calibri"/>
              </w:rPr>
            </w:pPr>
            <w:r>
              <w:rPr>
                <w:rFonts w:ascii="Calibri" w:hAnsi="Calibri" w:cs="Calibri"/>
              </w:rPr>
              <w:t>Welsh National Testing/Skills</w:t>
            </w:r>
          </w:p>
          <w:p w:rsidR="00736730" w:rsidRPr="00285C24" w:rsidRDefault="00736730" w:rsidP="004D3808">
            <w:pPr>
              <w:rPr>
                <w:rFonts w:ascii="Calibri" w:hAnsi="Calibri" w:cs="Calibri"/>
              </w:rPr>
            </w:pPr>
          </w:p>
        </w:tc>
        <w:tc>
          <w:tcPr>
            <w:tcW w:w="6492" w:type="dxa"/>
            <w:shd w:val="clear" w:color="auto" w:fill="auto"/>
          </w:tcPr>
          <w:p w:rsidR="00736730" w:rsidRPr="00285C24" w:rsidRDefault="00736730" w:rsidP="00FD1831">
            <w:pPr>
              <w:numPr>
                <w:ilvl w:val="0"/>
                <w:numId w:val="6"/>
              </w:numPr>
              <w:rPr>
                <w:rFonts w:ascii="Calibri" w:hAnsi="Calibri" w:cs="Calibri"/>
              </w:rPr>
            </w:pPr>
            <w:r w:rsidRPr="00285C24">
              <w:rPr>
                <w:rFonts w:ascii="Calibri" w:hAnsi="Calibri" w:cs="Calibri"/>
              </w:rPr>
              <w:t>Ensure all exam rooms are set up as required</w:t>
            </w:r>
          </w:p>
          <w:p w:rsidR="00736730" w:rsidRPr="00285C24" w:rsidRDefault="00736730" w:rsidP="00FD1831">
            <w:pPr>
              <w:numPr>
                <w:ilvl w:val="0"/>
                <w:numId w:val="6"/>
              </w:numPr>
              <w:rPr>
                <w:rFonts w:ascii="Calibri" w:hAnsi="Calibri" w:cs="Calibri"/>
              </w:rPr>
            </w:pPr>
            <w:r w:rsidRPr="00285C24">
              <w:rPr>
                <w:rFonts w:ascii="Calibri" w:hAnsi="Calibri" w:cs="Calibri"/>
              </w:rPr>
              <w:t>Ensure all invigilators are briefed about the exams they are running and fully aware of clashes and special requirements</w:t>
            </w:r>
          </w:p>
          <w:p w:rsidR="00353830" w:rsidRDefault="00353830" w:rsidP="008874F8">
            <w:pPr>
              <w:numPr>
                <w:ilvl w:val="0"/>
                <w:numId w:val="6"/>
              </w:numPr>
              <w:rPr>
                <w:rFonts w:ascii="Calibri" w:hAnsi="Calibri" w:cs="Calibri"/>
              </w:rPr>
            </w:pPr>
            <w:r w:rsidRPr="00285C24">
              <w:rPr>
                <w:rFonts w:ascii="Calibri" w:hAnsi="Calibri" w:cs="Calibri"/>
              </w:rPr>
              <w:t>Arrange special consideration for disadvantaged candidates</w:t>
            </w:r>
          </w:p>
          <w:p w:rsidR="00736730" w:rsidRPr="00285C24" w:rsidRDefault="00736730" w:rsidP="008874F8">
            <w:pPr>
              <w:numPr>
                <w:ilvl w:val="0"/>
                <w:numId w:val="6"/>
              </w:numPr>
              <w:rPr>
                <w:rFonts w:ascii="Calibri" w:hAnsi="Calibri" w:cs="Calibri"/>
              </w:rPr>
            </w:pPr>
            <w:r w:rsidRPr="00285C24">
              <w:rPr>
                <w:rFonts w:ascii="Calibri" w:hAnsi="Calibri" w:cs="Calibri"/>
              </w:rPr>
              <w:t>Be on hand to ensure the smooth running of exams</w:t>
            </w:r>
            <w:r w:rsidR="00C36C28" w:rsidRPr="00285C24">
              <w:rPr>
                <w:rFonts w:ascii="Calibri" w:hAnsi="Calibri" w:cs="Calibri"/>
              </w:rPr>
              <w:t>, answer queries and deal with unforeseen circumstances</w:t>
            </w:r>
          </w:p>
          <w:p w:rsidR="00736730" w:rsidRPr="00285C24" w:rsidRDefault="00736730" w:rsidP="008874F8">
            <w:pPr>
              <w:numPr>
                <w:ilvl w:val="0"/>
                <w:numId w:val="6"/>
              </w:numPr>
              <w:rPr>
                <w:rFonts w:ascii="Calibri" w:hAnsi="Calibri" w:cs="Calibri"/>
              </w:rPr>
            </w:pPr>
            <w:r w:rsidRPr="00285C24">
              <w:rPr>
                <w:rFonts w:ascii="Calibri" w:hAnsi="Calibri" w:cs="Calibri"/>
              </w:rPr>
              <w:t>Ensure all pupils are present</w:t>
            </w:r>
          </w:p>
          <w:p w:rsidR="00736730" w:rsidRPr="00285C24" w:rsidRDefault="00736730" w:rsidP="008874F8">
            <w:pPr>
              <w:numPr>
                <w:ilvl w:val="0"/>
                <w:numId w:val="6"/>
              </w:numPr>
              <w:rPr>
                <w:rFonts w:ascii="Calibri" w:hAnsi="Calibri" w:cs="Calibri"/>
              </w:rPr>
            </w:pPr>
            <w:r w:rsidRPr="00285C24">
              <w:rPr>
                <w:rFonts w:ascii="Calibri" w:hAnsi="Calibri" w:cs="Calibri"/>
              </w:rPr>
              <w:t>Ensure that all worked scripts are dispatched or stored securely</w:t>
            </w:r>
          </w:p>
          <w:p w:rsidR="00736730" w:rsidRPr="00353830" w:rsidRDefault="00736730" w:rsidP="00353830">
            <w:pPr>
              <w:numPr>
                <w:ilvl w:val="0"/>
                <w:numId w:val="6"/>
              </w:numPr>
              <w:rPr>
                <w:rFonts w:ascii="Calibri" w:hAnsi="Calibri" w:cs="Calibri"/>
              </w:rPr>
            </w:pPr>
            <w:r w:rsidRPr="00285C24">
              <w:rPr>
                <w:rFonts w:ascii="Calibri" w:hAnsi="Calibri" w:cs="Calibri"/>
              </w:rPr>
              <w:t>Keep accurate records of each exam with attendance registers, seating plans and invigilation logs</w:t>
            </w:r>
          </w:p>
        </w:tc>
      </w:tr>
      <w:tr w:rsidR="00C36C28" w:rsidRPr="00285C24" w:rsidTr="006E397C">
        <w:tc>
          <w:tcPr>
            <w:tcW w:w="2454" w:type="dxa"/>
            <w:shd w:val="clear" w:color="auto" w:fill="auto"/>
          </w:tcPr>
          <w:p w:rsidR="00C36C28" w:rsidRPr="00285C24" w:rsidRDefault="00C36C28" w:rsidP="00393A24">
            <w:pPr>
              <w:rPr>
                <w:rFonts w:ascii="Calibri" w:hAnsi="Calibri" w:cs="Calibri"/>
              </w:rPr>
            </w:pPr>
            <w:r w:rsidRPr="00285C24">
              <w:rPr>
                <w:rFonts w:ascii="Calibri" w:hAnsi="Calibri" w:cs="Calibri"/>
              </w:rPr>
              <w:t>Coursework/</w:t>
            </w:r>
            <w:r w:rsidR="00393A24" w:rsidRPr="00285C24">
              <w:rPr>
                <w:rFonts w:ascii="Calibri" w:hAnsi="Calibri" w:cs="Calibri"/>
              </w:rPr>
              <w:t>Non exam A</w:t>
            </w:r>
            <w:r w:rsidRPr="00285C24">
              <w:rPr>
                <w:rFonts w:ascii="Calibri" w:hAnsi="Calibri" w:cs="Calibri"/>
              </w:rPr>
              <w:t>ssessments</w:t>
            </w:r>
          </w:p>
          <w:p w:rsidR="00393A24" w:rsidRPr="00285C24" w:rsidRDefault="0074097C" w:rsidP="000233D6">
            <w:pPr>
              <w:rPr>
                <w:rFonts w:ascii="Calibri" w:hAnsi="Calibri" w:cs="Calibri"/>
              </w:rPr>
            </w:pPr>
            <w:r>
              <w:rPr>
                <w:rFonts w:ascii="Calibri" w:hAnsi="Calibri" w:cs="Calibri"/>
              </w:rPr>
              <w:t>GCSE/</w:t>
            </w:r>
            <w:r w:rsidR="000233D6">
              <w:rPr>
                <w:rFonts w:ascii="Calibri" w:hAnsi="Calibri" w:cs="Calibri"/>
              </w:rPr>
              <w:t xml:space="preserve"> </w:t>
            </w:r>
            <w:r>
              <w:rPr>
                <w:rFonts w:ascii="Calibri" w:hAnsi="Calibri" w:cs="Calibri"/>
              </w:rPr>
              <w:t>Welsh National Testing/Skills</w:t>
            </w:r>
          </w:p>
        </w:tc>
        <w:tc>
          <w:tcPr>
            <w:tcW w:w="6492" w:type="dxa"/>
            <w:shd w:val="clear" w:color="auto" w:fill="auto"/>
          </w:tcPr>
          <w:p w:rsidR="00C36C28" w:rsidRPr="00285C24" w:rsidRDefault="00C36C28" w:rsidP="00B06424">
            <w:pPr>
              <w:numPr>
                <w:ilvl w:val="0"/>
                <w:numId w:val="6"/>
              </w:numPr>
              <w:rPr>
                <w:rFonts w:ascii="Calibri" w:hAnsi="Calibri" w:cs="Calibri"/>
              </w:rPr>
            </w:pPr>
            <w:r w:rsidRPr="00285C24">
              <w:rPr>
                <w:rFonts w:ascii="Calibri" w:hAnsi="Calibri" w:cs="Calibri"/>
              </w:rPr>
              <w:t>Ensure that candidates and staff are fully aware of all appropriate regulations</w:t>
            </w:r>
          </w:p>
          <w:p w:rsidR="00C36C28" w:rsidRPr="002D7B76" w:rsidRDefault="00C36C28" w:rsidP="002D7B76">
            <w:pPr>
              <w:numPr>
                <w:ilvl w:val="0"/>
                <w:numId w:val="6"/>
              </w:numPr>
              <w:rPr>
                <w:rFonts w:ascii="Calibri" w:hAnsi="Calibri" w:cs="Calibri"/>
              </w:rPr>
            </w:pPr>
            <w:r w:rsidRPr="00285C24">
              <w:rPr>
                <w:rFonts w:ascii="Calibri" w:hAnsi="Calibri" w:cs="Calibri"/>
              </w:rPr>
              <w:t>Submit marks to exam boards using secure websites</w:t>
            </w:r>
          </w:p>
        </w:tc>
      </w:tr>
      <w:tr w:rsidR="00C36C28" w:rsidRPr="00285C24" w:rsidTr="006E397C">
        <w:tc>
          <w:tcPr>
            <w:tcW w:w="2454" w:type="dxa"/>
            <w:shd w:val="clear" w:color="auto" w:fill="auto"/>
          </w:tcPr>
          <w:p w:rsidR="00C36C28" w:rsidRPr="00285C24" w:rsidRDefault="00C36C28" w:rsidP="004D3808">
            <w:pPr>
              <w:rPr>
                <w:rFonts w:ascii="Calibri" w:hAnsi="Calibri" w:cs="Calibri"/>
              </w:rPr>
            </w:pPr>
            <w:r w:rsidRPr="00285C24">
              <w:rPr>
                <w:rFonts w:ascii="Calibri" w:hAnsi="Calibri" w:cs="Calibri"/>
              </w:rPr>
              <w:t>Results</w:t>
            </w:r>
            <w:r w:rsidR="00FA2F6D" w:rsidRPr="00285C24">
              <w:rPr>
                <w:rFonts w:ascii="Calibri" w:hAnsi="Calibri" w:cs="Calibri"/>
              </w:rPr>
              <w:t xml:space="preserve"> and Certificates</w:t>
            </w:r>
          </w:p>
          <w:p w:rsidR="0074097C" w:rsidRPr="00285C24" w:rsidRDefault="0074097C" w:rsidP="0074097C">
            <w:pPr>
              <w:rPr>
                <w:rFonts w:ascii="Calibri" w:hAnsi="Calibri" w:cs="Calibri"/>
              </w:rPr>
            </w:pPr>
            <w:r>
              <w:rPr>
                <w:rFonts w:ascii="Calibri" w:hAnsi="Calibri" w:cs="Calibri"/>
              </w:rPr>
              <w:t>GCSE/AS &amp; A level/Welsh National Testing/Skills</w:t>
            </w:r>
          </w:p>
          <w:p w:rsidR="00393A24" w:rsidRPr="00285C24" w:rsidRDefault="00393A24" w:rsidP="002F4222">
            <w:pPr>
              <w:rPr>
                <w:rFonts w:ascii="Calibri" w:hAnsi="Calibri" w:cs="Calibri"/>
              </w:rPr>
            </w:pPr>
          </w:p>
        </w:tc>
        <w:tc>
          <w:tcPr>
            <w:tcW w:w="6492" w:type="dxa"/>
            <w:shd w:val="clear" w:color="auto" w:fill="auto"/>
          </w:tcPr>
          <w:p w:rsidR="00C36C28" w:rsidRPr="00285C24" w:rsidRDefault="00C36C28" w:rsidP="00B06424">
            <w:pPr>
              <w:numPr>
                <w:ilvl w:val="0"/>
                <w:numId w:val="6"/>
              </w:numPr>
              <w:rPr>
                <w:rFonts w:ascii="Calibri" w:hAnsi="Calibri" w:cs="Calibri"/>
              </w:rPr>
            </w:pPr>
            <w:r w:rsidRPr="00285C24">
              <w:rPr>
                <w:rFonts w:ascii="Calibri" w:hAnsi="Calibri" w:cs="Calibri"/>
              </w:rPr>
              <w:t xml:space="preserve">Receive results and import into </w:t>
            </w:r>
            <w:r w:rsidR="000233D6">
              <w:rPr>
                <w:rFonts w:ascii="Calibri" w:hAnsi="Calibri" w:cs="Calibri"/>
              </w:rPr>
              <w:t xml:space="preserve">Sims and Go </w:t>
            </w:r>
            <w:proofErr w:type="gramStart"/>
            <w:r w:rsidR="000233D6">
              <w:rPr>
                <w:rFonts w:ascii="Calibri" w:hAnsi="Calibri" w:cs="Calibri"/>
              </w:rPr>
              <w:t>For</w:t>
            </w:r>
            <w:proofErr w:type="gramEnd"/>
            <w:r w:rsidR="000233D6">
              <w:rPr>
                <w:rFonts w:ascii="Calibri" w:hAnsi="Calibri" w:cs="Calibri"/>
              </w:rPr>
              <w:t xml:space="preserve"> Schools.</w:t>
            </w:r>
          </w:p>
          <w:p w:rsidR="00C36C28" w:rsidRPr="00285C24" w:rsidRDefault="00C36C28" w:rsidP="00B06424">
            <w:pPr>
              <w:numPr>
                <w:ilvl w:val="0"/>
                <w:numId w:val="6"/>
              </w:numPr>
              <w:rPr>
                <w:rFonts w:ascii="Calibri" w:hAnsi="Calibri" w:cs="Calibri"/>
              </w:rPr>
            </w:pPr>
            <w:r w:rsidRPr="00285C24">
              <w:rPr>
                <w:rFonts w:ascii="Calibri" w:hAnsi="Calibri" w:cs="Calibri"/>
              </w:rPr>
              <w:t>Arrange for the distribution of results</w:t>
            </w:r>
            <w:r w:rsidR="00FA2F6D" w:rsidRPr="00285C24">
              <w:rPr>
                <w:rFonts w:ascii="Calibri" w:hAnsi="Calibri" w:cs="Calibri"/>
              </w:rPr>
              <w:t xml:space="preserve"> and information about post results services</w:t>
            </w:r>
            <w:r w:rsidRPr="00285C24">
              <w:rPr>
                <w:rFonts w:ascii="Calibri" w:hAnsi="Calibri" w:cs="Calibri"/>
              </w:rPr>
              <w:t xml:space="preserve"> to candidates and staff</w:t>
            </w:r>
          </w:p>
          <w:p w:rsidR="00C36C28" w:rsidRPr="00285C24" w:rsidRDefault="00C36C28" w:rsidP="00B06424">
            <w:pPr>
              <w:numPr>
                <w:ilvl w:val="0"/>
                <w:numId w:val="6"/>
              </w:numPr>
              <w:rPr>
                <w:rFonts w:ascii="Calibri" w:hAnsi="Calibri" w:cs="Calibri"/>
              </w:rPr>
            </w:pPr>
            <w:r w:rsidRPr="00285C24">
              <w:rPr>
                <w:rFonts w:ascii="Calibri" w:hAnsi="Calibri" w:cs="Calibri"/>
              </w:rPr>
              <w:t>Be available to answer queries about marks and grade boundaries</w:t>
            </w:r>
          </w:p>
          <w:p w:rsidR="00FA2F6D" w:rsidRPr="00285C24" w:rsidRDefault="00C36C28" w:rsidP="00FA2F6D">
            <w:pPr>
              <w:numPr>
                <w:ilvl w:val="0"/>
                <w:numId w:val="6"/>
              </w:numPr>
              <w:rPr>
                <w:rFonts w:ascii="Calibri" w:hAnsi="Calibri" w:cs="Calibri"/>
              </w:rPr>
            </w:pPr>
            <w:r w:rsidRPr="00285C24">
              <w:rPr>
                <w:rFonts w:ascii="Calibri" w:hAnsi="Calibri" w:cs="Calibri"/>
              </w:rPr>
              <w:t>Administer post results services</w:t>
            </w:r>
            <w:r w:rsidR="00C44B10" w:rsidRPr="00285C24">
              <w:rPr>
                <w:rFonts w:ascii="Calibri" w:hAnsi="Calibri" w:cs="Calibri"/>
              </w:rPr>
              <w:t xml:space="preserve"> and keep accurate records to ensure correct billing</w:t>
            </w:r>
          </w:p>
          <w:p w:rsidR="00FA2F6D" w:rsidRPr="00285C24" w:rsidRDefault="00FA2F6D" w:rsidP="00FA2F6D">
            <w:pPr>
              <w:numPr>
                <w:ilvl w:val="0"/>
                <w:numId w:val="6"/>
              </w:numPr>
              <w:rPr>
                <w:rFonts w:ascii="Calibri" w:hAnsi="Calibri" w:cs="Calibri"/>
              </w:rPr>
            </w:pPr>
            <w:r w:rsidRPr="00285C24">
              <w:rPr>
                <w:rFonts w:ascii="Calibri" w:hAnsi="Calibri" w:cs="Calibri"/>
              </w:rPr>
              <w:t>Receive certificates and distribute to candidates</w:t>
            </w:r>
          </w:p>
          <w:p w:rsidR="00C36C28" w:rsidRPr="00285C24" w:rsidRDefault="00FA2F6D" w:rsidP="00FA2F6D">
            <w:pPr>
              <w:numPr>
                <w:ilvl w:val="0"/>
                <w:numId w:val="6"/>
              </w:numPr>
              <w:rPr>
                <w:rFonts w:ascii="Calibri" w:hAnsi="Calibri" w:cs="Calibri"/>
              </w:rPr>
            </w:pPr>
            <w:r w:rsidRPr="00285C24">
              <w:rPr>
                <w:rFonts w:ascii="Calibri" w:hAnsi="Calibri" w:cs="Calibri"/>
              </w:rPr>
              <w:t>Provide certifying letters as required</w:t>
            </w:r>
          </w:p>
        </w:tc>
      </w:tr>
      <w:tr w:rsidR="00FA2F6D" w:rsidRPr="00285C24" w:rsidTr="006E397C">
        <w:tc>
          <w:tcPr>
            <w:tcW w:w="2454" w:type="dxa"/>
            <w:shd w:val="clear" w:color="auto" w:fill="auto"/>
          </w:tcPr>
          <w:p w:rsidR="0074097C" w:rsidRPr="00285C24" w:rsidRDefault="0074097C" w:rsidP="0074097C">
            <w:pPr>
              <w:rPr>
                <w:rFonts w:ascii="Calibri" w:hAnsi="Calibri" w:cs="Calibri"/>
              </w:rPr>
            </w:pPr>
            <w:r>
              <w:rPr>
                <w:rFonts w:ascii="Calibri" w:hAnsi="Calibri" w:cs="Calibri"/>
              </w:rPr>
              <w:t>GCSE/</w:t>
            </w:r>
            <w:r w:rsidR="00754B1D">
              <w:rPr>
                <w:rFonts w:ascii="Calibri" w:hAnsi="Calibri" w:cs="Calibri"/>
              </w:rPr>
              <w:t xml:space="preserve"> </w:t>
            </w:r>
            <w:r>
              <w:rPr>
                <w:rFonts w:ascii="Calibri" w:hAnsi="Calibri" w:cs="Calibri"/>
              </w:rPr>
              <w:t>Welsh National Testing/Skills</w:t>
            </w:r>
          </w:p>
          <w:p w:rsidR="00FA2F6D" w:rsidRPr="00285C24" w:rsidRDefault="00FA2F6D" w:rsidP="002F4222">
            <w:pPr>
              <w:rPr>
                <w:rFonts w:ascii="Calibri" w:hAnsi="Calibri" w:cs="Calibri"/>
              </w:rPr>
            </w:pPr>
          </w:p>
        </w:tc>
        <w:tc>
          <w:tcPr>
            <w:tcW w:w="6492" w:type="dxa"/>
            <w:shd w:val="clear" w:color="auto" w:fill="auto"/>
          </w:tcPr>
          <w:p w:rsidR="00FA2F6D" w:rsidRPr="00285C24" w:rsidRDefault="00FA2F6D" w:rsidP="00FA2F6D">
            <w:pPr>
              <w:numPr>
                <w:ilvl w:val="0"/>
                <w:numId w:val="6"/>
              </w:numPr>
              <w:rPr>
                <w:rFonts w:ascii="Calibri" w:hAnsi="Calibri" w:cs="Calibri"/>
              </w:rPr>
            </w:pPr>
            <w:r w:rsidRPr="00285C24">
              <w:rPr>
                <w:rFonts w:ascii="Calibri" w:hAnsi="Calibri" w:cs="Calibri"/>
              </w:rPr>
              <w:t xml:space="preserve">Liaise with staff, parents, pupils, and exam board personnel to answer queries </w:t>
            </w:r>
            <w:r w:rsidR="00393A24" w:rsidRPr="00285C24">
              <w:rPr>
                <w:rFonts w:ascii="Calibri" w:hAnsi="Calibri" w:cs="Calibri"/>
              </w:rPr>
              <w:t>about exams</w:t>
            </w:r>
          </w:p>
        </w:tc>
      </w:tr>
      <w:tr w:rsidR="00FA2F6D" w:rsidRPr="00285C24" w:rsidTr="006E397C">
        <w:tc>
          <w:tcPr>
            <w:tcW w:w="2454" w:type="dxa"/>
            <w:shd w:val="clear" w:color="auto" w:fill="auto"/>
          </w:tcPr>
          <w:p w:rsidR="0074097C" w:rsidRPr="00285C24" w:rsidRDefault="0074097C" w:rsidP="0074097C">
            <w:pPr>
              <w:rPr>
                <w:rFonts w:ascii="Calibri" w:hAnsi="Calibri" w:cs="Calibri"/>
              </w:rPr>
            </w:pPr>
            <w:r>
              <w:rPr>
                <w:rFonts w:ascii="Calibri" w:hAnsi="Calibri" w:cs="Calibri"/>
              </w:rPr>
              <w:t>GCSE/</w:t>
            </w:r>
            <w:r w:rsidR="00754B1D">
              <w:rPr>
                <w:rFonts w:ascii="Calibri" w:hAnsi="Calibri" w:cs="Calibri"/>
              </w:rPr>
              <w:t xml:space="preserve"> </w:t>
            </w:r>
            <w:r>
              <w:rPr>
                <w:rFonts w:ascii="Calibri" w:hAnsi="Calibri" w:cs="Calibri"/>
              </w:rPr>
              <w:t>Welsh National Testing/Skills</w:t>
            </w:r>
          </w:p>
          <w:p w:rsidR="00FA2F6D" w:rsidRPr="00285C24" w:rsidRDefault="00FA2F6D" w:rsidP="004D3808">
            <w:pPr>
              <w:rPr>
                <w:rFonts w:ascii="Calibri" w:hAnsi="Calibri" w:cs="Calibri"/>
              </w:rPr>
            </w:pPr>
          </w:p>
        </w:tc>
        <w:tc>
          <w:tcPr>
            <w:tcW w:w="6492" w:type="dxa"/>
            <w:shd w:val="clear" w:color="auto" w:fill="auto"/>
          </w:tcPr>
          <w:p w:rsidR="00FA2F6D" w:rsidRPr="00285C24" w:rsidRDefault="00FA2F6D" w:rsidP="00B06424">
            <w:pPr>
              <w:numPr>
                <w:ilvl w:val="0"/>
                <w:numId w:val="6"/>
              </w:numPr>
              <w:rPr>
                <w:rFonts w:ascii="Calibri" w:hAnsi="Calibri" w:cs="Calibri"/>
              </w:rPr>
            </w:pPr>
            <w:r w:rsidRPr="00285C24">
              <w:rPr>
                <w:rFonts w:ascii="Calibri" w:hAnsi="Calibri" w:cs="Calibri"/>
              </w:rPr>
              <w:t xml:space="preserve">Manage </w:t>
            </w:r>
            <w:r w:rsidR="00393A24" w:rsidRPr="00285C24">
              <w:rPr>
                <w:rFonts w:ascii="Calibri" w:hAnsi="Calibri" w:cs="Calibri"/>
              </w:rPr>
              <w:t xml:space="preserve">staff </w:t>
            </w:r>
            <w:r w:rsidRPr="00285C24">
              <w:rPr>
                <w:rFonts w:ascii="Calibri" w:hAnsi="Calibri" w:cs="Calibri"/>
              </w:rPr>
              <w:t>acces</w:t>
            </w:r>
            <w:r w:rsidR="007E2783" w:rsidRPr="00285C24">
              <w:rPr>
                <w:rFonts w:ascii="Calibri" w:hAnsi="Calibri" w:cs="Calibri"/>
              </w:rPr>
              <w:t>s to exam board secure websites</w:t>
            </w:r>
          </w:p>
          <w:p w:rsidR="00FA2F6D" w:rsidRDefault="007E2783" w:rsidP="007E2783">
            <w:pPr>
              <w:numPr>
                <w:ilvl w:val="0"/>
                <w:numId w:val="6"/>
              </w:numPr>
              <w:rPr>
                <w:rFonts w:ascii="Calibri" w:hAnsi="Calibri" w:cs="Calibri"/>
              </w:rPr>
            </w:pPr>
            <w:r w:rsidRPr="00285C24">
              <w:rPr>
                <w:rFonts w:ascii="Calibri" w:hAnsi="Calibri" w:cs="Calibri"/>
              </w:rPr>
              <w:t>Update school policies/procedures specific to exams</w:t>
            </w:r>
          </w:p>
          <w:p w:rsidR="00754B1D" w:rsidRDefault="00754B1D" w:rsidP="00754B1D">
            <w:pPr>
              <w:ind w:left="360"/>
              <w:rPr>
                <w:rFonts w:ascii="Calibri" w:hAnsi="Calibri" w:cs="Calibri"/>
              </w:rPr>
            </w:pPr>
          </w:p>
          <w:p w:rsidR="00754B1D" w:rsidRPr="00285C24" w:rsidRDefault="00754B1D" w:rsidP="00754B1D">
            <w:pPr>
              <w:rPr>
                <w:rFonts w:ascii="Calibri" w:hAnsi="Calibri" w:cs="Calibri"/>
              </w:rPr>
            </w:pPr>
          </w:p>
        </w:tc>
      </w:tr>
      <w:tr w:rsidR="00393A24" w:rsidRPr="00285C24" w:rsidTr="006E397C">
        <w:tc>
          <w:tcPr>
            <w:tcW w:w="2454" w:type="dxa"/>
            <w:shd w:val="clear" w:color="auto" w:fill="auto"/>
          </w:tcPr>
          <w:p w:rsidR="00393A24" w:rsidRPr="00285C24" w:rsidRDefault="00393A24" w:rsidP="004D3808">
            <w:pPr>
              <w:rPr>
                <w:rFonts w:ascii="Calibri" w:hAnsi="Calibri" w:cs="Calibri"/>
              </w:rPr>
            </w:pPr>
            <w:r w:rsidRPr="00285C24">
              <w:rPr>
                <w:rFonts w:ascii="Calibri" w:hAnsi="Calibri" w:cs="Calibri"/>
              </w:rPr>
              <w:lastRenderedPageBreak/>
              <w:t>Other external exams</w:t>
            </w:r>
          </w:p>
        </w:tc>
        <w:tc>
          <w:tcPr>
            <w:tcW w:w="6492" w:type="dxa"/>
            <w:shd w:val="clear" w:color="auto" w:fill="auto"/>
          </w:tcPr>
          <w:p w:rsidR="00F13F7A" w:rsidRPr="00285C24" w:rsidRDefault="00F13F7A" w:rsidP="00B06424">
            <w:pPr>
              <w:numPr>
                <w:ilvl w:val="0"/>
                <w:numId w:val="6"/>
              </w:numPr>
              <w:rPr>
                <w:rFonts w:ascii="Calibri" w:hAnsi="Calibri" w:cs="Calibri"/>
              </w:rPr>
            </w:pPr>
            <w:r w:rsidRPr="00285C24">
              <w:rPr>
                <w:rFonts w:ascii="Calibri" w:hAnsi="Calibri" w:cs="Calibri"/>
              </w:rPr>
              <w:t>Arranging external examinations for non-curriculum subjects</w:t>
            </w:r>
          </w:p>
        </w:tc>
      </w:tr>
      <w:tr w:rsidR="00701B0B" w:rsidRPr="00285C24" w:rsidTr="006E397C">
        <w:tc>
          <w:tcPr>
            <w:tcW w:w="2454" w:type="dxa"/>
            <w:shd w:val="clear" w:color="auto" w:fill="auto"/>
          </w:tcPr>
          <w:p w:rsidR="00701B0B" w:rsidRPr="00285C24" w:rsidRDefault="00701B0B" w:rsidP="004D3808">
            <w:pPr>
              <w:rPr>
                <w:rFonts w:ascii="Calibri" w:hAnsi="Calibri" w:cs="Calibri"/>
              </w:rPr>
            </w:pPr>
            <w:r>
              <w:rPr>
                <w:rFonts w:ascii="Calibri" w:hAnsi="Calibri" w:cs="Calibri"/>
              </w:rPr>
              <w:t>Annual Examinations’ Review</w:t>
            </w:r>
          </w:p>
        </w:tc>
        <w:tc>
          <w:tcPr>
            <w:tcW w:w="6492" w:type="dxa"/>
            <w:shd w:val="clear" w:color="auto" w:fill="auto"/>
          </w:tcPr>
          <w:p w:rsidR="00701B0B" w:rsidRPr="00285C24" w:rsidRDefault="00701B0B" w:rsidP="00B06424">
            <w:pPr>
              <w:numPr>
                <w:ilvl w:val="0"/>
                <w:numId w:val="6"/>
              </w:numPr>
              <w:rPr>
                <w:rFonts w:ascii="Calibri" w:hAnsi="Calibri" w:cs="Calibri"/>
              </w:rPr>
            </w:pPr>
            <w:r>
              <w:rPr>
                <w:rFonts w:ascii="Calibri" w:hAnsi="Calibri" w:cs="Calibri"/>
              </w:rPr>
              <w:t>Produce a full report on the exams’ cycle for the year once the final re-marks have been completed</w:t>
            </w:r>
          </w:p>
        </w:tc>
      </w:tr>
    </w:tbl>
    <w:p w:rsidR="005F7956" w:rsidRPr="00285C24" w:rsidRDefault="005F7956" w:rsidP="0043147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492"/>
      </w:tblGrid>
      <w:tr w:rsidR="00F41B55" w:rsidRPr="00285C24" w:rsidTr="006E397C">
        <w:tc>
          <w:tcPr>
            <w:tcW w:w="8946" w:type="dxa"/>
            <w:gridSpan w:val="2"/>
            <w:shd w:val="clear" w:color="auto" w:fill="auto"/>
          </w:tcPr>
          <w:p w:rsidR="00F41B55" w:rsidRPr="00285C24" w:rsidRDefault="00F41B55" w:rsidP="006E397C">
            <w:pPr>
              <w:rPr>
                <w:rFonts w:ascii="Calibri" w:hAnsi="Calibri" w:cs="Calibri"/>
              </w:rPr>
            </w:pPr>
          </w:p>
          <w:p w:rsidR="00F41B55" w:rsidRPr="00285C24" w:rsidRDefault="00F41B55" w:rsidP="006E397C">
            <w:pPr>
              <w:rPr>
                <w:rFonts w:ascii="Calibri" w:hAnsi="Calibri" w:cs="Calibri"/>
                <w:b/>
              </w:rPr>
            </w:pPr>
            <w:r w:rsidRPr="00285C24">
              <w:rPr>
                <w:rFonts w:ascii="Calibri" w:hAnsi="Calibri" w:cs="Calibri"/>
                <w:b/>
              </w:rPr>
              <w:t>Main Duties – Internal Examinations</w:t>
            </w:r>
          </w:p>
          <w:p w:rsidR="00F41B55" w:rsidRPr="00285C24" w:rsidRDefault="00F41B55" w:rsidP="006E397C">
            <w:pPr>
              <w:rPr>
                <w:rFonts w:ascii="Calibri" w:hAnsi="Calibri" w:cs="Calibri"/>
              </w:rPr>
            </w:pPr>
          </w:p>
        </w:tc>
      </w:tr>
      <w:tr w:rsidR="00F41B55" w:rsidRPr="00285C24" w:rsidTr="006E397C">
        <w:tc>
          <w:tcPr>
            <w:tcW w:w="2454" w:type="dxa"/>
            <w:shd w:val="clear" w:color="auto" w:fill="auto"/>
          </w:tcPr>
          <w:p w:rsidR="00F41B55" w:rsidRPr="00285C24" w:rsidRDefault="00F41B55" w:rsidP="00F13F7A">
            <w:pPr>
              <w:rPr>
                <w:rFonts w:ascii="Calibri" w:hAnsi="Calibri" w:cs="Calibri"/>
              </w:rPr>
            </w:pPr>
            <w:r w:rsidRPr="00285C24">
              <w:rPr>
                <w:rFonts w:ascii="Calibri" w:hAnsi="Calibri" w:cs="Calibri"/>
              </w:rPr>
              <w:t>End of Year exams</w:t>
            </w:r>
            <w:r w:rsidR="00F017F7" w:rsidRPr="00285C24">
              <w:rPr>
                <w:rFonts w:ascii="Calibri" w:hAnsi="Calibri" w:cs="Calibri"/>
              </w:rPr>
              <w:t xml:space="preserve"> for </w:t>
            </w:r>
            <w:r w:rsidR="00834F46">
              <w:rPr>
                <w:rFonts w:ascii="Calibri" w:hAnsi="Calibri" w:cs="Calibri"/>
              </w:rPr>
              <w:t>Year 10</w:t>
            </w:r>
            <w:r w:rsidR="0016677E">
              <w:rPr>
                <w:rFonts w:ascii="Calibri" w:hAnsi="Calibri" w:cs="Calibri"/>
              </w:rPr>
              <w:t xml:space="preserve"> &amp; Year 11 Mocks</w:t>
            </w:r>
          </w:p>
          <w:p w:rsidR="00F13F7A" w:rsidRPr="00285C24" w:rsidRDefault="00F13F7A" w:rsidP="00F13F7A">
            <w:pPr>
              <w:rPr>
                <w:rFonts w:ascii="Calibri" w:hAnsi="Calibri" w:cs="Calibri"/>
              </w:rPr>
            </w:pPr>
          </w:p>
          <w:p w:rsidR="00F13F7A" w:rsidRPr="00285C24" w:rsidRDefault="00F13F7A" w:rsidP="00F13F7A">
            <w:pPr>
              <w:rPr>
                <w:rFonts w:ascii="Calibri" w:hAnsi="Calibri" w:cs="Calibri"/>
              </w:rPr>
            </w:pPr>
          </w:p>
        </w:tc>
        <w:tc>
          <w:tcPr>
            <w:tcW w:w="6492" w:type="dxa"/>
            <w:shd w:val="clear" w:color="auto" w:fill="auto"/>
          </w:tcPr>
          <w:p w:rsidR="00F41B55" w:rsidRDefault="00F41B55" w:rsidP="006E397C">
            <w:pPr>
              <w:numPr>
                <w:ilvl w:val="0"/>
                <w:numId w:val="1"/>
              </w:numPr>
              <w:rPr>
                <w:rFonts w:ascii="Calibri" w:hAnsi="Calibri" w:cs="Calibri"/>
              </w:rPr>
            </w:pPr>
            <w:r w:rsidRPr="00285C24">
              <w:rPr>
                <w:rFonts w:ascii="Calibri" w:hAnsi="Calibri" w:cs="Calibri"/>
              </w:rPr>
              <w:t>Create and distribute timetables in consultation with Heads of Department</w:t>
            </w:r>
            <w:r w:rsidR="00EF6F35">
              <w:rPr>
                <w:rFonts w:ascii="Calibri" w:hAnsi="Calibri" w:cs="Calibri"/>
              </w:rPr>
              <w:t xml:space="preserve"> and </w:t>
            </w:r>
            <w:r w:rsidR="000233D6">
              <w:rPr>
                <w:rFonts w:ascii="Calibri" w:hAnsi="Calibri" w:cs="Calibri"/>
              </w:rPr>
              <w:t>Data Manager.</w:t>
            </w:r>
          </w:p>
          <w:p w:rsidR="00353830" w:rsidRPr="00285C24" w:rsidRDefault="0016677E" w:rsidP="006E397C">
            <w:pPr>
              <w:numPr>
                <w:ilvl w:val="0"/>
                <w:numId w:val="1"/>
              </w:numPr>
              <w:rPr>
                <w:rFonts w:ascii="Calibri" w:hAnsi="Calibri" w:cs="Calibri"/>
              </w:rPr>
            </w:pPr>
            <w:r>
              <w:rPr>
                <w:rFonts w:ascii="Calibri" w:hAnsi="Calibri" w:cs="Calibri"/>
              </w:rPr>
              <w:t xml:space="preserve">Liaise closely with the </w:t>
            </w:r>
            <w:proofErr w:type="spellStart"/>
            <w:r>
              <w:rPr>
                <w:rFonts w:ascii="Calibri" w:hAnsi="Calibri" w:cs="Calibri"/>
              </w:rPr>
              <w:t>ALN</w:t>
            </w:r>
            <w:r w:rsidR="00353830">
              <w:rPr>
                <w:rFonts w:ascii="Calibri" w:hAnsi="Calibri" w:cs="Calibri"/>
              </w:rPr>
              <w:t>Co</w:t>
            </w:r>
            <w:proofErr w:type="spellEnd"/>
            <w:r w:rsidR="00353830">
              <w:rPr>
                <w:rFonts w:ascii="Calibri" w:hAnsi="Calibri" w:cs="Calibri"/>
              </w:rPr>
              <w:t xml:space="preserve"> to facilitate appropriate access arrangements.</w:t>
            </w:r>
          </w:p>
          <w:p w:rsidR="00F41B55" w:rsidRPr="00285C24" w:rsidRDefault="00F41B55" w:rsidP="006E397C">
            <w:pPr>
              <w:numPr>
                <w:ilvl w:val="0"/>
                <w:numId w:val="1"/>
              </w:numPr>
              <w:rPr>
                <w:rFonts w:ascii="Calibri" w:hAnsi="Calibri" w:cs="Calibri"/>
              </w:rPr>
            </w:pPr>
            <w:r w:rsidRPr="00285C24">
              <w:rPr>
                <w:rFonts w:ascii="Calibri" w:hAnsi="Calibri" w:cs="Calibri"/>
              </w:rPr>
              <w:t xml:space="preserve">Distribute information to pupils and work with </w:t>
            </w:r>
            <w:proofErr w:type="spellStart"/>
            <w:r w:rsidR="0016677E">
              <w:rPr>
                <w:rFonts w:ascii="Calibri" w:hAnsi="Calibri" w:cs="Calibri"/>
              </w:rPr>
              <w:t>HoY</w:t>
            </w:r>
            <w:proofErr w:type="spellEnd"/>
            <w:r w:rsidR="0016677E">
              <w:rPr>
                <w:rFonts w:ascii="Calibri" w:hAnsi="Calibri" w:cs="Calibri"/>
              </w:rPr>
              <w:t>/SLT</w:t>
            </w:r>
            <w:r w:rsidRPr="00285C24">
              <w:rPr>
                <w:rFonts w:ascii="Calibri" w:hAnsi="Calibri" w:cs="Calibri"/>
              </w:rPr>
              <w:t xml:space="preserve"> to ensure pupils know what is expected of them</w:t>
            </w:r>
          </w:p>
          <w:p w:rsidR="00F41B55" w:rsidRPr="00285C24" w:rsidRDefault="00F41B55" w:rsidP="006E397C">
            <w:pPr>
              <w:numPr>
                <w:ilvl w:val="0"/>
                <w:numId w:val="1"/>
              </w:numPr>
              <w:rPr>
                <w:rFonts w:ascii="Calibri" w:hAnsi="Calibri" w:cs="Calibri"/>
              </w:rPr>
            </w:pPr>
            <w:r w:rsidRPr="00285C24">
              <w:rPr>
                <w:rFonts w:ascii="Calibri" w:hAnsi="Calibri" w:cs="Calibri"/>
              </w:rPr>
              <w:t>Arrange accommodation and invigilation</w:t>
            </w:r>
          </w:p>
          <w:p w:rsidR="00F41B55" w:rsidRPr="00285C24" w:rsidRDefault="00F41B55" w:rsidP="006E397C">
            <w:pPr>
              <w:numPr>
                <w:ilvl w:val="0"/>
                <w:numId w:val="1"/>
              </w:numPr>
              <w:rPr>
                <w:rFonts w:ascii="Calibri" w:hAnsi="Calibri" w:cs="Calibri"/>
              </w:rPr>
            </w:pPr>
            <w:r w:rsidRPr="00285C24">
              <w:rPr>
                <w:rFonts w:ascii="Calibri" w:hAnsi="Calibri" w:cs="Calibri"/>
              </w:rPr>
              <w:t xml:space="preserve">Produce </w:t>
            </w:r>
            <w:r w:rsidR="00037493" w:rsidRPr="00285C24">
              <w:rPr>
                <w:rFonts w:ascii="Calibri" w:hAnsi="Calibri" w:cs="Calibri"/>
              </w:rPr>
              <w:t>rooming/</w:t>
            </w:r>
            <w:r w:rsidRPr="00285C24">
              <w:rPr>
                <w:rFonts w:ascii="Calibri" w:hAnsi="Calibri" w:cs="Calibri"/>
              </w:rPr>
              <w:t>seating plans</w:t>
            </w:r>
          </w:p>
          <w:p w:rsidR="00F41B55" w:rsidRPr="00285C24" w:rsidRDefault="00F41B55" w:rsidP="006E397C">
            <w:pPr>
              <w:numPr>
                <w:ilvl w:val="0"/>
                <w:numId w:val="1"/>
              </w:numPr>
              <w:rPr>
                <w:rFonts w:ascii="Calibri" w:hAnsi="Calibri" w:cs="Calibri"/>
              </w:rPr>
            </w:pPr>
            <w:r w:rsidRPr="00285C24">
              <w:rPr>
                <w:rFonts w:ascii="Calibri" w:hAnsi="Calibri" w:cs="Calibri"/>
              </w:rPr>
              <w:t>Organise distribution of scripts</w:t>
            </w:r>
          </w:p>
          <w:p w:rsidR="00F41B55" w:rsidRPr="00285C24" w:rsidRDefault="00F41B55" w:rsidP="006E397C">
            <w:pPr>
              <w:numPr>
                <w:ilvl w:val="0"/>
                <w:numId w:val="1"/>
              </w:numPr>
              <w:rPr>
                <w:rFonts w:ascii="Calibri" w:hAnsi="Calibri" w:cs="Calibri"/>
              </w:rPr>
            </w:pPr>
            <w:r w:rsidRPr="00285C24">
              <w:rPr>
                <w:rFonts w:ascii="Calibri" w:hAnsi="Calibri" w:cs="Calibri"/>
              </w:rPr>
              <w:t>Be available during exams to ensure their smooth running</w:t>
            </w:r>
          </w:p>
          <w:p w:rsidR="00F41B55" w:rsidRPr="00285C24" w:rsidRDefault="00F41B55" w:rsidP="006E397C">
            <w:pPr>
              <w:rPr>
                <w:rFonts w:ascii="Calibri" w:hAnsi="Calibri" w:cs="Calibri"/>
              </w:rPr>
            </w:pPr>
          </w:p>
        </w:tc>
      </w:tr>
    </w:tbl>
    <w:p w:rsidR="005F7956" w:rsidRPr="00285C24" w:rsidRDefault="005F7956" w:rsidP="00431471">
      <w:pPr>
        <w:rPr>
          <w:rFonts w:ascii="Calibri" w:hAnsi="Calibri" w:cs="Calibri"/>
        </w:rPr>
      </w:pPr>
    </w:p>
    <w:tbl>
      <w:tblPr>
        <w:tblStyle w:val="TableGrid"/>
        <w:tblW w:w="0" w:type="auto"/>
        <w:tblLook w:val="04A0" w:firstRow="1" w:lastRow="0" w:firstColumn="1" w:lastColumn="0" w:noHBand="0" w:noVBand="1"/>
      </w:tblPr>
      <w:tblGrid>
        <w:gridCol w:w="2405"/>
        <w:gridCol w:w="6315"/>
      </w:tblGrid>
      <w:tr w:rsidR="00A30B65" w:rsidTr="00A30B65">
        <w:tc>
          <w:tcPr>
            <w:tcW w:w="2405" w:type="dxa"/>
          </w:tcPr>
          <w:p w:rsidR="00A30B65" w:rsidRDefault="00A30B65" w:rsidP="00431471">
            <w:pPr>
              <w:rPr>
                <w:rFonts w:ascii="Calibri" w:hAnsi="Calibri" w:cs="Calibri"/>
              </w:rPr>
            </w:pPr>
            <w:r w:rsidRPr="00A30B65">
              <w:rPr>
                <w:rFonts w:ascii="Calibri" w:hAnsi="Calibri" w:cs="Calibri"/>
              </w:rPr>
              <w:t>General</w:t>
            </w:r>
            <w:r w:rsidRPr="00A30B65">
              <w:rPr>
                <w:rFonts w:ascii="Calibri" w:hAnsi="Calibri" w:cs="Calibri"/>
              </w:rPr>
              <w:tab/>
            </w:r>
          </w:p>
        </w:tc>
        <w:tc>
          <w:tcPr>
            <w:tcW w:w="6315" w:type="dxa"/>
          </w:tcPr>
          <w:p w:rsidR="00A30B65" w:rsidRPr="00A30B65" w:rsidRDefault="00A30B65" w:rsidP="00A30B65">
            <w:pPr>
              <w:pStyle w:val="ListParagraph"/>
              <w:numPr>
                <w:ilvl w:val="0"/>
                <w:numId w:val="11"/>
              </w:numPr>
              <w:rPr>
                <w:rFonts w:ascii="Calibri" w:hAnsi="Calibri" w:cs="Calibri"/>
              </w:rPr>
            </w:pPr>
            <w:r w:rsidRPr="00A30B65">
              <w:rPr>
                <w:rFonts w:ascii="Calibri" w:hAnsi="Calibri" w:cs="Calibri"/>
              </w:rPr>
              <w:t>To comply with individual responsibilities, in accordance  with the role, for health &amp; safety in the workplace</w:t>
            </w:r>
          </w:p>
          <w:p w:rsidR="00A30B65" w:rsidRPr="00A30B65" w:rsidRDefault="00A30B65" w:rsidP="00A30B65">
            <w:pPr>
              <w:pStyle w:val="ListParagraph"/>
              <w:numPr>
                <w:ilvl w:val="0"/>
                <w:numId w:val="11"/>
              </w:numPr>
              <w:rPr>
                <w:rFonts w:ascii="Calibri" w:hAnsi="Calibri" w:cs="Calibri"/>
              </w:rPr>
            </w:pPr>
            <w:r w:rsidRPr="00A30B65">
              <w:rPr>
                <w:rFonts w:ascii="Calibri" w:hAnsi="Calibri" w:cs="Calibri"/>
              </w:rPr>
              <w:t>Ensure that all duties and services provided are in accordance with the School’s Equal Opportunities Policy</w:t>
            </w:r>
          </w:p>
          <w:p w:rsidR="00A30B65" w:rsidRPr="00A30B65" w:rsidRDefault="00A30B65" w:rsidP="00A30B65">
            <w:pPr>
              <w:pStyle w:val="ListParagraph"/>
              <w:numPr>
                <w:ilvl w:val="0"/>
                <w:numId w:val="11"/>
              </w:numPr>
              <w:rPr>
                <w:rFonts w:ascii="Calibri" w:hAnsi="Calibri" w:cs="Calibri"/>
              </w:rPr>
            </w:pPr>
            <w:r w:rsidRPr="00A30B65">
              <w:rPr>
                <w:rFonts w:ascii="Calibri" w:hAnsi="Calibri" w:cs="Calibri"/>
              </w:rPr>
              <w:t>The duties above are neither exclusive nor exhaustive and the post holder may be required by the Headteacher to carry out appropriate duties within the context of the job, skills and grade</w:t>
            </w:r>
          </w:p>
        </w:tc>
      </w:tr>
    </w:tbl>
    <w:p w:rsidR="00F41B55" w:rsidRPr="00285C24" w:rsidRDefault="00F41B55" w:rsidP="0043147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5F7956" w:rsidRPr="00285C24" w:rsidTr="00B06424">
        <w:tc>
          <w:tcPr>
            <w:tcW w:w="8946" w:type="dxa"/>
            <w:shd w:val="clear" w:color="auto" w:fill="auto"/>
          </w:tcPr>
          <w:p w:rsidR="005F7956" w:rsidRPr="00285C24" w:rsidRDefault="005F7956" w:rsidP="00431471">
            <w:pPr>
              <w:rPr>
                <w:rFonts w:ascii="Calibri" w:hAnsi="Calibri" w:cs="Calibri"/>
              </w:rPr>
            </w:pPr>
          </w:p>
          <w:p w:rsidR="005F7956" w:rsidRPr="00285C24" w:rsidRDefault="005F7956" w:rsidP="00431471">
            <w:pPr>
              <w:rPr>
                <w:rFonts w:ascii="Calibri" w:hAnsi="Calibri" w:cs="Calibri"/>
                <w:b/>
              </w:rPr>
            </w:pPr>
            <w:r w:rsidRPr="00285C24">
              <w:rPr>
                <w:rFonts w:ascii="Calibri" w:hAnsi="Calibri" w:cs="Calibri"/>
                <w:b/>
              </w:rPr>
              <w:t>Skills, Qualifications Required</w:t>
            </w:r>
          </w:p>
          <w:p w:rsidR="00E3241C" w:rsidRPr="00285C24" w:rsidRDefault="00E3241C" w:rsidP="00431471">
            <w:pPr>
              <w:rPr>
                <w:rFonts w:ascii="Calibri" w:hAnsi="Calibri" w:cs="Calibri"/>
                <w:b/>
              </w:rPr>
            </w:pPr>
          </w:p>
          <w:p w:rsidR="00E3241C" w:rsidRPr="00285C24" w:rsidRDefault="00E3241C" w:rsidP="00B06424">
            <w:pPr>
              <w:numPr>
                <w:ilvl w:val="0"/>
                <w:numId w:val="6"/>
              </w:numPr>
              <w:rPr>
                <w:rFonts w:ascii="Calibri" w:hAnsi="Calibri" w:cs="Calibri"/>
              </w:rPr>
            </w:pPr>
            <w:r w:rsidRPr="00285C24">
              <w:rPr>
                <w:rFonts w:ascii="Calibri" w:hAnsi="Calibri" w:cs="Calibri"/>
              </w:rPr>
              <w:t xml:space="preserve">Previous experience of organising exams in a school </w:t>
            </w:r>
          </w:p>
          <w:p w:rsidR="00E3241C" w:rsidRPr="00285C24" w:rsidRDefault="00E3241C" w:rsidP="00B06424">
            <w:pPr>
              <w:numPr>
                <w:ilvl w:val="0"/>
                <w:numId w:val="6"/>
              </w:numPr>
              <w:rPr>
                <w:rFonts w:ascii="Calibri" w:hAnsi="Calibri" w:cs="Calibri"/>
              </w:rPr>
            </w:pPr>
            <w:r w:rsidRPr="00285C24">
              <w:rPr>
                <w:rFonts w:ascii="Calibri" w:hAnsi="Calibri" w:cs="Calibri"/>
              </w:rPr>
              <w:t xml:space="preserve">Previous experience of using a school database </w:t>
            </w:r>
            <w:r w:rsidR="009E521B" w:rsidRPr="00285C24">
              <w:rPr>
                <w:rFonts w:ascii="Calibri" w:hAnsi="Calibri" w:cs="Calibri"/>
              </w:rPr>
              <w:t>and proficient in the use of Microsoft Office</w:t>
            </w:r>
          </w:p>
          <w:p w:rsidR="00E3241C" w:rsidRPr="00285C24" w:rsidRDefault="00E3241C" w:rsidP="00B06424">
            <w:pPr>
              <w:numPr>
                <w:ilvl w:val="0"/>
                <w:numId w:val="6"/>
              </w:numPr>
              <w:rPr>
                <w:rFonts w:ascii="Calibri" w:hAnsi="Calibri" w:cs="Calibri"/>
              </w:rPr>
            </w:pPr>
            <w:r w:rsidRPr="00285C24">
              <w:rPr>
                <w:rFonts w:ascii="Calibri" w:hAnsi="Calibri" w:cs="Calibri"/>
              </w:rPr>
              <w:t>Excellent communication, presentation and interpersonal skills</w:t>
            </w:r>
            <w:r w:rsidR="009E521B" w:rsidRPr="00285C24">
              <w:rPr>
                <w:rFonts w:ascii="Calibri" w:hAnsi="Calibri" w:cs="Calibri"/>
              </w:rPr>
              <w:t xml:space="preserve"> and able to stay calm under pressure</w:t>
            </w:r>
          </w:p>
          <w:p w:rsidR="009E521B" w:rsidRPr="00285C24" w:rsidRDefault="00E3241C" w:rsidP="00B06424">
            <w:pPr>
              <w:numPr>
                <w:ilvl w:val="0"/>
                <w:numId w:val="6"/>
              </w:numPr>
              <w:rPr>
                <w:rFonts w:ascii="Calibri" w:hAnsi="Calibri" w:cs="Calibri"/>
              </w:rPr>
            </w:pPr>
            <w:r w:rsidRPr="00285C24">
              <w:rPr>
                <w:rFonts w:ascii="Calibri" w:hAnsi="Calibri" w:cs="Calibri"/>
              </w:rPr>
              <w:t>Effective organisational s</w:t>
            </w:r>
            <w:r w:rsidR="009E521B" w:rsidRPr="00285C24">
              <w:rPr>
                <w:rFonts w:ascii="Calibri" w:hAnsi="Calibri" w:cs="Calibri"/>
              </w:rPr>
              <w:t>kills with</w:t>
            </w:r>
            <w:r w:rsidRPr="00285C24">
              <w:rPr>
                <w:rFonts w:ascii="Calibri" w:hAnsi="Calibri" w:cs="Calibri"/>
              </w:rPr>
              <w:t xml:space="preserve"> </w:t>
            </w:r>
            <w:r w:rsidR="009E521B" w:rsidRPr="00285C24">
              <w:rPr>
                <w:rFonts w:ascii="Calibri" w:hAnsi="Calibri" w:cs="Calibri"/>
              </w:rPr>
              <w:t xml:space="preserve">excellent attention to detail </w:t>
            </w:r>
          </w:p>
          <w:p w:rsidR="009E521B" w:rsidRPr="00285C24" w:rsidRDefault="009E521B" w:rsidP="00B06424">
            <w:pPr>
              <w:numPr>
                <w:ilvl w:val="0"/>
                <w:numId w:val="6"/>
              </w:numPr>
              <w:rPr>
                <w:rFonts w:ascii="Calibri" w:hAnsi="Calibri" w:cs="Calibri"/>
              </w:rPr>
            </w:pPr>
            <w:r w:rsidRPr="00285C24">
              <w:rPr>
                <w:rFonts w:ascii="Calibri" w:hAnsi="Calibri" w:cs="Calibri"/>
              </w:rPr>
              <w:t>Able to work on own initiative and as part of a team</w:t>
            </w:r>
          </w:p>
          <w:p w:rsidR="00E3241C" w:rsidRPr="00285C24" w:rsidRDefault="009E521B" w:rsidP="00B06424">
            <w:pPr>
              <w:numPr>
                <w:ilvl w:val="0"/>
                <w:numId w:val="6"/>
              </w:numPr>
              <w:rPr>
                <w:rFonts w:ascii="Calibri" w:hAnsi="Calibri" w:cs="Calibri"/>
              </w:rPr>
            </w:pPr>
            <w:r w:rsidRPr="00285C24">
              <w:rPr>
                <w:rFonts w:ascii="Calibri" w:hAnsi="Calibri" w:cs="Calibri"/>
              </w:rPr>
              <w:t xml:space="preserve">Must be able to maintain confidentiality </w:t>
            </w:r>
            <w:r w:rsidR="00E3241C" w:rsidRPr="00285C24">
              <w:rPr>
                <w:rFonts w:ascii="Calibri" w:hAnsi="Calibri" w:cs="Calibri"/>
              </w:rPr>
              <w:t xml:space="preserve"> </w:t>
            </w:r>
          </w:p>
          <w:p w:rsidR="005F7956" w:rsidRPr="00285C24" w:rsidRDefault="00EA66A4" w:rsidP="00B06424">
            <w:pPr>
              <w:numPr>
                <w:ilvl w:val="0"/>
                <w:numId w:val="6"/>
              </w:numPr>
              <w:rPr>
                <w:rFonts w:ascii="Calibri" w:hAnsi="Calibri" w:cs="Calibri"/>
              </w:rPr>
            </w:pPr>
            <w:r w:rsidRPr="00285C24">
              <w:rPr>
                <w:rFonts w:ascii="Calibri" w:hAnsi="Calibri" w:cs="Calibri"/>
              </w:rPr>
              <w:t>To be available at all times when external examinations</w:t>
            </w:r>
            <w:r w:rsidR="00037493" w:rsidRPr="00285C24">
              <w:rPr>
                <w:rFonts w:ascii="Calibri" w:hAnsi="Calibri" w:cs="Calibri"/>
              </w:rPr>
              <w:t xml:space="preserve"> </w:t>
            </w:r>
            <w:r w:rsidRPr="00285C24">
              <w:rPr>
                <w:rFonts w:ascii="Calibri" w:hAnsi="Calibri" w:cs="Calibri"/>
              </w:rPr>
              <w:t>are running</w:t>
            </w:r>
            <w:r w:rsidR="009E521B" w:rsidRPr="00285C24">
              <w:rPr>
                <w:rFonts w:ascii="Calibri" w:hAnsi="Calibri" w:cs="Calibri"/>
              </w:rPr>
              <w:t xml:space="preserve"> and be willing to work flexible or extended hours when required</w:t>
            </w:r>
          </w:p>
          <w:p w:rsidR="004D3808" w:rsidRPr="00285C24" w:rsidRDefault="00EA66A4" w:rsidP="00B06424">
            <w:pPr>
              <w:numPr>
                <w:ilvl w:val="0"/>
                <w:numId w:val="6"/>
              </w:numPr>
              <w:rPr>
                <w:rFonts w:ascii="Calibri" w:hAnsi="Calibri" w:cs="Calibri"/>
              </w:rPr>
            </w:pPr>
            <w:r w:rsidRPr="00285C24">
              <w:rPr>
                <w:rFonts w:ascii="Calibri" w:hAnsi="Calibri" w:cs="Calibri"/>
              </w:rPr>
              <w:t>To be available in school holiday</w:t>
            </w:r>
            <w:r w:rsidR="00E3241C" w:rsidRPr="00285C24">
              <w:rPr>
                <w:rFonts w:ascii="Calibri" w:hAnsi="Calibri" w:cs="Calibri"/>
              </w:rPr>
              <w:t xml:space="preserve">s </w:t>
            </w:r>
            <w:r w:rsidRPr="00285C24">
              <w:rPr>
                <w:rFonts w:ascii="Calibri" w:hAnsi="Calibri" w:cs="Calibri"/>
              </w:rPr>
              <w:t xml:space="preserve">when results are issued and </w:t>
            </w:r>
            <w:r w:rsidR="007E2783" w:rsidRPr="00285C24">
              <w:rPr>
                <w:rFonts w:ascii="Calibri" w:hAnsi="Calibri" w:cs="Calibri"/>
              </w:rPr>
              <w:t xml:space="preserve">when </w:t>
            </w:r>
            <w:r w:rsidRPr="00285C24">
              <w:rPr>
                <w:rFonts w:ascii="Calibri" w:hAnsi="Calibri" w:cs="Calibri"/>
              </w:rPr>
              <w:t>post results services are required</w:t>
            </w:r>
          </w:p>
          <w:p w:rsidR="00C44B10" w:rsidRPr="00285C24" w:rsidRDefault="008567D1" w:rsidP="00B06424">
            <w:pPr>
              <w:numPr>
                <w:ilvl w:val="0"/>
                <w:numId w:val="6"/>
              </w:numPr>
              <w:rPr>
                <w:rFonts w:ascii="Calibri" w:hAnsi="Calibri" w:cs="Calibri"/>
              </w:rPr>
            </w:pPr>
            <w:r>
              <w:rPr>
                <w:rFonts w:ascii="Calibri" w:hAnsi="Calibri" w:cs="Calibri"/>
              </w:rPr>
              <w:t xml:space="preserve">To </w:t>
            </w:r>
            <w:r w:rsidR="00AF7E42">
              <w:rPr>
                <w:rFonts w:ascii="Calibri" w:hAnsi="Calibri" w:cs="Calibri"/>
              </w:rPr>
              <w:t>ensure exam hall</w:t>
            </w:r>
            <w:r w:rsidR="00754B1D">
              <w:rPr>
                <w:rFonts w:ascii="Calibri" w:hAnsi="Calibri" w:cs="Calibri"/>
              </w:rPr>
              <w:t>s are</w:t>
            </w:r>
            <w:r w:rsidR="00E3241C" w:rsidRPr="00285C24">
              <w:rPr>
                <w:rFonts w:ascii="Calibri" w:hAnsi="Calibri" w:cs="Calibri"/>
              </w:rPr>
              <w:t xml:space="preserve"> set up in preparation for the start of exams on Mond</w:t>
            </w:r>
            <w:r>
              <w:rPr>
                <w:rFonts w:ascii="Calibri" w:hAnsi="Calibri" w:cs="Calibri"/>
              </w:rPr>
              <w:t xml:space="preserve">ay morning or other exams such </w:t>
            </w:r>
            <w:r w:rsidR="00E3241C" w:rsidRPr="00285C24">
              <w:rPr>
                <w:rFonts w:ascii="Calibri" w:hAnsi="Calibri" w:cs="Calibri"/>
              </w:rPr>
              <w:t>are running</w:t>
            </w:r>
          </w:p>
          <w:p w:rsidR="004D3808" w:rsidRPr="00285C24" w:rsidRDefault="004D3808" w:rsidP="00431471">
            <w:pPr>
              <w:rPr>
                <w:rFonts w:ascii="Calibri" w:hAnsi="Calibri" w:cs="Calibri"/>
              </w:rPr>
            </w:pPr>
          </w:p>
        </w:tc>
      </w:tr>
    </w:tbl>
    <w:p w:rsidR="005F7956" w:rsidRPr="00285C24" w:rsidRDefault="005F7956" w:rsidP="00431471">
      <w:pPr>
        <w:rPr>
          <w:rFonts w:ascii="Calibri" w:hAnsi="Calibri" w:cs="Calibri"/>
        </w:rPr>
      </w:pPr>
    </w:p>
    <w:p w:rsidR="004D3808" w:rsidRPr="00285C24" w:rsidRDefault="004D3808" w:rsidP="00431471">
      <w:pPr>
        <w:rPr>
          <w:rFonts w:ascii="Calibri" w:hAnsi="Calibri" w:cs="Calibri"/>
        </w:rPr>
      </w:pPr>
    </w:p>
    <w:p w:rsidR="00243751" w:rsidRPr="00285C24" w:rsidRDefault="00243751" w:rsidP="00431471">
      <w:pPr>
        <w:rPr>
          <w:rFonts w:ascii="Calibri" w:hAnsi="Calibri" w:cs="Calibri"/>
        </w:rPr>
      </w:pPr>
    </w:p>
    <w:p w:rsidR="00243751" w:rsidRPr="00285C24" w:rsidRDefault="00243751" w:rsidP="00431471">
      <w:pPr>
        <w:rPr>
          <w:rFonts w:ascii="Calibri" w:hAnsi="Calibri" w:cs="Calibri"/>
        </w:rPr>
      </w:pPr>
    </w:p>
    <w:p w:rsidR="004D3808" w:rsidRPr="00285C24" w:rsidRDefault="004D3808" w:rsidP="0043147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4473"/>
      </w:tblGrid>
      <w:tr w:rsidR="004D3808" w:rsidRPr="00285C24" w:rsidTr="00B06424">
        <w:tc>
          <w:tcPr>
            <w:tcW w:w="4473" w:type="dxa"/>
            <w:shd w:val="clear" w:color="auto" w:fill="auto"/>
          </w:tcPr>
          <w:p w:rsidR="004D3808" w:rsidRPr="00285C24" w:rsidRDefault="004D3808" w:rsidP="00431471">
            <w:pPr>
              <w:rPr>
                <w:rFonts w:ascii="Calibri" w:hAnsi="Calibri" w:cs="Calibri"/>
                <w:b/>
              </w:rPr>
            </w:pPr>
          </w:p>
          <w:p w:rsidR="004D3808" w:rsidRPr="00285C24" w:rsidRDefault="004D3808" w:rsidP="00431471">
            <w:pPr>
              <w:rPr>
                <w:rFonts w:ascii="Calibri" w:hAnsi="Calibri" w:cs="Calibri"/>
                <w:b/>
              </w:rPr>
            </w:pPr>
            <w:r w:rsidRPr="00285C24">
              <w:rPr>
                <w:rFonts w:ascii="Calibri" w:hAnsi="Calibri" w:cs="Calibri"/>
                <w:b/>
              </w:rPr>
              <w:t>Prepared By</w:t>
            </w:r>
          </w:p>
          <w:p w:rsidR="004D3808" w:rsidRPr="00285C24" w:rsidRDefault="004D3808" w:rsidP="00431471">
            <w:pPr>
              <w:rPr>
                <w:rFonts w:ascii="Calibri" w:hAnsi="Calibri" w:cs="Calibri"/>
                <w:b/>
              </w:rPr>
            </w:pPr>
          </w:p>
        </w:tc>
        <w:tc>
          <w:tcPr>
            <w:tcW w:w="4473" w:type="dxa"/>
            <w:shd w:val="clear" w:color="auto" w:fill="auto"/>
          </w:tcPr>
          <w:p w:rsidR="004D3808" w:rsidRPr="00285C24" w:rsidRDefault="004D3808" w:rsidP="00431471">
            <w:pPr>
              <w:rPr>
                <w:rFonts w:ascii="Calibri" w:hAnsi="Calibri" w:cs="Calibri"/>
              </w:rPr>
            </w:pPr>
          </w:p>
          <w:p w:rsidR="0038713C" w:rsidRPr="00285C24" w:rsidRDefault="00266ECF" w:rsidP="00431471">
            <w:pPr>
              <w:rPr>
                <w:rFonts w:ascii="Calibri" w:hAnsi="Calibri" w:cs="Calibri"/>
              </w:rPr>
            </w:pPr>
            <w:r>
              <w:rPr>
                <w:rFonts w:ascii="Calibri" w:hAnsi="Calibri" w:cs="Calibri"/>
              </w:rPr>
              <w:t>Personnel Manager</w:t>
            </w:r>
            <w:bookmarkStart w:id="0" w:name="_GoBack"/>
            <w:bookmarkEnd w:id="0"/>
          </w:p>
        </w:tc>
      </w:tr>
      <w:tr w:rsidR="004D3808" w:rsidRPr="00285C24" w:rsidTr="00B06424">
        <w:tc>
          <w:tcPr>
            <w:tcW w:w="4473" w:type="dxa"/>
            <w:shd w:val="clear" w:color="auto" w:fill="auto"/>
          </w:tcPr>
          <w:p w:rsidR="004D3808" w:rsidRPr="00285C24" w:rsidRDefault="004D3808" w:rsidP="00431471">
            <w:pPr>
              <w:rPr>
                <w:rFonts w:ascii="Calibri" w:hAnsi="Calibri" w:cs="Calibri"/>
                <w:b/>
              </w:rPr>
            </w:pPr>
          </w:p>
          <w:p w:rsidR="004D3808" w:rsidRPr="00285C24" w:rsidRDefault="004D3808" w:rsidP="00431471">
            <w:pPr>
              <w:rPr>
                <w:rFonts w:ascii="Calibri" w:hAnsi="Calibri" w:cs="Calibri"/>
                <w:b/>
              </w:rPr>
            </w:pPr>
            <w:r w:rsidRPr="00285C24">
              <w:rPr>
                <w:rFonts w:ascii="Calibri" w:hAnsi="Calibri" w:cs="Calibri"/>
                <w:b/>
              </w:rPr>
              <w:t>Date</w:t>
            </w:r>
          </w:p>
          <w:p w:rsidR="004D3808" w:rsidRPr="00285C24" w:rsidRDefault="004D3808" w:rsidP="00431471">
            <w:pPr>
              <w:rPr>
                <w:rFonts w:ascii="Calibri" w:hAnsi="Calibri" w:cs="Calibri"/>
                <w:b/>
              </w:rPr>
            </w:pPr>
          </w:p>
        </w:tc>
        <w:tc>
          <w:tcPr>
            <w:tcW w:w="4473" w:type="dxa"/>
            <w:shd w:val="clear" w:color="auto" w:fill="auto"/>
          </w:tcPr>
          <w:p w:rsidR="004D3808" w:rsidRPr="00285C24" w:rsidRDefault="004D3808" w:rsidP="00431471">
            <w:pPr>
              <w:rPr>
                <w:rFonts w:ascii="Calibri" w:hAnsi="Calibri" w:cs="Calibri"/>
              </w:rPr>
            </w:pPr>
          </w:p>
          <w:p w:rsidR="0038713C" w:rsidRPr="00285C24" w:rsidRDefault="00754B1D" w:rsidP="00243751">
            <w:pPr>
              <w:rPr>
                <w:rFonts w:ascii="Calibri" w:hAnsi="Calibri" w:cs="Calibri"/>
              </w:rPr>
            </w:pPr>
            <w:r>
              <w:rPr>
                <w:rFonts w:ascii="Calibri" w:hAnsi="Calibri" w:cs="Calibri"/>
              </w:rPr>
              <w:t>October 2019</w:t>
            </w:r>
          </w:p>
        </w:tc>
      </w:tr>
      <w:tr w:rsidR="004D3808" w:rsidRPr="00285C24" w:rsidTr="00B06424">
        <w:tc>
          <w:tcPr>
            <w:tcW w:w="4473" w:type="dxa"/>
            <w:shd w:val="clear" w:color="auto" w:fill="auto"/>
          </w:tcPr>
          <w:p w:rsidR="004D3808" w:rsidRPr="00285C24" w:rsidRDefault="004D3808" w:rsidP="00431471">
            <w:pPr>
              <w:rPr>
                <w:rFonts w:ascii="Calibri" w:hAnsi="Calibri" w:cs="Calibri"/>
                <w:b/>
              </w:rPr>
            </w:pPr>
          </w:p>
          <w:p w:rsidR="004D3808" w:rsidRPr="00285C24" w:rsidRDefault="004D3808" w:rsidP="00431471">
            <w:pPr>
              <w:rPr>
                <w:rFonts w:ascii="Calibri" w:hAnsi="Calibri" w:cs="Calibri"/>
                <w:b/>
              </w:rPr>
            </w:pPr>
            <w:r w:rsidRPr="00285C24">
              <w:rPr>
                <w:rFonts w:ascii="Calibri" w:hAnsi="Calibri" w:cs="Calibri"/>
                <w:b/>
              </w:rPr>
              <w:t>Authorised By</w:t>
            </w:r>
          </w:p>
          <w:p w:rsidR="004D3808" w:rsidRPr="00285C24" w:rsidRDefault="004D3808" w:rsidP="00431471">
            <w:pPr>
              <w:rPr>
                <w:rFonts w:ascii="Calibri" w:hAnsi="Calibri" w:cs="Calibri"/>
                <w:b/>
              </w:rPr>
            </w:pPr>
          </w:p>
        </w:tc>
        <w:tc>
          <w:tcPr>
            <w:tcW w:w="4473" w:type="dxa"/>
            <w:shd w:val="clear" w:color="auto" w:fill="auto"/>
          </w:tcPr>
          <w:p w:rsidR="004D3808" w:rsidRPr="00285C24" w:rsidRDefault="004D3808" w:rsidP="00431471">
            <w:pPr>
              <w:rPr>
                <w:rFonts w:ascii="Calibri" w:hAnsi="Calibri" w:cs="Calibri"/>
              </w:rPr>
            </w:pPr>
          </w:p>
          <w:p w:rsidR="0038713C" w:rsidRPr="00285C24" w:rsidRDefault="008567D1" w:rsidP="00431471">
            <w:pPr>
              <w:rPr>
                <w:rFonts w:ascii="Calibri" w:hAnsi="Calibri" w:cs="Calibri"/>
              </w:rPr>
            </w:pPr>
            <w:r>
              <w:rPr>
                <w:rFonts w:ascii="Calibri" w:hAnsi="Calibri" w:cs="Calibri"/>
              </w:rPr>
              <w:t>Headteacher</w:t>
            </w:r>
          </w:p>
        </w:tc>
      </w:tr>
      <w:tr w:rsidR="004D3808" w:rsidRPr="00285C24" w:rsidTr="00B06424">
        <w:tc>
          <w:tcPr>
            <w:tcW w:w="4473" w:type="dxa"/>
            <w:shd w:val="clear" w:color="auto" w:fill="auto"/>
          </w:tcPr>
          <w:p w:rsidR="004D3808" w:rsidRPr="00285C24" w:rsidRDefault="004D3808" w:rsidP="00431471">
            <w:pPr>
              <w:rPr>
                <w:rFonts w:ascii="Calibri" w:hAnsi="Calibri" w:cs="Calibri"/>
                <w:b/>
              </w:rPr>
            </w:pPr>
          </w:p>
          <w:p w:rsidR="004D3808" w:rsidRPr="00285C24" w:rsidRDefault="004D3808" w:rsidP="00431471">
            <w:pPr>
              <w:rPr>
                <w:rFonts w:ascii="Calibri" w:hAnsi="Calibri" w:cs="Calibri"/>
                <w:b/>
              </w:rPr>
            </w:pPr>
            <w:r w:rsidRPr="00285C24">
              <w:rPr>
                <w:rFonts w:ascii="Calibri" w:hAnsi="Calibri" w:cs="Calibri"/>
                <w:b/>
              </w:rPr>
              <w:t>Reviewed On</w:t>
            </w:r>
          </w:p>
          <w:p w:rsidR="004D3808" w:rsidRPr="00285C24" w:rsidRDefault="004D3808" w:rsidP="00431471">
            <w:pPr>
              <w:rPr>
                <w:rFonts w:ascii="Calibri" w:hAnsi="Calibri" w:cs="Calibri"/>
                <w:b/>
              </w:rPr>
            </w:pPr>
          </w:p>
        </w:tc>
        <w:tc>
          <w:tcPr>
            <w:tcW w:w="4473" w:type="dxa"/>
            <w:shd w:val="clear" w:color="auto" w:fill="auto"/>
          </w:tcPr>
          <w:p w:rsidR="004D3808" w:rsidRPr="00285C24" w:rsidRDefault="004D3808" w:rsidP="00431471">
            <w:pPr>
              <w:rPr>
                <w:rFonts w:ascii="Calibri" w:hAnsi="Calibri" w:cs="Calibri"/>
              </w:rPr>
            </w:pPr>
          </w:p>
          <w:p w:rsidR="00616E71" w:rsidRPr="00285C24" w:rsidRDefault="00616E71" w:rsidP="00431471">
            <w:pPr>
              <w:rPr>
                <w:rFonts w:ascii="Calibri" w:hAnsi="Calibri" w:cs="Calibri"/>
              </w:rPr>
            </w:pPr>
          </w:p>
        </w:tc>
      </w:tr>
    </w:tbl>
    <w:p w:rsidR="004D3808" w:rsidRPr="00285C24" w:rsidRDefault="004D3808" w:rsidP="00431471">
      <w:pPr>
        <w:rPr>
          <w:rFonts w:ascii="Calibri" w:hAnsi="Calibri" w:cs="Calibri"/>
        </w:rPr>
      </w:pPr>
    </w:p>
    <w:p w:rsidR="00616E71" w:rsidRDefault="00616E71" w:rsidP="00431471"/>
    <w:sectPr w:rsidR="00616E71" w:rsidSect="00431471">
      <w:pgSz w:w="11906" w:h="16838"/>
      <w:pgMar w:top="1304" w:right="1588" w:bottom="130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FC" w:rsidRDefault="006220FC" w:rsidP="00437A7A">
      <w:r>
        <w:separator/>
      </w:r>
    </w:p>
  </w:endnote>
  <w:endnote w:type="continuationSeparator" w:id="0">
    <w:p w:rsidR="006220FC" w:rsidRDefault="006220FC" w:rsidP="0043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FC" w:rsidRDefault="006220FC" w:rsidP="00437A7A">
      <w:r>
        <w:separator/>
      </w:r>
    </w:p>
  </w:footnote>
  <w:footnote w:type="continuationSeparator" w:id="0">
    <w:p w:rsidR="006220FC" w:rsidRDefault="006220FC" w:rsidP="00437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FA3"/>
    <w:multiLevelType w:val="hybridMultilevel"/>
    <w:tmpl w:val="BC38558C"/>
    <w:lvl w:ilvl="0" w:tplc="EDD496F8">
      <w:numFmt w:val="bullet"/>
      <w:lvlText w:val="•"/>
      <w:lvlJc w:val="left"/>
      <w:pPr>
        <w:ind w:left="733" w:hanging="4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40099"/>
    <w:multiLevelType w:val="hybridMultilevel"/>
    <w:tmpl w:val="23524F98"/>
    <w:lvl w:ilvl="0" w:tplc="EDD496F8">
      <w:numFmt w:val="bullet"/>
      <w:lvlText w:val="•"/>
      <w:lvlJc w:val="left"/>
      <w:pPr>
        <w:ind w:left="1046" w:hanging="420"/>
      </w:pPr>
      <w:rPr>
        <w:rFonts w:ascii="Calibri" w:eastAsia="Times New Roman" w:hAnsi="Calibri" w:cs="Calibri"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
    <w:nsid w:val="134868F2"/>
    <w:multiLevelType w:val="hybridMultilevel"/>
    <w:tmpl w:val="9D14A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E127C5"/>
    <w:multiLevelType w:val="hybridMultilevel"/>
    <w:tmpl w:val="F2FC3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584E02"/>
    <w:multiLevelType w:val="hybridMultilevel"/>
    <w:tmpl w:val="BDC26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7370643"/>
    <w:multiLevelType w:val="hybridMultilevel"/>
    <w:tmpl w:val="D7EAB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D757487"/>
    <w:multiLevelType w:val="hybridMultilevel"/>
    <w:tmpl w:val="497683A0"/>
    <w:lvl w:ilvl="0" w:tplc="EDD496F8">
      <w:numFmt w:val="bullet"/>
      <w:lvlText w:val="•"/>
      <w:lvlJc w:val="left"/>
      <w:pPr>
        <w:ind w:left="1135" w:hanging="420"/>
      </w:pPr>
      <w:rPr>
        <w:rFonts w:ascii="Calibri" w:eastAsia="Times New Roman" w:hAnsi="Calibri" w:cs="Calibri" w:hint="default"/>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7">
    <w:nsid w:val="613A3F5F"/>
    <w:multiLevelType w:val="hybridMultilevel"/>
    <w:tmpl w:val="8B001888"/>
    <w:lvl w:ilvl="0" w:tplc="EDD496F8">
      <w:numFmt w:val="bullet"/>
      <w:lvlText w:val="•"/>
      <w:lvlJc w:val="left"/>
      <w:pPr>
        <w:ind w:left="733" w:hanging="420"/>
      </w:pPr>
      <w:rPr>
        <w:rFonts w:ascii="Calibri" w:eastAsia="Times New Roman" w:hAnsi="Calibri" w:cs="Calibri"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8">
    <w:nsid w:val="7B1232C5"/>
    <w:multiLevelType w:val="hybridMultilevel"/>
    <w:tmpl w:val="FFDE9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CD42417"/>
    <w:multiLevelType w:val="hybridMultilevel"/>
    <w:tmpl w:val="6C3A6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F8B571C"/>
    <w:multiLevelType w:val="hybridMultilevel"/>
    <w:tmpl w:val="4550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8"/>
  </w:num>
  <w:num w:numId="5">
    <w:abstractNumId w:val="4"/>
  </w:num>
  <w:num w:numId="6">
    <w:abstractNumId w:val="5"/>
  </w:num>
  <w:num w:numId="7">
    <w:abstractNumId w:val="10"/>
  </w:num>
  <w:num w:numId="8">
    <w:abstractNumId w:val="7"/>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71"/>
    <w:rsid w:val="000233D6"/>
    <w:rsid w:val="00037493"/>
    <w:rsid w:val="00133C9F"/>
    <w:rsid w:val="001575A7"/>
    <w:rsid w:val="0016677E"/>
    <w:rsid w:val="001E0E11"/>
    <w:rsid w:val="00243751"/>
    <w:rsid w:val="00266ECF"/>
    <w:rsid w:val="00285C24"/>
    <w:rsid w:val="002D7B76"/>
    <w:rsid w:val="002F4222"/>
    <w:rsid w:val="00300D3D"/>
    <w:rsid w:val="00352A38"/>
    <w:rsid w:val="00353830"/>
    <w:rsid w:val="0038713C"/>
    <w:rsid w:val="00393A24"/>
    <w:rsid w:val="004251CE"/>
    <w:rsid w:val="00431471"/>
    <w:rsid w:val="00437A7A"/>
    <w:rsid w:val="004538EA"/>
    <w:rsid w:val="004568D8"/>
    <w:rsid w:val="004A6C3C"/>
    <w:rsid w:val="004D3808"/>
    <w:rsid w:val="00523785"/>
    <w:rsid w:val="0057365A"/>
    <w:rsid w:val="005C5F77"/>
    <w:rsid w:val="005E55DE"/>
    <w:rsid w:val="005F7956"/>
    <w:rsid w:val="00616E71"/>
    <w:rsid w:val="006220FC"/>
    <w:rsid w:val="006301FB"/>
    <w:rsid w:val="0063253A"/>
    <w:rsid w:val="006A455B"/>
    <w:rsid w:val="006E397C"/>
    <w:rsid w:val="00701B0B"/>
    <w:rsid w:val="007051FB"/>
    <w:rsid w:val="007135AF"/>
    <w:rsid w:val="00736730"/>
    <w:rsid w:val="0074097C"/>
    <w:rsid w:val="00743ECE"/>
    <w:rsid w:val="00754B1D"/>
    <w:rsid w:val="00774E9A"/>
    <w:rsid w:val="007D7947"/>
    <w:rsid w:val="007E2783"/>
    <w:rsid w:val="00834F46"/>
    <w:rsid w:val="008567D1"/>
    <w:rsid w:val="0088039F"/>
    <w:rsid w:val="008874F8"/>
    <w:rsid w:val="008A347B"/>
    <w:rsid w:val="009350F6"/>
    <w:rsid w:val="00974A67"/>
    <w:rsid w:val="009E521B"/>
    <w:rsid w:val="00A30B65"/>
    <w:rsid w:val="00AB2CB6"/>
    <w:rsid w:val="00AD64DF"/>
    <w:rsid w:val="00AE5FD3"/>
    <w:rsid w:val="00AF7CE0"/>
    <w:rsid w:val="00AF7E42"/>
    <w:rsid w:val="00B06424"/>
    <w:rsid w:val="00B14179"/>
    <w:rsid w:val="00B57AF4"/>
    <w:rsid w:val="00BD34F4"/>
    <w:rsid w:val="00BD4F31"/>
    <w:rsid w:val="00BE5BAF"/>
    <w:rsid w:val="00C148E2"/>
    <w:rsid w:val="00C32297"/>
    <w:rsid w:val="00C36C28"/>
    <w:rsid w:val="00C44B10"/>
    <w:rsid w:val="00C90CD4"/>
    <w:rsid w:val="00C93958"/>
    <w:rsid w:val="00CF157B"/>
    <w:rsid w:val="00D238AB"/>
    <w:rsid w:val="00D611AF"/>
    <w:rsid w:val="00D70D70"/>
    <w:rsid w:val="00D84F22"/>
    <w:rsid w:val="00E3241C"/>
    <w:rsid w:val="00E44C43"/>
    <w:rsid w:val="00EA66A4"/>
    <w:rsid w:val="00EC3DF4"/>
    <w:rsid w:val="00EF6F35"/>
    <w:rsid w:val="00F017F7"/>
    <w:rsid w:val="00F0795F"/>
    <w:rsid w:val="00F13F7A"/>
    <w:rsid w:val="00F41B55"/>
    <w:rsid w:val="00F81DA6"/>
    <w:rsid w:val="00FA2F6D"/>
    <w:rsid w:val="00FD1831"/>
    <w:rsid w:val="00FD1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58"/>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1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2CB6"/>
    <w:rPr>
      <w:rFonts w:ascii="Tahoma" w:hAnsi="Tahoma" w:cs="Tahoma"/>
      <w:sz w:val="16"/>
      <w:szCs w:val="16"/>
    </w:rPr>
  </w:style>
  <w:style w:type="character" w:customStyle="1" w:styleId="BalloonTextChar">
    <w:name w:val="Balloon Text Char"/>
    <w:link w:val="BalloonText"/>
    <w:rsid w:val="00AB2CB6"/>
    <w:rPr>
      <w:rFonts w:ascii="Tahoma" w:hAnsi="Tahoma" w:cs="Tahoma"/>
      <w:sz w:val="16"/>
      <w:szCs w:val="16"/>
    </w:rPr>
  </w:style>
  <w:style w:type="paragraph" w:styleId="Header">
    <w:name w:val="header"/>
    <w:basedOn w:val="Normal"/>
    <w:link w:val="HeaderChar"/>
    <w:rsid w:val="00437A7A"/>
    <w:pPr>
      <w:tabs>
        <w:tab w:val="center" w:pos="4513"/>
        <w:tab w:val="right" w:pos="9026"/>
      </w:tabs>
    </w:pPr>
  </w:style>
  <w:style w:type="character" w:customStyle="1" w:styleId="HeaderChar">
    <w:name w:val="Header Char"/>
    <w:link w:val="Header"/>
    <w:rsid w:val="00437A7A"/>
    <w:rPr>
      <w:rFonts w:ascii="Arial" w:hAnsi="Arial" w:cs="Arial"/>
      <w:sz w:val="22"/>
      <w:szCs w:val="22"/>
    </w:rPr>
  </w:style>
  <w:style w:type="paragraph" w:styleId="Footer">
    <w:name w:val="footer"/>
    <w:basedOn w:val="Normal"/>
    <w:link w:val="FooterChar"/>
    <w:uiPriority w:val="99"/>
    <w:rsid w:val="00437A7A"/>
    <w:pPr>
      <w:tabs>
        <w:tab w:val="center" w:pos="4513"/>
        <w:tab w:val="right" w:pos="9026"/>
      </w:tabs>
    </w:pPr>
  </w:style>
  <w:style w:type="character" w:customStyle="1" w:styleId="FooterChar">
    <w:name w:val="Footer Char"/>
    <w:link w:val="Footer"/>
    <w:uiPriority w:val="99"/>
    <w:rsid w:val="00437A7A"/>
    <w:rPr>
      <w:rFonts w:ascii="Arial" w:hAnsi="Arial" w:cs="Arial"/>
      <w:sz w:val="22"/>
      <w:szCs w:val="22"/>
    </w:rPr>
  </w:style>
  <w:style w:type="character" w:styleId="CommentReference">
    <w:name w:val="annotation reference"/>
    <w:basedOn w:val="DefaultParagraphFont"/>
    <w:rsid w:val="001575A7"/>
    <w:rPr>
      <w:sz w:val="16"/>
      <w:szCs w:val="16"/>
    </w:rPr>
  </w:style>
  <w:style w:type="paragraph" w:styleId="CommentText">
    <w:name w:val="annotation text"/>
    <w:basedOn w:val="Normal"/>
    <w:link w:val="CommentTextChar"/>
    <w:rsid w:val="001575A7"/>
    <w:rPr>
      <w:sz w:val="20"/>
      <w:szCs w:val="20"/>
    </w:rPr>
  </w:style>
  <w:style w:type="character" w:customStyle="1" w:styleId="CommentTextChar">
    <w:name w:val="Comment Text Char"/>
    <w:basedOn w:val="DefaultParagraphFont"/>
    <w:link w:val="CommentText"/>
    <w:rsid w:val="001575A7"/>
    <w:rPr>
      <w:rFonts w:ascii="Arial" w:hAnsi="Arial" w:cs="Arial"/>
    </w:rPr>
  </w:style>
  <w:style w:type="paragraph" w:styleId="CommentSubject">
    <w:name w:val="annotation subject"/>
    <w:basedOn w:val="CommentText"/>
    <w:next w:val="CommentText"/>
    <w:link w:val="CommentSubjectChar"/>
    <w:rsid w:val="001575A7"/>
    <w:rPr>
      <w:b/>
      <w:bCs/>
    </w:rPr>
  </w:style>
  <w:style w:type="character" w:customStyle="1" w:styleId="CommentSubjectChar">
    <w:name w:val="Comment Subject Char"/>
    <w:basedOn w:val="CommentTextChar"/>
    <w:link w:val="CommentSubject"/>
    <w:rsid w:val="001575A7"/>
    <w:rPr>
      <w:rFonts w:ascii="Arial" w:hAnsi="Arial" w:cs="Arial"/>
      <w:b/>
      <w:bCs/>
    </w:rPr>
  </w:style>
  <w:style w:type="paragraph" w:styleId="ListParagraph">
    <w:name w:val="List Paragraph"/>
    <w:basedOn w:val="Normal"/>
    <w:uiPriority w:val="34"/>
    <w:qFormat/>
    <w:rsid w:val="00A30B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58"/>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1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2CB6"/>
    <w:rPr>
      <w:rFonts w:ascii="Tahoma" w:hAnsi="Tahoma" w:cs="Tahoma"/>
      <w:sz w:val="16"/>
      <w:szCs w:val="16"/>
    </w:rPr>
  </w:style>
  <w:style w:type="character" w:customStyle="1" w:styleId="BalloonTextChar">
    <w:name w:val="Balloon Text Char"/>
    <w:link w:val="BalloonText"/>
    <w:rsid w:val="00AB2CB6"/>
    <w:rPr>
      <w:rFonts w:ascii="Tahoma" w:hAnsi="Tahoma" w:cs="Tahoma"/>
      <w:sz w:val="16"/>
      <w:szCs w:val="16"/>
    </w:rPr>
  </w:style>
  <w:style w:type="paragraph" w:styleId="Header">
    <w:name w:val="header"/>
    <w:basedOn w:val="Normal"/>
    <w:link w:val="HeaderChar"/>
    <w:rsid w:val="00437A7A"/>
    <w:pPr>
      <w:tabs>
        <w:tab w:val="center" w:pos="4513"/>
        <w:tab w:val="right" w:pos="9026"/>
      </w:tabs>
    </w:pPr>
  </w:style>
  <w:style w:type="character" w:customStyle="1" w:styleId="HeaderChar">
    <w:name w:val="Header Char"/>
    <w:link w:val="Header"/>
    <w:rsid w:val="00437A7A"/>
    <w:rPr>
      <w:rFonts w:ascii="Arial" w:hAnsi="Arial" w:cs="Arial"/>
      <w:sz w:val="22"/>
      <w:szCs w:val="22"/>
    </w:rPr>
  </w:style>
  <w:style w:type="paragraph" w:styleId="Footer">
    <w:name w:val="footer"/>
    <w:basedOn w:val="Normal"/>
    <w:link w:val="FooterChar"/>
    <w:uiPriority w:val="99"/>
    <w:rsid w:val="00437A7A"/>
    <w:pPr>
      <w:tabs>
        <w:tab w:val="center" w:pos="4513"/>
        <w:tab w:val="right" w:pos="9026"/>
      </w:tabs>
    </w:pPr>
  </w:style>
  <w:style w:type="character" w:customStyle="1" w:styleId="FooterChar">
    <w:name w:val="Footer Char"/>
    <w:link w:val="Footer"/>
    <w:uiPriority w:val="99"/>
    <w:rsid w:val="00437A7A"/>
    <w:rPr>
      <w:rFonts w:ascii="Arial" w:hAnsi="Arial" w:cs="Arial"/>
      <w:sz w:val="22"/>
      <w:szCs w:val="22"/>
    </w:rPr>
  </w:style>
  <w:style w:type="character" w:styleId="CommentReference">
    <w:name w:val="annotation reference"/>
    <w:basedOn w:val="DefaultParagraphFont"/>
    <w:rsid w:val="001575A7"/>
    <w:rPr>
      <w:sz w:val="16"/>
      <w:szCs w:val="16"/>
    </w:rPr>
  </w:style>
  <w:style w:type="paragraph" w:styleId="CommentText">
    <w:name w:val="annotation text"/>
    <w:basedOn w:val="Normal"/>
    <w:link w:val="CommentTextChar"/>
    <w:rsid w:val="001575A7"/>
    <w:rPr>
      <w:sz w:val="20"/>
      <w:szCs w:val="20"/>
    </w:rPr>
  </w:style>
  <w:style w:type="character" w:customStyle="1" w:styleId="CommentTextChar">
    <w:name w:val="Comment Text Char"/>
    <w:basedOn w:val="DefaultParagraphFont"/>
    <w:link w:val="CommentText"/>
    <w:rsid w:val="001575A7"/>
    <w:rPr>
      <w:rFonts w:ascii="Arial" w:hAnsi="Arial" w:cs="Arial"/>
    </w:rPr>
  </w:style>
  <w:style w:type="paragraph" w:styleId="CommentSubject">
    <w:name w:val="annotation subject"/>
    <w:basedOn w:val="CommentText"/>
    <w:next w:val="CommentText"/>
    <w:link w:val="CommentSubjectChar"/>
    <w:rsid w:val="001575A7"/>
    <w:rPr>
      <w:b/>
      <w:bCs/>
    </w:rPr>
  </w:style>
  <w:style w:type="character" w:customStyle="1" w:styleId="CommentSubjectChar">
    <w:name w:val="Comment Subject Char"/>
    <w:basedOn w:val="CommentTextChar"/>
    <w:link w:val="CommentSubject"/>
    <w:rsid w:val="001575A7"/>
    <w:rPr>
      <w:rFonts w:ascii="Arial" w:hAnsi="Arial" w:cs="Arial"/>
      <w:b/>
      <w:bCs/>
    </w:rPr>
  </w:style>
  <w:style w:type="paragraph" w:styleId="ListParagraph">
    <w:name w:val="List Paragraph"/>
    <w:basedOn w:val="Normal"/>
    <w:uiPriority w:val="34"/>
    <w:qFormat/>
    <w:rsid w:val="00A30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A6BDA5539FB14E82581AD30D22B28D" ma:contentTypeVersion="10" ma:contentTypeDescription="Create a new document." ma:contentTypeScope="" ma:versionID="be6e19b58ed366e35f4dcd81961c18dc">
  <xsd:schema xmlns:xsd="http://www.w3.org/2001/XMLSchema" xmlns:xs="http://www.w3.org/2001/XMLSchema" xmlns:p="http://schemas.microsoft.com/office/2006/metadata/properties" xmlns:ns2="c334c2c4-77ef-4d65-aa29-fc5e199a4ab9" xmlns:ns3="fdd6ff8d-ed48-415f-903b-05cbee0b3322" targetNamespace="http://schemas.microsoft.com/office/2006/metadata/properties" ma:root="true" ma:fieldsID="ef8accb6bb2c543c607b9e10100b4645" ns2:_="" ns3:_="">
    <xsd:import namespace="c334c2c4-77ef-4d65-aa29-fc5e199a4ab9"/>
    <xsd:import namespace="fdd6ff8d-ed48-415f-903b-05cbee0b33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4c2c4-77ef-4d65-aa29-fc5e199a4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6ff8d-ed48-415f-903b-05cbee0b33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7C57F-73D3-42F4-82AA-92EE00B9EA25}">
  <ds:schemaRefs>
    <ds:schemaRef ds:uri="c334c2c4-77ef-4d65-aa29-fc5e199a4ab9"/>
    <ds:schemaRef ds:uri="http://schemas.openxmlformats.org/package/2006/metadata/core-properties"/>
    <ds:schemaRef ds:uri="http://schemas.microsoft.com/office/2006/metadata/properties"/>
    <ds:schemaRef ds:uri="fdd6ff8d-ed48-415f-903b-05cbee0b3322"/>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EF4C7497-0A58-4800-86CA-A2BDF6FAB855}">
  <ds:schemaRefs>
    <ds:schemaRef ds:uri="http://schemas.microsoft.com/sharepoint/v3/contenttype/forms"/>
  </ds:schemaRefs>
</ds:datastoreItem>
</file>

<file path=customXml/itemProps3.xml><?xml version="1.0" encoding="utf-8"?>
<ds:datastoreItem xmlns:ds="http://schemas.openxmlformats.org/officeDocument/2006/customXml" ds:itemID="{6FE98742-1A73-425E-AF78-F4E8ACB3B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4c2c4-77ef-4d65-aa29-fc5e199a4ab9"/>
    <ds:schemaRef ds:uri="fdd6ff8d-ed48-415f-903b-05cbee0b3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B0A17-D547-464F-A7C4-E287347F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864</Words>
  <Characters>5147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Ashville College</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Clywedog-Admin</cp:lastModifiedBy>
  <cp:revision>6</cp:revision>
  <cp:lastPrinted>2019-10-25T13:24:00Z</cp:lastPrinted>
  <dcterms:created xsi:type="dcterms:W3CDTF">2019-10-25T13:21:00Z</dcterms:created>
  <dcterms:modified xsi:type="dcterms:W3CDTF">2019-10-25T14:26:00Z</dcterms:modified>
</cp:coreProperties>
</file>