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177" w:rsidRDefault="003B33FE">
      <w:r>
        <w:rPr>
          <w:noProof/>
          <w:lang w:eastAsia="en-GB"/>
        </w:rPr>
        <w:drawing>
          <wp:anchor distT="0" distB="0" distL="114300" distR="114300" simplePos="0" relativeHeight="251677696" behindDoc="1" locked="0" layoutInCell="1" allowOverlap="1">
            <wp:simplePos x="0" y="0"/>
            <wp:positionH relativeFrom="page">
              <wp:align>right</wp:align>
            </wp:positionH>
            <wp:positionV relativeFrom="paragraph">
              <wp:posOffset>-538480</wp:posOffset>
            </wp:positionV>
            <wp:extent cx="7563958" cy="4323339"/>
            <wp:effectExtent l="0" t="0" r="0" b="1270"/>
            <wp:wrapNone/>
            <wp:docPr id="1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3958" cy="4323339"/>
                    </a:xfrm>
                    <a:prstGeom prst="rect">
                      <a:avLst/>
                    </a:prstGeom>
                  </pic:spPr>
                </pic:pic>
              </a:graphicData>
            </a:graphic>
            <wp14:sizeRelH relativeFrom="page">
              <wp14:pctWidth>0</wp14:pctWidth>
            </wp14:sizeRelH>
            <wp14:sizeRelV relativeFrom="page">
              <wp14:pctHeight>0</wp14:pctHeight>
            </wp14:sizeRelV>
          </wp:anchor>
        </w:drawing>
      </w:r>
    </w:p>
    <w:p w:rsidR="006F5177" w:rsidRDefault="006F5177"/>
    <w:p w:rsidR="006F5177" w:rsidRDefault="006F5177"/>
    <w:p w:rsidR="006F5177" w:rsidRDefault="006F5177"/>
    <w:p w:rsidR="006F5177" w:rsidRDefault="006F5177"/>
    <w:p w:rsidR="006F5177" w:rsidRDefault="006F5177"/>
    <w:p w:rsidR="006F5177" w:rsidRDefault="006F5177"/>
    <w:p w:rsidR="006F5177" w:rsidRDefault="006F5177"/>
    <w:p w:rsidR="006F5177" w:rsidRDefault="006F5177"/>
    <w:p w:rsidR="006F5177" w:rsidRDefault="006F5177"/>
    <w:p w:rsidR="006F5177" w:rsidRDefault="006F5177"/>
    <w:p w:rsidR="006F5177" w:rsidRDefault="006F5177"/>
    <w:p w:rsidR="006F5177" w:rsidRDefault="007D16EA">
      <w:r>
        <w:rPr>
          <w:noProof/>
          <w:lang w:eastAsia="en-GB"/>
        </w:rPr>
        <mc:AlternateContent>
          <mc:Choice Requires="wps">
            <w:drawing>
              <wp:anchor distT="0" distB="0" distL="114300" distR="114300" simplePos="0" relativeHeight="251659264" behindDoc="0" locked="0" layoutInCell="1" allowOverlap="1">
                <wp:simplePos x="0" y="0"/>
                <wp:positionH relativeFrom="page">
                  <wp:align>left</wp:align>
                </wp:positionH>
                <wp:positionV relativeFrom="paragraph">
                  <wp:posOffset>332105</wp:posOffset>
                </wp:positionV>
                <wp:extent cx="7553325" cy="818707"/>
                <wp:effectExtent l="0" t="0" r="9525" b="635"/>
                <wp:wrapNone/>
                <wp:docPr id="1" name="Text Box 1"/>
                <wp:cNvGraphicFramePr/>
                <a:graphic xmlns:a="http://schemas.openxmlformats.org/drawingml/2006/main">
                  <a:graphicData uri="http://schemas.microsoft.com/office/word/2010/wordprocessingShape">
                    <wps:wsp>
                      <wps:cNvSpPr txBox="1"/>
                      <wps:spPr>
                        <a:xfrm>
                          <a:off x="0" y="0"/>
                          <a:ext cx="7553325" cy="818707"/>
                        </a:xfrm>
                        <a:prstGeom prst="rect">
                          <a:avLst/>
                        </a:prstGeom>
                        <a:solidFill>
                          <a:srgbClr val="7030A0"/>
                        </a:solidFill>
                        <a:ln w="6350">
                          <a:noFill/>
                        </a:ln>
                      </wps:spPr>
                      <wps:txbx>
                        <w:txbxContent>
                          <w:p w:rsidR="006F5177" w:rsidRDefault="007D16EA">
                            <w:pPr>
                              <w:jc w:val="center"/>
                              <w:rPr>
                                <w:color w:val="FFFFFF" w:themeColor="background1"/>
                                <w:sz w:val="96"/>
                              </w:rPr>
                            </w:pPr>
                            <w:r>
                              <w:rPr>
                                <w:color w:val="FFFFFF" w:themeColor="background1"/>
                                <w:sz w:val="96"/>
                              </w:rPr>
                              <w:t>The Howard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26.15pt;width:594.75pt;height:64.4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" fillcolor="#7030a0" stroked="f" strokeweight=".5pt">
                <v:textbox>
                  <w:txbxContent>
                    <w:p w:rsidR="006F5177" w:rsidRDefault="007D16EA">
                      <w:pPr>
                        <w:jc w:val="center"/>
                        <w:rPr>
                          <w:color w:val="FFFFFF" w:themeColor="background1"/>
                          <w:sz w:val="96"/>
                        </w:rPr>
                      </w:pPr>
                      <w:r>
                        <w:rPr>
                          <w:color w:val="FFFFFF" w:themeColor="background1"/>
                          <w:sz w:val="96"/>
                        </w:rPr>
                        <w:t>The Howard School</w:t>
                      </w:r>
                    </w:p>
                  </w:txbxContent>
                </v:textbox>
                <w10:wrap anchorx="page"/>
              </v:shape>
            </w:pict>
          </mc:Fallback>
        </mc:AlternateContent>
      </w:r>
    </w:p>
    <w:p w:rsidR="006F5177" w:rsidRDefault="006F5177"/>
    <w:p w:rsidR="006F5177" w:rsidRDefault="006F5177"/>
    <w:p w:rsidR="006F5177" w:rsidRDefault="006F5177"/>
    <w:p w:rsidR="006F5177" w:rsidRDefault="006F5177">
      <w:pPr>
        <w:ind w:left="-993"/>
        <w:jc w:val="center"/>
        <w:rPr>
          <w:rFonts w:ascii="Trebuchet MS" w:hAnsi="Trebuchet MS"/>
          <w:color w:val="000000" w:themeColor="text1"/>
          <w:sz w:val="56"/>
        </w:rPr>
      </w:pPr>
    </w:p>
    <w:p w:rsidR="008B742C" w:rsidRDefault="007D16EA">
      <w:pPr>
        <w:ind w:left="-993"/>
        <w:jc w:val="center"/>
        <w:rPr>
          <w:rFonts w:ascii="Trebuchet MS" w:hAnsi="Trebuchet MS"/>
          <w:b/>
          <w:color w:val="000000" w:themeColor="text1"/>
          <w:sz w:val="96"/>
        </w:rPr>
      </w:pPr>
      <w:r>
        <w:rPr>
          <w:rFonts w:ascii="Trebuchet MS" w:hAnsi="Trebuchet MS"/>
          <w:color w:val="000000" w:themeColor="text1"/>
          <w:sz w:val="56"/>
        </w:rPr>
        <w:t>Candidate Briefing Pack</w:t>
      </w:r>
      <w:r>
        <w:rPr>
          <w:rFonts w:ascii="Trebuchet MS" w:hAnsi="Trebuchet MS"/>
          <w:color w:val="000000" w:themeColor="text1"/>
          <w:sz w:val="72"/>
        </w:rPr>
        <w:br/>
      </w:r>
      <w:r w:rsidR="00221B50">
        <w:rPr>
          <w:rFonts w:ascii="Trebuchet MS" w:hAnsi="Trebuchet MS"/>
          <w:b/>
          <w:color w:val="000000" w:themeColor="text1"/>
          <w:sz w:val="96"/>
        </w:rPr>
        <w:t xml:space="preserve">Teacher of </w:t>
      </w:r>
    </w:p>
    <w:p w:rsidR="006F5177" w:rsidRDefault="008B742C">
      <w:pPr>
        <w:ind w:left="-993"/>
        <w:jc w:val="center"/>
        <w:rPr>
          <w:rFonts w:ascii="Trebuchet MS" w:hAnsi="Trebuchet MS"/>
          <w:color w:val="000000" w:themeColor="text1"/>
          <w:sz w:val="72"/>
        </w:rPr>
      </w:pPr>
      <w:r>
        <w:rPr>
          <w:rFonts w:ascii="Trebuchet MS" w:hAnsi="Trebuchet MS"/>
          <w:b/>
          <w:color w:val="000000" w:themeColor="text1"/>
          <w:sz w:val="96"/>
        </w:rPr>
        <w:t>Design &amp; Technology</w:t>
      </w:r>
    </w:p>
    <w:p w:rsidR="006F5177" w:rsidRDefault="006F5177"/>
    <w:p w:rsidR="004D291E" w:rsidRDefault="004D291E"/>
    <w:p w:rsidR="004D291E" w:rsidRDefault="004D291E"/>
    <w:p w:rsidR="006F5177" w:rsidRDefault="006F5177"/>
    <w:p w:rsidR="006F5177" w:rsidRDefault="006F5177"/>
    <w:p w:rsidR="006F5177" w:rsidRDefault="007D16EA">
      <w:pPr>
        <w:tabs>
          <w:tab w:val="left" w:pos="6828"/>
        </w:tabs>
      </w:pPr>
      <w:r>
        <w:rPr>
          <w:noProof/>
          <w:lang w:eastAsia="en-GB"/>
        </w:rPr>
        <w:drawing>
          <wp:anchor distT="0" distB="0" distL="114300" distR="114300" simplePos="0" relativeHeight="251661312" behindDoc="1" locked="0" layoutInCell="1" allowOverlap="1">
            <wp:simplePos x="0" y="0"/>
            <wp:positionH relativeFrom="column">
              <wp:posOffset>-588645</wp:posOffset>
            </wp:positionH>
            <wp:positionV relativeFrom="paragraph">
              <wp:posOffset>312420</wp:posOffset>
            </wp:positionV>
            <wp:extent cx="1471647" cy="8667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AT logo.jpg"/>
                    <pic:cNvPicPr/>
                  </pic:nvPicPr>
                  <pic:blipFill>
                    <a:blip r:embed="rId6">
                      <a:extLst>
                        <a:ext uri="{28A0092B-C50C-407E-A947-70E740481C1C}">
                          <a14:useLocalDpi xmlns:a14="http://schemas.microsoft.com/office/drawing/2010/main" val="0"/>
                        </a:ext>
                      </a:extLst>
                    </a:blip>
                    <a:stretch>
                      <a:fillRect/>
                    </a:stretch>
                  </pic:blipFill>
                  <pic:spPr>
                    <a:xfrm>
                      <a:off x="0" y="0"/>
                      <a:ext cx="1471647" cy="866775"/>
                    </a:xfrm>
                    <a:prstGeom prst="rect">
                      <a:avLst/>
                    </a:prstGeom>
                  </pic:spPr>
                </pic:pic>
              </a:graphicData>
            </a:graphic>
            <wp14:sizeRelH relativeFrom="page">
              <wp14:pctWidth>0</wp14:pctWidth>
            </wp14:sizeRelH>
            <wp14:sizeRelV relativeFrom="page">
              <wp14:pctHeight>0</wp14:pctHeight>
            </wp14:sizeRelV>
          </wp:anchor>
        </w:drawing>
      </w:r>
      <w:r>
        <w:tab/>
      </w:r>
    </w:p>
    <w:p w:rsidR="006F5177" w:rsidRDefault="007D16EA">
      <w:r>
        <w:rPr>
          <w:rFonts w:ascii="Trebuchet MS" w:hAnsi="Trebuchet MS"/>
          <w:noProof/>
          <w:lang w:eastAsia="en-GB"/>
        </w:rPr>
        <w:drawing>
          <wp:anchor distT="0" distB="0" distL="114300" distR="114300" simplePos="0" relativeHeight="251706368" behindDoc="1" locked="0" layoutInCell="1" allowOverlap="1">
            <wp:simplePos x="0" y="0"/>
            <wp:positionH relativeFrom="column">
              <wp:posOffset>2981325</wp:posOffset>
            </wp:positionH>
            <wp:positionV relativeFrom="paragraph">
              <wp:posOffset>52070</wp:posOffset>
            </wp:positionV>
            <wp:extent cx="866775" cy="721360"/>
            <wp:effectExtent l="0" t="0" r="9525" b="2540"/>
            <wp:wrapNone/>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6775" cy="7213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simplePos x="0" y="0"/>
            <wp:positionH relativeFrom="column">
              <wp:posOffset>1115060</wp:posOffset>
            </wp:positionH>
            <wp:positionV relativeFrom="paragraph">
              <wp:posOffset>97790</wp:posOffset>
            </wp:positionV>
            <wp:extent cx="1607820" cy="8318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howa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7820" cy="831850"/>
                    </a:xfrm>
                    <a:prstGeom prst="rect">
                      <a:avLst/>
                    </a:prstGeom>
                  </pic:spPr>
                </pic:pic>
              </a:graphicData>
            </a:graphic>
            <wp14:sizeRelH relativeFrom="page">
              <wp14:pctWidth>0</wp14:pctWidth>
            </wp14:sizeRelH>
            <wp14:sizeRelV relativeFrom="page">
              <wp14:pctHeight>0</wp14:pctHeight>
            </wp14:sizeRelV>
          </wp:anchor>
        </w:drawing>
      </w:r>
      <w:r>
        <w:br w:type="page"/>
      </w:r>
    </w:p>
    <w:p w:rsidR="006F5177" w:rsidRDefault="007D16EA">
      <w:pPr>
        <w:tabs>
          <w:tab w:val="left" w:pos="6828"/>
        </w:tabs>
        <w:rPr>
          <w:rFonts w:ascii="Trebuchet MS" w:hAnsi="Trebuchet MS"/>
        </w:rPr>
      </w:pPr>
      <w:r>
        <w:rPr>
          <w:noProof/>
          <w:lang w:eastAsia="en-GB"/>
        </w:rPr>
        <w:lastRenderedPageBreak/>
        <w:drawing>
          <wp:anchor distT="0" distB="0" distL="114300" distR="114300" simplePos="0" relativeHeight="251663360" behindDoc="1" locked="0" layoutInCell="1" allowOverlap="1">
            <wp:simplePos x="0" y="0"/>
            <wp:positionH relativeFrom="column">
              <wp:posOffset>5008880</wp:posOffset>
            </wp:positionH>
            <wp:positionV relativeFrom="paragraph">
              <wp:posOffset>-347345</wp:posOffset>
            </wp:positionV>
            <wp:extent cx="1471647" cy="8667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AT logo.jpg"/>
                    <pic:cNvPicPr/>
                  </pic:nvPicPr>
                  <pic:blipFill>
                    <a:blip r:embed="rId6">
                      <a:extLst>
                        <a:ext uri="{28A0092B-C50C-407E-A947-70E740481C1C}">
                          <a14:useLocalDpi xmlns:a14="http://schemas.microsoft.com/office/drawing/2010/main" val="0"/>
                        </a:ext>
                      </a:extLst>
                    </a:blip>
                    <a:stretch>
                      <a:fillRect/>
                    </a:stretch>
                  </pic:blipFill>
                  <pic:spPr>
                    <a:xfrm>
                      <a:off x="0" y="0"/>
                      <a:ext cx="1471647" cy="8667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-786130</wp:posOffset>
                </wp:positionH>
                <wp:positionV relativeFrom="paragraph">
                  <wp:posOffset>-185738</wp:posOffset>
                </wp:positionV>
                <wp:extent cx="5486400" cy="64858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486400" cy="648586"/>
                        </a:xfrm>
                        <a:prstGeom prst="rect">
                          <a:avLst/>
                        </a:prstGeom>
                        <a:solidFill>
                          <a:schemeClr val="lt1"/>
                        </a:solidFill>
                        <a:ln w="6350">
                          <a:noFill/>
                        </a:ln>
                      </wps:spPr>
                      <wps:txbx>
                        <w:txbxContent>
                          <w:p w:rsidR="006F5177" w:rsidRDefault="007D16EA">
                            <w:pPr>
                              <w:rPr>
                                <w:rFonts w:ascii="Trebuchet MS" w:hAnsi="Trebuchet MS"/>
                                <w:b/>
                                <w:color w:val="002060"/>
                                <w:sz w:val="56"/>
                              </w:rPr>
                            </w:pPr>
                            <w:r>
                              <w:rPr>
                                <w:rFonts w:ascii="Trebuchet MS" w:hAnsi="Trebuchet MS"/>
                                <w:b/>
                                <w:color w:val="002060"/>
                                <w:sz w:val="56"/>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7" type="#_x0000_t202" style="position:absolute;margin-left:-61.9pt;margin-top:-14.65pt;width:6in;height:51.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" fillcolor="white [3201]" stroked="f" strokeweight=".5pt">
                <v:textbox>
                  <w:txbxContent>
                    <w:p w:rsidR="006F5177" w:rsidRDefault="007D16EA">
                      <w:pPr>
                        <w:rPr>
                          <w:rFonts w:ascii="Trebuchet MS" w:hAnsi="Trebuchet MS"/>
                          <w:b/>
                          <w:color w:val="002060"/>
                          <w:sz w:val="56"/>
                        </w:rPr>
                      </w:pPr>
                      <w:r>
                        <w:rPr>
                          <w:rFonts w:ascii="Trebuchet MS" w:hAnsi="Trebuchet MS"/>
                          <w:b/>
                          <w:color w:val="002060"/>
                          <w:sz w:val="56"/>
                        </w:rPr>
                        <w:t>Welcome</w:t>
                      </w:r>
                    </w:p>
                  </w:txbxContent>
                </v:textbox>
              </v:shape>
            </w:pict>
          </mc:Fallback>
        </mc:AlternateContent>
      </w:r>
      <w:r>
        <w:rPr>
          <w:rFonts w:ascii="Trebuchet MS" w:hAnsi="Trebuchet MS"/>
        </w:rPr>
        <w:br/>
      </w:r>
    </w:p>
    <w:p w:rsidR="006F5177" w:rsidRDefault="006F5177">
      <w:pPr>
        <w:ind w:left="-851"/>
        <w:jc w:val="both"/>
        <w:rPr>
          <w:rFonts w:ascii="Trebuchet MS" w:hAnsi="Trebuchet MS"/>
        </w:rPr>
      </w:pPr>
    </w:p>
    <w:p w:rsidR="006F5177" w:rsidRDefault="007D16EA">
      <w:pPr>
        <w:ind w:left="-851"/>
        <w:jc w:val="both"/>
        <w:rPr>
          <w:rFonts w:ascii="Trebuchet MS" w:hAnsi="Trebuchet MS"/>
        </w:rPr>
      </w:pPr>
      <w:r>
        <w:rPr>
          <w:rFonts w:ascii="Trebuchet MS" w:hAnsi="Trebuchet MS"/>
          <w:noProof/>
          <w:lang w:eastAsia="en-GB"/>
        </w:rPr>
        <w:drawing>
          <wp:anchor distT="0" distB="0" distL="114300" distR="114300" simplePos="0" relativeHeight="251675648" behindDoc="1" locked="0" layoutInCell="1" allowOverlap="1">
            <wp:simplePos x="0" y="0"/>
            <wp:positionH relativeFrom="column">
              <wp:posOffset>-690230</wp:posOffset>
            </wp:positionH>
            <wp:positionV relativeFrom="paragraph">
              <wp:posOffset>4046</wp:posOffset>
            </wp:positionV>
            <wp:extent cx="1058545" cy="1541145"/>
            <wp:effectExtent l="0" t="0" r="8255"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ward22.jpg"/>
                    <pic:cNvPicPr/>
                  </pic:nvPicPr>
                  <pic:blipFill rotWithShape="1">
                    <a:blip r:embed="rId9" cstate="print">
                      <a:extLst>
                        <a:ext uri="{28A0092B-C50C-407E-A947-70E740481C1C}">
                          <a14:useLocalDpi xmlns:a14="http://schemas.microsoft.com/office/drawing/2010/main" val="0"/>
                        </a:ext>
                      </a:extLst>
                    </a:blip>
                    <a:srcRect l="18180" t="12984" r="18371" b="25425"/>
                    <a:stretch/>
                  </pic:blipFill>
                  <pic:spPr bwMode="auto">
                    <a:xfrm>
                      <a:off x="0" y="0"/>
                      <a:ext cx="1058545" cy="1541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rebuchet MS" w:hAnsi="Trebuchet MS"/>
        </w:rPr>
        <w:t>The Howard Academy Trust aims to create a close knit family of Good and Outstanding schools through partnership, challenge, accountability and support within a cooperative framework.</w:t>
      </w:r>
    </w:p>
    <w:p w:rsidR="006F5177" w:rsidRDefault="007D16EA">
      <w:pPr>
        <w:tabs>
          <w:tab w:val="left" w:pos="6828"/>
        </w:tabs>
        <w:rPr>
          <w:rFonts w:ascii="Trebuchet MS" w:hAnsi="Trebuchet MS"/>
        </w:rPr>
      </w:pPr>
      <w:r>
        <w:rPr>
          <w:rFonts w:ascii="Trebuchet MS" w:hAnsi="Trebuchet MS"/>
        </w:rPr>
        <w:t xml:space="preserve">  We are an innovative and creative Trust, responding to the ever-changing needs of our students and the demands from higher education and employers. We recognise and emphasise the importance of aspiration, energy and ambition. </w:t>
      </w:r>
    </w:p>
    <w:p w:rsidR="006F5177" w:rsidRDefault="006F5177">
      <w:pPr>
        <w:pStyle w:val="Default"/>
        <w:ind w:left="-993"/>
        <w:rPr>
          <w:rFonts w:ascii="Trebuchet MS" w:hAnsi="Trebuchet MS"/>
          <w:sz w:val="22"/>
          <w:szCs w:val="22"/>
        </w:rPr>
      </w:pPr>
    </w:p>
    <w:p w:rsidR="006F5177" w:rsidRDefault="006F5177"/>
    <w:p w:rsidR="006F5177" w:rsidRDefault="007D16EA">
      <w:pPr>
        <w:pBdr>
          <w:bottom w:val="single" w:sz="12" w:space="1" w:color="auto"/>
        </w:pBdr>
        <w:ind w:left="-993"/>
        <w:rPr>
          <w:rFonts w:ascii="Trebuchet MS" w:hAnsi="Trebuchet MS"/>
        </w:rPr>
      </w:pPr>
      <w:r>
        <w:rPr>
          <w:rFonts w:ascii="Trebuchet MS" w:hAnsi="Trebuchet MS"/>
        </w:rPr>
        <w:t>Paul Morris</w:t>
      </w:r>
      <w:r>
        <w:rPr>
          <w:rFonts w:ascii="Trebuchet MS" w:hAnsi="Trebuchet MS"/>
        </w:rPr>
        <w:br/>
      </w:r>
      <w:r>
        <w:rPr>
          <w:rFonts w:ascii="Trebuchet MS" w:hAnsi="Trebuchet MS"/>
          <w:b/>
        </w:rPr>
        <w:t>Chief Executive</w:t>
      </w:r>
      <w:r>
        <w:rPr>
          <w:rFonts w:ascii="Trebuchet MS" w:hAnsi="Trebuchet MS"/>
          <w:b/>
        </w:rPr>
        <w:br/>
      </w:r>
      <w:r>
        <w:rPr>
          <w:rFonts w:ascii="Trebuchet MS" w:hAnsi="Trebuchet MS"/>
          <w:b/>
          <w:color w:val="002060"/>
        </w:rPr>
        <w:t>The Howard Academy Trust</w:t>
      </w:r>
      <w:r>
        <w:rPr>
          <w:rFonts w:ascii="Trebuchet MS" w:hAnsi="Trebuchet MS"/>
          <w:color w:val="002060"/>
        </w:rPr>
        <w:t xml:space="preserve"> </w:t>
      </w:r>
    </w:p>
    <w:p w:rsidR="006F5177" w:rsidRDefault="007D16EA">
      <w:pPr>
        <w:jc w:val="both"/>
        <w:rPr>
          <w:rFonts w:ascii="Trebuchet MS" w:hAnsi="Trebuchet MS" w:cs="Arial"/>
        </w:rPr>
      </w:pPr>
      <w:r>
        <w:rPr>
          <w:rFonts w:ascii="Trebuchet MS" w:hAnsi="Trebuchet MS"/>
          <w:noProof/>
          <w:lang w:eastAsia="en-GB"/>
        </w:rPr>
        <w:drawing>
          <wp:anchor distT="0" distB="0" distL="114300" distR="114300" simplePos="0" relativeHeight="251676672" behindDoc="0" locked="0" layoutInCell="1" allowOverlap="1">
            <wp:simplePos x="0" y="0"/>
            <wp:positionH relativeFrom="column">
              <wp:posOffset>-626745</wp:posOffset>
            </wp:positionH>
            <wp:positionV relativeFrom="paragraph">
              <wp:posOffset>15890</wp:posOffset>
            </wp:positionV>
            <wp:extent cx="1020453" cy="1403498"/>
            <wp:effectExtent l="0" t="0" r="8255"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ward17.jpg"/>
                    <pic:cNvPicPr/>
                  </pic:nvPicPr>
                  <pic:blipFill rotWithShape="1">
                    <a:blip r:embed="rId10" cstate="print">
                      <a:extLst>
                        <a:ext uri="{28A0092B-C50C-407E-A947-70E740481C1C}">
                          <a14:useLocalDpi xmlns:a14="http://schemas.microsoft.com/office/drawing/2010/main" val="0"/>
                        </a:ext>
                      </a:extLst>
                    </a:blip>
                    <a:srcRect l="17067" t="26835" r="19669" b="15161"/>
                    <a:stretch/>
                  </pic:blipFill>
                  <pic:spPr bwMode="auto">
                    <a:xfrm>
                      <a:off x="0" y="0"/>
                      <a:ext cx="1020453" cy="14034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T</w:t>
      </w:r>
      <w:r>
        <w:rPr>
          <w:rFonts w:ascii="Trebuchet MS" w:hAnsi="Trebuchet MS" w:cs="Arial"/>
        </w:rPr>
        <w:t xml:space="preserve">hank you for your interest in the post of </w:t>
      </w:r>
      <w:r w:rsidR="004D291E">
        <w:rPr>
          <w:rFonts w:ascii="Trebuchet MS" w:hAnsi="Trebuchet MS" w:cs="Arial"/>
        </w:rPr>
        <w:t xml:space="preserve">teacher of </w:t>
      </w:r>
      <w:r w:rsidR="008B742C">
        <w:rPr>
          <w:rFonts w:ascii="Trebuchet MS" w:hAnsi="Trebuchet MS" w:cs="Arial"/>
        </w:rPr>
        <w:t>Design &amp; Technology</w:t>
      </w:r>
      <w:r w:rsidR="006C6CAC">
        <w:rPr>
          <w:rFonts w:ascii="Trebuchet MS" w:hAnsi="Trebuchet MS" w:cs="Arial"/>
        </w:rPr>
        <w:t xml:space="preserve"> </w:t>
      </w:r>
      <w:r>
        <w:rPr>
          <w:rFonts w:ascii="Trebuchet MS" w:hAnsi="Trebuchet MS" w:cs="Arial"/>
        </w:rPr>
        <w:t>at The Howard School. I am determined to recruit a talented individual who shares our vision of providing a first-class education to all our students. You will show the drive, tenacity and ability to realise this ambition, and demonstrate a commitment to your own education and to yours and o</w:t>
      </w:r>
      <w:r w:rsidR="004D291E">
        <w:rPr>
          <w:rFonts w:ascii="Trebuchet MS" w:hAnsi="Trebuchet MS" w:cs="Arial"/>
        </w:rPr>
        <w:t>thers’ professional development</w:t>
      </w:r>
      <w:r>
        <w:rPr>
          <w:rFonts w:ascii="Trebuchet MS" w:hAnsi="Trebuchet MS" w:cs="Arial"/>
        </w:rPr>
        <w:t>.</w:t>
      </w:r>
    </w:p>
    <w:p w:rsidR="006F5177" w:rsidRDefault="007D16EA">
      <w:pPr>
        <w:autoSpaceDE w:val="0"/>
        <w:autoSpaceDN w:val="0"/>
        <w:adjustRightInd w:val="0"/>
        <w:ind w:left="-851"/>
        <w:jc w:val="both"/>
        <w:rPr>
          <w:rFonts w:ascii="Trebuchet MS" w:hAnsi="Trebuchet MS" w:cs="Arial"/>
        </w:rPr>
      </w:pPr>
      <w:r>
        <w:rPr>
          <w:rFonts w:ascii="Trebuchet MS" w:hAnsi="Trebuchet MS" w:cs="Arial"/>
        </w:rPr>
        <w:t>Our local and national reputation as a school where results challenge the stereotypical view of underachievement in young men continues to grow, as does the perception that we hold to traditional values in standards of behaviour and uniform. We are an innovative and creative school, responding to the ever-changing needs of our students and the demands from higher education and employers. To further this, a number of exciting changes are planned for the near future to support our drive towards excellence.</w:t>
      </w:r>
    </w:p>
    <w:p w:rsidR="006F5177" w:rsidRDefault="007D16EA">
      <w:pPr>
        <w:autoSpaceDE w:val="0"/>
        <w:autoSpaceDN w:val="0"/>
        <w:adjustRightInd w:val="0"/>
        <w:ind w:left="-851"/>
        <w:jc w:val="both"/>
        <w:rPr>
          <w:rFonts w:ascii="Trebuchet MS" w:hAnsi="Trebuchet MS" w:cs="Arial"/>
        </w:rPr>
      </w:pPr>
      <w:r>
        <w:rPr>
          <w:rFonts w:ascii="Trebuchet MS" w:hAnsi="Trebuchet MS" w:cs="Arial"/>
        </w:rPr>
        <w:t>I am determined to ensure The Howard is the best school in Medway and beyond in which to teach, work and develop.  Our success has been built on the commitment, professionalism and aspirations of our staff.  It is a place where people want to work as there are opportunities for progression. I hope my resolve to take the school to the next level is evident and, while I recognise that this is by no means easy, that this is the very least we should be doing for our community. The successful candidate will be someone who is genuinely up for the challenge. In return, we can promise an investment in you and your future, offering a competitive remuneration package, providing first class professional development and career opportunities.</w:t>
      </w:r>
    </w:p>
    <w:p w:rsidR="006F5177" w:rsidRDefault="007D16EA">
      <w:pPr>
        <w:autoSpaceDE w:val="0"/>
        <w:autoSpaceDN w:val="0"/>
        <w:adjustRightInd w:val="0"/>
        <w:ind w:left="-851"/>
        <w:rPr>
          <w:rFonts w:ascii="Trebuchet MS" w:hAnsi="Trebuchet MS" w:cs="Arial"/>
        </w:rPr>
      </w:pPr>
      <w:r>
        <w:rPr>
          <w:rFonts w:ascii="Trebuchet MS" w:hAnsi="Trebuchet MS" w:cs="Arial"/>
        </w:rPr>
        <w:t xml:space="preserve">I look forward to receiving your application. </w:t>
      </w:r>
    </w:p>
    <w:p w:rsidR="006F5177" w:rsidRDefault="007D16EA">
      <w:pPr>
        <w:autoSpaceDE w:val="0"/>
        <w:autoSpaceDN w:val="0"/>
        <w:adjustRightInd w:val="0"/>
        <w:ind w:left="-851"/>
        <w:rPr>
          <w:rFonts w:ascii="Trebuchet MS" w:hAnsi="Trebuchet MS"/>
          <w:b/>
        </w:rPr>
      </w:pPr>
      <w:r>
        <w:rPr>
          <w:rFonts w:ascii="Trebuchet MS" w:hAnsi="Trebuchet MS" w:cs="Arial"/>
        </w:rPr>
        <w:br/>
      </w:r>
      <w:r>
        <w:rPr>
          <w:rFonts w:ascii="Trebuchet MS" w:hAnsi="Trebuchet MS"/>
        </w:rPr>
        <w:t>Terry Millar</w:t>
      </w:r>
      <w:r>
        <w:rPr>
          <w:rFonts w:ascii="Trebuchet MS" w:hAnsi="Trebuchet MS"/>
        </w:rPr>
        <w:br/>
      </w:r>
      <w:r>
        <w:rPr>
          <w:rFonts w:ascii="Trebuchet MS" w:hAnsi="Trebuchet MS"/>
          <w:b/>
        </w:rPr>
        <w:t xml:space="preserve">Head of School </w:t>
      </w:r>
    </w:p>
    <w:p w:rsidR="00221B50" w:rsidRDefault="00221B50">
      <w:pPr>
        <w:autoSpaceDE w:val="0"/>
        <w:autoSpaceDN w:val="0"/>
        <w:adjustRightInd w:val="0"/>
        <w:ind w:left="-851"/>
        <w:rPr>
          <w:rFonts w:ascii="Trebuchet MS" w:hAnsi="Trebuchet MS"/>
          <w:b/>
        </w:rPr>
      </w:pPr>
    </w:p>
    <w:p w:rsidR="006F5177" w:rsidRDefault="006F5177">
      <w:pPr>
        <w:autoSpaceDE w:val="0"/>
        <w:autoSpaceDN w:val="0"/>
        <w:adjustRightInd w:val="0"/>
        <w:ind w:left="-851"/>
        <w:rPr>
          <w:rFonts w:ascii="Trebuchet MS" w:hAnsi="Trebuchet MS"/>
          <w:b/>
        </w:rPr>
      </w:pPr>
    </w:p>
    <w:p w:rsidR="006F5177" w:rsidRDefault="006F5177">
      <w:pPr>
        <w:autoSpaceDE w:val="0"/>
        <w:autoSpaceDN w:val="0"/>
        <w:adjustRightInd w:val="0"/>
        <w:ind w:left="-851"/>
        <w:rPr>
          <w:rFonts w:ascii="Trebuchet MS" w:hAnsi="Trebuchet MS"/>
          <w:b/>
        </w:rPr>
      </w:pPr>
    </w:p>
    <w:p w:rsidR="004D291E" w:rsidRDefault="004D291E">
      <w:pPr>
        <w:autoSpaceDE w:val="0"/>
        <w:autoSpaceDN w:val="0"/>
        <w:adjustRightInd w:val="0"/>
        <w:ind w:left="-851"/>
        <w:rPr>
          <w:rFonts w:ascii="Trebuchet MS" w:hAnsi="Trebuchet MS"/>
          <w:b/>
        </w:rPr>
      </w:pPr>
    </w:p>
    <w:p w:rsidR="006F5177" w:rsidRDefault="006F5177">
      <w:pPr>
        <w:autoSpaceDE w:val="0"/>
        <w:autoSpaceDN w:val="0"/>
        <w:adjustRightInd w:val="0"/>
        <w:ind w:left="-851"/>
        <w:rPr>
          <w:rFonts w:ascii="Trebuchet MS" w:hAnsi="Trebuchet MS"/>
          <w:b/>
        </w:rPr>
      </w:pPr>
    </w:p>
    <w:p w:rsidR="006F5177" w:rsidRDefault="006F5177">
      <w:pPr>
        <w:autoSpaceDE w:val="0"/>
        <w:autoSpaceDN w:val="0"/>
        <w:adjustRightInd w:val="0"/>
        <w:ind w:left="-851"/>
        <w:rPr>
          <w:rFonts w:ascii="Trebuchet MS" w:hAnsi="Trebuchet MS"/>
          <w:b/>
        </w:rPr>
      </w:pPr>
    </w:p>
    <w:p w:rsidR="006F5177" w:rsidRDefault="007D16EA">
      <w:pPr>
        <w:autoSpaceDE w:val="0"/>
        <w:autoSpaceDN w:val="0"/>
        <w:adjustRightInd w:val="0"/>
        <w:ind w:left="-851"/>
        <w:rPr>
          <w:rFonts w:ascii="Trebuchet MS" w:hAnsi="Trebuchet MS" w:cs="Arial"/>
        </w:rPr>
      </w:pPr>
      <w:r>
        <w:rPr>
          <w:rFonts w:ascii="Trebuchet MS" w:hAnsi="Trebuchet MS"/>
          <w:b/>
        </w:rPr>
        <w:br/>
      </w:r>
    </w:p>
    <w:p w:rsidR="006F5177" w:rsidRDefault="006F5177">
      <w:pPr>
        <w:ind w:left="-993"/>
        <w:rPr>
          <w:rFonts w:ascii="Trebuchet MS" w:hAnsi="Trebuchet MS"/>
        </w:rPr>
      </w:pPr>
    </w:p>
    <w:p w:rsidR="006F5177" w:rsidRDefault="007D16EA">
      <w:r>
        <w:rPr>
          <w:noProof/>
          <w:lang w:eastAsia="en-GB"/>
        </w:rPr>
        <w:drawing>
          <wp:anchor distT="0" distB="0" distL="114300" distR="114300" simplePos="0" relativeHeight="251665408" behindDoc="1" locked="0" layoutInCell="1" allowOverlap="1">
            <wp:simplePos x="0" y="0"/>
            <wp:positionH relativeFrom="column">
              <wp:posOffset>5002988</wp:posOffset>
            </wp:positionH>
            <wp:positionV relativeFrom="paragraph">
              <wp:posOffset>-679125</wp:posOffset>
            </wp:positionV>
            <wp:extent cx="1471647" cy="8667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AT logo.jpg"/>
                    <pic:cNvPicPr/>
                  </pic:nvPicPr>
                  <pic:blipFill>
                    <a:blip r:embed="rId6">
                      <a:extLst>
                        <a:ext uri="{28A0092B-C50C-407E-A947-70E740481C1C}">
                          <a14:useLocalDpi xmlns:a14="http://schemas.microsoft.com/office/drawing/2010/main" val="0"/>
                        </a:ext>
                      </a:extLst>
                    </a:blip>
                    <a:stretch>
                      <a:fillRect/>
                    </a:stretch>
                  </pic:blipFill>
                  <pic:spPr>
                    <a:xfrm>
                      <a:off x="0" y="0"/>
                      <a:ext cx="1471647" cy="8667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-746583</wp:posOffset>
                </wp:positionH>
                <wp:positionV relativeFrom="paragraph">
                  <wp:posOffset>-573730</wp:posOffset>
                </wp:positionV>
                <wp:extent cx="5186855" cy="662151"/>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5186855" cy="662151"/>
                        </a:xfrm>
                        <a:prstGeom prst="rect">
                          <a:avLst/>
                        </a:prstGeom>
                        <a:solidFill>
                          <a:schemeClr val="lt1"/>
                        </a:solidFill>
                        <a:ln w="6350">
                          <a:noFill/>
                        </a:ln>
                      </wps:spPr>
                      <wps:txbx>
                        <w:txbxContent>
                          <w:p w:rsidR="006F5177" w:rsidRDefault="007D16EA">
                            <w:pPr>
                              <w:rPr>
                                <w:rFonts w:ascii="Trebuchet MS" w:hAnsi="Trebuchet MS"/>
                                <w:b/>
                                <w:color w:val="002060"/>
                                <w:sz w:val="40"/>
                              </w:rPr>
                            </w:pPr>
                            <w:r>
                              <w:rPr>
                                <w:rFonts w:ascii="Trebuchet MS" w:hAnsi="Trebuchet MS"/>
                                <w:b/>
                                <w:color w:val="002060"/>
                                <w:sz w:val="40"/>
                              </w:rPr>
                              <w:t xml:space="preserve">The Howard Academy Trust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8" type="#_x0000_t202" style="position:absolute;margin-left:-58.8pt;margin-top:-45.2pt;width:408.4pt;height:52.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" fillcolor="white [3201]" stroked="f" strokeweight=".5pt">
                <v:textbox>
                  <w:txbxContent>
                    <w:p w:rsidR="006F5177" w:rsidRDefault="007D16EA">
                      <w:pPr>
                        <w:rPr>
                          <w:rFonts w:ascii="Trebuchet MS" w:hAnsi="Trebuchet MS"/>
                          <w:b/>
                          <w:color w:val="002060"/>
                          <w:sz w:val="40"/>
                        </w:rPr>
                      </w:pPr>
                      <w:r>
                        <w:rPr>
                          <w:rFonts w:ascii="Trebuchet MS" w:hAnsi="Trebuchet MS"/>
                          <w:b/>
                          <w:color w:val="002060"/>
                          <w:sz w:val="40"/>
                        </w:rPr>
                        <w:t xml:space="preserve">The Howard Academy Trust </w:t>
                      </w:r>
                    </w:p>
                  </w:txbxContent>
                </v:textbox>
              </v:shape>
            </w:pict>
          </mc:Fallback>
        </mc:AlternateContent>
      </w:r>
    </w:p>
    <w:p w:rsidR="006F5177" w:rsidRDefault="007D16EA">
      <w:pPr>
        <w:ind w:left="-851"/>
        <w:jc w:val="center"/>
        <w:rPr>
          <w:rFonts w:ascii="Trebuchet MS" w:hAnsi="Trebuchet MS"/>
          <w:b/>
          <w:i/>
          <w:sz w:val="32"/>
          <w:szCs w:val="32"/>
        </w:rPr>
      </w:pPr>
      <w:r>
        <w:rPr>
          <w:rFonts w:ascii="Trebuchet MS" w:hAnsi="Trebuchet MS"/>
          <w:b/>
          <w:i/>
          <w:sz w:val="32"/>
          <w:szCs w:val="32"/>
        </w:rPr>
        <w:t>Striving for progress, excellence and positive change</w:t>
      </w:r>
    </w:p>
    <w:p w:rsidR="006F5177" w:rsidRDefault="006F5177">
      <w:pPr>
        <w:ind w:left="-851"/>
        <w:jc w:val="center"/>
        <w:rPr>
          <w:rFonts w:ascii="Trebuchet MS" w:hAnsi="Trebuchet MS"/>
          <w:sz w:val="32"/>
          <w:szCs w:val="32"/>
        </w:rPr>
      </w:pPr>
    </w:p>
    <w:p w:rsidR="006F5177" w:rsidRDefault="007D16EA">
      <w:pPr>
        <w:ind w:left="-851"/>
        <w:jc w:val="both"/>
        <w:rPr>
          <w:rFonts w:ascii="Trebuchet MS" w:hAnsi="Trebuchet MS"/>
        </w:rPr>
      </w:pPr>
      <w:r>
        <w:rPr>
          <w:rFonts w:ascii="Trebuchet MS" w:hAnsi="Trebuchet MS"/>
        </w:rPr>
        <w:t>We aim to create a close knit family of Good and Outstanding schools through partnership, challenge, accountability and support within a cooperative framework.</w:t>
      </w:r>
    </w:p>
    <w:p w:rsidR="006F5177" w:rsidRDefault="007D16EA">
      <w:pPr>
        <w:ind w:left="-851"/>
        <w:jc w:val="both"/>
        <w:rPr>
          <w:rFonts w:ascii="Trebuchet MS" w:hAnsi="Trebuchet MS"/>
        </w:rPr>
      </w:pPr>
      <w:r>
        <w:rPr>
          <w:rFonts w:ascii="Trebuchet MS" w:hAnsi="Trebuchet MS"/>
        </w:rPr>
        <w:t xml:space="preserve">We are committed to enhancing the life chances of young people by improving their educational achievement. </w:t>
      </w:r>
    </w:p>
    <w:p w:rsidR="006F5177" w:rsidRDefault="007D16EA">
      <w:pPr>
        <w:ind w:left="-851"/>
        <w:jc w:val="both"/>
        <w:rPr>
          <w:rFonts w:ascii="Trebuchet MS" w:hAnsi="Trebuchet MS"/>
        </w:rPr>
      </w:pPr>
      <w:r>
        <w:rPr>
          <w:rFonts w:ascii="Trebuchet MS" w:hAnsi="Trebuchet MS"/>
        </w:rPr>
        <w:t>Schools within the Trust will retain their unique and individual character.</w:t>
      </w:r>
    </w:p>
    <w:p w:rsidR="006F5177" w:rsidRDefault="007D16EA">
      <w:pPr>
        <w:ind w:left="-851"/>
        <w:jc w:val="both"/>
        <w:rPr>
          <w:rFonts w:ascii="Trebuchet MS" w:hAnsi="Trebuchet MS"/>
        </w:rPr>
      </w:pPr>
      <w:r>
        <w:rPr>
          <w:rFonts w:ascii="Trebuchet MS" w:hAnsi="Trebuchet MS"/>
        </w:rPr>
        <w:t>We strive for excellence and aim to bring about transformational change where necessary in schools.</w:t>
      </w:r>
    </w:p>
    <w:p w:rsidR="006F5177" w:rsidRDefault="007D16EA">
      <w:pPr>
        <w:ind w:left="-851"/>
        <w:jc w:val="both"/>
        <w:rPr>
          <w:rFonts w:ascii="Trebuchet MS" w:hAnsi="Trebuchet MS"/>
        </w:rPr>
      </w:pPr>
      <w:r>
        <w:rPr>
          <w:rFonts w:ascii="Trebuchet MS" w:hAnsi="Trebuchet MS"/>
        </w:rPr>
        <w:t>We are truly inclusive and aim to establish the highest expectations for young people and all those who work with them.</w:t>
      </w:r>
    </w:p>
    <w:p w:rsidR="006F5177" w:rsidRDefault="007D16EA">
      <w:pPr>
        <w:ind w:left="-851"/>
        <w:rPr>
          <w:rFonts w:ascii="Trebuchet MS" w:hAnsi="Trebuchet MS"/>
        </w:rPr>
      </w:pPr>
      <w:r>
        <w:rPr>
          <w:rFonts w:ascii="Trebuchet MS" w:hAnsi="Trebuchet MS"/>
        </w:rPr>
        <w:t>As a Trust we have four fundamental tenets:</w:t>
      </w:r>
    </w:p>
    <w:p w:rsidR="006F5177" w:rsidRDefault="007D16EA" w:rsidP="00221B50">
      <w:pPr>
        <w:pStyle w:val="ListParagraph"/>
        <w:numPr>
          <w:ilvl w:val="0"/>
          <w:numId w:val="2"/>
        </w:numPr>
        <w:spacing w:after="0" w:line="360" w:lineRule="auto"/>
        <w:ind w:left="0" w:hanging="357"/>
        <w:rPr>
          <w:rFonts w:ascii="Trebuchet MS" w:hAnsi="Trebuchet MS"/>
        </w:rPr>
      </w:pPr>
      <w:r>
        <w:rPr>
          <w:rFonts w:ascii="Trebuchet MS" w:hAnsi="Trebuchet MS"/>
        </w:rPr>
        <w:t>We strive to create a culture of dignity, respect and trust in all our schools</w:t>
      </w:r>
    </w:p>
    <w:p w:rsidR="006F5177" w:rsidRDefault="007D16EA" w:rsidP="00221B50">
      <w:pPr>
        <w:pStyle w:val="ListParagraph"/>
        <w:numPr>
          <w:ilvl w:val="0"/>
          <w:numId w:val="2"/>
        </w:numPr>
        <w:spacing w:after="0" w:line="360" w:lineRule="auto"/>
        <w:ind w:left="0" w:hanging="357"/>
        <w:rPr>
          <w:rFonts w:ascii="Trebuchet MS" w:hAnsi="Trebuchet MS"/>
        </w:rPr>
      </w:pPr>
      <w:r>
        <w:rPr>
          <w:rFonts w:ascii="Trebuchet MS" w:hAnsi="Trebuchet MS"/>
        </w:rPr>
        <w:t>There is no ceiling to achievement for young people</w:t>
      </w:r>
    </w:p>
    <w:p w:rsidR="006F5177" w:rsidRDefault="007D16EA" w:rsidP="00221B50">
      <w:pPr>
        <w:pStyle w:val="ListParagraph"/>
        <w:numPr>
          <w:ilvl w:val="0"/>
          <w:numId w:val="2"/>
        </w:numPr>
        <w:spacing w:after="0" w:line="360" w:lineRule="auto"/>
        <w:ind w:left="0" w:hanging="357"/>
        <w:rPr>
          <w:rFonts w:ascii="Trebuchet MS" w:hAnsi="Trebuchet MS"/>
        </w:rPr>
      </w:pPr>
      <w:r>
        <w:rPr>
          <w:rFonts w:ascii="Trebuchet MS" w:hAnsi="Trebuchet MS"/>
        </w:rPr>
        <w:t>All staff have the right to exceptional professional development</w:t>
      </w:r>
    </w:p>
    <w:p w:rsidR="006F5177" w:rsidRDefault="007D16EA" w:rsidP="00221B50">
      <w:pPr>
        <w:pStyle w:val="ListParagraph"/>
        <w:numPr>
          <w:ilvl w:val="0"/>
          <w:numId w:val="2"/>
        </w:numPr>
        <w:spacing w:after="0" w:line="360" w:lineRule="auto"/>
        <w:ind w:left="0" w:hanging="357"/>
        <w:rPr>
          <w:rFonts w:ascii="Trebuchet MS" w:hAnsi="Trebuchet MS"/>
        </w:rPr>
      </w:pPr>
      <w:r>
        <w:rPr>
          <w:rFonts w:ascii="Trebuchet MS" w:hAnsi="Trebuchet MS"/>
        </w:rPr>
        <w:t>Our moral purpose is to make a positive difference to the lives of young people</w:t>
      </w:r>
      <w:r w:rsidR="00221B50">
        <w:rPr>
          <w:rFonts w:ascii="Trebuchet MS" w:hAnsi="Trebuchet MS"/>
        </w:rPr>
        <w:t>.</w:t>
      </w:r>
    </w:p>
    <w:p w:rsidR="006F5177" w:rsidRDefault="007D16EA">
      <w:pPr>
        <w:pStyle w:val="ListParagraph"/>
        <w:spacing w:after="0" w:line="360" w:lineRule="auto"/>
        <w:ind w:left="-851"/>
        <w:rPr>
          <w:rFonts w:ascii="Trebuchet MS" w:hAnsi="Trebuchet MS"/>
        </w:rPr>
      </w:pP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-762000</wp:posOffset>
                </wp:positionH>
                <wp:positionV relativeFrom="paragraph">
                  <wp:posOffset>294640</wp:posOffset>
                </wp:positionV>
                <wp:extent cx="5186855" cy="4000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86855" cy="400050"/>
                        </a:xfrm>
                        <a:prstGeom prst="rect">
                          <a:avLst/>
                        </a:prstGeom>
                        <a:solidFill>
                          <a:schemeClr val="lt1"/>
                        </a:solidFill>
                        <a:ln w="6350">
                          <a:noFill/>
                        </a:ln>
                      </wps:spPr>
                      <wps:txbx>
                        <w:txbxContent>
                          <w:p w:rsidR="006F5177" w:rsidRDefault="007D16EA">
                            <w:pPr>
                              <w:rPr>
                                <w:rFonts w:ascii="Trebuchet MS" w:hAnsi="Trebuchet MS"/>
                                <w:b/>
                                <w:color w:val="002060"/>
                                <w:sz w:val="40"/>
                              </w:rPr>
                            </w:pPr>
                            <w:r>
                              <w:rPr>
                                <w:rFonts w:ascii="Trebuchet MS" w:hAnsi="Trebuchet MS"/>
                                <w:b/>
                                <w:color w:val="002060"/>
                                <w:sz w:val="40"/>
                              </w:rPr>
                              <w:t xml:space="preserve">Our Family of Schools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29" type="#_x0000_t202" style="position:absolute;left:0;text-align:left;margin-left:-60pt;margin-top:23.2pt;width:408.4pt;height:3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" fillcolor="white [3201]" stroked="f" strokeweight=".5pt">
                <v:textbox>
                  <w:txbxContent>
                    <w:p w:rsidR="006F5177" w:rsidRDefault="007D16EA">
                      <w:pPr>
                        <w:rPr>
                          <w:rFonts w:ascii="Trebuchet MS" w:hAnsi="Trebuchet MS"/>
                          <w:b/>
                          <w:color w:val="002060"/>
                          <w:sz w:val="40"/>
                        </w:rPr>
                      </w:pPr>
                      <w:r>
                        <w:rPr>
                          <w:rFonts w:ascii="Trebuchet MS" w:hAnsi="Trebuchet MS"/>
                          <w:b/>
                          <w:color w:val="002060"/>
                          <w:sz w:val="40"/>
                        </w:rPr>
                        <w:t xml:space="preserve">Our Family of Schools </w:t>
                      </w:r>
                    </w:p>
                  </w:txbxContent>
                </v:textbox>
              </v:shape>
            </w:pict>
          </mc:Fallback>
        </mc:AlternateContent>
      </w:r>
    </w:p>
    <w:p w:rsidR="006F5177" w:rsidRDefault="006F5177">
      <w:pPr>
        <w:pStyle w:val="ListParagraph"/>
        <w:spacing w:after="0" w:line="360" w:lineRule="auto"/>
        <w:ind w:left="-851"/>
        <w:rPr>
          <w:rFonts w:ascii="Trebuchet MS" w:hAnsi="Trebuchet MS"/>
        </w:rPr>
      </w:pPr>
    </w:p>
    <w:p w:rsidR="006F5177" w:rsidRDefault="007D16EA">
      <w:pPr>
        <w:tabs>
          <w:tab w:val="left" w:pos="3774"/>
        </w:tabs>
        <w:ind w:left="-851"/>
        <w:rPr>
          <w:rFonts w:ascii="Trebuchet MS" w:hAnsi="Trebuchet MS"/>
        </w:rPr>
      </w:pPr>
      <w:r>
        <w:rPr>
          <w:rFonts w:ascii="Trebuchet MS" w:hAnsi="Trebuchet MS"/>
          <w:noProof/>
          <w:lang w:eastAsia="en-GB"/>
        </w:rPr>
        <w:drawing>
          <wp:anchor distT="0" distB="0" distL="114300" distR="114300" simplePos="0" relativeHeight="251693056" behindDoc="0" locked="0" layoutInCell="1" allowOverlap="1">
            <wp:simplePos x="0" y="0"/>
            <wp:positionH relativeFrom="column">
              <wp:posOffset>-657225</wp:posOffset>
            </wp:positionH>
            <wp:positionV relativeFrom="paragraph">
              <wp:posOffset>313055</wp:posOffset>
            </wp:positionV>
            <wp:extent cx="942975" cy="955548"/>
            <wp:effectExtent l="0" t="0" r="0" b="0"/>
            <wp:wrapNone/>
            <wp:docPr id="2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49468" cy="962127"/>
                    </a:xfrm>
                    <a:prstGeom prst="rect">
                      <a:avLst/>
                    </a:prstGeom>
                  </pic:spPr>
                </pic:pic>
              </a:graphicData>
            </a:graphic>
            <wp14:sizeRelH relativeFrom="margin">
              <wp14:pctWidth>0</wp14:pctWidth>
            </wp14:sizeRelH>
            <wp14:sizeRelV relativeFrom="margin">
              <wp14:pctHeight>0</wp14:pctHeight>
            </wp14:sizeRelV>
          </wp:anchor>
        </w:drawing>
      </w:r>
    </w:p>
    <w:p w:rsidR="006F5177" w:rsidRDefault="007D16EA">
      <w:pPr>
        <w:tabs>
          <w:tab w:val="left" w:pos="3774"/>
        </w:tabs>
        <w:ind w:left="-851"/>
        <w:rPr>
          <w:rFonts w:ascii="Trebuchet MS" w:hAnsi="Trebuchet MS"/>
        </w:rPr>
      </w:pPr>
      <w:r>
        <w:rPr>
          <w:rFonts w:ascii="Trebuchet MS" w:hAnsi="Trebuchet MS"/>
          <w:noProof/>
          <w:lang w:eastAsia="en-GB"/>
        </w:rPr>
        <mc:AlternateContent>
          <mc:Choice Requires="wps">
            <w:drawing>
              <wp:anchor distT="0" distB="0" distL="114300" distR="114300" simplePos="0" relativeHeight="251698176" behindDoc="0" locked="0" layoutInCell="1" allowOverlap="1">
                <wp:simplePos x="0" y="0"/>
                <wp:positionH relativeFrom="column">
                  <wp:posOffset>3619500</wp:posOffset>
                </wp:positionH>
                <wp:positionV relativeFrom="paragraph">
                  <wp:posOffset>102870</wp:posOffset>
                </wp:positionV>
                <wp:extent cx="2819400" cy="800100"/>
                <wp:effectExtent l="0" t="0" r="0" b="0"/>
                <wp:wrapNone/>
                <wp:docPr id="25" name="TextBox 16"/>
                <wp:cNvGraphicFramePr/>
                <a:graphic xmlns:a="http://schemas.openxmlformats.org/drawingml/2006/main">
                  <a:graphicData uri="http://schemas.microsoft.com/office/word/2010/wordprocessingShape">
                    <wps:wsp>
                      <wps:cNvSpPr txBox="1"/>
                      <wps:spPr>
                        <a:xfrm>
                          <a:off x="0" y="0"/>
                          <a:ext cx="2819400" cy="800100"/>
                        </a:xfrm>
                        <a:prstGeom prst="rect">
                          <a:avLst/>
                        </a:prstGeom>
                        <a:noFill/>
                      </wps:spPr>
                      <wps:txbx>
                        <w:txbxContent>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b/>
                                <w:color w:val="000000" w:themeColor="text1"/>
                                <w:kern w:val="24"/>
                                <w:sz w:val="22"/>
                                <w:szCs w:val="22"/>
                              </w:rPr>
                              <w:t>Temple Mill Primary School</w:t>
                            </w:r>
                            <w:r>
                              <w:rPr>
                                <w:rFonts w:ascii="Trebuchet MS" w:hAnsi="Trebuchet MS" w:cstheme="minorBidi"/>
                                <w:b/>
                                <w:color w:val="000000" w:themeColor="text1"/>
                                <w:kern w:val="24"/>
                                <w:sz w:val="22"/>
                                <w:szCs w:val="22"/>
                              </w:rPr>
                              <w:br/>
                            </w:r>
                            <w:r>
                              <w:rPr>
                                <w:rFonts w:ascii="Trebuchet MS" w:hAnsi="Trebuchet MS" w:cstheme="minorBidi"/>
                                <w:color w:val="000000" w:themeColor="text1"/>
                                <w:kern w:val="24"/>
                                <w:sz w:val="22"/>
                                <w:szCs w:val="22"/>
                              </w:rPr>
                              <w:t>210 Pupils on Roll</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Sponsored by The Howard Academy Trust</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 xml:space="preserve">Located in </w:t>
                            </w:r>
                            <w:proofErr w:type="spellStart"/>
                            <w:r>
                              <w:rPr>
                                <w:rFonts w:ascii="Trebuchet MS" w:hAnsi="Trebuchet MS" w:cstheme="minorBidi"/>
                                <w:color w:val="000000" w:themeColor="text1"/>
                                <w:kern w:val="24"/>
                                <w:sz w:val="22"/>
                                <w:szCs w:val="22"/>
                              </w:rPr>
                              <w:t>Strood</w:t>
                            </w:r>
                            <w:proofErr w:type="spellEnd"/>
                            <w:r>
                              <w:rPr>
                                <w:rFonts w:ascii="Trebuchet MS" w:hAnsi="Trebuchet MS" w:cstheme="minorBidi"/>
                                <w:color w:val="000000" w:themeColor="text1"/>
                                <w:kern w:val="24"/>
                                <w:sz w:val="22"/>
                                <w:szCs w:val="22"/>
                              </w:rPr>
                              <w:t>, Kent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6" o:spid="_x0000_s1030" type="#_x0000_t202" style="position:absolute;left:0;text-align:left;margin-left:285pt;margin-top:8.1pt;width:222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" filled="f" stroked="f">
                <v:textbox>
                  <w:txbxContent>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b/>
                          <w:color w:val="000000" w:themeColor="text1"/>
                          <w:kern w:val="24"/>
                          <w:sz w:val="22"/>
                          <w:szCs w:val="22"/>
                        </w:rPr>
                        <w:t>Temple Mill Primary School</w:t>
                      </w:r>
                      <w:r>
                        <w:rPr>
                          <w:rFonts w:ascii="Trebuchet MS" w:hAnsi="Trebuchet MS" w:cstheme="minorBidi"/>
                          <w:b/>
                          <w:color w:val="000000" w:themeColor="text1"/>
                          <w:kern w:val="24"/>
                          <w:sz w:val="22"/>
                          <w:szCs w:val="22"/>
                        </w:rPr>
                        <w:br/>
                      </w:r>
                      <w:r>
                        <w:rPr>
                          <w:rFonts w:ascii="Trebuchet MS" w:hAnsi="Trebuchet MS" w:cstheme="minorBidi"/>
                          <w:color w:val="000000" w:themeColor="text1"/>
                          <w:kern w:val="24"/>
                          <w:sz w:val="22"/>
                          <w:szCs w:val="22"/>
                        </w:rPr>
                        <w:t>210 Pupils on Roll</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Sponsored by The Howard Academy Trust</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 xml:space="preserve">Located in </w:t>
                      </w:r>
                      <w:proofErr w:type="spellStart"/>
                      <w:r>
                        <w:rPr>
                          <w:rFonts w:ascii="Trebuchet MS" w:hAnsi="Trebuchet MS" w:cstheme="minorBidi"/>
                          <w:color w:val="000000" w:themeColor="text1"/>
                          <w:kern w:val="24"/>
                          <w:sz w:val="22"/>
                          <w:szCs w:val="22"/>
                        </w:rPr>
                        <w:t>Strood</w:t>
                      </w:r>
                      <w:proofErr w:type="spellEnd"/>
                      <w:r>
                        <w:rPr>
                          <w:rFonts w:ascii="Trebuchet MS" w:hAnsi="Trebuchet MS" w:cstheme="minorBidi"/>
                          <w:color w:val="000000" w:themeColor="text1"/>
                          <w:kern w:val="24"/>
                          <w:sz w:val="22"/>
                          <w:szCs w:val="22"/>
                        </w:rPr>
                        <w:t>, Kent</w:t>
                      </w:r>
                    </w:p>
                  </w:txbxContent>
                </v:textbox>
              </v:shape>
            </w:pict>
          </mc:Fallback>
        </mc:AlternateContent>
      </w:r>
      <w:r>
        <w:rPr>
          <w:rFonts w:ascii="Trebuchet MS" w:hAnsi="Trebuchet MS"/>
          <w:noProof/>
          <w:lang w:eastAsia="en-GB"/>
        </w:rPr>
        <w:drawing>
          <wp:anchor distT="0" distB="0" distL="114300" distR="114300" simplePos="0" relativeHeight="251696128" behindDoc="0" locked="0" layoutInCell="1" allowOverlap="1">
            <wp:simplePos x="0" y="0"/>
            <wp:positionH relativeFrom="margin">
              <wp:align>center</wp:align>
            </wp:positionH>
            <wp:positionV relativeFrom="paragraph">
              <wp:posOffset>7620</wp:posOffset>
            </wp:positionV>
            <wp:extent cx="876300" cy="954405"/>
            <wp:effectExtent l="0" t="0" r="0"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6300" cy="95440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lang w:eastAsia="en-GB"/>
        </w:rPr>
        <mc:AlternateContent>
          <mc:Choice Requires="wps">
            <w:drawing>
              <wp:anchor distT="0" distB="0" distL="114300" distR="114300" simplePos="0" relativeHeight="251694080" behindDoc="0" locked="0" layoutInCell="1" allowOverlap="1">
                <wp:simplePos x="0" y="0"/>
                <wp:positionH relativeFrom="column">
                  <wp:posOffset>466725</wp:posOffset>
                </wp:positionH>
                <wp:positionV relativeFrom="paragraph">
                  <wp:posOffset>131445</wp:posOffset>
                </wp:positionV>
                <wp:extent cx="1962150" cy="923925"/>
                <wp:effectExtent l="0" t="0" r="0" b="0"/>
                <wp:wrapNone/>
                <wp:docPr id="22" name="TextBox 14"/>
                <wp:cNvGraphicFramePr/>
                <a:graphic xmlns:a="http://schemas.openxmlformats.org/drawingml/2006/main">
                  <a:graphicData uri="http://schemas.microsoft.com/office/word/2010/wordprocessingShape">
                    <wps:wsp>
                      <wps:cNvSpPr txBox="1"/>
                      <wps:spPr>
                        <a:xfrm>
                          <a:off x="0" y="0"/>
                          <a:ext cx="1962150" cy="923925"/>
                        </a:xfrm>
                        <a:prstGeom prst="rect">
                          <a:avLst/>
                        </a:prstGeom>
                        <a:noFill/>
                      </wps:spPr>
                      <wps:txbx>
                        <w:txbxContent>
                          <w:p w:rsidR="006F5177" w:rsidRDefault="007D16EA">
                            <w:pPr>
                              <w:pStyle w:val="NormalWeb"/>
                              <w:spacing w:before="0" w:beforeAutospacing="0" w:after="0" w:afterAutospacing="0"/>
                              <w:rPr>
                                <w:rFonts w:ascii="Trebuchet MS" w:hAnsi="Trebuchet MS"/>
                                <w:sz w:val="22"/>
                                <w:szCs w:val="22"/>
                              </w:rPr>
                            </w:pPr>
                            <w:proofErr w:type="spellStart"/>
                            <w:r>
                              <w:rPr>
                                <w:rFonts w:ascii="Trebuchet MS" w:hAnsi="Trebuchet MS" w:cstheme="minorBidi"/>
                                <w:b/>
                                <w:color w:val="000000" w:themeColor="text1"/>
                                <w:kern w:val="24"/>
                                <w:sz w:val="22"/>
                                <w:szCs w:val="22"/>
                              </w:rPr>
                              <w:t>Deanwood</w:t>
                            </w:r>
                            <w:proofErr w:type="spellEnd"/>
                            <w:r>
                              <w:rPr>
                                <w:rFonts w:ascii="Trebuchet MS" w:hAnsi="Trebuchet MS" w:cstheme="minorBidi"/>
                                <w:b/>
                                <w:color w:val="000000" w:themeColor="text1"/>
                                <w:kern w:val="24"/>
                                <w:sz w:val="22"/>
                                <w:szCs w:val="22"/>
                              </w:rPr>
                              <w:t xml:space="preserve"> Primary School</w:t>
                            </w:r>
                            <w:r>
                              <w:rPr>
                                <w:rFonts w:ascii="Trebuchet MS" w:hAnsi="Trebuchet MS" w:cstheme="minorBidi"/>
                                <w:b/>
                                <w:color w:val="000000" w:themeColor="text1"/>
                                <w:kern w:val="24"/>
                                <w:sz w:val="22"/>
                                <w:szCs w:val="22"/>
                              </w:rPr>
                              <w:br/>
                            </w:r>
                            <w:r>
                              <w:rPr>
                                <w:rFonts w:ascii="Trebuchet MS" w:hAnsi="Trebuchet MS" w:cstheme="minorBidi"/>
                                <w:color w:val="000000" w:themeColor="text1"/>
                                <w:kern w:val="24"/>
                                <w:sz w:val="22"/>
                                <w:szCs w:val="22"/>
                              </w:rPr>
                              <w:t>210 Pupils on Roll</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Rated Good by Ofsted</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 xml:space="preserve">Located in </w:t>
                            </w:r>
                            <w:proofErr w:type="spellStart"/>
                            <w:r>
                              <w:rPr>
                                <w:rFonts w:ascii="Trebuchet MS" w:hAnsi="Trebuchet MS" w:cstheme="minorBidi"/>
                                <w:color w:val="000000" w:themeColor="text1"/>
                                <w:kern w:val="24"/>
                                <w:sz w:val="22"/>
                                <w:szCs w:val="22"/>
                              </w:rPr>
                              <w:t>Rainham</w:t>
                            </w:r>
                            <w:proofErr w:type="spellEnd"/>
                            <w:r>
                              <w:rPr>
                                <w:rFonts w:ascii="Trebuchet MS" w:hAnsi="Trebuchet MS" w:cstheme="minorBidi"/>
                                <w:color w:val="000000" w:themeColor="text1"/>
                                <w:kern w:val="24"/>
                                <w:sz w:val="22"/>
                                <w:szCs w:val="22"/>
                              </w:rPr>
                              <w:t>, Kent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4" o:spid="_x0000_s1031" type="#_x0000_t202" style="position:absolute;left:0;text-align:left;margin-left:36.75pt;margin-top:10.35pt;width:154.5pt;height:7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" filled="f" stroked="f">
                <v:textbox>
                  <w:txbxContent>
                    <w:p w:rsidR="006F5177" w:rsidRDefault="007D16EA">
                      <w:pPr>
                        <w:pStyle w:val="NormalWeb"/>
                        <w:spacing w:before="0" w:beforeAutospacing="0" w:after="0" w:afterAutospacing="0"/>
                        <w:rPr>
                          <w:rFonts w:ascii="Trebuchet MS" w:hAnsi="Trebuchet MS"/>
                          <w:sz w:val="22"/>
                          <w:szCs w:val="22"/>
                        </w:rPr>
                      </w:pPr>
                      <w:proofErr w:type="spellStart"/>
                      <w:r>
                        <w:rPr>
                          <w:rFonts w:ascii="Trebuchet MS" w:hAnsi="Trebuchet MS" w:cstheme="minorBidi"/>
                          <w:b/>
                          <w:color w:val="000000" w:themeColor="text1"/>
                          <w:kern w:val="24"/>
                          <w:sz w:val="22"/>
                          <w:szCs w:val="22"/>
                        </w:rPr>
                        <w:t>Deanwood</w:t>
                      </w:r>
                      <w:proofErr w:type="spellEnd"/>
                      <w:r>
                        <w:rPr>
                          <w:rFonts w:ascii="Trebuchet MS" w:hAnsi="Trebuchet MS" w:cstheme="minorBidi"/>
                          <w:b/>
                          <w:color w:val="000000" w:themeColor="text1"/>
                          <w:kern w:val="24"/>
                          <w:sz w:val="22"/>
                          <w:szCs w:val="22"/>
                        </w:rPr>
                        <w:t xml:space="preserve"> Primary School</w:t>
                      </w:r>
                      <w:r>
                        <w:rPr>
                          <w:rFonts w:ascii="Trebuchet MS" w:hAnsi="Trebuchet MS" w:cstheme="minorBidi"/>
                          <w:b/>
                          <w:color w:val="000000" w:themeColor="text1"/>
                          <w:kern w:val="24"/>
                          <w:sz w:val="22"/>
                          <w:szCs w:val="22"/>
                        </w:rPr>
                        <w:br/>
                      </w:r>
                      <w:r>
                        <w:rPr>
                          <w:rFonts w:ascii="Trebuchet MS" w:hAnsi="Trebuchet MS" w:cstheme="minorBidi"/>
                          <w:color w:val="000000" w:themeColor="text1"/>
                          <w:kern w:val="24"/>
                          <w:sz w:val="22"/>
                          <w:szCs w:val="22"/>
                        </w:rPr>
                        <w:t>210 Pupils on Roll</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Rated Good by Ofsted</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 xml:space="preserve">Located in </w:t>
                      </w:r>
                      <w:proofErr w:type="spellStart"/>
                      <w:r>
                        <w:rPr>
                          <w:rFonts w:ascii="Trebuchet MS" w:hAnsi="Trebuchet MS" w:cstheme="minorBidi"/>
                          <w:color w:val="000000" w:themeColor="text1"/>
                          <w:kern w:val="24"/>
                          <w:sz w:val="22"/>
                          <w:szCs w:val="22"/>
                        </w:rPr>
                        <w:t>Rainham</w:t>
                      </w:r>
                      <w:proofErr w:type="spellEnd"/>
                      <w:r>
                        <w:rPr>
                          <w:rFonts w:ascii="Trebuchet MS" w:hAnsi="Trebuchet MS" w:cstheme="minorBidi"/>
                          <w:color w:val="000000" w:themeColor="text1"/>
                          <w:kern w:val="24"/>
                          <w:sz w:val="22"/>
                          <w:szCs w:val="22"/>
                        </w:rPr>
                        <w:t>, Kent</w:t>
                      </w:r>
                    </w:p>
                  </w:txbxContent>
                </v:textbox>
              </v:shape>
            </w:pict>
          </mc:Fallback>
        </mc:AlternateContent>
      </w:r>
    </w:p>
    <w:p w:rsidR="006F5177" w:rsidRDefault="006F5177">
      <w:pPr>
        <w:tabs>
          <w:tab w:val="left" w:pos="3774"/>
        </w:tabs>
        <w:ind w:left="-851"/>
        <w:rPr>
          <w:rFonts w:ascii="Trebuchet MS" w:hAnsi="Trebuchet MS"/>
        </w:rPr>
      </w:pPr>
    </w:p>
    <w:p w:rsidR="006F5177" w:rsidRDefault="006F5177">
      <w:pPr>
        <w:tabs>
          <w:tab w:val="left" w:pos="3774"/>
        </w:tabs>
        <w:ind w:left="-851"/>
        <w:rPr>
          <w:rFonts w:ascii="Trebuchet MS" w:hAnsi="Trebuchet MS"/>
        </w:rPr>
      </w:pPr>
    </w:p>
    <w:p w:rsidR="006F5177" w:rsidRDefault="007D16EA">
      <w:pPr>
        <w:tabs>
          <w:tab w:val="left" w:pos="3774"/>
        </w:tabs>
        <w:ind w:left="-851"/>
        <w:rPr>
          <w:rFonts w:ascii="Trebuchet MS" w:hAnsi="Trebuchet MS"/>
        </w:rPr>
      </w:pPr>
      <w:r>
        <w:rPr>
          <w:rFonts w:ascii="Trebuchet MS" w:hAnsi="Trebuchet MS"/>
          <w:noProof/>
          <w:lang w:eastAsia="en-GB"/>
        </w:rPr>
        <w:drawing>
          <wp:anchor distT="0" distB="0" distL="114300" distR="114300" simplePos="0" relativeHeight="251695104" behindDoc="0" locked="0" layoutInCell="1" allowOverlap="1">
            <wp:simplePos x="0" y="0"/>
            <wp:positionH relativeFrom="column">
              <wp:posOffset>-638175</wp:posOffset>
            </wp:positionH>
            <wp:positionV relativeFrom="paragraph">
              <wp:posOffset>377825</wp:posOffset>
            </wp:positionV>
            <wp:extent cx="1695450" cy="876935"/>
            <wp:effectExtent l="0" t="0" r="0" b="0"/>
            <wp:wrapSquare wrapText="bothSides"/>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5450" cy="876935"/>
                    </a:xfrm>
                    <a:prstGeom prst="rect">
                      <a:avLst/>
                    </a:prstGeom>
                  </pic:spPr>
                </pic:pic>
              </a:graphicData>
            </a:graphic>
            <wp14:sizeRelH relativeFrom="page">
              <wp14:pctWidth>0</wp14:pctWidth>
            </wp14:sizeRelH>
            <wp14:sizeRelV relativeFrom="page">
              <wp14:pctHeight>0</wp14:pctHeight>
            </wp14:sizeRelV>
          </wp:anchor>
        </w:drawing>
      </w:r>
    </w:p>
    <w:p w:rsidR="006F5177" w:rsidRDefault="007D16EA">
      <w:pPr>
        <w:tabs>
          <w:tab w:val="left" w:pos="3774"/>
        </w:tabs>
        <w:ind w:left="-851"/>
        <w:rPr>
          <w:rFonts w:ascii="Trebuchet MS" w:hAnsi="Trebuchet MS"/>
        </w:rPr>
      </w:pPr>
      <w:r>
        <w:rPr>
          <w:rFonts w:ascii="Trebuchet MS" w:hAnsi="Trebuchet MS"/>
          <w:noProof/>
          <w:lang w:eastAsia="en-GB"/>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125730</wp:posOffset>
                </wp:positionV>
                <wp:extent cx="3396615" cy="1200150"/>
                <wp:effectExtent l="0" t="0" r="0" b="0"/>
                <wp:wrapNone/>
                <wp:docPr id="26" name="TextBox 15"/>
                <wp:cNvGraphicFramePr/>
                <a:graphic xmlns:a="http://schemas.openxmlformats.org/drawingml/2006/main">
                  <a:graphicData uri="http://schemas.microsoft.com/office/word/2010/wordprocessingShape">
                    <wps:wsp>
                      <wps:cNvSpPr txBox="1"/>
                      <wps:spPr>
                        <a:xfrm>
                          <a:off x="0" y="0"/>
                          <a:ext cx="3396615" cy="1200150"/>
                        </a:xfrm>
                        <a:prstGeom prst="rect">
                          <a:avLst/>
                        </a:prstGeom>
                        <a:noFill/>
                      </wps:spPr>
                      <wps:txbx>
                        <w:txbxContent>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b/>
                                <w:color w:val="000000" w:themeColor="text1"/>
                                <w:kern w:val="24"/>
                                <w:sz w:val="22"/>
                                <w:szCs w:val="22"/>
                              </w:rPr>
                              <w:t>The Howard School</w:t>
                            </w:r>
                            <w:r>
                              <w:rPr>
                                <w:rFonts w:ascii="Trebuchet MS" w:hAnsi="Trebuchet MS" w:cstheme="minorBidi"/>
                                <w:b/>
                                <w:color w:val="000000" w:themeColor="text1"/>
                                <w:kern w:val="24"/>
                                <w:sz w:val="22"/>
                                <w:szCs w:val="22"/>
                              </w:rPr>
                              <w:br/>
                            </w:r>
                            <w:r>
                              <w:rPr>
                                <w:rFonts w:ascii="Trebuchet MS" w:hAnsi="Trebuchet MS" w:cstheme="minorBidi"/>
                                <w:color w:val="000000" w:themeColor="text1"/>
                                <w:kern w:val="24"/>
                                <w:sz w:val="22"/>
                                <w:szCs w:val="22"/>
                              </w:rPr>
                              <w:t>1,500 Pupils on Roll</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Rated Good by Ofsted</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 xml:space="preserve">Located in </w:t>
                            </w:r>
                            <w:proofErr w:type="spellStart"/>
                            <w:r>
                              <w:rPr>
                                <w:rFonts w:ascii="Trebuchet MS" w:hAnsi="Trebuchet MS" w:cstheme="minorBidi"/>
                                <w:color w:val="000000" w:themeColor="text1"/>
                                <w:kern w:val="24"/>
                                <w:sz w:val="22"/>
                                <w:szCs w:val="22"/>
                              </w:rPr>
                              <w:t>Rainham</w:t>
                            </w:r>
                            <w:proofErr w:type="spellEnd"/>
                            <w:r>
                              <w:rPr>
                                <w:rFonts w:ascii="Trebuchet MS" w:hAnsi="Trebuchet MS" w:cstheme="minorBidi"/>
                                <w:color w:val="000000" w:themeColor="text1"/>
                                <w:kern w:val="24"/>
                                <w:sz w:val="22"/>
                                <w:szCs w:val="22"/>
                              </w:rPr>
                              <w:t>, Kent</w:t>
                            </w:r>
                          </w:p>
                        </w:txbxContent>
                      </wps:txbx>
                      <wps:bodyPr wrap="square" rtlCol="0">
                        <a:spAutoFit/>
                      </wps:bodyPr>
                    </wps:wsp>
                  </a:graphicData>
                </a:graphic>
              </wp:anchor>
            </w:drawing>
          </mc:Choice>
          <mc:Fallback>
            <w:pict>
              <v:shape id="TextBox 15" o:spid="_x0000_s1032" type="#_x0000_t202" style="position:absolute;left:0;text-align:left;margin-left:0;margin-top:9.9pt;width:267.45pt;height:94.5pt;z-index:2517002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" filled="f" stroked="f">
                <v:textbox style="mso-fit-shape-to-text:t">
                  <w:txbxContent>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b/>
                          <w:color w:val="000000" w:themeColor="text1"/>
                          <w:kern w:val="24"/>
                          <w:sz w:val="22"/>
                          <w:szCs w:val="22"/>
                        </w:rPr>
                        <w:t>The Howard School</w:t>
                      </w:r>
                      <w:r>
                        <w:rPr>
                          <w:rFonts w:ascii="Trebuchet MS" w:hAnsi="Trebuchet MS" w:cstheme="minorBidi"/>
                          <w:b/>
                          <w:color w:val="000000" w:themeColor="text1"/>
                          <w:kern w:val="24"/>
                          <w:sz w:val="22"/>
                          <w:szCs w:val="22"/>
                        </w:rPr>
                        <w:br/>
                      </w:r>
                      <w:r>
                        <w:rPr>
                          <w:rFonts w:ascii="Trebuchet MS" w:hAnsi="Trebuchet MS" w:cstheme="minorBidi"/>
                          <w:color w:val="000000" w:themeColor="text1"/>
                          <w:kern w:val="24"/>
                          <w:sz w:val="22"/>
                          <w:szCs w:val="22"/>
                        </w:rPr>
                        <w:t>1,500 Pupils on Roll</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Rated Good by Ofsted</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 xml:space="preserve">Located in </w:t>
                      </w:r>
                      <w:proofErr w:type="spellStart"/>
                      <w:r>
                        <w:rPr>
                          <w:rFonts w:ascii="Trebuchet MS" w:hAnsi="Trebuchet MS" w:cstheme="minorBidi"/>
                          <w:color w:val="000000" w:themeColor="text1"/>
                          <w:kern w:val="24"/>
                          <w:sz w:val="22"/>
                          <w:szCs w:val="22"/>
                        </w:rPr>
                        <w:t>Rainham</w:t>
                      </w:r>
                      <w:proofErr w:type="spellEnd"/>
                      <w:r>
                        <w:rPr>
                          <w:rFonts w:ascii="Trebuchet MS" w:hAnsi="Trebuchet MS" w:cstheme="minorBidi"/>
                          <w:color w:val="000000" w:themeColor="text1"/>
                          <w:kern w:val="24"/>
                          <w:sz w:val="22"/>
                          <w:szCs w:val="22"/>
                        </w:rPr>
                        <w:t>, Kent</w:t>
                      </w:r>
                    </w:p>
                  </w:txbxContent>
                </v:textbox>
                <w10:wrap anchorx="margin"/>
              </v:shape>
            </w:pict>
          </mc:Fallback>
        </mc:AlternateContent>
      </w:r>
    </w:p>
    <w:p w:rsidR="006F5177" w:rsidRDefault="006F5177">
      <w:pPr>
        <w:tabs>
          <w:tab w:val="left" w:pos="3774"/>
        </w:tabs>
        <w:ind w:left="-851"/>
        <w:rPr>
          <w:rFonts w:ascii="Trebuchet MS" w:hAnsi="Trebuchet MS"/>
        </w:rPr>
      </w:pPr>
    </w:p>
    <w:p w:rsidR="006F5177" w:rsidRDefault="006F5177">
      <w:pPr>
        <w:tabs>
          <w:tab w:val="left" w:pos="3774"/>
        </w:tabs>
        <w:ind w:left="-851"/>
        <w:rPr>
          <w:rFonts w:ascii="Trebuchet MS" w:hAnsi="Trebuchet MS"/>
        </w:rPr>
      </w:pPr>
    </w:p>
    <w:p w:rsidR="006F5177" w:rsidRDefault="006F5177">
      <w:pPr>
        <w:tabs>
          <w:tab w:val="left" w:pos="3774"/>
        </w:tabs>
        <w:ind w:left="-851"/>
        <w:rPr>
          <w:rFonts w:ascii="Trebuchet MS" w:hAnsi="Trebuchet MS"/>
        </w:rPr>
      </w:pPr>
    </w:p>
    <w:p w:rsidR="006F5177" w:rsidRDefault="007D16EA">
      <w:pPr>
        <w:tabs>
          <w:tab w:val="left" w:pos="3774"/>
        </w:tabs>
        <w:ind w:left="-851"/>
        <w:rPr>
          <w:rFonts w:ascii="Trebuchet MS" w:hAnsi="Trebuchet MS"/>
          <w:u w:val="single"/>
        </w:rPr>
      </w:pPr>
      <w:r>
        <w:rPr>
          <w:rFonts w:ascii="Trebuchet MS" w:hAnsi="Trebuchet MS"/>
        </w:rPr>
        <w:br/>
      </w:r>
      <w:r>
        <w:rPr>
          <w:rFonts w:ascii="Trebuchet MS" w:hAnsi="Trebuchet MS"/>
          <w:u w:val="single"/>
        </w:rPr>
        <w:t>Joining The Howard Academy Trust in 2017</w:t>
      </w:r>
    </w:p>
    <w:p w:rsidR="006F5177" w:rsidRDefault="007D16EA">
      <w:pPr>
        <w:tabs>
          <w:tab w:val="left" w:pos="3774"/>
        </w:tabs>
        <w:ind w:left="-851"/>
        <w:rPr>
          <w:rFonts w:ascii="Trebuchet MS" w:hAnsi="Trebuchet MS"/>
        </w:rPr>
      </w:pPr>
      <w:r>
        <w:rPr>
          <w:rFonts w:ascii="Trebuchet MS" w:hAnsi="Trebuchet MS"/>
          <w:noProof/>
          <w:lang w:eastAsia="en-GB"/>
        </w:rPr>
        <mc:AlternateContent>
          <mc:Choice Requires="wps">
            <w:drawing>
              <wp:anchor distT="0" distB="0" distL="114300" distR="114300" simplePos="0" relativeHeight="251705344" behindDoc="0" locked="0" layoutInCell="1" allowOverlap="1">
                <wp:simplePos x="0" y="0"/>
                <wp:positionH relativeFrom="margin">
                  <wp:posOffset>3629025</wp:posOffset>
                </wp:positionH>
                <wp:positionV relativeFrom="paragraph">
                  <wp:posOffset>86359</wp:posOffset>
                </wp:positionV>
                <wp:extent cx="2114550" cy="752475"/>
                <wp:effectExtent l="0" t="0" r="0" b="0"/>
                <wp:wrapNone/>
                <wp:docPr id="30" name="TextBox 18"/>
                <wp:cNvGraphicFramePr/>
                <a:graphic xmlns:a="http://schemas.openxmlformats.org/drawingml/2006/main">
                  <a:graphicData uri="http://schemas.microsoft.com/office/word/2010/wordprocessingShape">
                    <wps:wsp>
                      <wps:cNvSpPr txBox="1"/>
                      <wps:spPr>
                        <a:xfrm>
                          <a:off x="0" y="0"/>
                          <a:ext cx="2114550" cy="752475"/>
                        </a:xfrm>
                        <a:prstGeom prst="rect">
                          <a:avLst/>
                        </a:prstGeom>
                        <a:noFill/>
                      </wps:spPr>
                      <wps:txbx>
                        <w:txbxContent>
                          <w:p w:rsidR="006F5177" w:rsidRDefault="007D16EA">
                            <w:pPr>
                              <w:pStyle w:val="NormalWeb"/>
                              <w:spacing w:before="0" w:beforeAutospacing="0" w:after="0" w:afterAutospacing="0"/>
                              <w:rPr>
                                <w:rFonts w:ascii="Trebuchet MS" w:hAnsi="Trebuchet MS" w:cstheme="minorBidi"/>
                                <w:b/>
                                <w:color w:val="000000" w:themeColor="text1"/>
                                <w:kern w:val="24"/>
                                <w:sz w:val="22"/>
                                <w:szCs w:val="22"/>
                              </w:rPr>
                            </w:pPr>
                            <w:proofErr w:type="spellStart"/>
                            <w:r>
                              <w:rPr>
                                <w:rFonts w:ascii="Trebuchet MS" w:hAnsi="Trebuchet MS" w:cstheme="minorBidi"/>
                                <w:b/>
                                <w:color w:val="000000" w:themeColor="text1"/>
                                <w:kern w:val="24"/>
                                <w:sz w:val="22"/>
                                <w:szCs w:val="22"/>
                              </w:rPr>
                              <w:t>Miers</w:t>
                            </w:r>
                            <w:proofErr w:type="spellEnd"/>
                            <w:r>
                              <w:rPr>
                                <w:rFonts w:ascii="Trebuchet MS" w:hAnsi="Trebuchet MS" w:cstheme="minorBidi"/>
                                <w:b/>
                                <w:color w:val="000000" w:themeColor="text1"/>
                                <w:kern w:val="24"/>
                                <w:sz w:val="22"/>
                                <w:szCs w:val="22"/>
                              </w:rPr>
                              <w:t xml:space="preserve"> Court Primary School </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420 Pupils on Roll</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Rated Good by Ofsted</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 xml:space="preserve">Located in </w:t>
                            </w:r>
                            <w:proofErr w:type="spellStart"/>
                            <w:r>
                              <w:rPr>
                                <w:rFonts w:ascii="Trebuchet MS" w:hAnsi="Trebuchet MS" w:cstheme="minorBidi"/>
                                <w:color w:val="000000" w:themeColor="text1"/>
                                <w:kern w:val="24"/>
                                <w:sz w:val="22"/>
                                <w:szCs w:val="22"/>
                              </w:rPr>
                              <w:t>Rainham</w:t>
                            </w:r>
                            <w:proofErr w:type="spellEnd"/>
                            <w:r>
                              <w:rPr>
                                <w:rFonts w:ascii="Trebuchet MS" w:hAnsi="Trebuchet MS" w:cstheme="minorBidi"/>
                                <w:color w:val="000000" w:themeColor="text1"/>
                                <w:kern w:val="24"/>
                                <w:sz w:val="22"/>
                                <w:szCs w:val="22"/>
                              </w:rPr>
                              <w:t>, Kent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8" o:spid="_x0000_s1033" type="#_x0000_t202" style="position:absolute;left:0;text-align:left;margin-left:285.75pt;margin-top:6.8pt;width:166.5pt;height:59.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" filled="f" stroked="f">
                <v:textbox>
                  <w:txbxContent>
                    <w:p w:rsidR="006F5177" w:rsidRDefault="007D16EA">
                      <w:pPr>
                        <w:pStyle w:val="NormalWeb"/>
                        <w:spacing w:before="0" w:beforeAutospacing="0" w:after="0" w:afterAutospacing="0"/>
                        <w:rPr>
                          <w:rFonts w:ascii="Trebuchet MS" w:hAnsi="Trebuchet MS" w:cstheme="minorBidi"/>
                          <w:b/>
                          <w:color w:val="000000" w:themeColor="text1"/>
                          <w:kern w:val="24"/>
                          <w:sz w:val="22"/>
                          <w:szCs w:val="22"/>
                        </w:rPr>
                      </w:pPr>
                      <w:proofErr w:type="spellStart"/>
                      <w:r>
                        <w:rPr>
                          <w:rFonts w:ascii="Trebuchet MS" w:hAnsi="Trebuchet MS" w:cstheme="minorBidi"/>
                          <w:b/>
                          <w:color w:val="000000" w:themeColor="text1"/>
                          <w:kern w:val="24"/>
                          <w:sz w:val="22"/>
                          <w:szCs w:val="22"/>
                        </w:rPr>
                        <w:t>Miers</w:t>
                      </w:r>
                      <w:proofErr w:type="spellEnd"/>
                      <w:r>
                        <w:rPr>
                          <w:rFonts w:ascii="Trebuchet MS" w:hAnsi="Trebuchet MS" w:cstheme="minorBidi"/>
                          <w:b/>
                          <w:color w:val="000000" w:themeColor="text1"/>
                          <w:kern w:val="24"/>
                          <w:sz w:val="22"/>
                          <w:szCs w:val="22"/>
                        </w:rPr>
                        <w:t xml:space="preserve"> Court Primary School </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420 Pupils on Roll</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Rated Good by Ofsted</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 xml:space="preserve">Located in </w:t>
                      </w:r>
                      <w:proofErr w:type="spellStart"/>
                      <w:r>
                        <w:rPr>
                          <w:rFonts w:ascii="Trebuchet MS" w:hAnsi="Trebuchet MS" w:cstheme="minorBidi"/>
                          <w:color w:val="000000" w:themeColor="text1"/>
                          <w:kern w:val="24"/>
                          <w:sz w:val="22"/>
                          <w:szCs w:val="22"/>
                        </w:rPr>
                        <w:t>Rainham</w:t>
                      </w:r>
                      <w:proofErr w:type="spellEnd"/>
                      <w:r>
                        <w:rPr>
                          <w:rFonts w:ascii="Trebuchet MS" w:hAnsi="Trebuchet MS" w:cstheme="minorBidi"/>
                          <w:color w:val="000000" w:themeColor="text1"/>
                          <w:kern w:val="24"/>
                          <w:sz w:val="22"/>
                          <w:szCs w:val="22"/>
                        </w:rPr>
                        <w:t>, Kent</w:t>
                      </w:r>
                    </w:p>
                  </w:txbxContent>
                </v:textbox>
                <w10:wrap anchorx="margin"/>
              </v:shape>
            </w:pict>
          </mc:Fallback>
        </mc:AlternateContent>
      </w:r>
      <w:r>
        <w:rPr>
          <w:rFonts w:ascii="Trebuchet MS" w:hAnsi="Trebuchet MS"/>
          <w:noProof/>
          <w:lang w:eastAsia="en-GB"/>
        </w:rPr>
        <w:drawing>
          <wp:anchor distT="0" distB="0" distL="114300" distR="114300" simplePos="0" relativeHeight="251701248" behindDoc="0" locked="0" layoutInCell="1" allowOverlap="1">
            <wp:simplePos x="0" y="0"/>
            <wp:positionH relativeFrom="margin">
              <wp:posOffset>2399030</wp:posOffset>
            </wp:positionH>
            <wp:positionV relativeFrom="paragraph">
              <wp:posOffset>10160</wp:posOffset>
            </wp:positionV>
            <wp:extent cx="1151890" cy="849630"/>
            <wp:effectExtent l="0" t="0" r="0" b="7620"/>
            <wp:wrapSquare wrapText="bothSides"/>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151890" cy="84963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lang w:eastAsia="en-GB"/>
        </w:rPr>
        <mc:AlternateContent>
          <mc:Choice Requires="wps">
            <w:drawing>
              <wp:anchor distT="0" distB="0" distL="114300" distR="114300" simplePos="0" relativeHeight="251703296" behindDoc="0" locked="0" layoutInCell="1" allowOverlap="1">
                <wp:simplePos x="0" y="0"/>
                <wp:positionH relativeFrom="column">
                  <wp:posOffset>295275</wp:posOffset>
                </wp:positionH>
                <wp:positionV relativeFrom="paragraph">
                  <wp:posOffset>10160</wp:posOffset>
                </wp:positionV>
                <wp:extent cx="2219325" cy="847725"/>
                <wp:effectExtent l="0" t="0" r="0" b="0"/>
                <wp:wrapNone/>
                <wp:docPr id="29" name="TextBox 17"/>
                <wp:cNvGraphicFramePr/>
                <a:graphic xmlns:a="http://schemas.openxmlformats.org/drawingml/2006/main">
                  <a:graphicData uri="http://schemas.microsoft.com/office/word/2010/wordprocessingShape">
                    <wps:wsp>
                      <wps:cNvSpPr txBox="1"/>
                      <wps:spPr>
                        <a:xfrm>
                          <a:off x="0" y="0"/>
                          <a:ext cx="2219325" cy="847725"/>
                        </a:xfrm>
                        <a:prstGeom prst="rect">
                          <a:avLst/>
                        </a:prstGeom>
                        <a:noFill/>
                      </wps:spPr>
                      <wps:txbx>
                        <w:txbxContent>
                          <w:p w:rsidR="006F5177" w:rsidRDefault="007D16EA">
                            <w:pPr>
                              <w:pStyle w:val="NormalWeb"/>
                              <w:spacing w:before="0" w:beforeAutospacing="0" w:after="0" w:afterAutospacing="0"/>
                              <w:rPr>
                                <w:rFonts w:ascii="Trebuchet MS" w:hAnsi="Trebuchet MS"/>
                                <w:sz w:val="22"/>
                                <w:szCs w:val="22"/>
                              </w:rPr>
                            </w:pPr>
                            <w:r>
                              <w:rPr>
                                <w:rFonts w:ascii="Trebuchet MS" w:hAnsi="Trebuchet MS"/>
                                <w:b/>
                                <w:sz w:val="22"/>
                                <w:szCs w:val="22"/>
                              </w:rPr>
                              <w:t>Thames View Primary School</w:t>
                            </w:r>
                            <w:r>
                              <w:rPr>
                                <w:rFonts w:ascii="Trebuchet MS" w:hAnsi="Trebuchet MS"/>
                                <w:b/>
                                <w:sz w:val="22"/>
                                <w:szCs w:val="22"/>
                              </w:rPr>
                              <w:br/>
                            </w:r>
                            <w:r>
                              <w:rPr>
                                <w:rFonts w:ascii="Trebuchet MS" w:hAnsi="Trebuchet MS" w:cstheme="minorBidi"/>
                                <w:color w:val="000000" w:themeColor="text1"/>
                                <w:kern w:val="24"/>
                                <w:sz w:val="22"/>
                                <w:szCs w:val="22"/>
                              </w:rPr>
                              <w:t>420 Pupils on Roll</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Rated Good by Ofsted</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 xml:space="preserve">Located in </w:t>
                            </w:r>
                            <w:proofErr w:type="spellStart"/>
                            <w:r>
                              <w:rPr>
                                <w:rFonts w:ascii="Trebuchet MS" w:hAnsi="Trebuchet MS" w:cstheme="minorBidi"/>
                                <w:color w:val="000000" w:themeColor="text1"/>
                                <w:kern w:val="24"/>
                                <w:sz w:val="22"/>
                                <w:szCs w:val="22"/>
                              </w:rPr>
                              <w:t>Rainham</w:t>
                            </w:r>
                            <w:proofErr w:type="spellEnd"/>
                            <w:r>
                              <w:rPr>
                                <w:rFonts w:ascii="Trebuchet MS" w:hAnsi="Trebuchet MS" w:cstheme="minorBidi"/>
                                <w:color w:val="000000" w:themeColor="text1"/>
                                <w:kern w:val="24"/>
                                <w:sz w:val="22"/>
                                <w:szCs w:val="22"/>
                              </w:rPr>
                              <w:t>, Kent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7" o:spid="_x0000_s1034" type="#_x0000_t202" style="position:absolute;left:0;text-align:left;margin-left:23.25pt;margin-top:.8pt;width:174.75pt;height:6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" filled="f" stroked="f">
                <v:textbox>
                  <w:txbxContent>
                    <w:p w:rsidR="006F5177" w:rsidRDefault="007D16EA">
                      <w:pPr>
                        <w:pStyle w:val="NormalWeb"/>
                        <w:spacing w:before="0" w:beforeAutospacing="0" w:after="0" w:afterAutospacing="0"/>
                        <w:rPr>
                          <w:rFonts w:ascii="Trebuchet MS" w:hAnsi="Trebuchet MS"/>
                          <w:sz w:val="22"/>
                          <w:szCs w:val="22"/>
                        </w:rPr>
                      </w:pPr>
                      <w:r>
                        <w:rPr>
                          <w:rFonts w:ascii="Trebuchet MS" w:hAnsi="Trebuchet MS"/>
                          <w:b/>
                          <w:sz w:val="22"/>
                          <w:szCs w:val="22"/>
                        </w:rPr>
                        <w:t>Thames View Primary School</w:t>
                      </w:r>
                      <w:r>
                        <w:rPr>
                          <w:rFonts w:ascii="Trebuchet MS" w:hAnsi="Trebuchet MS"/>
                          <w:b/>
                          <w:sz w:val="22"/>
                          <w:szCs w:val="22"/>
                        </w:rPr>
                        <w:br/>
                      </w:r>
                      <w:r>
                        <w:rPr>
                          <w:rFonts w:ascii="Trebuchet MS" w:hAnsi="Trebuchet MS" w:cstheme="minorBidi"/>
                          <w:color w:val="000000" w:themeColor="text1"/>
                          <w:kern w:val="24"/>
                          <w:sz w:val="22"/>
                          <w:szCs w:val="22"/>
                        </w:rPr>
                        <w:t>420 Pupils on Roll</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Rated Good by Ofsted</w:t>
                      </w:r>
                    </w:p>
                    <w:p w:rsidR="006F5177" w:rsidRDefault="007D16EA">
                      <w:pPr>
                        <w:pStyle w:val="NormalWeb"/>
                        <w:spacing w:before="0" w:beforeAutospacing="0" w:after="0" w:afterAutospacing="0"/>
                        <w:rPr>
                          <w:rFonts w:ascii="Trebuchet MS" w:hAnsi="Trebuchet MS"/>
                          <w:sz w:val="22"/>
                          <w:szCs w:val="22"/>
                        </w:rPr>
                      </w:pPr>
                      <w:r>
                        <w:rPr>
                          <w:rFonts w:ascii="Trebuchet MS" w:hAnsi="Trebuchet MS" w:cstheme="minorBidi"/>
                          <w:color w:val="000000" w:themeColor="text1"/>
                          <w:kern w:val="24"/>
                          <w:sz w:val="22"/>
                          <w:szCs w:val="22"/>
                        </w:rPr>
                        <w:t xml:space="preserve">Located in </w:t>
                      </w:r>
                      <w:proofErr w:type="spellStart"/>
                      <w:r>
                        <w:rPr>
                          <w:rFonts w:ascii="Trebuchet MS" w:hAnsi="Trebuchet MS" w:cstheme="minorBidi"/>
                          <w:color w:val="000000" w:themeColor="text1"/>
                          <w:kern w:val="24"/>
                          <w:sz w:val="22"/>
                          <w:szCs w:val="22"/>
                        </w:rPr>
                        <w:t>Rainham</w:t>
                      </w:r>
                      <w:proofErr w:type="spellEnd"/>
                      <w:r>
                        <w:rPr>
                          <w:rFonts w:ascii="Trebuchet MS" w:hAnsi="Trebuchet MS" w:cstheme="minorBidi"/>
                          <w:color w:val="000000" w:themeColor="text1"/>
                          <w:kern w:val="24"/>
                          <w:sz w:val="22"/>
                          <w:szCs w:val="22"/>
                        </w:rPr>
                        <w:t>, Kent</w:t>
                      </w:r>
                    </w:p>
                  </w:txbxContent>
                </v:textbox>
              </v:shape>
            </w:pict>
          </mc:Fallback>
        </mc:AlternateContent>
      </w:r>
      <w:r>
        <w:rPr>
          <w:rFonts w:ascii="Trebuchet MS" w:hAnsi="Trebuchet MS"/>
          <w:noProof/>
          <w:lang w:eastAsia="en-GB"/>
        </w:rPr>
        <w:drawing>
          <wp:inline distT="0" distB="0" distL="0" distR="0">
            <wp:extent cx="746355" cy="942975"/>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9363" cy="946775"/>
                    </a:xfrm>
                    <a:prstGeom prst="rect">
                      <a:avLst/>
                    </a:prstGeom>
                  </pic:spPr>
                </pic:pic>
              </a:graphicData>
            </a:graphic>
          </wp:inline>
        </w:drawing>
      </w:r>
    </w:p>
    <w:p w:rsidR="006F5177" w:rsidRDefault="006F5177">
      <w:pPr>
        <w:tabs>
          <w:tab w:val="left" w:pos="3774"/>
        </w:tabs>
        <w:ind w:left="-851"/>
        <w:rPr>
          <w:rFonts w:ascii="Trebuchet MS" w:hAnsi="Trebuchet MS"/>
        </w:rPr>
      </w:pPr>
    </w:p>
    <w:p w:rsidR="006F5177" w:rsidRDefault="007D16EA">
      <w:pPr>
        <w:tabs>
          <w:tab w:val="left" w:pos="3774"/>
        </w:tabs>
        <w:ind w:left="-851"/>
        <w:jc w:val="center"/>
        <w:rPr>
          <w:rFonts w:ascii="Trebuchet MS" w:hAnsi="Trebuchet MS"/>
          <w:color w:val="002060"/>
          <w:sz w:val="28"/>
        </w:rPr>
      </w:pPr>
      <w:r>
        <w:rPr>
          <w:rFonts w:ascii="Trebuchet MS" w:hAnsi="Trebuchet MS"/>
          <w:color w:val="002060"/>
          <w:sz w:val="28"/>
        </w:rPr>
        <w:t>Further information about our academies can be found at www.thatrust.org.uk</w:t>
      </w:r>
    </w:p>
    <w:p w:rsidR="006F5177" w:rsidRDefault="007D16EA">
      <w:pPr>
        <w:tabs>
          <w:tab w:val="left" w:pos="3774"/>
        </w:tabs>
        <w:rPr>
          <w:rFonts w:ascii="Trebuchet MS" w:hAnsi="Trebuchet MS"/>
        </w:rPr>
      </w:pPr>
      <w:r>
        <w:rPr>
          <w:rFonts w:ascii="Trebuchet MS" w:hAnsi="Trebuchet MS"/>
          <w:noProof/>
          <w:lang w:eastAsia="en-GB"/>
        </w:rPr>
        <w:lastRenderedPageBreak/>
        <w:drawing>
          <wp:anchor distT="0" distB="0" distL="114300" distR="114300" simplePos="0" relativeHeight="251708416" behindDoc="1" locked="0" layoutInCell="1" allowOverlap="1">
            <wp:simplePos x="0" y="0"/>
            <wp:positionH relativeFrom="column">
              <wp:posOffset>5005705</wp:posOffset>
            </wp:positionH>
            <wp:positionV relativeFrom="paragraph">
              <wp:posOffset>-428625</wp:posOffset>
            </wp:positionV>
            <wp:extent cx="1471295" cy="8667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AT logo.jpg"/>
                    <pic:cNvPicPr/>
                  </pic:nvPicPr>
                  <pic:blipFill>
                    <a:blip r:embed="rId6">
                      <a:extLst>
                        <a:ext uri="{28A0092B-C50C-407E-A947-70E740481C1C}">
                          <a14:useLocalDpi xmlns:a14="http://schemas.microsoft.com/office/drawing/2010/main" val="0"/>
                        </a:ext>
                      </a:extLst>
                    </a:blip>
                    <a:stretch>
                      <a:fillRect/>
                    </a:stretch>
                  </pic:blipFill>
                  <pic:spPr>
                    <a:xfrm>
                      <a:off x="0" y="0"/>
                      <a:ext cx="1471295" cy="86677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noProof/>
          <w:lang w:eastAsia="en-GB"/>
        </w:rPr>
        <mc:AlternateContent>
          <mc:Choice Requires="wps">
            <w:drawing>
              <wp:anchor distT="0" distB="0" distL="114300" distR="114300" simplePos="0" relativeHeight="251709440" behindDoc="0" locked="0" layoutInCell="1" allowOverlap="1">
                <wp:simplePos x="0" y="0"/>
                <wp:positionH relativeFrom="column">
                  <wp:posOffset>-742950</wp:posOffset>
                </wp:positionH>
                <wp:positionV relativeFrom="paragraph">
                  <wp:posOffset>-323215</wp:posOffset>
                </wp:positionV>
                <wp:extent cx="5186855" cy="662151"/>
                <wp:effectExtent l="0" t="0" r="0" b="5080"/>
                <wp:wrapNone/>
                <wp:docPr id="32" name="Text Box 32"/>
                <wp:cNvGraphicFramePr/>
                <a:graphic xmlns:a="http://schemas.openxmlformats.org/drawingml/2006/main">
                  <a:graphicData uri="http://schemas.microsoft.com/office/word/2010/wordprocessingShape">
                    <wps:wsp>
                      <wps:cNvSpPr txBox="1"/>
                      <wps:spPr>
                        <a:xfrm>
                          <a:off x="0" y="0"/>
                          <a:ext cx="5186855" cy="662151"/>
                        </a:xfrm>
                        <a:prstGeom prst="rect">
                          <a:avLst/>
                        </a:prstGeom>
                        <a:solidFill>
                          <a:schemeClr val="lt1"/>
                        </a:solidFill>
                        <a:ln w="6350">
                          <a:noFill/>
                        </a:ln>
                      </wps:spPr>
                      <wps:txbx>
                        <w:txbxContent>
                          <w:p w:rsidR="006F5177" w:rsidRDefault="007D16EA">
                            <w:pPr>
                              <w:rPr>
                                <w:rFonts w:ascii="Trebuchet MS" w:hAnsi="Trebuchet MS"/>
                                <w:b/>
                                <w:color w:val="002060"/>
                                <w:sz w:val="40"/>
                              </w:rPr>
                            </w:pPr>
                            <w:r>
                              <w:rPr>
                                <w:rFonts w:ascii="Trebuchet MS" w:hAnsi="Trebuchet MS"/>
                                <w:b/>
                                <w:color w:val="002060"/>
                                <w:sz w:val="40"/>
                              </w:rPr>
                              <w:t xml:space="preserve">Working for The Howard Academy Trust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 o:spid="_x0000_s1035" type="#_x0000_t202" style="position:absolute;margin-left:-58.5pt;margin-top:-25.45pt;width:408.4pt;height:52.1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" fillcolor="white [3201]" stroked="f" strokeweight=".5pt">
                <v:textbox>
                  <w:txbxContent>
                    <w:p w:rsidR="006F5177" w:rsidRDefault="007D16EA">
                      <w:pPr>
                        <w:rPr>
                          <w:rFonts w:ascii="Trebuchet MS" w:hAnsi="Trebuchet MS"/>
                          <w:b/>
                          <w:color w:val="002060"/>
                          <w:sz w:val="40"/>
                        </w:rPr>
                      </w:pPr>
                      <w:r>
                        <w:rPr>
                          <w:rFonts w:ascii="Trebuchet MS" w:hAnsi="Trebuchet MS"/>
                          <w:b/>
                          <w:color w:val="002060"/>
                          <w:sz w:val="40"/>
                        </w:rPr>
                        <w:t xml:space="preserve">Working for The Howard Academy Trust </w:t>
                      </w:r>
                    </w:p>
                  </w:txbxContent>
                </v:textbox>
              </v:shape>
            </w:pict>
          </mc:Fallback>
        </mc:AlternateContent>
      </w:r>
    </w:p>
    <w:p w:rsidR="006F5177" w:rsidRDefault="006F5177">
      <w:pPr>
        <w:tabs>
          <w:tab w:val="left" w:pos="3774"/>
        </w:tabs>
        <w:rPr>
          <w:rFonts w:ascii="Trebuchet MS" w:hAnsi="Trebuchet MS"/>
          <w:color w:val="000000" w:themeColor="text1"/>
        </w:rPr>
      </w:pPr>
    </w:p>
    <w:p w:rsidR="006F5177" w:rsidRDefault="007D16EA">
      <w:pPr>
        <w:shd w:val="clear" w:color="auto" w:fill="FFFFFF"/>
        <w:spacing w:after="270" w:line="240" w:lineRule="auto"/>
        <w:ind w:left="-426"/>
        <w:rPr>
          <w:rFonts w:ascii="Trebuchet MS" w:eastAsia="Times New Roman" w:hAnsi="Trebuchet MS" w:cs="Tahoma"/>
          <w:color w:val="000000" w:themeColor="text1"/>
          <w:lang w:eastAsia="en-GB"/>
        </w:rPr>
      </w:pPr>
      <w:r>
        <w:rPr>
          <w:rFonts w:ascii="Trebuchet MS" w:eastAsia="Times New Roman" w:hAnsi="Trebuchet MS" w:cs="Tahoma"/>
          <w:color w:val="000000" w:themeColor="text1"/>
          <w:lang w:eastAsia="en-GB"/>
        </w:rPr>
        <w:t>The Howard Academy Trust value employees that work for our organisation.  The following benefits are available to employees within our academies. </w:t>
      </w:r>
    </w:p>
    <w:p w:rsidR="006F5177" w:rsidRDefault="007D16EA">
      <w:pPr>
        <w:shd w:val="clear" w:color="auto" w:fill="FFFFFF"/>
        <w:spacing w:after="300" w:line="240" w:lineRule="auto"/>
        <w:ind w:left="-426"/>
        <w:outlineLvl w:val="1"/>
        <w:rPr>
          <w:rFonts w:ascii="Trebuchet MS" w:eastAsia="Times New Roman" w:hAnsi="Trebuchet MS" w:cs="Arial"/>
          <w:b/>
          <w:color w:val="002060"/>
          <w:sz w:val="28"/>
          <w:lang w:eastAsia="en-GB"/>
        </w:rPr>
      </w:pPr>
      <w:r>
        <w:rPr>
          <w:rFonts w:ascii="Trebuchet MS" w:eastAsia="Times New Roman" w:hAnsi="Trebuchet MS" w:cs="Arial"/>
          <w:b/>
          <w:noProof/>
          <w:color w:val="002060"/>
          <w:sz w:val="28"/>
          <w:lang w:eastAsia="en-GB"/>
        </w:rPr>
        <w:drawing>
          <wp:anchor distT="0" distB="0" distL="114300" distR="114300" simplePos="0" relativeHeight="251710464" behindDoc="0" locked="0" layoutInCell="1" allowOverlap="1">
            <wp:simplePos x="0" y="0"/>
            <wp:positionH relativeFrom="margin">
              <wp:posOffset>2715895</wp:posOffset>
            </wp:positionH>
            <wp:positionV relativeFrom="paragraph">
              <wp:posOffset>10160</wp:posOffset>
            </wp:positionV>
            <wp:extent cx="3357245" cy="2238375"/>
            <wp:effectExtent l="0" t="0" r="0" b="9525"/>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7245" cy="2238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rebuchet MS" w:eastAsia="Times New Roman" w:hAnsi="Trebuchet MS" w:cs="Arial"/>
          <w:b/>
          <w:color w:val="002060"/>
          <w:sz w:val="28"/>
          <w:lang w:eastAsia="en-GB"/>
        </w:rPr>
        <w:t>Financial</w:t>
      </w:r>
    </w:p>
    <w:p w:rsidR="006F5177" w:rsidRDefault="007D16EA">
      <w:pPr>
        <w:numPr>
          <w:ilvl w:val="0"/>
          <w:numId w:val="9"/>
        </w:numPr>
        <w:shd w:val="clear" w:color="auto" w:fill="FFFFFF"/>
        <w:spacing w:before="45" w:after="45" w:line="240" w:lineRule="auto"/>
        <w:ind w:left="-426"/>
        <w:rPr>
          <w:rFonts w:ascii="Trebuchet MS" w:eastAsia="Times New Roman" w:hAnsi="Trebuchet MS" w:cs="Tahoma"/>
          <w:color w:val="000000" w:themeColor="text1"/>
          <w:lang w:eastAsia="en-GB"/>
        </w:rPr>
      </w:pPr>
      <w:r>
        <w:rPr>
          <w:rFonts w:ascii="Trebuchet MS" w:eastAsia="Times New Roman" w:hAnsi="Trebuchet MS" w:cs="Tahoma"/>
          <w:color w:val="000000" w:themeColor="text1"/>
          <w:lang w:eastAsia="en-GB"/>
        </w:rPr>
        <w:t>Salary</w:t>
      </w:r>
    </w:p>
    <w:p w:rsidR="006F5177" w:rsidRDefault="007D16EA">
      <w:pPr>
        <w:numPr>
          <w:ilvl w:val="0"/>
          <w:numId w:val="9"/>
        </w:numPr>
        <w:shd w:val="clear" w:color="auto" w:fill="FFFFFF"/>
        <w:spacing w:before="45" w:after="45" w:line="240" w:lineRule="auto"/>
        <w:ind w:left="-426"/>
        <w:rPr>
          <w:rFonts w:ascii="Trebuchet MS" w:eastAsia="Times New Roman" w:hAnsi="Trebuchet MS" w:cs="Tahoma"/>
          <w:color w:val="000000" w:themeColor="text1"/>
          <w:lang w:eastAsia="en-GB"/>
        </w:rPr>
      </w:pPr>
      <w:r>
        <w:rPr>
          <w:rFonts w:ascii="Trebuchet MS" w:eastAsia="Times New Roman" w:hAnsi="Trebuchet MS" w:cs="Tahoma"/>
          <w:color w:val="000000" w:themeColor="text1"/>
          <w:lang w:eastAsia="en-GB"/>
        </w:rPr>
        <w:t>Pension</w:t>
      </w:r>
    </w:p>
    <w:p w:rsidR="006F5177" w:rsidRDefault="007D16EA">
      <w:pPr>
        <w:numPr>
          <w:ilvl w:val="0"/>
          <w:numId w:val="9"/>
        </w:numPr>
        <w:shd w:val="clear" w:color="auto" w:fill="FFFFFF"/>
        <w:spacing w:before="45" w:after="45" w:line="240" w:lineRule="auto"/>
        <w:ind w:left="-426"/>
        <w:rPr>
          <w:rFonts w:ascii="Trebuchet MS" w:eastAsia="Times New Roman" w:hAnsi="Trebuchet MS" w:cs="Tahoma"/>
          <w:color w:val="000000" w:themeColor="text1"/>
          <w:lang w:eastAsia="en-GB"/>
        </w:rPr>
      </w:pPr>
      <w:r>
        <w:rPr>
          <w:rFonts w:ascii="Trebuchet MS" w:eastAsia="Times New Roman" w:hAnsi="Trebuchet MS" w:cs="Tahoma"/>
          <w:color w:val="000000" w:themeColor="text1"/>
          <w:lang w:eastAsia="en-GB"/>
        </w:rPr>
        <w:t>Sick Pay</w:t>
      </w:r>
    </w:p>
    <w:p w:rsidR="006F5177" w:rsidRDefault="006F5177">
      <w:pPr>
        <w:shd w:val="clear" w:color="auto" w:fill="FFFFFF"/>
        <w:spacing w:before="45" w:after="45" w:line="240" w:lineRule="auto"/>
        <w:ind w:left="-426"/>
        <w:rPr>
          <w:rFonts w:ascii="Trebuchet MS" w:eastAsia="Times New Roman" w:hAnsi="Trebuchet MS" w:cs="Tahoma"/>
          <w:color w:val="000000" w:themeColor="text1"/>
          <w:lang w:eastAsia="en-GB"/>
        </w:rPr>
      </w:pPr>
    </w:p>
    <w:p w:rsidR="006F5177" w:rsidRDefault="007D16EA">
      <w:pPr>
        <w:shd w:val="clear" w:color="auto" w:fill="FFFFFF"/>
        <w:spacing w:after="300" w:line="240" w:lineRule="auto"/>
        <w:ind w:left="-426"/>
        <w:outlineLvl w:val="1"/>
        <w:rPr>
          <w:rFonts w:ascii="Trebuchet MS" w:eastAsia="Times New Roman" w:hAnsi="Trebuchet MS" w:cs="Arial"/>
          <w:b/>
          <w:color w:val="002060"/>
          <w:sz w:val="28"/>
          <w:lang w:eastAsia="en-GB"/>
        </w:rPr>
      </w:pPr>
      <w:r>
        <w:rPr>
          <w:rFonts w:ascii="Trebuchet MS" w:eastAsia="Times New Roman" w:hAnsi="Trebuchet MS" w:cs="Arial"/>
          <w:b/>
          <w:color w:val="002060"/>
          <w:sz w:val="28"/>
          <w:lang w:eastAsia="en-GB"/>
        </w:rPr>
        <w:t>Family Friendly</w:t>
      </w:r>
    </w:p>
    <w:p w:rsidR="006F5177" w:rsidRDefault="007D16EA">
      <w:pPr>
        <w:numPr>
          <w:ilvl w:val="0"/>
          <w:numId w:val="10"/>
        </w:numPr>
        <w:shd w:val="clear" w:color="auto" w:fill="FFFFFF"/>
        <w:spacing w:before="45" w:after="45" w:line="240" w:lineRule="auto"/>
        <w:ind w:left="-426"/>
        <w:rPr>
          <w:rFonts w:ascii="Trebuchet MS" w:eastAsia="Times New Roman" w:hAnsi="Trebuchet MS" w:cs="Tahoma"/>
          <w:color w:val="000000" w:themeColor="text1"/>
          <w:lang w:eastAsia="en-GB"/>
        </w:rPr>
      </w:pPr>
      <w:r>
        <w:rPr>
          <w:rFonts w:ascii="Trebuchet MS" w:eastAsia="Times New Roman" w:hAnsi="Trebuchet MS" w:cs="Tahoma"/>
          <w:color w:val="000000" w:themeColor="text1"/>
          <w:lang w:eastAsia="en-GB"/>
        </w:rPr>
        <w:t>Maternity, paternity and adoption leave</w:t>
      </w:r>
    </w:p>
    <w:p w:rsidR="006F5177" w:rsidRDefault="007D16EA">
      <w:pPr>
        <w:numPr>
          <w:ilvl w:val="0"/>
          <w:numId w:val="10"/>
        </w:numPr>
        <w:shd w:val="clear" w:color="auto" w:fill="FFFFFF"/>
        <w:spacing w:before="45" w:after="45" w:line="240" w:lineRule="auto"/>
        <w:ind w:left="-426"/>
        <w:rPr>
          <w:rFonts w:ascii="Trebuchet MS" w:eastAsia="Times New Roman" w:hAnsi="Trebuchet MS" w:cs="Tahoma"/>
          <w:color w:val="000000" w:themeColor="text1"/>
          <w:lang w:eastAsia="en-GB"/>
        </w:rPr>
      </w:pPr>
      <w:r>
        <w:rPr>
          <w:rFonts w:ascii="Trebuchet MS" w:eastAsia="Times New Roman" w:hAnsi="Trebuchet MS" w:cs="Tahoma"/>
          <w:color w:val="000000" w:themeColor="text1"/>
          <w:lang w:eastAsia="en-GB"/>
        </w:rPr>
        <w:t>Parental and dependent care leave</w:t>
      </w:r>
    </w:p>
    <w:p w:rsidR="006F5177" w:rsidRDefault="007D16EA">
      <w:pPr>
        <w:numPr>
          <w:ilvl w:val="0"/>
          <w:numId w:val="10"/>
        </w:numPr>
        <w:shd w:val="clear" w:color="auto" w:fill="FFFFFF"/>
        <w:spacing w:before="45" w:after="45" w:line="240" w:lineRule="auto"/>
        <w:ind w:left="-426"/>
        <w:rPr>
          <w:rFonts w:ascii="Trebuchet MS" w:eastAsia="Times New Roman" w:hAnsi="Trebuchet MS" w:cs="Tahoma"/>
          <w:color w:val="000000" w:themeColor="text1"/>
          <w:lang w:eastAsia="en-GB"/>
        </w:rPr>
      </w:pPr>
      <w:r>
        <w:rPr>
          <w:rFonts w:ascii="Trebuchet MS" w:eastAsia="Times New Roman" w:hAnsi="Trebuchet MS" w:cs="Tahoma"/>
          <w:color w:val="000000" w:themeColor="text1"/>
          <w:lang w:eastAsia="en-GB"/>
        </w:rPr>
        <w:t>Flexible working</w:t>
      </w:r>
    </w:p>
    <w:p w:rsidR="006F5177" w:rsidRDefault="007D16EA">
      <w:pPr>
        <w:shd w:val="clear" w:color="auto" w:fill="FFFFFF"/>
        <w:spacing w:after="300" w:line="240" w:lineRule="auto"/>
        <w:ind w:left="-426"/>
        <w:outlineLvl w:val="1"/>
        <w:rPr>
          <w:rFonts w:ascii="Trebuchet MS" w:eastAsia="Times New Roman" w:hAnsi="Trebuchet MS" w:cs="Arial"/>
          <w:b/>
          <w:color w:val="0C1130"/>
          <w:lang w:eastAsia="en-GB"/>
        </w:rPr>
      </w:pPr>
      <w:r>
        <w:rPr>
          <w:rFonts w:ascii="Trebuchet MS" w:eastAsia="Times New Roman" w:hAnsi="Trebuchet MS" w:cs="Arial"/>
          <w:color w:val="0C1130"/>
          <w:lang w:eastAsia="en-GB"/>
        </w:rPr>
        <w:br/>
      </w:r>
      <w:r>
        <w:rPr>
          <w:rFonts w:ascii="Trebuchet MS" w:eastAsia="Times New Roman" w:hAnsi="Trebuchet MS" w:cs="Arial"/>
          <w:b/>
          <w:color w:val="002060"/>
          <w:sz w:val="28"/>
          <w:lang w:eastAsia="en-GB"/>
        </w:rPr>
        <w:t>Employee Benefits - Permanent Contracted Employees &amp; Fixed Term</w:t>
      </w:r>
    </w:p>
    <w:p w:rsidR="006F5177" w:rsidRDefault="007D16EA">
      <w:pPr>
        <w:numPr>
          <w:ilvl w:val="0"/>
          <w:numId w:val="11"/>
        </w:numPr>
        <w:shd w:val="clear" w:color="auto" w:fill="FFFFFF"/>
        <w:spacing w:before="45" w:after="45" w:line="240" w:lineRule="auto"/>
        <w:ind w:left="-426"/>
        <w:rPr>
          <w:rFonts w:ascii="Trebuchet MS" w:eastAsia="Times New Roman" w:hAnsi="Trebuchet MS" w:cs="Tahoma"/>
          <w:color w:val="000000" w:themeColor="text1"/>
          <w:lang w:eastAsia="en-GB"/>
        </w:rPr>
      </w:pPr>
      <w:r>
        <w:rPr>
          <w:rFonts w:ascii="Trebuchet MS" w:eastAsia="Times New Roman" w:hAnsi="Trebuchet MS" w:cs="Tahoma"/>
          <w:color w:val="000000" w:themeColor="text1"/>
          <w:lang w:eastAsia="en-GB"/>
        </w:rPr>
        <w:t xml:space="preserve">Childcare Vouchers - Purchase of Childcare Vouchers provided by </w:t>
      </w:r>
      <w:proofErr w:type="spellStart"/>
      <w:r>
        <w:rPr>
          <w:rFonts w:ascii="Trebuchet MS" w:eastAsia="Times New Roman" w:hAnsi="Trebuchet MS" w:cs="Tahoma"/>
          <w:color w:val="000000" w:themeColor="text1"/>
          <w:lang w:eastAsia="en-GB"/>
        </w:rPr>
        <w:t>Edenred</w:t>
      </w:r>
      <w:proofErr w:type="spellEnd"/>
    </w:p>
    <w:p w:rsidR="006F5177" w:rsidRDefault="007D16EA">
      <w:pPr>
        <w:numPr>
          <w:ilvl w:val="0"/>
          <w:numId w:val="11"/>
        </w:numPr>
        <w:shd w:val="clear" w:color="auto" w:fill="FFFFFF"/>
        <w:spacing w:before="45" w:after="45" w:line="240" w:lineRule="auto"/>
        <w:ind w:left="-426"/>
        <w:rPr>
          <w:rFonts w:ascii="Trebuchet MS" w:eastAsia="Times New Roman" w:hAnsi="Trebuchet MS" w:cs="Tahoma"/>
          <w:color w:val="000000" w:themeColor="text1"/>
          <w:lang w:eastAsia="en-GB"/>
        </w:rPr>
      </w:pPr>
      <w:r>
        <w:rPr>
          <w:rFonts w:ascii="Trebuchet MS" w:eastAsia="Times New Roman" w:hAnsi="Trebuchet MS" w:cs="Tahoma"/>
          <w:color w:val="000000" w:themeColor="text1"/>
          <w:lang w:eastAsia="en-GB"/>
        </w:rPr>
        <w:t>Free Confidential Counselling Service</w:t>
      </w:r>
    </w:p>
    <w:p w:rsidR="006F5177" w:rsidRDefault="007D16EA">
      <w:pPr>
        <w:shd w:val="clear" w:color="auto" w:fill="FFFFFF"/>
        <w:spacing w:after="300" w:line="240" w:lineRule="auto"/>
        <w:ind w:left="-426"/>
        <w:outlineLvl w:val="1"/>
        <w:rPr>
          <w:rFonts w:ascii="Trebuchet MS" w:eastAsia="Times New Roman" w:hAnsi="Trebuchet MS" w:cs="Arial"/>
          <w:b/>
          <w:color w:val="0C1130"/>
          <w:lang w:eastAsia="en-GB"/>
        </w:rPr>
      </w:pPr>
      <w:r>
        <w:rPr>
          <w:rFonts w:ascii="Trebuchet MS" w:eastAsia="Times New Roman" w:hAnsi="Trebuchet MS" w:cs="Arial"/>
          <w:color w:val="0C1130"/>
          <w:lang w:eastAsia="en-GB"/>
        </w:rPr>
        <w:br/>
      </w:r>
      <w:r>
        <w:rPr>
          <w:rFonts w:ascii="Trebuchet MS" w:eastAsia="Times New Roman" w:hAnsi="Trebuchet MS" w:cs="Arial"/>
          <w:b/>
          <w:color w:val="002060"/>
          <w:sz w:val="28"/>
          <w:lang w:eastAsia="en-GB"/>
        </w:rPr>
        <w:t>Professional Development</w:t>
      </w:r>
    </w:p>
    <w:p w:rsidR="006F5177" w:rsidRDefault="007D16EA">
      <w:pPr>
        <w:numPr>
          <w:ilvl w:val="0"/>
          <w:numId w:val="12"/>
        </w:numPr>
        <w:shd w:val="clear" w:color="auto" w:fill="FFFFFF"/>
        <w:spacing w:before="45" w:after="45" w:line="240" w:lineRule="auto"/>
        <w:ind w:left="-426"/>
        <w:rPr>
          <w:rFonts w:ascii="Trebuchet MS" w:eastAsia="Times New Roman" w:hAnsi="Trebuchet MS" w:cs="Tahoma"/>
          <w:color w:val="000000" w:themeColor="text1"/>
          <w:lang w:eastAsia="en-GB"/>
        </w:rPr>
      </w:pPr>
      <w:r>
        <w:rPr>
          <w:rFonts w:ascii="Trebuchet MS" w:eastAsia="Times New Roman" w:hAnsi="Trebuchet MS" w:cs="Tahoma"/>
          <w:color w:val="000000" w:themeColor="text1"/>
          <w:lang w:eastAsia="en-GB"/>
        </w:rPr>
        <w:t>Access to Middle and Senior Leadership Courses</w:t>
      </w:r>
    </w:p>
    <w:p w:rsidR="006F5177" w:rsidRDefault="007D16EA">
      <w:pPr>
        <w:numPr>
          <w:ilvl w:val="0"/>
          <w:numId w:val="12"/>
        </w:numPr>
        <w:shd w:val="clear" w:color="auto" w:fill="FFFFFF"/>
        <w:spacing w:before="45" w:after="45" w:line="240" w:lineRule="auto"/>
        <w:ind w:left="-426"/>
        <w:rPr>
          <w:rFonts w:ascii="Tahoma" w:eastAsia="Times New Roman" w:hAnsi="Tahoma" w:cs="Tahoma"/>
          <w:color w:val="000000" w:themeColor="text1"/>
          <w:sz w:val="26"/>
          <w:szCs w:val="26"/>
          <w:lang w:eastAsia="en-GB"/>
        </w:rPr>
      </w:pPr>
      <w:r>
        <w:rPr>
          <w:rFonts w:ascii="Trebuchet MS" w:eastAsia="Times New Roman" w:hAnsi="Trebuchet MS" w:cs="Tahoma"/>
          <w:color w:val="000000" w:themeColor="text1"/>
          <w:lang w:eastAsia="en-GB"/>
        </w:rPr>
        <w:t>Role specific training courses for Associate Staff</w:t>
      </w:r>
      <w:r>
        <w:rPr>
          <w:rFonts w:ascii="Tahoma" w:eastAsia="Times New Roman" w:hAnsi="Tahoma" w:cs="Tahoma"/>
          <w:color w:val="000000" w:themeColor="text1"/>
          <w:sz w:val="26"/>
          <w:szCs w:val="26"/>
          <w:lang w:eastAsia="en-GB"/>
        </w:rPr>
        <w:br/>
        <w:t> </w:t>
      </w:r>
    </w:p>
    <w:p w:rsidR="006F5177" w:rsidRDefault="006F5177">
      <w:pPr>
        <w:tabs>
          <w:tab w:val="left" w:pos="3774"/>
        </w:tabs>
        <w:rPr>
          <w:rFonts w:ascii="Trebuchet MS" w:hAnsi="Trebuchet MS"/>
        </w:rPr>
      </w:pPr>
    </w:p>
    <w:p w:rsidR="006F5177" w:rsidRDefault="006F5177">
      <w:pPr>
        <w:tabs>
          <w:tab w:val="left" w:pos="3774"/>
        </w:tabs>
        <w:rPr>
          <w:rFonts w:ascii="Trebuchet MS" w:hAnsi="Trebuchet MS"/>
        </w:rPr>
      </w:pPr>
    </w:p>
    <w:p w:rsidR="006F5177" w:rsidRDefault="006F5177">
      <w:pPr>
        <w:tabs>
          <w:tab w:val="left" w:pos="3774"/>
        </w:tabs>
        <w:rPr>
          <w:rFonts w:ascii="Trebuchet MS" w:hAnsi="Trebuchet MS"/>
        </w:rPr>
      </w:pPr>
    </w:p>
    <w:p w:rsidR="006F5177" w:rsidRDefault="007D16EA">
      <w:pPr>
        <w:tabs>
          <w:tab w:val="left" w:pos="3774"/>
        </w:tabs>
        <w:jc w:val="center"/>
        <w:rPr>
          <w:rFonts w:ascii="Trebuchet MS" w:hAnsi="Trebuchet MS"/>
        </w:rPr>
      </w:pPr>
      <w:r>
        <w:rPr>
          <w:rFonts w:ascii="Trebuchet MS" w:hAnsi="Trebuchet MS"/>
          <w:noProof/>
          <w:lang w:eastAsia="en-GB"/>
        </w:rPr>
        <w:drawing>
          <wp:anchor distT="0" distB="0" distL="114300" distR="114300" simplePos="0" relativeHeight="251711488" behindDoc="1" locked="0" layoutInCell="1" allowOverlap="1">
            <wp:simplePos x="0" y="0"/>
            <wp:positionH relativeFrom="margin">
              <wp:align>center</wp:align>
            </wp:positionH>
            <wp:positionV relativeFrom="paragraph">
              <wp:posOffset>66040</wp:posOffset>
            </wp:positionV>
            <wp:extent cx="4676259" cy="2775983"/>
            <wp:effectExtent l="152400" t="171450" r="353060" b="367665"/>
            <wp:wrapNone/>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7" cstate="print">
                      <a:extLst>
                        <a:ext uri="{28A0092B-C50C-407E-A947-70E740481C1C}">
                          <a14:useLocalDpi xmlns:a14="http://schemas.microsoft.com/office/drawing/2010/main" val="0"/>
                        </a:ext>
                      </a:extLst>
                    </a:blip>
                    <a:srcRect t="22869" r="22364" b="8000"/>
                    <a:stretch/>
                  </pic:blipFill>
                  <pic:spPr>
                    <a:xfrm>
                      <a:off x="0" y="0"/>
                      <a:ext cx="4676259" cy="277598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F5177" w:rsidRDefault="006F5177">
      <w:pPr>
        <w:tabs>
          <w:tab w:val="left" w:pos="3774"/>
        </w:tabs>
        <w:rPr>
          <w:rFonts w:ascii="Trebuchet MS" w:hAnsi="Trebuchet MS"/>
        </w:rPr>
      </w:pPr>
    </w:p>
    <w:p w:rsidR="006F5177" w:rsidRDefault="006F5177">
      <w:pPr>
        <w:tabs>
          <w:tab w:val="left" w:pos="3774"/>
        </w:tabs>
        <w:rPr>
          <w:rFonts w:ascii="Trebuchet MS" w:hAnsi="Trebuchet MS"/>
        </w:rPr>
      </w:pPr>
    </w:p>
    <w:p w:rsidR="006F5177" w:rsidRDefault="006F5177">
      <w:pPr>
        <w:tabs>
          <w:tab w:val="left" w:pos="3774"/>
        </w:tabs>
        <w:rPr>
          <w:rFonts w:ascii="Trebuchet MS" w:hAnsi="Trebuchet MS"/>
        </w:rPr>
      </w:pPr>
    </w:p>
    <w:p w:rsidR="006F5177" w:rsidRDefault="006F5177">
      <w:pPr>
        <w:tabs>
          <w:tab w:val="left" w:pos="3774"/>
        </w:tabs>
        <w:rPr>
          <w:rFonts w:ascii="Trebuchet MS" w:hAnsi="Trebuchet MS"/>
        </w:rPr>
      </w:pPr>
    </w:p>
    <w:p w:rsidR="006F5177" w:rsidRDefault="006F5177">
      <w:pPr>
        <w:tabs>
          <w:tab w:val="left" w:pos="3774"/>
        </w:tabs>
        <w:rPr>
          <w:rFonts w:ascii="Trebuchet MS" w:hAnsi="Trebuchet MS"/>
        </w:rPr>
      </w:pPr>
    </w:p>
    <w:p w:rsidR="006F5177" w:rsidRDefault="006F5177">
      <w:pPr>
        <w:tabs>
          <w:tab w:val="left" w:pos="3774"/>
        </w:tabs>
        <w:rPr>
          <w:rFonts w:ascii="Trebuchet MS" w:hAnsi="Trebuchet MS"/>
        </w:rPr>
      </w:pPr>
    </w:p>
    <w:p w:rsidR="006F5177" w:rsidRDefault="006F5177">
      <w:pPr>
        <w:tabs>
          <w:tab w:val="left" w:pos="3774"/>
        </w:tabs>
        <w:rPr>
          <w:rFonts w:ascii="Trebuchet MS" w:hAnsi="Trebuchet MS"/>
        </w:rPr>
      </w:pPr>
    </w:p>
    <w:p w:rsidR="006F5177" w:rsidRDefault="006F5177">
      <w:pPr>
        <w:tabs>
          <w:tab w:val="left" w:pos="3774"/>
        </w:tabs>
        <w:rPr>
          <w:rFonts w:ascii="Trebuchet MS" w:hAnsi="Trebuchet MS"/>
        </w:rPr>
      </w:pPr>
    </w:p>
    <w:p w:rsidR="006F5177" w:rsidRDefault="006F5177">
      <w:pPr>
        <w:tabs>
          <w:tab w:val="left" w:pos="3774"/>
        </w:tabs>
        <w:rPr>
          <w:rFonts w:ascii="Trebuchet MS" w:hAnsi="Trebuchet MS"/>
        </w:rPr>
      </w:pPr>
    </w:p>
    <w:p w:rsidR="006F5177" w:rsidRDefault="006F5177">
      <w:pPr>
        <w:tabs>
          <w:tab w:val="left" w:pos="3774"/>
        </w:tabs>
        <w:rPr>
          <w:rFonts w:ascii="Trebuchet MS" w:hAnsi="Trebuchet MS"/>
        </w:rPr>
      </w:pPr>
    </w:p>
    <w:p w:rsidR="006F5177" w:rsidRDefault="006F5177">
      <w:pPr>
        <w:tabs>
          <w:tab w:val="left" w:pos="3774"/>
        </w:tabs>
        <w:rPr>
          <w:rFonts w:ascii="Trebuchet MS" w:hAnsi="Trebuchet MS"/>
        </w:rPr>
      </w:pPr>
    </w:p>
    <w:p w:rsidR="006F5177" w:rsidRDefault="006F5177">
      <w:pPr>
        <w:tabs>
          <w:tab w:val="left" w:pos="3774"/>
        </w:tabs>
        <w:ind w:left="-851"/>
        <w:rPr>
          <w:rFonts w:ascii="Trebuchet MS" w:hAnsi="Trebuchet MS"/>
        </w:rPr>
      </w:pPr>
    </w:p>
    <w:p w:rsidR="006F5177" w:rsidRDefault="007D16EA">
      <w:pPr>
        <w:tabs>
          <w:tab w:val="left" w:pos="3774"/>
        </w:tabs>
        <w:ind w:left="-851"/>
        <w:rPr>
          <w:rFonts w:ascii="Trebuchet MS" w:hAnsi="Trebuchet MS"/>
        </w:rPr>
      </w:pPr>
      <w:r>
        <w:rPr>
          <w:noProof/>
          <w:lang w:eastAsia="en-GB"/>
        </w:rPr>
        <mc:AlternateContent>
          <mc:Choice Requires="wps">
            <w:drawing>
              <wp:anchor distT="0" distB="0" distL="114300" distR="114300" simplePos="0" relativeHeight="251673600" behindDoc="1" locked="0" layoutInCell="1" allowOverlap="1">
                <wp:simplePos x="0" y="0"/>
                <wp:positionH relativeFrom="column">
                  <wp:posOffset>-640715</wp:posOffset>
                </wp:positionH>
                <wp:positionV relativeFrom="paragraph">
                  <wp:posOffset>-372110</wp:posOffset>
                </wp:positionV>
                <wp:extent cx="18288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6F5177" w:rsidRDefault="007D16EA">
                            <w:pPr>
                              <w:rPr>
                                <w:rFonts w:ascii="Trebuchet MS" w:hAnsi="Trebuchet MS" w:cs="Arial"/>
                                <w:color w:val="002060"/>
                                <w:sz w:val="56"/>
                              </w:rPr>
                            </w:pPr>
                            <w:r>
                              <w:rPr>
                                <w:rFonts w:ascii="Trebuchet MS" w:hAnsi="Trebuchet MS" w:cs="Arial"/>
                                <w:color w:val="002060"/>
                                <w:sz w:val="56"/>
                              </w:rPr>
                              <w:t xml:space="preserve">History of The </w:t>
                            </w:r>
                            <w:r>
                              <w:rPr>
                                <w:rFonts w:ascii="Trebuchet MS" w:hAnsi="Trebuchet MS" w:cs="Arial"/>
                                <w:b/>
                                <w:color w:val="002060"/>
                                <w:sz w:val="56"/>
                              </w:rPr>
                              <w:t>Howard</w:t>
                            </w:r>
                            <w:r>
                              <w:rPr>
                                <w:rFonts w:ascii="Trebuchet MS" w:hAnsi="Trebuchet MS" w:cs="Arial"/>
                                <w:color w:val="002060"/>
                                <w:sz w:val="56"/>
                              </w:rPr>
                              <w:t xml:space="preserve">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0" o:spid="_x0000_s1036" type="#_x0000_t202" style="position:absolute;left:0;text-align:left;margin-left:-50.45pt;margin-top:-29.3pt;width:2in;height:2in;z-index:-251642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" filled="f" stroked="f" strokeweight=".5pt">
                <v:textbox style="mso-fit-shape-to-text:t">
                  <w:txbxContent>
                    <w:p w:rsidR="006F5177" w:rsidRDefault="007D16EA">
                      <w:pPr>
                        <w:rPr>
                          <w:rFonts w:ascii="Trebuchet MS" w:hAnsi="Trebuchet MS" w:cs="Arial"/>
                          <w:color w:val="002060"/>
                          <w:sz w:val="56"/>
                        </w:rPr>
                      </w:pPr>
                      <w:r>
                        <w:rPr>
                          <w:rFonts w:ascii="Trebuchet MS" w:hAnsi="Trebuchet MS" w:cs="Arial"/>
                          <w:color w:val="002060"/>
                          <w:sz w:val="56"/>
                        </w:rPr>
                        <w:t xml:space="preserve">History of The </w:t>
                      </w:r>
                      <w:r>
                        <w:rPr>
                          <w:rFonts w:ascii="Trebuchet MS" w:hAnsi="Trebuchet MS" w:cs="Arial"/>
                          <w:b/>
                          <w:color w:val="002060"/>
                          <w:sz w:val="56"/>
                        </w:rPr>
                        <w:t>Howard</w:t>
                      </w:r>
                      <w:r>
                        <w:rPr>
                          <w:rFonts w:ascii="Trebuchet MS" w:hAnsi="Trebuchet MS" w:cs="Arial"/>
                          <w:color w:val="002060"/>
                          <w:sz w:val="56"/>
                        </w:rPr>
                        <w:t xml:space="preserve"> School</w:t>
                      </w:r>
                    </w:p>
                  </w:txbxContent>
                </v:textbox>
              </v:shape>
            </w:pict>
          </mc:Fallback>
        </mc:AlternateContent>
      </w:r>
      <w:r>
        <w:rPr>
          <w:noProof/>
          <w:lang w:eastAsia="en-GB"/>
        </w:rPr>
        <w:drawing>
          <wp:anchor distT="0" distB="0" distL="114300" distR="114300" simplePos="0" relativeHeight="251668480" behindDoc="1" locked="0" layoutInCell="1" allowOverlap="1">
            <wp:simplePos x="0" y="0"/>
            <wp:positionH relativeFrom="column">
              <wp:posOffset>4836795</wp:posOffset>
            </wp:positionH>
            <wp:positionV relativeFrom="paragraph">
              <wp:posOffset>-315278</wp:posOffset>
            </wp:positionV>
            <wp:extent cx="1607820" cy="8318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howa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7820" cy="831850"/>
                    </a:xfrm>
                    <a:prstGeom prst="rect">
                      <a:avLst/>
                    </a:prstGeom>
                  </pic:spPr>
                </pic:pic>
              </a:graphicData>
            </a:graphic>
            <wp14:sizeRelH relativeFrom="page">
              <wp14:pctWidth>0</wp14:pctWidth>
            </wp14:sizeRelH>
            <wp14:sizeRelV relativeFrom="page">
              <wp14:pctHeight>0</wp14:pctHeight>
            </wp14:sizeRelV>
          </wp:anchor>
        </w:drawing>
      </w:r>
    </w:p>
    <w:p w:rsidR="006F5177" w:rsidRDefault="006F5177">
      <w:pPr>
        <w:tabs>
          <w:tab w:val="left" w:pos="3774"/>
        </w:tabs>
        <w:ind w:left="-851"/>
        <w:rPr>
          <w:rFonts w:ascii="Trebuchet MS" w:hAnsi="Trebuchet MS" w:cs="Arial"/>
        </w:rPr>
      </w:pPr>
    </w:p>
    <w:p w:rsidR="006F5177" w:rsidRDefault="007D16EA">
      <w:pPr>
        <w:tabs>
          <w:tab w:val="left" w:pos="3774"/>
        </w:tabs>
        <w:ind w:left="-851"/>
        <w:rPr>
          <w:rFonts w:ascii="Trebuchet MS" w:hAnsi="Trebuchet MS" w:cs="Arial"/>
        </w:rPr>
      </w:pPr>
      <w:r>
        <w:rPr>
          <w:rFonts w:ascii="Trebuchet MS" w:hAnsi="Trebuchet MS" w:cs="Arial"/>
        </w:rPr>
        <w:t xml:space="preserve">The Howard School was established in 1975 by amalgamating </w:t>
      </w:r>
      <w:proofErr w:type="spellStart"/>
      <w:r>
        <w:rPr>
          <w:rFonts w:ascii="Trebuchet MS" w:hAnsi="Trebuchet MS" w:cs="Arial"/>
        </w:rPr>
        <w:t>Rainham</w:t>
      </w:r>
      <w:proofErr w:type="spellEnd"/>
      <w:r>
        <w:rPr>
          <w:rFonts w:ascii="Trebuchet MS" w:hAnsi="Trebuchet MS" w:cs="Arial"/>
        </w:rPr>
        <w:t xml:space="preserve"> Boys Secondary School and Gillingham Boys Grammar School to form a bi-lateral school.  A bi-lateral school is one where admission to the grammar school section can be by 11 plus selection and admission to the high school section is non-selective. </w:t>
      </w:r>
    </w:p>
    <w:p w:rsidR="006F5177" w:rsidRDefault="007D16EA">
      <w:pPr>
        <w:ind w:left="-851"/>
        <w:rPr>
          <w:rFonts w:ascii="Trebuchet MS" w:hAnsi="Trebuchet MS" w:cs="Arial"/>
        </w:rPr>
      </w:pPr>
      <w:r>
        <w:rPr>
          <w:rFonts w:ascii="Trebuchet MS" w:hAnsi="Trebuchet MS" w:cs="Arial"/>
        </w:rPr>
        <w:t>The school was named after Dorothy Howard who played a major part in the local community.</w:t>
      </w:r>
    </w:p>
    <w:p w:rsidR="006F5177" w:rsidRDefault="007D16EA">
      <w:pPr>
        <w:ind w:left="-851"/>
        <w:rPr>
          <w:rFonts w:ascii="Trebuchet MS" w:hAnsi="Trebuchet MS" w:cs="Arial"/>
        </w:rPr>
      </w:pPr>
      <w:r>
        <w:rPr>
          <w:rFonts w:ascii="Trebuchet MS" w:hAnsi="Trebuchet MS" w:cs="Arial"/>
        </w:rPr>
        <w:t>Since opening there have been five Principals:</w:t>
      </w:r>
    </w:p>
    <w:p w:rsidR="006F5177" w:rsidRDefault="007D16EA">
      <w:pPr>
        <w:pStyle w:val="ListParagraph"/>
        <w:numPr>
          <w:ilvl w:val="0"/>
          <w:numId w:val="1"/>
        </w:numPr>
        <w:rPr>
          <w:rFonts w:ascii="Trebuchet MS" w:hAnsi="Trebuchet MS" w:cs="Arial"/>
        </w:rPr>
      </w:pPr>
      <w:r>
        <w:rPr>
          <w:rFonts w:ascii="Trebuchet MS" w:hAnsi="Trebuchet MS" w:cs="Arial"/>
        </w:rPr>
        <w:t>John Hicks: 1975 to 198</w:t>
      </w:r>
      <w:r>
        <w:rPr>
          <w:noProof/>
          <w:lang w:eastAsia="en-GB"/>
        </w:rPr>
        <w:t xml:space="preserve"> </w:t>
      </w:r>
      <w:r>
        <w:rPr>
          <w:rFonts w:ascii="Trebuchet MS" w:hAnsi="Trebuchet MS" w:cs="Arial"/>
        </w:rPr>
        <w:t>7</w:t>
      </w:r>
    </w:p>
    <w:p w:rsidR="006F5177" w:rsidRDefault="007D16EA">
      <w:pPr>
        <w:pStyle w:val="ListParagraph"/>
        <w:numPr>
          <w:ilvl w:val="0"/>
          <w:numId w:val="1"/>
        </w:numPr>
        <w:rPr>
          <w:rFonts w:ascii="Trebuchet MS" w:hAnsi="Trebuchet MS" w:cs="Arial"/>
        </w:rPr>
      </w:pPr>
      <w:r>
        <w:rPr>
          <w:rFonts w:ascii="Trebuchet MS" w:hAnsi="Trebuchet MS" w:cs="Arial"/>
        </w:rPr>
        <w:t>Alan Jarrett: 1987 to 1997</w:t>
      </w:r>
    </w:p>
    <w:p w:rsidR="006F5177" w:rsidRDefault="007D16EA">
      <w:pPr>
        <w:pStyle w:val="ListParagraph"/>
        <w:numPr>
          <w:ilvl w:val="0"/>
          <w:numId w:val="1"/>
        </w:numPr>
        <w:rPr>
          <w:rFonts w:ascii="Trebuchet MS" w:hAnsi="Trebuchet MS" w:cs="Arial"/>
        </w:rPr>
      </w:pPr>
      <w:r>
        <w:rPr>
          <w:rFonts w:ascii="Trebuchet MS" w:hAnsi="Trebuchet MS" w:cs="Arial"/>
        </w:rPr>
        <w:t>Maurice Barry: 1997 to 2001</w:t>
      </w:r>
    </w:p>
    <w:p w:rsidR="006F5177" w:rsidRDefault="007D16EA">
      <w:pPr>
        <w:pStyle w:val="ListParagraph"/>
        <w:numPr>
          <w:ilvl w:val="0"/>
          <w:numId w:val="1"/>
        </w:numPr>
        <w:rPr>
          <w:rFonts w:ascii="Trebuchet MS" w:hAnsi="Trebuchet MS" w:cs="Arial"/>
        </w:rPr>
      </w:pPr>
      <w:r>
        <w:rPr>
          <w:rFonts w:ascii="Trebuchet MS" w:hAnsi="Trebuchet MS" w:cs="Arial"/>
        </w:rPr>
        <w:t>David Smith: 2002 to 2007</w:t>
      </w:r>
    </w:p>
    <w:p w:rsidR="006F5177" w:rsidRDefault="007D16EA">
      <w:pPr>
        <w:pStyle w:val="ListParagraph"/>
        <w:numPr>
          <w:ilvl w:val="0"/>
          <w:numId w:val="1"/>
        </w:numPr>
        <w:rPr>
          <w:rFonts w:ascii="Trebuchet MS" w:hAnsi="Trebuchet MS" w:cs="Arial"/>
        </w:rPr>
      </w:pPr>
      <w:r>
        <w:rPr>
          <w:rFonts w:ascii="Trebuchet MS" w:hAnsi="Trebuchet MS" w:cs="Arial"/>
        </w:rPr>
        <w:t>The Honourable Paul Morris: September 2007 – December 2015</w:t>
      </w:r>
    </w:p>
    <w:p w:rsidR="006F5177" w:rsidRDefault="007D16EA">
      <w:pPr>
        <w:ind w:left="-851"/>
        <w:rPr>
          <w:rFonts w:ascii="Trebuchet MS" w:hAnsi="Trebuchet MS" w:cs="Arial"/>
        </w:rPr>
      </w:pPr>
      <w:r>
        <w:rPr>
          <w:rFonts w:ascii="Trebuchet MS" w:hAnsi="Trebuchet MS" w:cs="Arial"/>
        </w:rPr>
        <w:t>The Howard School became a Grant Maintained School in 1994 when we left the control of Kent County Council.  Following a change of Central Government, we became a Foundation School in 1998.  Although a Foundation School we worked very closely with the local authority.  The school became a Specialist Sports College with ICT as the second strand in 2007.  In October 2014, the school became an Academy and the core of The Howard Academy Trust.</w:t>
      </w:r>
    </w:p>
    <w:p w:rsidR="006F5177" w:rsidRDefault="007D16EA">
      <w:pPr>
        <w:ind w:left="-851"/>
        <w:rPr>
          <w:rFonts w:ascii="Trebuchet MS" w:hAnsi="Trebuchet MS" w:cs="Arial"/>
        </w:rPr>
      </w:pPr>
      <w:r>
        <w:rPr>
          <w:rFonts w:ascii="Trebuchet MS" w:hAnsi="Trebuchet MS" w:cs="Arial"/>
        </w:rPr>
        <w:t xml:space="preserve">We are a high achieving successful 11 to 18 school.  </w:t>
      </w:r>
    </w:p>
    <w:p w:rsidR="006F5177" w:rsidRDefault="007D16EA">
      <w:pPr>
        <w:ind w:left="-851"/>
        <w:rPr>
          <w:rFonts w:ascii="Trebuchet MS" w:hAnsi="Trebuchet MS"/>
        </w:rPr>
      </w:pPr>
      <w:r>
        <w:rPr>
          <w:rFonts w:ascii="Trebuchet MS" w:hAnsi="Trebuchet MS" w:cs="Arial"/>
          <w:noProof/>
          <w:lang w:eastAsia="en-GB"/>
        </w:rPr>
        <w:drawing>
          <wp:anchor distT="0" distB="0" distL="114300" distR="114300" simplePos="0" relativeHeight="251678720" behindDoc="0" locked="0" layoutInCell="1" allowOverlap="1">
            <wp:simplePos x="0" y="0"/>
            <wp:positionH relativeFrom="margin">
              <wp:posOffset>-287080</wp:posOffset>
            </wp:positionH>
            <wp:positionV relativeFrom="paragraph">
              <wp:posOffset>659543</wp:posOffset>
            </wp:positionV>
            <wp:extent cx="6305107" cy="4203128"/>
            <wp:effectExtent l="0" t="0" r="635" b="6985"/>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5107" cy="420312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rebuchet MS" w:hAnsi="Trebuchet MS" w:cs="Arial"/>
        </w:rPr>
        <w:t>Since 2008, The Howard School has been and remains one of the highest achieving non-selective schools in Medway, Kent and the South-East of England.  We believe The Howard School is one of the highest achieving boys’ non-selective schools in the country.</w:t>
      </w:r>
    </w:p>
    <w:p w:rsidR="006F5177" w:rsidRDefault="006F5177">
      <w:pPr>
        <w:ind w:left="-851"/>
        <w:rPr>
          <w:rFonts w:ascii="Trebuchet MS" w:hAnsi="Trebuchet MS"/>
        </w:rPr>
      </w:pPr>
    </w:p>
    <w:p w:rsidR="006F5177" w:rsidRDefault="007D16EA">
      <w:pPr>
        <w:autoSpaceDE w:val="0"/>
        <w:autoSpaceDN w:val="0"/>
        <w:adjustRightInd w:val="0"/>
        <w:ind w:left="-851"/>
        <w:rPr>
          <w:rFonts w:ascii="Arial" w:hAnsi="Arial" w:cs="Arial"/>
          <w:b/>
          <w:color w:val="002060"/>
          <w:sz w:val="56"/>
          <w:szCs w:val="20"/>
        </w:rPr>
      </w:pPr>
      <w:r>
        <w:rPr>
          <w:noProof/>
          <w:lang w:eastAsia="en-GB"/>
        </w:rPr>
        <w:lastRenderedPageBreak/>
        <w:drawing>
          <wp:anchor distT="0" distB="0" distL="114300" distR="114300" simplePos="0" relativeHeight="251715584" behindDoc="1" locked="0" layoutInCell="1" allowOverlap="1" wp14:anchorId="4076B09C" wp14:editId="24622BF0">
            <wp:simplePos x="0" y="0"/>
            <wp:positionH relativeFrom="column">
              <wp:posOffset>5143500</wp:posOffset>
            </wp:positionH>
            <wp:positionV relativeFrom="paragraph">
              <wp:posOffset>-473710</wp:posOffset>
            </wp:positionV>
            <wp:extent cx="1471647" cy="86677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AT logo.jpg"/>
                    <pic:cNvPicPr/>
                  </pic:nvPicPr>
                  <pic:blipFill>
                    <a:blip r:embed="rId6">
                      <a:extLst>
                        <a:ext uri="{28A0092B-C50C-407E-A947-70E740481C1C}">
                          <a14:useLocalDpi xmlns:a14="http://schemas.microsoft.com/office/drawing/2010/main" val="0"/>
                        </a:ext>
                      </a:extLst>
                    </a:blip>
                    <a:stretch>
                      <a:fillRect/>
                    </a:stretch>
                  </pic:blipFill>
                  <pic:spPr>
                    <a:xfrm>
                      <a:off x="0" y="0"/>
                      <a:ext cx="1471647" cy="866775"/>
                    </a:xfrm>
                    <a:prstGeom prst="rect">
                      <a:avLst/>
                    </a:prstGeom>
                  </pic:spPr>
                </pic:pic>
              </a:graphicData>
            </a:graphic>
            <wp14:sizeRelH relativeFrom="page">
              <wp14:pctWidth>0</wp14:pctWidth>
            </wp14:sizeRelH>
            <wp14:sizeRelV relativeFrom="page">
              <wp14:pctHeight>0</wp14:pctHeight>
            </wp14:sizeRelV>
          </wp:anchor>
        </w:drawing>
      </w:r>
      <w:r w:rsidR="00221B50">
        <w:rPr>
          <w:rFonts w:ascii="Arial" w:hAnsi="Arial" w:cs="Arial"/>
          <w:b/>
          <w:color w:val="002060"/>
          <w:sz w:val="36"/>
          <w:szCs w:val="20"/>
        </w:rPr>
        <w:t xml:space="preserve">Teacher of </w:t>
      </w:r>
      <w:r w:rsidR="008B742C">
        <w:rPr>
          <w:rFonts w:ascii="Arial" w:hAnsi="Arial" w:cs="Arial"/>
          <w:b/>
          <w:color w:val="002060"/>
          <w:sz w:val="36"/>
          <w:szCs w:val="20"/>
        </w:rPr>
        <w:t>Design &amp; Technology</w:t>
      </w:r>
      <w:r>
        <w:rPr>
          <w:rFonts w:ascii="Arial" w:hAnsi="Arial" w:cs="Arial"/>
          <w:b/>
          <w:color w:val="002060"/>
          <w:sz w:val="56"/>
          <w:szCs w:val="20"/>
        </w:rPr>
        <w:br/>
        <w:t xml:space="preserve">Job Description </w:t>
      </w:r>
    </w:p>
    <w:p w:rsidR="006F5177" w:rsidRDefault="006F5177">
      <w:pPr>
        <w:pStyle w:val="Default"/>
        <w:rPr>
          <w:b/>
        </w:rPr>
      </w:pPr>
    </w:p>
    <w:p w:rsidR="00221B50" w:rsidRDefault="00221B50" w:rsidP="00221B50">
      <w:pPr>
        <w:pStyle w:val="Default"/>
        <w:rPr>
          <w:b/>
          <w:sz w:val="22"/>
          <w:szCs w:val="22"/>
        </w:rPr>
      </w:pPr>
    </w:p>
    <w:p w:rsidR="00221B50" w:rsidRDefault="00221B50" w:rsidP="00221B50">
      <w:pPr>
        <w:pStyle w:val="Default"/>
        <w:rPr>
          <w:sz w:val="22"/>
          <w:szCs w:val="22"/>
        </w:rPr>
      </w:pPr>
      <w:r>
        <w:rPr>
          <w:b/>
          <w:sz w:val="22"/>
          <w:szCs w:val="22"/>
        </w:rPr>
        <w:t>Job Title:</w:t>
      </w:r>
      <w:r>
        <w:rPr>
          <w:sz w:val="22"/>
          <w:szCs w:val="22"/>
        </w:rPr>
        <w:tab/>
      </w:r>
      <w:r>
        <w:rPr>
          <w:sz w:val="22"/>
          <w:szCs w:val="22"/>
        </w:rPr>
        <w:tab/>
        <w:t xml:space="preserve">Teacher of </w:t>
      </w:r>
      <w:r w:rsidR="008B742C">
        <w:rPr>
          <w:sz w:val="22"/>
          <w:szCs w:val="22"/>
        </w:rPr>
        <w:t>Design &amp; Technology</w:t>
      </w:r>
    </w:p>
    <w:p w:rsidR="00221B50" w:rsidRDefault="00221B50" w:rsidP="00221B50">
      <w:pPr>
        <w:pStyle w:val="Default"/>
        <w:rPr>
          <w:sz w:val="22"/>
          <w:szCs w:val="22"/>
        </w:rPr>
      </w:pPr>
      <w:r>
        <w:rPr>
          <w:b/>
          <w:sz w:val="22"/>
          <w:szCs w:val="22"/>
        </w:rPr>
        <w:t xml:space="preserve">Department: </w:t>
      </w:r>
      <w:r>
        <w:rPr>
          <w:b/>
          <w:sz w:val="22"/>
          <w:szCs w:val="22"/>
        </w:rPr>
        <w:tab/>
      </w:r>
      <w:r>
        <w:rPr>
          <w:b/>
          <w:sz w:val="22"/>
          <w:szCs w:val="22"/>
        </w:rPr>
        <w:tab/>
      </w:r>
      <w:r w:rsidR="008B742C" w:rsidRPr="008B742C">
        <w:rPr>
          <w:sz w:val="22"/>
          <w:szCs w:val="22"/>
        </w:rPr>
        <w:t>Design &amp; Technology</w:t>
      </w:r>
      <w:r>
        <w:rPr>
          <w:sz w:val="22"/>
          <w:szCs w:val="22"/>
        </w:rPr>
        <w:br/>
      </w:r>
      <w:r>
        <w:rPr>
          <w:b/>
          <w:sz w:val="22"/>
          <w:szCs w:val="22"/>
        </w:rPr>
        <w:t>Responsible to:</w:t>
      </w:r>
      <w:r>
        <w:rPr>
          <w:b/>
          <w:sz w:val="22"/>
          <w:szCs w:val="22"/>
        </w:rPr>
        <w:tab/>
      </w:r>
      <w:r>
        <w:rPr>
          <w:sz w:val="22"/>
          <w:szCs w:val="22"/>
        </w:rPr>
        <w:t xml:space="preserve">Head of </w:t>
      </w:r>
      <w:r w:rsidR="008B742C">
        <w:rPr>
          <w:sz w:val="22"/>
          <w:szCs w:val="22"/>
        </w:rPr>
        <w:t>Design &amp; Technology</w:t>
      </w:r>
      <w:r w:rsidR="004D291E">
        <w:rPr>
          <w:sz w:val="22"/>
          <w:szCs w:val="22"/>
        </w:rPr>
        <w:t xml:space="preserve"> </w:t>
      </w:r>
      <w:r>
        <w:rPr>
          <w:sz w:val="22"/>
          <w:szCs w:val="22"/>
        </w:rPr>
        <w:br/>
      </w:r>
      <w:r>
        <w:rPr>
          <w:b/>
          <w:sz w:val="22"/>
          <w:szCs w:val="22"/>
        </w:rPr>
        <w:t xml:space="preserve">Remuneration: </w:t>
      </w:r>
      <w:r>
        <w:rPr>
          <w:b/>
          <w:sz w:val="22"/>
          <w:szCs w:val="22"/>
        </w:rPr>
        <w:tab/>
      </w:r>
      <w:r w:rsidR="004D291E">
        <w:rPr>
          <w:sz w:val="22"/>
          <w:szCs w:val="22"/>
        </w:rPr>
        <w:t xml:space="preserve">MPS/UPS </w:t>
      </w:r>
      <w:r>
        <w:rPr>
          <w:sz w:val="22"/>
          <w:szCs w:val="22"/>
        </w:rPr>
        <w:t xml:space="preserve"> </w:t>
      </w:r>
    </w:p>
    <w:p w:rsidR="00221B50" w:rsidRDefault="00221B50" w:rsidP="00221B50">
      <w:pPr>
        <w:autoSpaceDE w:val="0"/>
        <w:autoSpaceDN w:val="0"/>
        <w:adjustRightInd w:val="0"/>
        <w:spacing w:before="120" w:after="120" w:line="300" w:lineRule="atLeast"/>
        <w:rPr>
          <w:rFonts w:ascii="Arial" w:hAnsi="Arial" w:cs="Arial"/>
          <w:b/>
          <w:color w:val="000000"/>
        </w:rPr>
      </w:pPr>
    </w:p>
    <w:p w:rsidR="00221B50" w:rsidRDefault="00221B50" w:rsidP="00221B50">
      <w:pPr>
        <w:autoSpaceDE w:val="0"/>
        <w:autoSpaceDN w:val="0"/>
        <w:adjustRightInd w:val="0"/>
        <w:spacing w:before="120" w:after="120" w:line="300" w:lineRule="atLeast"/>
        <w:rPr>
          <w:rFonts w:ascii="Arial" w:hAnsi="Arial" w:cs="Arial"/>
          <w:b/>
          <w:color w:val="000000"/>
        </w:rPr>
      </w:pPr>
      <w:r>
        <w:rPr>
          <w:rFonts w:ascii="Arial" w:hAnsi="Arial" w:cs="Arial"/>
          <w:b/>
          <w:color w:val="000000"/>
        </w:rPr>
        <w:t>General description of the post</w:t>
      </w:r>
    </w:p>
    <w:p w:rsidR="00221B50" w:rsidRDefault="00221B50" w:rsidP="00221B50">
      <w:pPr>
        <w:autoSpaceDE w:val="0"/>
        <w:autoSpaceDN w:val="0"/>
        <w:adjustRightInd w:val="0"/>
        <w:spacing w:before="120" w:line="0" w:lineRule="atLeast"/>
        <w:rPr>
          <w:rFonts w:ascii="Arial" w:hAnsi="Arial" w:cs="Arial"/>
        </w:rPr>
      </w:pPr>
      <w:r>
        <w:rPr>
          <w:rFonts w:ascii="Arial" w:hAnsi="Arial" w:cs="Arial"/>
          <w:color w:val="000000"/>
        </w:rPr>
        <w:t xml:space="preserve">The holder of this post is expected to carry out the professional duties of a classroom teacher as described below, as circumstances may require and in accordance with the school’s policies under the direction of the Head of School. The post-holder is required to fully </w:t>
      </w:r>
      <w:r>
        <w:rPr>
          <w:rFonts w:ascii="Arial" w:hAnsi="Arial" w:cs="Arial"/>
        </w:rPr>
        <w:t>support the vision, ethos and policies of the school.</w:t>
      </w:r>
    </w:p>
    <w:p w:rsidR="00221B50" w:rsidRDefault="00221B50" w:rsidP="00221B50">
      <w:pPr>
        <w:autoSpaceDE w:val="0"/>
        <w:autoSpaceDN w:val="0"/>
        <w:adjustRightInd w:val="0"/>
        <w:spacing w:before="120" w:line="0" w:lineRule="atLeast"/>
        <w:rPr>
          <w:rFonts w:ascii="Arial" w:hAnsi="Arial" w:cs="Arial"/>
        </w:rPr>
      </w:pP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rPr>
          <w:rFonts w:ascii="Arial" w:hAnsi="Arial" w:cs="Arial"/>
          <w:bCs/>
          <w:color w:val="6B0003"/>
        </w:rPr>
      </w:pPr>
      <w:r>
        <w:rPr>
          <w:rFonts w:ascii="Arial" w:hAnsi="Arial" w:cs="Arial"/>
          <w:b/>
          <w:bCs/>
          <w:color w:val="000000"/>
        </w:rPr>
        <w:t xml:space="preserve">School Improvement Plan Priorities </w:t>
      </w:r>
      <w:r>
        <w:rPr>
          <w:rFonts w:ascii="Arial" w:hAnsi="Arial" w:cs="Arial"/>
          <w:b/>
          <w:bCs/>
          <w:color w:val="000000"/>
        </w:rPr>
        <w:br/>
      </w:r>
      <w:r>
        <w:rPr>
          <w:rFonts w:ascii="Arial" w:hAnsi="Arial" w:cs="Arial"/>
          <w:bCs/>
          <w:color w:val="000000"/>
        </w:rPr>
        <w:t xml:space="preserve">Teaching Staff within the school are expected to make a valuable contribution to the School Improvement Plan priorities for the current academic year:  </w:t>
      </w:r>
    </w:p>
    <w:p w:rsidR="00221B50" w:rsidRDefault="00221B50" w:rsidP="00221B50">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0" w:lineRule="atLeast"/>
        <w:rPr>
          <w:rFonts w:ascii="Arial" w:hAnsi="Arial" w:cs="Arial"/>
          <w:color w:val="000000"/>
        </w:rPr>
      </w:pPr>
      <w:r>
        <w:rPr>
          <w:rFonts w:ascii="Arial" w:hAnsi="Arial" w:cs="Arial"/>
          <w:color w:val="000000"/>
        </w:rPr>
        <w:t>Enhance the quality of our teaching</w:t>
      </w:r>
    </w:p>
    <w:p w:rsidR="00221B50" w:rsidRDefault="00221B50" w:rsidP="00221B50">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0" w:lineRule="atLeast"/>
        <w:ind w:left="560" w:hanging="200"/>
        <w:rPr>
          <w:rFonts w:ascii="Arial" w:hAnsi="Arial" w:cs="Arial"/>
          <w:color w:val="000000"/>
        </w:rPr>
      </w:pPr>
      <w:r>
        <w:rPr>
          <w:rFonts w:ascii="Arial" w:hAnsi="Arial" w:cs="Arial"/>
          <w:color w:val="000000"/>
        </w:rPr>
        <w:t>Increase the level of challenge and support for our students</w:t>
      </w:r>
    </w:p>
    <w:p w:rsidR="00221B50" w:rsidRDefault="00221B50" w:rsidP="00221B50">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0" w:lineRule="atLeast"/>
        <w:rPr>
          <w:rFonts w:ascii="Arial" w:hAnsi="Arial" w:cs="Arial"/>
          <w:color w:val="000000"/>
        </w:rPr>
      </w:pPr>
      <w:r>
        <w:rPr>
          <w:rFonts w:ascii="Arial" w:hAnsi="Arial" w:cs="Arial"/>
          <w:color w:val="000000"/>
        </w:rPr>
        <w:t>Improve the amount of progress all groups of students make.</w:t>
      </w: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0" w:lineRule="atLeast"/>
        <w:ind w:left="720"/>
        <w:rPr>
          <w:rFonts w:ascii="Arial" w:hAnsi="Arial" w:cs="Arial"/>
          <w:color w:val="000000"/>
        </w:rPr>
      </w:pP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rPr>
          <w:rFonts w:ascii="Arial" w:hAnsi="Arial" w:cs="Arial"/>
          <w:b/>
          <w:bCs/>
          <w:color w:val="000000"/>
        </w:rPr>
      </w:pPr>
      <w:r>
        <w:rPr>
          <w:rFonts w:ascii="Arial" w:hAnsi="Arial" w:cs="Arial"/>
          <w:b/>
          <w:bCs/>
          <w:color w:val="000000"/>
        </w:rPr>
        <w:t xml:space="preserve">Values and behaviour </w:t>
      </w: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rPr>
          <w:rFonts w:ascii="Arial" w:hAnsi="Arial" w:cs="Arial"/>
          <w:b/>
          <w:bCs/>
          <w:color w:val="6B0003"/>
        </w:rPr>
      </w:pPr>
      <w:r>
        <w:rPr>
          <w:rFonts w:ascii="Arial" w:hAnsi="Arial" w:cs="Arial"/>
          <w:color w:val="000000"/>
        </w:rPr>
        <w:t>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w:t>
      </w: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rPr>
          <w:rFonts w:ascii="Arial" w:hAnsi="Arial" w:cs="Arial"/>
          <w:b/>
          <w:bCs/>
          <w:color w:val="000000"/>
        </w:rPr>
      </w:pPr>
      <w:r>
        <w:rPr>
          <w:rFonts w:ascii="Arial" w:hAnsi="Arial" w:cs="Arial"/>
          <w:b/>
          <w:bCs/>
          <w:color w:val="000000"/>
        </w:rPr>
        <w:br/>
        <w:t>Personal and professional conduct</w:t>
      </w: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rPr>
          <w:rFonts w:ascii="Arial" w:hAnsi="Arial" w:cs="Arial"/>
          <w:color w:val="000000"/>
        </w:rPr>
      </w:pPr>
      <w:r>
        <w:rPr>
          <w:rFonts w:ascii="Arial" w:hAnsi="Arial" w:cs="Arial"/>
          <w:color w:val="000000"/>
        </w:rPr>
        <w:t xml:space="preserve">The classroom teacher is expected to demonstrate good standards of personal and professional conduct. The following statements define the behaviour and attitudes which set the required standard for conduct throughout your career. </w:t>
      </w: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rPr>
          <w:rFonts w:ascii="Arial" w:hAnsi="Arial" w:cs="Arial"/>
          <w:color w:val="000000"/>
        </w:rPr>
      </w:pPr>
      <w:r>
        <w:rPr>
          <w:rFonts w:ascii="Arial" w:hAnsi="Arial" w:cs="Arial"/>
          <w:color w:val="000000"/>
        </w:rPr>
        <w:t>It is important to maintain high standards of ethics and behaviour, within and outside school, by:</w:t>
      </w:r>
    </w:p>
    <w:p w:rsidR="00221B50" w:rsidRDefault="00221B50" w:rsidP="00221B5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07"/>
        <w:rPr>
          <w:rFonts w:ascii="Arial" w:hAnsi="Arial" w:cs="Arial"/>
          <w:color w:val="000000"/>
        </w:rPr>
      </w:pPr>
      <w:r>
        <w:rPr>
          <w:rFonts w:ascii="Arial" w:hAnsi="Arial" w:cs="Arial"/>
          <w:color w:val="000000"/>
        </w:rPr>
        <w:t>treating pupils with dignity, building relationships rooted in mutual respect, and at all times observing proper boundaries appropriate to the position;</w:t>
      </w:r>
    </w:p>
    <w:p w:rsidR="00221B50" w:rsidRDefault="00221B50" w:rsidP="00221B5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07"/>
        <w:rPr>
          <w:rFonts w:ascii="Arial" w:hAnsi="Arial" w:cs="Arial"/>
          <w:color w:val="000000"/>
        </w:rPr>
      </w:pPr>
      <w:r>
        <w:rPr>
          <w:rFonts w:ascii="Arial" w:hAnsi="Arial" w:cs="Arial"/>
          <w:color w:val="000000"/>
        </w:rPr>
        <w:t>having regard for the need to safeguard pupils’ well-being, in accordance with statutory provisions;</w:t>
      </w:r>
    </w:p>
    <w:p w:rsidR="00221B50" w:rsidRDefault="00221B50" w:rsidP="00221B50">
      <w:pPr>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07"/>
        <w:rPr>
          <w:rFonts w:ascii="Arial" w:hAnsi="Arial" w:cs="Arial"/>
          <w:color w:val="000000"/>
        </w:rPr>
      </w:pPr>
      <w:r>
        <w:rPr>
          <w:rFonts w:ascii="Arial" w:hAnsi="Arial" w:cs="Arial"/>
          <w:color w:val="000000"/>
        </w:rPr>
        <w:t xml:space="preserve">showing tolerance of and respect for the rights of others </w:t>
      </w:r>
      <w:r>
        <w:rPr>
          <w:rFonts w:ascii="Arial" w:hAnsi="Arial" w:cs="Courier New"/>
          <w:color w:val="000000"/>
        </w:rPr>
        <w:t xml:space="preserve">and </w:t>
      </w:r>
      <w:r>
        <w:rPr>
          <w:rFonts w:ascii="Arial" w:hAnsi="Arial" w:cs="Arial"/>
          <w:color w:val="000000"/>
        </w:rPr>
        <w:t>not undermining fundamental British values, including:</w:t>
      </w: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rPr>
          <w:rFonts w:ascii="Arial" w:hAnsi="Arial" w:cs="Arial"/>
          <w:color w:val="000000"/>
        </w:rPr>
      </w:pPr>
      <w:r>
        <w:rPr>
          <w:rFonts w:ascii="Arial" w:hAnsi="Arial" w:cs="Arial"/>
          <w:color w:val="000000"/>
        </w:rPr>
        <w:tab/>
      </w:r>
      <w:r>
        <w:rPr>
          <w:rFonts w:ascii="Arial" w:hAnsi="Arial" w:cs="Arial"/>
          <w:color w:val="000000"/>
        </w:rPr>
        <w:tab/>
        <w:t xml:space="preserve">- </w:t>
      </w:r>
      <w:proofErr w:type="gramStart"/>
      <w:r>
        <w:rPr>
          <w:rFonts w:ascii="Arial" w:hAnsi="Arial" w:cs="Arial"/>
          <w:color w:val="000000"/>
        </w:rPr>
        <w:t>democracy</w:t>
      </w:r>
      <w:proofErr w:type="gramEnd"/>
      <w:r>
        <w:rPr>
          <w:rFonts w:ascii="Arial" w:hAnsi="Arial" w:cs="Arial"/>
          <w:color w:val="000000"/>
        </w:rPr>
        <w:t>, the rule of law, individual liberty and mutual respect, and</w:t>
      </w: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0"/>
        <w:rPr>
          <w:rFonts w:ascii="Arial" w:hAnsi="Arial" w:cs="Courier New"/>
          <w:color w:val="000000"/>
        </w:rPr>
      </w:pPr>
      <w:r>
        <w:rPr>
          <w:rFonts w:ascii="Arial" w:hAnsi="Arial" w:cs="Arial"/>
          <w:color w:val="000000"/>
        </w:rPr>
        <w:lastRenderedPageBreak/>
        <w:tab/>
        <w:t xml:space="preserve">- </w:t>
      </w:r>
      <w:proofErr w:type="gramStart"/>
      <w:r>
        <w:rPr>
          <w:rFonts w:ascii="Arial" w:hAnsi="Arial" w:cs="Arial"/>
          <w:color w:val="000000"/>
        </w:rPr>
        <w:t>tolerance</w:t>
      </w:r>
      <w:proofErr w:type="gramEnd"/>
      <w:r>
        <w:rPr>
          <w:rFonts w:ascii="Arial" w:hAnsi="Arial" w:cs="Arial"/>
          <w:color w:val="000000"/>
        </w:rPr>
        <w:t xml:space="preserve"> of those with different faiths and beliefs; </w:t>
      </w:r>
    </w:p>
    <w:p w:rsidR="00221B50" w:rsidRDefault="00221B50" w:rsidP="00221B50">
      <w:pPr>
        <w:numPr>
          <w:ilvl w:val="0"/>
          <w:numId w:val="6"/>
        </w:numPr>
        <w:spacing w:after="0" w:line="240" w:lineRule="auto"/>
        <w:rPr>
          <w:rFonts w:ascii="Arial" w:hAnsi="Arial"/>
        </w:rPr>
      </w:pPr>
      <w:proofErr w:type="gramStart"/>
      <w:r>
        <w:rPr>
          <w:rFonts w:ascii="Arial" w:hAnsi="Arial"/>
        </w:rPr>
        <w:t>ensuring</w:t>
      </w:r>
      <w:proofErr w:type="gramEnd"/>
      <w:r>
        <w:rPr>
          <w:rFonts w:ascii="Arial" w:hAnsi="Arial"/>
        </w:rPr>
        <w:t xml:space="preserve"> that personal beliefs are not expressed in ways which exploit pupils’ vulnerability or might lead them to break the law.</w:t>
      </w: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rPr>
          <w:rFonts w:ascii="Arial" w:hAnsi="Arial" w:cs="Arial"/>
          <w:color w:val="000000"/>
        </w:rPr>
      </w:pPr>
      <w:r>
        <w:rPr>
          <w:rFonts w:ascii="Arial" w:hAnsi="Arial" w:cs="Arial"/>
          <w:color w:val="000000"/>
        </w:rPr>
        <w:t>Teaching Staff must have proper and professional regard for the ethos, policies and practices of the school in which they work, and maintain high standards in their own attendance and punctuality.</w:t>
      </w: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rPr>
          <w:rFonts w:ascii="Arial" w:hAnsi="Arial" w:cs="Arial"/>
        </w:rPr>
      </w:pPr>
    </w:p>
    <w:p w:rsidR="00221B50" w:rsidRDefault="00221B50" w:rsidP="00221B50">
      <w:pPr>
        <w:autoSpaceDE w:val="0"/>
        <w:autoSpaceDN w:val="0"/>
        <w:adjustRightInd w:val="0"/>
        <w:spacing w:before="120" w:after="120" w:line="300" w:lineRule="atLeast"/>
        <w:rPr>
          <w:rFonts w:ascii="Arial" w:hAnsi="Arial" w:cs="Arial"/>
          <w:b/>
        </w:rPr>
      </w:pPr>
      <w:r>
        <w:rPr>
          <w:rFonts w:ascii="Arial" w:hAnsi="Arial" w:cs="Arial"/>
          <w:b/>
        </w:rPr>
        <w:t>Responsibilities</w:t>
      </w:r>
    </w:p>
    <w:p w:rsidR="00221B50" w:rsidRDefault="00221B50" w:rsidP="00221B50">
      <w:pPr>
        <w:autoSpaceDE w:val="0"/>
        <w:autoSpaceDN w:val="0"/>
        <w:adjustRightInd w:val="0"/>
        <w:spacing w:before="120" w:after="120" w:line="300" w:lineRule="atLeast"/>
        <w:rPr>
          <w:rFonts w:ascii="Arial" w:hAnsi="Arial" w:cs="Arial"/>
        </w:rPr>
      </w:pPr>
      <w:r>
        <w:rPr>
          <w:rFonts w:ascii="Arial" w:hAnsi="Arial" w:cs="Arial"/>
        </w:rPr>
        <w:t>The post-holder is accountable to their line manager in all matters.</w:t>
      </w:r>
    </w:p>
    <w:p w:rsidR="00221B50" w:rsidRDefault="00221B50" w:rsidP="00221B50">
      <w:pPr>
        <w:autoSpaceDE w:val="0"/>
        <w:autoSpaceDN w:val="0"/>
        <w:adjustRightInd w:val="0"/>
        <w:spacing w:before="120" w:after="120" w:line="300" w:lineRule="atLeast"/>
        <w:rPr>
          <w:rFonts w:ascii="Arial" w:hAnsi="Arial" w:cs="Arial"/>
        </w:rPr>
      </w:pPr>
      <w:r>
        <w:rPr>
          <w:rFonts w:ascii="Arial" w:hAnsi="Arial" w:cs="Arial"/>
        </w:rPr>
        <w:t xml:space="preserve">The appraisal process is the vehicle for determining the performance of a teacher and this assessment will directly relate to pay determination (in accordance with the school pay policy), CPD provision and career advancement (in accordance with the school CPD policy). </w:t>
      </w:r>
    </w:p>
    <w:p w:rsidR="00221B50" w:rsidRDefault="00221B50" w:rsidP="00221B50">
      <w:pPr>
        <w:autoSpaceDE w:val="0"/>
        <w:autoSpaceDN w:val="0"/>
        <w:adjustRightInd w:val="0"/>
        <w:spacing w:before="120" w:after="120" w:line="300" w:lineRule="atLeast"/>
        <w:rPr>
          <w:rFonts w:ascii="Arial" w:hAnsi="Arial" w:cs="Arial"/>
        </w:rPr>
      </w:pPr>
      <w:r>
        <w:rPr>
          <w:rFonts w:ascii="Arial" w:hAnsi="Arial" w:cs="Arial"/>
        </w:rPr>
        <w:t>All appointments made, are conditional on the most recent appraisal assessment.</w:t>
      </w:r>
    </w:p>
    <w:p w:rsidR="00221B50" w:rsidRDefault="00221B50" w:rsidP="00221B50">
      <w:pPr>
        <w:autoSpaceDE w:val="0"/>
        <w:autoSpaceDN w:val="0"/>
        <w:adjustRightInd w:val="0"/>
        <w:spacing w:before="120" w:after="120" w:line="300" w:lineRule="atLeast"/>
        <w:rPr>
          <w:rFonts w:ascii="Arial" w:hAnsi="Arial" w:cs="Arial"/>
          <w:b/>
          <w:color w:val="000000"/>
        </w:rPr>
      </w:pPr>
    </w:p>
    <w:p w:rsidR="00221B50" w:rsidRDefault="00221B50" w:rsidP="00221B50">
      <w:pPr>
        <w:autoSpaceDE w:val="0"/>
        <w:autoSpaceDN w:val="0"/>
        <w:adjustRightInd w:val="0"/>
        <w:spacing w:before="120" w:after="120" w:line="300" w:lineRule="atLeast"/>
        <w:rPr>
          <w:rFonts w:ascii="Arial" w:hAnsi="Arial" w:cs="Arial"/>
          <w:b/>
          <w:color w:val="000000"/>
        </w:rPr>
      </w:pPr>
      <w:r>
        <w:rPr>
          <w:rFonts w:ascii="Arial" w:hAnsi="Arial" w:cs="Arial"/>
          <w:b/>
          <w:color w:val="000000"/>
        </w:rPr>
        <w:t>Duties</w:t>
      </w:r>
    </w:p>
    <w:p w:rsidR="00221B50" w:rsidRDefault="00221B50" w:rsidP="00221B50">
      <w:pPr>
        <w:pStyle w:val="p4"/>
        <w:numPr>
          <w:ilvl w:val="0"/>
          <w:numId w:val="14"/>
        </w:numPr>
        <w:tabs>
          <w:tab w:val="clear" w:pos="220"/>
        </w:tabs>
        <w:spacing w:before="120" w:after="120" w:line="300" w:lineRule="atLeast"/>
        <w:rPr>
          <w:rFonts w:ascii="Arial" w:hAnsi="Arial" w:cs="Arial"/>
          <w:sz w:val="22"/>
          <w:szCs w:val="22"/>
        </w:rPr>
      </w:pPr>
      <w:r>
        <w:rPr>
          <w:rFonts w:ascii="Arial" w:hAnsi="Arial" w:cs="Arial"/>
          <w:sz w:val="22"/>
          <w:szCs w:val="22"/>
        </w:rPr>
        <w:t>Making a distinctive contribution to raising standards across the school.</w:t>
      </w:r>
    </w:p>
    <w:p w:rsidR="00221B50" w:rsidRDefault="00221B50" w:rsidP="00221B50">
      <w:pPr>
        <w:pStyle w:val="p4"/>
        <w:numPr>
          <w:ilvl w:val="0"/>
          <w:numId w:val="14"/>
        </w:numPr>
        <w:tabs>
          <w:tab w:val="clear" w:pos="220"/>
        </w:tabs>
        <w:spacing w:before="120" w:after="120" w:line="300" w:lineRule="atLeast"/>
        <w:rPr>
          <w:rFonts w:ascii="Arial" w:hAnsi="Arial" w:cs="Arial"/>
          <w:sz w:val="22"/>
          <w:szCs w:val="22"/>
        </w:rPr>
      </w:pPr>
      <w:r>
        <w:rPr>
          <w:rFonts w:ascii="Arial" w:hAnsi="Arial" w:cs="Arial"/>
          <w:sz w:val="22"/>
          <w:szCs w:val="22"/>
        </w:rPr>
        <w:t>Supporting and helping colleagues to improve effectiveness.</w:t>
      </w:r>
    </w:p>
    <w:p w:rsidR="00221B50" w:rsidRDefault="00221B50" w:rsidP="00221B50">
      <w:pPr>
        <w:pStyle w:val="p4"/>
        <w:numPr>
          <w:ilvl w:val="0"/>
          <w:numId w:val="14"/>
        </w:numPr>
        <w:tabs>
          <w:tab w:val="clear" w:pos="220"/>
        </w:tabs>
        <w:spacing w:before="120" w:after="120" w:line="300" w:lineRule="atLeast"/>
        <w:rPr>
          <w:rFonts w:ascii="Arial" w:hAnsi="Arial" w:cs="Arial"/>
          <w:sz w:val="22"/>
          <w:szCs w:val="22"/>
        </w:rPr>
      </w:pPr>
      <w:r>
        <w:rPr>
          <w:rFonts w:ascii="Arial" w:hAnsi="Arial" w:cs="Arial"/>
          <w:sz w:val="22"/>
          <w:szCs w:val="22"/>
        </w:rPr>
        <w:t>Setting clear and challenging targets that build on prior attainment for each pupil.</w:t>
      </w:r>
    </w:p>
    <w:p w:rsidR="00221B50" w:rsidRDefault="00221B50" w:rsidP="00221B50">
      <w:pPr>
        <w:pStyle w:val="p4"/>
        <w:numPr>
          <w:ilvl w:val="0"/>
          <w:numId w:val="14"/>
        </w:numPr>
        <w:tabs>
          <w:tab w:val="clear" w:pos="220"/>
        </w:tabs>
        <w:spacing w:before="120" w:after="120" w:line="300" w:lineRule="atLeast"/>
        <w:rPr>
          <w:rFonts w:ascii="Arial" w:hAnsi="Arial" w:cs="Arial"/>
          <w:sz w:val="22"/>
          <w:szCs w:val="22"/>
        </w:rPr>
      </w:pPr>
      <w:r>
        <w:rPr>
          <w:rFonts w:ascii="Arial" w:hAnsi="Arial" w:cs="Arial"/>
          <w:sz w:val="22"/>
          <w:szCs w:val="22"/>
        </w:rPr>
        <w:t>Establishing clear targets for achievement and evaluate progress through the use of appropriate assessments and records and regular termly analysis of this data.</w:t>
      </w:r>
    </w:p>
    <w:p w:rsidR="00221B50" w:rsidRDefault="00221B50" w:rsidP="00221B50">
      <w:pPr>
        <w:pStyle w:val="p4"/>
        <w:numPr>
          <w:ilvl w:val="0"/>
          <w:numId w:val="14"/>
        </w:numPr>
        <w:tabs>
          <w:tab w:val="clear" w:pos="220"/>
          <w:tab w:val="left" w:pos="-5812"/>
          <w:tab w:val="left" w:pos="-5670"/>
        </w:tabs>
        <w:spacing w:before="120" w:after="120" w:line="300" w:lineRule="atLeast"/>
        <w:rPr>
          <w:rFonts w:ascii="Arial" w:hAnsi="Arial" w:cs="Arial"/>
          <w:sz w:val="22"/>
          <w:szCs w:val="22"/>
        </w:rPr>
      </w:pPr>
      <w:r>
        <w:rPr>
          <w:rFonts w:ascii="Arial" w:hAnsi="Arial" w:cs="Arial"/>
          <w:sz w:val="22"/>
          <w:szCs w:val="22"/>
        </w:rPr>
        <w:t>Ensuring that every child has the opportunity to reach their potential and meet their highest expectations.</w:t>
      </w:r>
    </w:p>
    <w:p w:rsidR="00221B50" w:rsidRDefault="00221B50" w:rsidP="00221B50">
      <w:pPr>
        <w:pStyle w:val="p4"/>
        <w:numPr>
          <w:ilvl w:val="0"/>
          <w:numId w:val="14"/>
        </w:numPr>
        <w:tabs>
          <w:tab w:val="clear" w:pos="220"/>
        </w:tabs>
        <w:spacing w:before="120" w:after="120" w:line="300" w:lineRule="atLeast"/>
        <w:rPr>
          <w:rFonts w:ascii="Arial" w:hAnsi="Arial" w:cs="Arial"/>
          <w:sz w:val="22"/>
          <w:szCs w:val="22"/>
        </w:rPr>
      </w:pPr>
      <w:r>
        <w:rPr>
          <w:rFonts w:ascii="Arial" w:hAnsi="Arial" w:cs="Arial"/>
          <w:sz w:val="22"/>
          <w:szCs w:val="22"/>
        </w:rPr>
        <w:t>Setting, tracking, evaluating and reporting on progress towards individual pupil targets.</w:t>
      </w:r>
    </w:p>
    <w:p w:rsidR="00221B50" w:rsidRDefault="00221B50" w:rsidP="00221B50">
      <w:pPr>
        <w:pStyle w:val="p4"/>
        <w:numPr>
          <w:ilvl w:val="0"/>
          <w:numId w:val="14"/>
        </w:numPr>
        <w:tabs>
          <w:tab w:val="clear" w:pos="220"/>
        </w:tabs>
        <w:spacing w:before="120" w:after="120" w:line="300" w:lineRule="atLeast"/>
        <w:rPr>
          <w:rFonts w:ascii="Arial" w:hAnsi="Arial" w:cs="Arial"/>
          <w:sz w:val="22"/>
          <w:szCs w:val="22"/>
        </w:rPr>
      </w:pPr>
      <w:r>
        <w:rPr>
          <w:rFonts w:ascii="Arial" w:hAnsi="Arial" w:cs="Arial"/>
          <w:sz w:val="22"/>
          <w:szCs w:val="22"/>
        </w:rPr>
        <w:t>Devising and implementing targeted interventions that enable students to reach and exceed their targets.</w:t>
      </w:r>
    </w:p>
    <w:p w:rsidR="00221B50" w:rsidRDefault="00221B50" w:rsidP="00221B50">
      <w:pPr>
        <w:numPr>
          <w:ilvl w:val="0"/>
          <w:numId w:val="14"/>
        </w:numPr>
        <w:spacing w:before="120" w:after="120" w:line="300" w:lineRule="atLeast"/>
        <w:rPr>
          <w:rFonts w:ascii="Arial" w:hAnsi="Arial" w:cs="Arial"/>
        </w:rPr>
      </w:pPr>
      <w:r>
        <w:rPr>
          <w:rFonts w:ascii="Arial" w:hAnsi="Arial" w:cs="Arial"/>
        </w:rPr>
        <w:t>Acting as a role model for staff for high quality teaching and learning.</w:t>
      </w:r>
    </w:p>
    <w:p w:rsidR="00221B50" w:rsidRDefault="00221B50" w:rsidP="00221B50">
      <w:pPr>
        <w:numPr>
          <w:ilvl w:val="0"/>
          <w:numId w:val="14"/>
        </w:numPr>
        <w:spacing w:before="120" w:after="120" w:line="300" w:lineRule="atLeast"/>
        <w:rPr>
          <w:rFonts w:ascii="Arial" w:hAnsi="Arial" w:cs="Arial"/>
        </w:rPr>
      </w:pPr>
      <w:r>
        <w:rPr>
          <w:rFonts w:ascii="Arial" w:hAnsi="Arial" w:cs="Arial"/>
        </w:rPr>
        <w:t>Using own class and practice as an example of outstanding teaching and learning.</w:t>
      </w:r>
    </w:p>
    <w:p w:rsidR="00221B50" w:rsidRDefault="00221B50" w:rsidP="00221B50">
      <w:pPr>
        <w:pStyle w:val="p4"/>
        <w:numPr>
          <w:ilvl w:val="0"/>
          <w:numId w:val="14"/>
        </w:numPr>
        <w:tabs>
          <w:tab w:val="clear" w:pos="220"/>
        </w:tabs>
        <w:spacing w:before="120" w:after="120" w:line="300" w:lineRule="atLeast"/>
        <w:rPr>
          <w:rFonts w:ascii="Arial" w:hAnsi="Arial" w:cs="Arial"/>
          <w:sz w:val="22"/>
          <w:szCs w:val="22"/>
        </w:rPr>
      </w:pPr>
      <w:r>
        <w:rPr>
          <w:rFonts w:ascii="Arial" w:hAnsi="Arial" w:cs="Arial"/>
          <w:sz w:val="22"/>
          <w:szCs w:val="22"/>
        </w:rPr>
        <w:t>Ensuring continuity and progression by supporting colleagues in choosing the appropriate sequence of teaching and teaching methods and setting clear learning objectives through an agreed scheme of work.</w:t>
      </w:r>
    </w:p>
    <w:p w:rsidR="00221B50" w:rsidRDefault="00221B50" w:rsidP="00221B50">
      <w:pPr>
        <w:pStyle w:val="p4"/>
        <w:numPr>
          <w:ilvl w:val="0"/>
          <w:numId w:val="14"/>
        </w:numPr>
        <w:tabs>
          <w:tab w:val="clear" w:pos="220"/>
        </w:tabs>
        <w:spacing w:before="120" w:after="120" w:line="300" w:lineRule="atLeast"/>
        <w:rPr>
          <w:rFonts w:ascii="Arial" w:hAnsi="Arial" w:cs="Arial"/>
          <w:sz w:val="22"/>
          <w:szCs w:val="22"/>
        </w:rPr>
      </w:pPr>
      <w:r>
        <w:rPr>
          <w:rFonts w:ascii="Arial" w:hAnsi="Arial" w:cs="Arial"/>
          <w:sz w:val="22"/>
          <w:szCs w:val="22"/>
        </w:rPr>
        <w:t>Developing plans that identify clear targets, times-scales and success criteria for its development and/or maintenance.</w:t>
      </w:r>
    </w:p>
    <w:p w:rsidR="00221B50" w:rsidRDefault="00221B50" w:rsidP="00221B50">
      <w:pPr>
        <w:pStyle w:val="p4"/>
        <w:numPr>
          <w:ilvl w:val="0"/>
          <w:numId w:val="14"/>
        </w:numPr>
        <w:tabs>
          <w:tab w:val="clear" w:pos="220"/>
          <w:tab w:val="left" w:pos="-5812"/>
          <w:tab w:val="left" w:pos="-5670"/>
        </w:tabs>
        <w:spacing w:before="120" w:after="120" w:line="300" w:lineRule="atLeast"/>
        <w:rPr>
          <w:rFonts w:ascii="Arial" w:hAnsi="Arial" w:cs="Arial"/>
          <w:sz w:val="22"/>
          <w:szCs w:val="22"/>
        </w:rPr>
      </w:pPr>
      <w:r>
        <w:rPr>
          <w:rFonts w:ascii="Arial" w:hAnsi="Arial" w:cs="Arial"/>
          <w:sz w:val="22"/>
          <w:szCs w:val="22"/>
        </w:rPr>
        <w:t xml:space="preserve">Create a stimulating learning environment for teaching and learning. </w:t>
      </w:r>
    </w:p>
    <w:p w:rsidR="00221B50" w:rsidRDefault="00221B50" w:rsidP="00221B50">
      <w:pPr>
        <w:pStyle w:val="p4"/>
        <w:numPr>
          <w:ilvl w:val="0"/>
          <w:numId w:val="14"/>
        </w:numPr>
        <w:tabs>
          <w:tab w:val="clear" w:pos="220"/>
        </w:tabs>
        <w:spacing w:before="120" w:after="120" w:line="300" w:lineRule="atLeast"/>
        <w:rPr>
          <w:rFonts w:ascii="Arial" w:hAnsi="Arial" w:cs="Arial"/>
          <w:sz w:val="22"/>
          <w:szCs w:val="22"/>
        </w:rPr>
      </w:pPr>
      <w:r>
        <w:rPr>
          <w:rFonts w:ascii="Arial" w:hAnsi="Arial" w:cs="Arial"/>
          <w:sz w:val="22"/>
          <w:szCs w:val="22"/>
        </w:rPr>
        <w:t>Promoting team commitment with colleagues through collaborative planning.</w:t>
      </w:r>
    </w:p>
    <w:p w:rsidR="00221B50" w:rsidRDefault="00221B50" w:rsidP="00221B50">
      <w:pPr>
        <w:pStyle w:val="p4"/>
        <w:numPr>
          <w:ilvl w:val="0"/>
          <w:numId w:val="14"/>
        </w:numPr>
        <w:tabs>
          <w:tab w:val="clear" w:pos="220"/>
        </w:tabs>
        <w:spacing w:before="120" w:after="120" w:line="300" w:lineRule="atLeast"/>
        <w:rPr>
          <w:rFonts w:ascii="Arial" w:hAnsi="Arial" w:cs="Arial"/>
          <w:sz w:val="22"/>
          <w:szCs w:val="22"/>
        </w:rPr>
      </w:pPr>
      <w:r>
        <w:rPr>
          <w:rFonts w:ascii="Arial" w:hAnsi="Arial" w:cs="Arial"/>
          <w:sz w:val="22"/>
          <w:szCs w:val="22"/>
        </w:rPr>
        <w:t>Enabling all teachers to achieve expertise in planning for and teaching through example, support and by leading or providing high quality professional development opportunities.</w:t>
      </w:r>
    </w:p>
    <w:p w:rsidR="00221B50" w:rsidRDefault="00221B50" w:rsidP="00221B50">
      <w:pPr>
        <w:pStyle w:val="p4"/>
        <w:numPr>
          <w:ilvl w:val="0"/>
          <w:numId w:val="14"/>
        </w:numPr>
        <w:tabs>
          <w:tab w:val="clear" w:pos="220"/>
        </w:tabs>
        <w:spacing w:before="120" w:after="120" w:line="300" w:lineRule="atLeast"/>
        <w:rPr>
          <w:rFonts w:ascii="Arial" w:hAnsi="Arial" w:cs="Arial"/>
          <w:sz w:val="22"/>
          <w:szCs w:val="22"/>
        </w:rPr>
      </w:pPr>
      <w:r>
        <w:rPr>
          <w:rFonts w:ascii="Arial" w:hAnsi="Arial" w:cs="Arial"/>
          <w:sz w:val="22"/>
          <w:szCs w:val="22"/>
        </w:rPr>
        <w:t>Taking responsibility for drafting appraisal objectives and ensuring agreed evidence is available for review against agreed criteria.</w:t>
      </w:r>
    </w:p>
    <w:p w:rsidR="00221B50" w:rsidRDefault="00221B50" w:rsidP="00221B50">
      <w:pPr>
        <w:numPr>
          <w:ilvl w:val="0"/>
          <w:numId w:val="14"/>
        </w:numPr>
        <w:autoSpaceDE w:val="0"/>
        <w:autoSpaceDN w:val="0"/>
        <w:adjustRightInd w:val="0"/>
        <w:spacing w:before="120" w:after="120" w:line="300" w:lineRule="atLeast"/>
        <w:rPr>
          <w:rFonts w:ascii="Arial" w:hAnsi="Arial" w:cs="Arial"/>
          <w:color w:val="000000"/>
        </w:rPr>
      </w:pPr>
      <w:r>
        <w:rPr>
          <w:rFonts w:ascii="Arial" w:hAnsi="Arial" w:cs="Arial"/>
          <w:color w:val="000000"/>
        </w:rPr>
        <w:t>Securing and maintaining good working relationships with colleagues.</w:t>
      </w:r>
    </w:p>
    <w:p w:rsidR="00221B50" w:rsidRDefault="00221B50" w:rsidP="00221B50">
      <w:pPr>
        <w:pStyle w:val="BodyTextIndent"/>
        <w:numPr>
          <w:ilvl w:val="0"/>
          <w:numId w:val="14"/>
        </w:numPr>
        <w:tabs>
          <w:tab w:val="clear" w:pos="220"/>
          <w:tab w:val="left" w:pos="-5812"/>
          <w:tab w:val="left" w:pos="-5670"/>
        </w:tabs>
        <w:spacing w:before="120" w:after="120" w:line="300" w:lineRule="atLeast"/>
        <w:rPr>
          <w:rFonts w:ascii="Arial" w:hAnsi="Arial" w:cs="Arial"/>
          <w:sz w:val="22"/>
          <w:szCs w:val="22"/>
          <w:lang w:val="en-GB"/>
        </w:rPr>
      </w:pPr>
      <w:r>
        <w:rPr>
          <w:rFonts w:ascii="Arial" w:hAnsi="Arial" w:cs="Arial"/>
          <w:sz w:val="22"/>
          <w:szCs w:val="22"/>
          <w:lang w:val="en-GB"/>
        </w:rPr>
        <w:lastRenderedPageBreak/>
        <w:t>Contributing to the corporate life of the school through effective participation in meetings and management systems necessary to coordinate the management of the School.</w:t>
      </w:r>
    </w:p>
    <w:p w:rsidR="00221B50" w:rsidRDefault="00221B50" w:rsidP="00221B50">
      <w:pPr>
        <w:pStyle w:val="BodyTextIndent"/>
        <w:numPr>
          <w:ilvl w:val="0"/>
          <w:numId w:val="14"/>
        </w:numPr>
        <w:tabs>
          <w:tab w:val="clear" w:pos="220"/>
          <w:tab w:val="left" w:pos="-5812"/>
          <w:tab w:val="left" w:pos="-5670"/>
        </w:tabs>
        <w:spacing w:before="120" w:after="120" w:line="300" w:lineRule="atLeast"/>
        <w:rPr>
          <w:rFonts w:ascii="Arial" w:hAnsi="Arial" w:cs="Arial"/>
          <w:sz w:val="22"/>
          <w:szCs w:val="22"/>
          <w:lang w:val="en-GB"/>
        </w:rPr>
      </w:pPr>
      <w:r>
        <w:rPr>
          <w:rFonts w:ascii="Arial" w:hAnsi="Arial" w:cs="Arial"/>
          <w:sz w:val="22"/>
          <w:szCs w:val="22"/>
          <w:lang w:val="en-GB"/>
        </w:rPr>
        <w:t>Collecting, analysing and reporting on pupils’ views of their subject area.</w:t>
      </w:r>
    </w:p>
    <w:p w:rsidR="00221B50" w:rsidRDefault="00221B50" w:rsidP="00221B50">
      <w:pPr>
        <w:pStyle w:val="p12"/>
        <w:numPr>
          <w:ilvl w:val="0"/>
          <w:numId w:val="14"/>
        </w:numPr>
        <w:spacing w:before="120" w:after="120" w:line="300" w:lineRule="atLeast"/>
        <w:rPr>
          <w:rFonts w:ascii="Arial" w:hAnsi="Arial" w:cs="Arial"/>
          <w:sz w:val="22"/>
          <w:szCs w:val="22"/>
        </w:rPr>
      </w:pPr>
      <w:r>
        <w:rPr>
          <w:rFonts w:ascii="Arial" w:hAnsi="Arial" w:cs="Arial"/>
          <w:sz w:val="22"/>
          <w:szCs w:val="22"/>
        </w:rPr>
        <w:t>Developing effective links with the local community including parents, business and industry.</w:t>
      </w:r>
    </w:p>
    <w:p w:rsidR="00221B50" w:rsidRDefault="00221B50" w:rsidP="00221B50">
      <w:pPr>
        <w:autoSpaceDE w:val="0"/>
        <w:autoSpaceDN w:val="0"/>
        <w:adjustRightInd w:val="0"/>
        <w:spacing w:before="120" w:after="120" w:line="300" w:lineRule="atLeast"/>
        <w:rPr>
          <w:rFonts w:ascii="Arial" w:hAnsi="Arial" w:cs="Arial"/>
          <w:b/>
        </w:rPr>
      </w:pPr>
    </w:p>
    <w:p w:rsidR="00221B50" w:rsidRDefault="00221B50" w:rsidP="00221B50">
      <w:pPr>
        <w:autoSpaceDE w:val="0"/>
        <w:autoSpaceDN w:val="0"/>
        <w:adjustRightInd w:val="0"/>
        <w:spacing w:before="120" w:after="120" w:line="300" w:lineRule="atLeast"/>
        <w:rPr>
          <w:rFonts w:ascii="Arial" w:hAnsi="Arial" w:cs="Arial"/>
          <w:b/>
        </w:rPr>
      </w:pPr>
      <w:r>
        <w:rPr>
          <w:rFonts w:ascii="Arial" w:hAnsi="Arial" w:cs="Arial"/>
          <w:b/>
        </w:rPr>
        <w:t xml:space="preserve">Assessment of Performance </w:t>
      </w:r>
    </w:p>
    <w:p w:rsidR="00221B50" w:rsidRDefault="00221B50" w:rsidP="00221B50">
      <w:pPr>
        <w:autoSpaceDE w:val="0"/>
        <w:autoSpaceDN w:val="0"/>
        <w:adjustRightInd w:val="0"/>
        <w:spacing w:before="120" w:after="120" w:line="300" w:lineRule="atLeast"/>
        <w:rPr>
          <w:rFonts w:ascii="Arial" w:hAnsi="Arial" w:cs="Arial"/>
          <w:color w:val="000000"/>
        </w:rPr>
      </w:pPr>
      <w:r>
        <w:rPr>
          <w:rFonts w:ascii="Arial" w:hAnsi="Arial" w:cs="Arial"/>
          <w:b/>
          <w:color w:val="000000"/>
        </w:rPr>
        <w:t>1.  Achievement and Standards</w:t>
      </w:r>
    </w:p>
    <w:p w:rsidR="00221B50" w:rsidRDefault="00221B50" w:rsidP="00221B50">
      <w:pPr>
        <w:autoSpaceDE w:val="0"/>
        <w:autoSpaceDN w:val="0"/>
        <w:adjustRightInd w:val="0"/>
        <w:spacing w:before="120" w:after="120" w:line="300" w:lineRule="atLeast"/>
        <w:ind w:left="360"/>
        <w:rPr>
          <w:rFonts w:ascii="Arial" w:hAnsi="Arial" w:cs="Arial"/>
          <w:b/>
          <w:color w:val="000000"/>
        </w:rPr>
      </w:pPr>
      <w:r>
        <w:rPr>
          <w:rFonts w:ascii="Arial" w:hAnsi="Arial" w:cs="Arial"/>
          <w:b/>
          <w:color w:val="000000"/>
        </w:rPr>
        <w:t xml:space="preserve">Standards </w:t>
      </w: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360"/>
        <w:rPr>
          <w:rFonts w:ascii="Arial" w:hAnsi="Arial" w:cs="Arial"/>
          <w:b/>
          <w:bCs/>
          <w:color w:val="000000"/>
        </w:rPr>
      </w:pPr>
      <w:r>
        <w:rPr>
          <w:rFonts w:ascii="Arial" w:hAnsi="Arial" w:cs="Arial"/>
          <w:b/>
          <w:bCs/>
          <w:color w:val="000000"/>
        </w:rPr>
        <w:t>Promotes good progress and outcomes by pupils</w:t>
      </w:r>
    </w:p>
    <w:p w:rsidR="00221B50" w:rsidRDefault="00221B50" w:rsidP="00221B50">
      <w:pPr>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rPr>
          <w:rFonts w:ascii="Arial" w:hAnsi="Arial" w:cs="Arial"/>
          <w:color w:val="000000"/>
        </w:rPr>
      </w:pPr>
      <w:r>
        <w:rPr>
          <w:rFonts w:ascii="Arial" w:hAnsi="Arial" w:cs="Arial"/>
          <w:color w:val="000000"/>
        </w:rPr>
        <w:t xml:space="preserve">Is accountable for pupils’ attainment, progress and outcomes. </w:t>
      </w:r>
    </w:p>
    <w:p w:rsidR="00221B50" w:rsidRDefault="00221B50" w:rsidP="00221B50">
      <w:pPr>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rPr>
          <w:rFonts w:ascii="Arial" w:hAnsi="Arial" w:cs="Arial"/>
          <w:color w:val="000000"/>
        </w:rPr>
      </w:pPr>
      <w:r>
        <w:rPr>
          <w:rFonts w:ascii="Arial" w:hAnsi="Arial" w:cs="Arial"/>
          <w:color w:val="000000"/>
        </w:rPr>
        <w:t xml:space="preserve">Plans teaching to build on pupils’ capabilities and prior knowledge. </w:t>
      </w:r>
    </w:p>
    <w:p w:rsidR="00221B50" w:rsidRDefault="00221B50" w:rsidP="00221B50">
      <w:pPr>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rPr>
          <w:rFonts w:ascii="Arial" w:hAnsi="Arial" w:cs="Arial"/>
          <w:color w:val="000000"/>
        </w:rPr>
      </w:pPr>
      <w:r>
        <w:rPr>
          <w:rFonts w:ascii="Arial" w:hAnsi="Arial" w:cs="Arial"/>
          <w:color w:val="000000"/>
        </w:rPr>
        <w:t xml:space="preserve">Guides pupils to reflect on the progress they have made and their emerging needs. </w:t>
      </w:r>
    </w:p>
    <w:p w:rsidR="00221B50" w:rsidRDefault="00221B50" w:rsidP="00221B50">
      <w:pPr>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07"/>
        <w:rPr>
          <w:rFonts w:ascii="Arial" w:hAnsi="Arial" w:cs="Arial"/>
          <w:color w:val="000000"/>
        </w:rPr>
      </w:pPr>
      <w:r>
        <w:rPr>
          <w:rFonts w:ascii="Arial" w:hAnsi="Arial" w:cs="Arial"/>
          <w:color w:val="000000"/>
        </w:rPr>
        <w:t>Demonstrates knowledge and understanding of how pupils learn and how this impacts on teaching.</w:t>
      </w:r>
    </w:p>
    <w:p w:rsidR="00221B50" w:rsidRDefault="00221B50" w:rsidP="00221B50">
      <w:pPr>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07"/>
        <w:rPr>
          <w:rFonts w:ascii="Arial" w:hAnsi="Arial" w:cs="Arial"/>
          <w:color w:val="000000"/>
        </w:rPr>
      </w:pPr>
      <w:r>
        <w:rPr>
          <w:rFonts w:ascii="Arial" w:hAnsi="Arial" w:cs="Arial"/>
          <w:color w:val="000000"/>
        </w:rPr>
        <w:t xml:space="preserve">Encourages pupils to take a responsible and conscientious attitude to their own work and study. </w:t>
      </w: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rPr>
          <w:rFonts w:ascii="Arial" w:hAnsi="Arial" w:cs="Arial"/>
          <w:color w:val="000000"/>
        </w:rPr>
      </w:pP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360"/>
        <w:rPr>
          <w:rFonts w:ascii="Arial" w:hAnsi="Arial" w:cs="Arial"/>
          <w:b/>
          <w:bCs/>
          <w:color w:val="000000"/>
        </w:rPr>
      </w:pPr>
      <w:r>
        <w:rPr>
          <w:rFonts w:ascii="Arial" w:hAnsi="Arial" w:cs="Arial"/>
          <w:b/>
          <w:bCs/>
          <w:color w:val="000000"/>
        </w:rPr>
        <w:t>Adapts teaching to respond to the strengths and needs of all pupils</w:t>
      </w:r>
    </w:p>
    <w:p w:rsidR="00221B50" w:rsidRDefault="00221B50" w:rsidP="00221B50">
      <w:pPr>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07"/>
        <w:rPr>
          <w:rFonts w:ascii="Arial" w:hAnsi="Arial" w:cs="Arial"/>
          <w:color w:val="000000"/>
        </w:rPr>
      </w:pPr>
      <w:r>
        <w:rPr>
          <w:rFonts w:ascii="Arial" w:hAnsi="Arial" w:cs="Arial"/>
          <w:color w:val="000000"/>
        </w:rPr>
        <w:t xml:space="preserve">Knows when and how to differentiate appropriately, using approaches which enable pupils to be taught effectively. </w:t>
      </w:r>
    </w:p>
    <w:p w:rsidR="00221B50" w:rsidRDefault="00221B50" w:rsidP="00221B50">
      <w:pPr>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07"/>
        <w:rPr>
          <w:rFonts w:ascii="Arial" w:hAnsi="Arial" w:cs="Arial"/>
          <w:color w:val="000000"/>
        </w:rPr>
      </w:pPr>
      <w:r>
        <w:rPr>
          <w:rFonts w:ascii="Arial" w:hAnsi="Arial" w:cs="Arial"/>
          <w:color w:val="000000"/>
        </w:rPr>
        <w:t xml:space="preserve">Has a secure understanding of how a range of factors can inhibit pupils’ ability to learn, and how best to overcome these. </w:t>
      </w:r>
    </w:p>
    <w:p w:rsidR="00221B50" w:rsidRDefault="00221B50" w:rsidP="00221B50">
      <w:pPr>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07"/>
        <w:rPr>
          <w:rFonts w:ascii="Arial" w:hAnsi="Arial" w:cs="Arial"/>
          <w:color w:val="000000"/>
        </w:rPr>
      </w:pPr>
      <w:r>
        <w:rPr>
          <w:rFonts w:ascii="Arial" w:hAnsi="Arial" w:cs="Arial"/>
          <w:color w:val="000000"/>
        </w:rPr>
        <w:t xml:space="preserve">Demonstrates an awareness of the physical, social and intellectual development of children, and know how to adapt teaching to support pupils’ education at different stages of development. </w:t>
      </w:r>
    </w:p>
    <w:p w:rsidR="00221B50" w:rsidRDefault="00221B50" w:rsidP="00221B50">
      <w:pPr>
        <w:widowControl w:val="0"/>
        <w:numPr>
          <w:ilvl w:val="0"/>
          <w:numId w:val="1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07"/>
        <w:rPr>
          <w:rFonts w:ascii="Arial" w:hAnsi="Arial" w:cs="Arial"/>
          <w:color w:val="000000"/>
        </w:rPr>
      </w:pPr>
      <w:r>
        <w:rPr>
          <w:rFonts w:ascii="Arial" w:hAnsi="Arial" w:cs="Arial"/>
          <w:color w:val="000000"/>
        </w:rPr>
        <w:t xml:space="preserve">Has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rPr>
          <w:rFonts w:ascii="Arial" w:hAnsi="Arial" w:cs="Arial"/>
          <w:color w:val="000000"/>
        </w:rPr>
      </w:pP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360"/>
        <w:rPr>
          <w:rFonts w:ascii="Arial" w:hAnsi="Arial" w:cs="Arial"/>
          <w:b/>
          <w:bCs/>
          <w:color w:val="000000"/>
        </w:rPr>
      </w:pPr>
      <w:r>
        <w:rPr>
          <w:rFonts w:ascii="Arial" w:hAnsi="Arial" w:cs="Arial"/>
          <w:b/>
          <w:bCs/>
          <w:color w:val="000000"/>
        </w:rPr>
        <w:t>Makes accurate and productive use of assessment</w:t>
      </w:r>
    </w:p>
    <w:p w:rsidR="00221B50" w:rsidRDefault="00221B50" w:rsidP="00221B50">
      <w:pPr>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07"/>
        <w:rPr>
          <w:rFonts w:ascii="Arial" w:hAnsi="Arial" w:cs="Arial"/>
          <w:color w:val="000000"/>
        </w:rPr>
      </w:pPr>
      <w:r>
        <w:rPr>
          <w:rFonts w:ascii="Arial" w:hAnsi="Arial" w:cs="Arial"/>
          <w:color w:val="000000"/>
        </w:rPr>
        <w:t xml:space="preserve">Knows and understand how to assess the relevant subject and curriculum areas, including statutory assessment requirements. </w:t>
      </w:r>
    </w:p>
    <w:p w:rsidR="00221B50" w:rsidRDefault="00221B50" w:rsidP="00221B50">
      <w:pPr>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rPr>
          <w:rFonts w:ascii="Arial" w:hAnsi="Arial" w:cs="Arial"/>
          <w:color w:val="000000"/>
        </w:rPr>
      </w:pPr>
      <w:r>
        <w:rPr>
          <w:rFonts w:ascii="Arial" w:hAnsi="Arial" w:cs="Arial"/>
          <w:color w:val="000000"/>
        </w:rPr>
        <w:t xml:space="preserve">Makes use of formative and summative assessment to secure pupils’ progress. </w:t>
      </w:r>
    </w:p>
    <w:p w:rsidR="00221B50" w:rsidRDefault="00221B50" w:rsidP="00221B50">
      <w:pPr>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rPr>
          <w:rFonts w:ascii="Arial" w:hAnsi="Arial" w:cs="Arial"/>
          <w:color w:val="000000"/>
        </w:rPr>
      </w:pPr>
      <w:r>
        <w:rPr>
          <w:rFonts w:ascii="Arial" w:hAnsi="Arial" w:cs="Arial"/>
          <w:color w:val="000000"/>
        </w:rPr>
        <w:t xml:space="preserve">Uses relevant data to monitor progress, set targets, and plan subsequent lessons. </w:t>
      </w:r>
    </w:p>
    <w:p w:rsidR="00221B50" w:rsidRDefault="00221B50" w:rsidP="00221B50">
      <w:pPr>
        <w:widowControl w:val="0"/>
        <w:numPr>
          <w:ilvl w:val="0"/>
          <w:numId w:val="1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07"/>
        <w:rPr>
          <w:rFonts w:ascii="Arial" w:hAnsi="Arial" w:cs="Arial"/>
          <w:color w:val="000000"/>
        </w:rPr>
      </w:pPr>
      <w:r>
        <w:rPr>
          <w:rFonts w:ascii="Arial" w:hAnsi="Arial" w:cs="Arial"/>
          <w:color w:val="000000"/>
        </w:rPr>
        <w:t xml:space="preserve">Gives pupils regular feedback, both orally and through accurate marking, and encourage pupils to respond to the feedback. </w:t>
      </w:r>
    </w:p>
    <w:p w:rsidR="00221B50" w:rsidRDefault="00221B50" w:rsidP="00221B50">
      <w:pPr>
        <w:pStyle w:val="p4"/>
        <w:tabs>
          <w:tab w:val="clear" w:pos="220"/>
        </w:tabs>
        <w:spacing w:before="120" w:after="120" w:line="300" w:lineRule="atLeast"/>
        <w:ind w:left="360" w:firstLine="0"/>
        <w:rPr>
          <w:rFonts w:ascii="Arial" w:hAnsi="Arial" w:cs="Arial"/>
          <w:b/>
          <w:sz w:val="22"/>
          <w:szCs w:val="22"/>
        </w:rPr>
      </w:pPr>
    </w:p>
    <w:p w:rsidR="00221B50" w:rsidRDefault="00221B50">
      <w:pPr>
        <w:rPr>
          <w:rFonts w:ascii="Arial" w:eastAsia="Times New Roman" w:hAnsi="Arial" w:cs="Arial"/>
          <w:b/>
          <w:snapToGrid w:val="0"/>
        </w:rPr>
      </w:pPr>
      <w:r>
        <w:rPr>
          <w:rFonts w:ascii="Arial" w:hAnsi="Arial" w:cs="Arial"/>
          <w:b/>
        </w:rPr>
        <w:br w:type="page"/>
      </w:r>
    </w:p>
    <w:p w:rsidR="00221B50" w:rsidRDefault="00221B50" w:rsidP="00221B50">
      <w:pPr>
        <w:pStyle w:val="p4"/>
        <w:tabs>
          <w:tab w:val="clear" w:pos="220"/>
        </w:tabs>
        <w:spacing w:before="120" w:after="120" w:line="300" w:lineRule="atLeast"/>
        <w:ind w:left="360" w:firstLine="0"/>
        <w:rPr>
          <w:rFonts w:ascii="Arial" w:hAnsi="Arial" w:cs="Arial"/>
          <w:b/>
          <w:sz w:val="22"/>
          <w:szCs w:val="22"/>
        </w:rPr>
      </w:pPr>
      <w:r>
        <w:rPr>
          <w:rFonts w:ascii="Arial" w:hAnsi="Arial" w:cs="Arial"/>
          <w:b/>
          <w:sz w:val="22"/>
          <w:szCs w:val="22"/>
        </w:rPr>
        <w:lastRenderedPageBreak/>
        <w:t>Performance Expectations</w:t>
      </w:r>
    </w:p>
    <w:p w:rsidR="00221B50" w:rsidRDefault="00221B50" w:rsidP="00221B50">
      <w:pPr>
        <w:pStyle w:val="p4"/>
        <w:numPr>
          <w:ilvl w:val="0"/>
          <w:numId w:val="13"/>
        </w:numPr>
        <w:spacing w:before="120" w:after="120" w:line="300" w:lineRule="atLeast"/>
        <w:rPr>
          <w:rFonts w:ascii="Arial" w:hAnsi="Arial" w:cs="Arial"/>
          <w:sz w:val="22"/>
          <w:szCs w:val="22"/>
        </w:rPr>
      </w:pPr>
      <w:r>
        <w:rPr>
          <w:rFonts w:ascii="Arial" w:hAnsi="Arial" w:cs="Arial"/>
          <w:sz w:val="22"/>
          <w:szCs w:val="22"/>
        </w:rPr>
        <w:t>Supports others in calculating class performance and progress measures, group performance and progress.</w:t>
      </w:r>
    </w:p>
    <w:p w:rsidR="00221B50" w:rsidRDefault="00221B50" w:rsidP="00221B50">
      <w:pPr>
        <w:pStyle w:val="p4"/>
        <w:numPr>
          <w:ilvl w:val="0"/>
          <w:numId w:val="13"/>
        </w:numPr>
        <w:spacing w:before="120" w:after="120" w:line="300" w:lineRule="atLeast"/>
        <w:rPr>
          <w:rFonts w:ascii="Arial" w:hAnsi="Arial" w:cs="Arial"/>
          <w:sz w:val="22"/>
          <w:szCs w:val="22"/>
        </w:rPr>
      </w:pPr>
      <w:r>
        <w:rPr>
          <w:rFonts w:ascii="Arial" w:hAnsi="Arial" w:cs="Arial"/>
          <w:sz w:val="22"/>
          <w:szCs w:val="22"/>
        </w:rPr>
        <w:t>Ensures all students taught are able to understand their capabilities and track their own progress.</w:t>
      </w:r>
    </w:p>
    <w:p w:rsidR="00221B50" w:rsidRDefault="00221B50" w:rsidP="00221B50">
      <w:pPr>
        <w:pStyle w:val="p4"/>
        <w:numPr>
          <w:ilvl w:val="0"/>
          <w:numId w:val="13"/>
        </w:numPr>
        <w:spacing w:before="120" w:after="120" w:line="300" w:lineRule="atLeast"/>
        <w:rPr>
          <w:rFonts w:ascii="Arial" w:hAnsi="Arial" w:cs="Arial"/>
          <w:sz w:val="22"/>
          <w:szCs w:val="22"/>
        </w:rPr>
      </w:pPr>
      <w:r>
        <w:rPr>
          <w:rFonts w:ascii="Arial" w:hAnsi="Arial" w:cs="Arial"/>
          <w:sz w:val="22"/>
          <w:szCs w:val="22"/>
        </w:rPr>
        <w:t>Works with the team to ensure that students have a conscientious attitude towards the subject and work hard at all times.</w:t>
      </w:r>
    </w:p>
    <w:p w:rsidR="00221B50" w:rsidRDefault="00221B50" w:rsidP="00221B50">
      <w:pPr>
        <w:pStyle w:val="p4"/>
        <w:numPr>
          <w:ilvl w:val="0"/>
          <w:numId w:val="13"/>
        </w:numPr>
        <w:spacing w:before="120" w:after="120" w:line="300" w:lineRule="atLeast"/>
        <w:rPr>
          <w:rFonts w:ascii="Arial" w:hAnsi="Arial" w:cs="Arial"/>
          <w:sz w:val="22"/>
          <w:szCs w:val="22"/>
        </w:rPr>
      </w:pPr>
      <w:r>
        <w:rPr>
          <w:rFonts w:ascii="Arial" w:hAnsi="Arial" w:cs="Arial"/>
          <w:sz w:val="22"/>
          <w:szCs w:val="22"/>
        </w:rPr>
        <w:t>Has a good understanding of the learning needs of a wide range of learners including those with SEN, those of high ability, those with EAL and those with disabilities.</w:t>
      </w:r>
    </w:p>
    <w:p w:rsidR="00221B50" w:rsidRDefault="00221B50" w:rsidP="00221B50">
      <w:pPr>
        <w:pStyle w:val="p4"/>
        <w:numPr>
          <w:ilvl w:val="0"/>
          <w:numId w:val="13"/>
        </w:numPr>
        <w:spacing w:before="120" w:after="120" w:line="300" w:lineRule="atLeast"/>
        <w:rPr>
          <w:rFonts w:ascii="Arial" w:hAnsi="Arial" w:cs="Arial"/>
          <w:sz w:val="22"/>
          <w:szCs w:val="22"/>
        </w:rPr>
      </w:pPr>
      <w:r>
        <w:rPr>
          <w:rFonts w:ascii="Arial" w:hAnsi="Arial" w:cs="Arial"/>
          <w:sz w:val="22"/>
          <w:szCs w:val="22"/>
        </w:rPr>
        <w:t>Consistently makes secure and accurate assessments of students’ competencies and progress.</w:t>
      </w:r>
    </w:p>
    <w:p w:rsidR="00221B50" w:rsidRDefault="00221B50" w:rsidP="00221B50">
      <w:pPr>
        <w:pStyle w:val="p4"/>
        <w:numPr>
          <w:ilvl w:val="0"/>
          <w:numId w:val="13"/>
        </w:numPr>
        <w:spacing w:before="120" w:after="120" w:line="300" w:lineRule="atLeast"/>
        <w:rPr>
          <w:rFonts w:ascii="Arial" w:hAnsi="Arial" w:cs="Arial"/>
          <w:sz w:val="22"/>
          <w:szCs w:val="22"/>
        </w:rPr>
      </w:pPr>
      <w:r>
        <w:rPr>
          <w:rFonts w:ascii="Arial" w:hAnsi="Arial" w:cs="Arial"/>
          <w:sz w:val="22"/>
          <w:szCs w:val="22"/>
        </w:rPr>
        <w:t>Is highly effective in using assessment in lessons.</w:t>
      </w:r>
    </w:p>
    <w:p w:rsidR="00221B50" w:rsidRDefault="00221B50" w:rsidP="00221B50">
      <w:pPr>
        <w:pStyle w:val="p4"/>
        <w:numPr>
          <w:ilvl w:val="0"/>
          <w:numId w:val="13"/>
        </w:numPr>
        <w:spacing w:before="120" w:after="120" w:line="300" w:lineRule="atLeast"/>
        <w:rPr>
          <w:rFonts w:ascii="Arial" w:hAnsi="Arial" w:cs="Arial"/>
          <w:sz w:val="22"/>
          <w:szCs w:val="22"/>
        </w:rPr>
      </w:pPr>
      <w:r>
        <w:rPr>
          <w:rFonts w:ascii="Arial" w:hAnsi="Arial" w:cs="Arial"/>
          <w:sz w:val="22"/>
          <w:szCs w:val="22"/>
        </w:rPr>
        <w:t>Provides feedback to students and giving them opportunities to respond to this feedback.</w:t>
      </w:r>
    </w:p>
    <w:p w:rsidR="00221B50" w:rsidRDefault="00221B50" w:rsidP="00221B50">
      <w:pPr>
        <w:pStyle w:val="p4"/>
        <w:spacing w:before="120" w:after="120" w:line="300" w:lineRule="atLeast"/>
        <w:rPr>
          <w:rFonts w:ascii="Arial" w:hAnsi="Arial" w:cs="Arial"/>
          <w:sz w:val="22"/>
          <w:szCs w:val="22"/>
        </w:rPr>
      </w:pPr>
    </w:p>
    <w:p w:rsidR="00221B50" w:rsidRDefault="00221B50" w:rsidP="00221B50">
      <w:pPr>
        <w:numPr>
          <w:ilvl w:val="0"/>
          <w:numId w:val="24"/>
        </w:numPr>
        <w:autoSpaceDE w:val="0"/>
        <w:autoSpaceDN w:val="0"/>
        <w:adjustRightInd w:val="0"/>
        <w:spacing w:before="120" w:after="120" w:line="300" w:lineRule="atLeast"/>
        <w:rPr>
          <w:rFonts w:ascii="Arial" w:hAnsi="Arial" w:cs="Arial"/>
          <w:b/>
        </w:rPr>
      </w:pPr>
      <w:r>
        <w:rPr>
          <w:rFonts w:ascii="Arial" w:hAnsi="Arial" w:cs="Arial"/>
          <w:b/>
        </w:rPr>
        <w:t>Behaviour and safety of pupils</w:t>
      </w:r>
    </w:p>
    <w:p w:rsidR="00221B50" w:rsidRDefault="00221B50" w:rsidP="00221B50">
      <w:pPr>
        <w:autoSpaceDE w:val="0"/>
        <w:autoSpaceDN w:val="0"/>
        <w:adjustRightInd w:val="0"/>
        <w:spacing w:before="120" w:after="120" w:line="300" w:lineRule="atLeast"/>
        <w:ind w:left="360"/>
        <w:rPr>
          <w:rFonts w:ascii="Arial" w:hAnsi="Arial" w:cs="Arial"/>
          <w:b/>
          <w:color w:val="000000"/>
        </w:rPr>
      </w:pPr>
      <w:r>
        <w:rPr>
          <w:rFonts w:ascii="Arial" w:hAnsi="Arial" w:cs="Arial"/>
          <w:b/>
          <w:color w:val="000000"/>
        </w:rPr>
        <w:t>Standards</w:t>
      </w: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360"/>
        <w:rPr>
          <w:rFonts w:ascii="Arial" w:hAnsi="Arial" w:cs="Arial"/>
          <w:b/>
          <w:bCs/>
          <w:color w:val="000000"/>
        </w:rPr>
      </w:pPr>
      <w:r>
        <w:rPr>
          <w:rFonts w:ascii="Arial" w:hAnsi="Arial" w:cs="Arial"/>
          <w:b/>
          <w:bCs/>
          <w:color w:val="000000"/>
        </w:rPr>
        <w:t>Sets high expectations which inspire, motivate and challenge pupils</w:t>
      </w:r>
    </w:p>
    <w:p w:rsidR="00221B50" w:rsidRDefault="00221B50" w:rsidP="00221B50">
      <w:pPr>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10"/>
        <w:rPr>
          <w:rFonts w:ascii="Arial" w:hAnsi="Arial" w:cs="Arial"/>
          <w:color w:val="000000"/>
        </w:rPr>
      </w:pPr>
      <w:r>
        <w:rPr>
          <w:rFonts w:ascii="Arial" w:hAnsi="Arial" w:cs="Arial"/>
          <w:color w:val="000000"/>
        </w:rPr>
        <w:t xml:space="preserve">Establishes a safe and stimulating environment for pupils, rooted in mutual respect. </w:t>
      </w:r>
    </w:p>
    <w:p w:rsidR="00221B50" w:rsidRDefault="00221B50" w:rsidP="00221B50">
      <w:pPr>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07"/>
        <w:rPr>
          <w:rFonts w:ascii="Arial" w:hAnsi="Arial" w:cs="Arial"/>
          <w:color w:val="000000"/>
        </w:rPr>
      </w:pPr>
      <w:r>
        <w:rPr>
          <w:rFonts w:ascii="Arial" w:hAnsi="Arial" w:cs="Arial"/>
          <w:color w:val="000000"/>
        </w:rPr>
        <w:t xml:space="preserve">Sets goals that stretch and challenge pupils of all backgrounds, abilities and dispositions. </w:t>
      </w:r>
    </w:p>
    <w:p w:rsidR="00221B50" w:rsidRDefault="00221B50" w:rsidP="00221B50">
      <w:pPr>
        <w:widowControl w:val="0"/>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07"/>
        <w:rPr>
          <w:rFonts w:ascii="Arial" w:hAnsi="Arial" w:cs="Arial"/>
          <w:color w:val="000000"/>
        </w:rPr>
      </w:pPr>
      <w:r>
        <w:rPr>
          <w:rFonts w:ascii="Arial" w:hAnsi="Arial" w:cs="Arial"/>
          <w:color w:val="000000"/>
        </w:rPr>
        <w:t xml:space="preserve">Demonstrates consistently the positive attitudes, values and behaviour which are expected of pupils. </w:t>
      </w: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rPr>
          <w:rFonts w:ascii="Arial" w:hAnsi="Arial" w:cs="Arial"/>
          <w:color w:val="000000"/>
        </w:rPr>
      </w:pP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360"/>
        <w:rPr>
          <w:rFonts w:ascii="Arial" w:hAnsi="Arial" w:cs="Arial"/>
          <w:b/>
          <w:bCs/>
          <w:color w:val="000000"/>
        </w:rPr>
      </w:pPr>
      <w:r>
        <w:rPr>
          <w:rFonts w:ascii="Arial" w:hAnsi="Arial" w:cs="Arial"/>
          <w:b/>
          <w:bCs/>
          <w:color w:val="000000"/>
        </w:rPr>
        <w:t>Manages behaviour effectively to ensure a good and safe learning environment</w:t>
      </w:r>
    </w:p>
    <w:p w:rsidR="00221B50" w:rsidRDefault="00221B50" w:rsidP="00221B50">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10"/>
        <w:rPr>
          <w:rFonts w:ascii="Arial" w:hAnsi="Arial" w:cs="Arial"/>
          <w:color w:val="000000"/>
        </w:rPr>
      </w:pPr>
      <w:r>
        <w:rPr>
          <w:rFonts w:ascii="Arial" w:hAnsi="Arial" w:cs="Arial"/>
          <w:color w:val="000000"/>
        </w:rPr>
        <w:t>Has clear rules and routines for behaviour in classrooms, and take responsibility for promoting good and courteous behaviour both in classrooms and around the school, in accordance with the school’s behaviour policy.</w:t>
      </w:r>
    </w:p>
    <w:p w:rsidR="00221B50" w:rsidRDefault="00221B50" w:rsidP="00221B50">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10"/>
        <w:rPr>
          <w:rFonts w:ascii="Arial" w:hAnsi="Arial" w:cs="Arial"/>
          <w:color w:val="000000"/>
        </w:rPr>
      </w:pPr>
      <w:r>
        <w:rPr>
          <w:rFonts w:ascii="Arial" w:hAnsi="Arial" w:cs="Arial"/>
          <w:color w:val="000000"/>
        </w:rPr>
        <w:t xml:space="preserve">Has high expectations of behaviour, and establish a framework for discipline with a range of strategies, using praise, sanctions and rewards consistently and fairly. </w:t>
      </w:r>
    </w:p>
    <w:p w:rsidR="00221B50" w:rsidRDefault="00221B50" w:rsidP="00221B50">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10"/>
        <w:rPr>
          <w:rFonts w:ascii="Arial" w:hAnsi="Arial" w:cs="Arial"/>
          <w:color w:val="000000"/>
        </w:rPr>
      </w:pPr>
      <w:r>
        <w:rPr>
          <w:rFonts w:ascii="Arial" w:hAnsi="Arial" w:cs="Arial"/>
          <w:color w:val="000000"/>
        </w:rPr>
        <w:t xml:space="preserve">Manages classes effectively, using approaches which are appropriate to pupils’ needs in order to involve and motivate them. </w:t>
      </w:r>
    </w:p>
    <w:p w:rsidR="00221B50" w:rsidRDefault="00221B50" w:rsidP="00221B50">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10"/>
        <w:rPr>
          <w:rFonts w:ascii="Arial" w:hAnsi="Arial" w:cs="Arial"/>
          <w:color w:val="000000"/>
        </w:rPr>
      </w:pPr>
      <w:r>
        <w:rPr>
          <w:rFonts w:ascii="Arial" w:hAnsi="Arial" w:cs="Arial"/>
          <w:color w:val="000000"/>
        </w:rPr>
        <w:t xml:space="preserve">Maintains good relationships with pupils, exercise appropriate authority, and act decisively when necessary. </w:t>
      </w:r>
    </w:p>
    <w:p w:rsidR="00221B50" w:rsidRDefault="00221B50" w:rsidP="00221B50">
      <w:pPr>
        <w:pStyle w:val="p4"/>
        <w:tabs>
          <w:tab w:val="clear" w:pos="220"/>
        </w:tabs>
        <w:spacing w:before="120" w:after="120" w:line="300" w:lineRule="atLeast"/>
        <w:ind w:left="360" w:firstLine="0"/>
        <w:rPr>
          <w:rFonts w:ascii="Arial" w:hAnsi="Arial" w:cs="Arial"/>
          <w:b/>
          <w:sz w:val="22"/>
          <w:szCs w:val="22"/>
        </w:rPr>
      </w:pPr>
    </w:p>
    <w:p w:rsidR="00221B50" w:rsidRDefault="00221B50" w:rsidP="00221B50">
      <w:pPr>
        <w:pStyle w:val="p4"/>
        <w:tabs>
          <w:tab w:val="clear" w:pos="220"/>
        </w:tabs>
        <w:spacing w:before="120" w:after="120" w:line="300" w:lineRule="atLeast"/>
        <w:ind w:left="360" w:firstLine="0"/>
        <w:rPr>
          <w:rFonts w:ascii="Arial" w:hAnsi="Arial" w:cs="Arial"/>
          <w:b/>
          <w:sz w:val="22"/>
          <w:szCs w:val="22"/>
        </w:rPr>
      </w:pPr>
      <w:r>
        <w:rPr>
          <w:rFonts w:ascii="Arial" w:hAnsi="Arial" w:cs="Arial"/>
          <w:b/>
          <w:sz w:val="22"/>
          <w:szCs w:val="22"/>
        </w:rPr>
        <w:t>Performance Expectations</w:t>
      </w:r>
    </w:p>
    <w:p w:rsidR="00221B50" w:rsidRDefault="00221B50" w:rsidP="00221B50">
      <w:pPr>
        <w:pStyle w:val="p4"/>
        <w:numPr>
          <w:ilvl w:val="0"/>
          <w:numId w:val="23"/>
        </w:numPr>
        <w:spacing w:before="120" w:after="120" w:line="300" w:lineRule="atLeast"/>
        <w:rPr>
          <w:rFonts w:ascii="Arial" w:hAnsi="Arial" w:cs="Arial"/>
          <w:sz w:val="22"/>
          <w:szCs w:val="22"/>
        </w:rPr>
      </w:pPr>
      <w:r>
        <w:rPr>
          <w:rFonts w:ascii="Arial" w:hAnsi="Arial" w:cs="Arial"/>
          <w:sz w:val="22"/>
          <w:szCs w:val="22"/>
        </w:rPr>
        <w:t>Provides a stimulating learning environment through excellent, interactive classroom display.</w:t>
      </w:r>
    </w:p>
    <w:p w:rsidR="00221B50" w:rsidRDefault="00221B50" w:rsidP="00221B50">
      <w:pPr>
        <w:pStyle w:val="p4"/>
        <w:numPr>
          <w:ilvl w:val="0"/>
          <w:numId w:val="23"/>
        </w:numPr>
        <w:spacing w:before="120" w:after="120" w:line="300" w:lineRule="atLeast"/>
        <w:rPr>
          <w:rFonts w:ascii="Arial" w:hAnsi="Arial" w:cs="Arial"/>
          <w:sz w:val="22"/>
          <w:szCs w:val="22"/>
        </w:rPr>
      </w:pPr>
      <w:r>
        <w:rPr>
          <w:rFonts w:ascii="Arial" w:hAnsi="Arial" w:cs="Arial"/>
          <w:sz w:val="22"/>
          <w:szCs w:val="22"/>
        </w:rPr>
        <w:t>Supports other colleagues in their consistent application of the schools data and tracking processes.</w:t>
      </w:r>
    </w:p>
    <w:p w:rsidR="00221B50" w:rsidRDefault="00221B50" w:rsidP="00221B50">
      <w:pPr>
        <w:pStyle w:val="p4"/>
        <w:numPr>
          <w:ilvl w:val="0"/>
          <w:numId w:val="23"/>
        </w:numPr>
        <w:spacing w:before="120" w:after="120" w:line="300" w:lineRule="atLeast"/>
        <w:rPr>
          <w:rFonts w:ascii="Arial" w:hAnsi="Arial" w:cs="Arial"/>
          <w:sz w:val="22"/>
          <w:szCs w:val="22"/>
        </w:rPr>
      </w:pPr>
      <w:r>
        <w:rPr>
          <w:rFonts w:ascii="Arial" w:hAnsi="Arial" w:cs="Arial"/>
          <w:sz w:val="22"/>
          <w:szCs w:val="22"/>
        </w:rPr>
        <w:t>Adopt high expectations for all classes and groups.</w:t>
      </w:r>
    </w:p>
    <w:p w:rsidR="00221B50" w:rsidRDefault="00221B50" w:rsidP="00221B50">
      <w:pPr>
        <w:pStyle w:val="p4"/>
        <w:numPr>
          <w:ilvl w:val="0"/>
          <w:numId w:val="23"/>
        </w:numPr>
        <w:spacing w:before="120" w:after="120" w:line="300" w:lineRule="atLeast"/>
        <w:rPr>
          <w:rFonts w:ascii="Arial" w:hAnsi="Arial" w:cs="Arial"/>
          <w:sz w:val="22"/>
          <w:szCs w:val="22"/>
        </w:rPr>
      </w:pPr>
      <w:r>
        <w:rPr>
          <w:rFonts w:ascii="Arial" w:hAnsi="Arial" w:cs="Arial"/>
          <w:sz w:val="22"/>
          <w:szCs w:val="22"/>
        </w:rPr>
        <w:t xml:space="preserve">Supports colleagues in having high standards of professionalism and to support the team in </w:t>
      </w:r>
      <w:r>
        <w:rPr>
          <w:rFonts w:ascii="Arial" w:hAnsi="Arial" w:cs="Arial"/>
          <w:sz w:val="22"/>
          <w:szCs w:val="22"/>
        </w:rPr>
        <w:lastRenderedPageBreak/>
        <w:t>being clear about the quality and standards they want to be known for.</w:t>
      </w:r>
    </w:p>
    <w:p w:rsidR="00221B50" w:rsidRDefault="00221B50" w:rsidP="00221B50">
      <w:pPr>
        <w:pStyle w:val="p12"/>
        <w:spacing w:before="120" w:after="120" w:line="300" w:lineRule="atLeast"/>
        <w:ind w:left="0" w:firstLine="0"/>
        <w:rPr>
          <w:rFonts w:ascii="Arial" w:hAnsi="Arial" w:cs="Arial"/>
          <w:sz w:val="22"/>
          <w:szCs w:val="22"/>
        </w:rPr>
      </w:pPr>
    </w:p>
    <w:p w:rsidR="00221B50" w:rsidRDefault="00221B50" w:rsidP="00221B50">
      <w:pPr>
        <w:autoSpaceDE w:val="0"/>
        <w:autoSpaceDN w:val="0"/>
        <w:adjustRightInd w:val="0"/>
        <w:spacing w:before="120" w:after="120" w:line="300" w:lineRule="atLeast"/>
        <w:rPr>
          <w:rFonts w:ascii="Arial" w:hAnsi="Arial" w:cs="Arial"/>
          <w:b/>
          <w:color w:val="000000"/>
        </w:rPr>
      </w:pPr>
      <w:r>
        <w:rPr>
          <w:rFonts w:ascii="Arial" w:hAnsi="Arial" w:cs="Arial"/>
          <w:b/>
          <w:color w:val="000000"/>
        </w:rPr>
        <w:t>3.  The Quality of Provision</w:t>
      </w:r>
    </w:p>
    <w:p w:rsidR="00221B50" w:rsidRDefault="00221B50" w:rsidP="00221B50">
      <w:pPr>
        <w:autoSpaceDE w:val="0"/>
        <w:autoSpaceDN w:val="0"/>
        <w:adjustRightInd w:val="0"/>
        <w:spacing w:before="120" w:after="120" w:line="300" w:lineRule="atLeast"/>
        <w:ind w:firstLine="360"/>
        <w:rPr>
          <w:rFonts w:ascii="Arial" w:hAnsi="Arial" w:cs="Arial"/>
          <w:b/>
          <w:color w:val="000000"/>
        </w:rPr>
      </w:pPr>
      <w:r>
        <w:rPr>
          <w:rFonts w:ascii="Arial" w:hAnsi="Arial" w:cs="Arial"/>
          <w:b/>
          <w:color w:val="000000"/>
        </w:rPr>
        <w:t>Standards</w:t>
      </w: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360"/>
        <w:rPr>
          <w:rFonts w:ascii="Arial" w:hAnsi="Arial" w:cs="Arial"/>
          <w:b/>
          <w:bCs/>
          <w:color w:val="000000"/>
        </w:rPr>
      </w:pPr>
      <w:r>
        <w:rPr>
          <w:rFonts w:ascii="Arial" w:hAnsi="Arial" w:cs="Arial"/>
          <w:b/>
          <w:bCs/>
          <w:color w:val="000000"/>
        </w:rPr>
        <w:t>Demonstrates good subject and curriculum knowledge</w:t>
      </w:r>
    </w:p>
    <w:p w:rsidR="00221B50" w:rsidRDefault="00221B50" w:rsidP="00221B50">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07"/>
        <w:rPr>
          <w:rFonts w:ascii="Arial" w:hAnsi="Arial" w:cs="Arial"/>
          <w:color w:val="000000"/>
        </w:rPr>
      </w:pPr>
      <w:r>
        <w:rPr>
          <w:rFonts w:ascii="Arial" w:hAnsi="Arial" w:cs="Arial"/>
          <w:color w:val="000000"/>
        </w:rPr>
        <w:t xml:space="preserve">Has a secure knowledge of the relevant subject(s) and curriculum areas, foster and maintain pupils’ interest in the subject, and address misunderstandings. </w:t>
      </w:r>
    </w:p>
    <w:p w:rsidR="00221B50" w:rsidRDefault="00221B50" w:rsidP="00221B50">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07"/>
        <w:rPr>
          <w:rFonts w:ascii="Arial" w:hAnsi="Arial" w:cs="Arial"/>
          <w:color w:val="000000"/>
        </w:rPr>
      </w:pPr>
      <w:r>
        <w:rPr>
          <w:rFonts w:ascii="Arial" w:hAnsi="Arial" w:cs="Arial"/>
          <w:color w:val="000000"/>
        </w:rPr>
        <w:t>Demonstrates a critical understanding of developments in the subject and curriculum areas, and promote the value of scholarship.</w:t>
      </w:r>
    </w:p>
    <w:p w:rsidR="00221B50" w:rsidRDefault="00221B50" w:rsidP="00221B50">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07"/>
        <w:rPr>
          <w:rFonts w:ascii="Arial" w:hAnsi="Arial" w:cs="Arial"/>
          <w:color w:val="000000"/>
        </w:rPr>
      </w:pPr>
      <w:r>
        <w:rPr>
          <w:rFonts w:ascii="Arial" w:hAnsi="Arial" w:cs="Arial"/>
          <w:color w:val="000000"/>
        </w:rPr>
        <w:t xml:space="preserve">Demonstrates an understanding of and take responsibility for promoting high standards of literacy, articulacy and the correct use of </w:t>
      </w:r>
      <w:proofErr w:type="gramStart"/>
      <w:r>
        <w:rPr>
          <w:rFonts w:ascii="Arial" w:hAnsi="Arial" w:cs="Arial"/>
          <w:color w:val="000000"/>
        </w:rPr>
        <w:t>standard</w:t>
      </w:r>
      <w:proofErr w:type="gramEnd"/>
      <w:r>
        <w:rPr>
          <w:rFonts w:ascii="Arial" w:hAnsi="Arial" w:cs="Arial"/>
          <w:color w:val="000000"/>
        </w:rPr>
        <w:t xml:space="preserve"> English, whatever the teacher’s specialist subject. </w:t>
      </w: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360"/>
        <w:rPr>
          <w:rFonts w:ascii="Arial" w:hAnsi="Arial" w:cs="Arial"/>
          <w:b/>
          <w:bCs/>
          <w:color w:val="000000"/>
        </w:rPr>
      </w:pPr>
      <w:r>
        <w:rPr>
          <w:rFonts w:ascii="Arial" w:hAnsi="Arial" w:cs="Arial"/>
          <w:b/>
          <w:bCs/>
          <w:color w:val="000000"/>
        </w:rPr>
        <w:br/>
      </w: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360"/>
        <w:rPr>
          <w:rFonts w:ascii="Arial" w:hAnsi="Arial" w:cs="Arial"/>
          <w:b/>
          <w:bCs/>
          <w:color w:val="000000"/>
        </w:rPr>
      </w:pPr>
      <w:r>
        <w:rPr>
          <w:rFonts w:ascii="Arial" w:hAnsi="Arial" w:cs="Arial"/>
          <w:b/>
          <w:bCs/>
          <w:color w:val="000000"/>
        </w:rPr>
        <w:t>Plans and teaches well-structured lessons</w:t>
      </w:r>
    </w:p>
    <w:p w:rsidR="00221B50" w:rsidRDefault="00221B50" w:rsidP="00221B50">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10"/>
        <w:rPr>
          <w:rFonts w:ascii="Arial" w:hAnsi="Arial" w:cs="Arial"/>
          <w:color w:val="000000"/>
        </w:rPr>
      </w:pPr>
      <w:r>
        <w:rPr>
          <w:rFonts w:ascii="Arial" w:hAnsi="Arial" w:cs="Arial"/>
          <w:color w:val="000000"/>
        </w:rPr>
        <w:t xml:space="preserve">Imparts knowledge and develop understanding through effective use of lesson time. </w:t>
      </w:r>
    </w:p>
    <w:p w:rsidR="00221B50" w:rsidRDefault="00221B50" w:rsidP="00221B50">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rPr>
          <w:rFonts w:ascii="Arial" w:hAnsi="Arial" w:cs="Arial"/>
          <w:color w:val="000000"/>
        </w:rPr>
      </w:pPr>
      <w:r>
        <w:rPr>
          <w:rFonts w:ascii="Arial" w:hAnsi="Arial" w:cs="Arial"/>
          <w:color w:val="000000"/>
        </w:rPr>
        <w:t xml:space="preserve">Promotes a love of learning and children’s intellectual curiosity. </w:t>
      </w:r>
    </w:p>
    <w:p w:rsidR="00221B50" w:rsidRDefault="00221B50" w:rsidP="00221B50">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07"/>
        <w:rPr>
          <w:rFonts w:ascii="Arial" w:hAnsi="Arial" w:cs="Arial"/>
          <w:color w:val="000000"/>
        </w:rPr>
      </w:pPr>
      <w:r>
        <w:rPr>
          <w:rFonts w:ascii="Arial" w:hAnsi="Arial" w:cs="Arial"/>
          <w:color w:val="000000"/>
        </w:rPr>
        <w:t>Sets homework and plan other out-of-class activities to consolidate and extend the knowledge and understanding pupils have acquired.</w:t>
      </w:r>
    </w:p>
    <w:p w:rsidR="00221B50" w:rsidRDefault="00221B50" w:rsidP="00221B50">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10"/>
        <w:rPr>
          <w:rFonts w:ascii="Arial" w:hAnsi="Arial" w:cs="Arial"/>
          <w:color w:val="000000"/>
        </w:rPr>
      </w:pPr>
      <w:r>
        <w:rPr>
          <w:rFonts w:ascii="Arial" w:hAnsi="Arial" w:cs="Arial"/>
          <w:color w:val="000000"/>
        </w:rPr>
        <w:t xml:space="preserve">Reflects systematically on the effectiveness of lessons and approaches to teaching. </w:t>
      </w:r>
    </w:p>
    <w:p w:rsidR="00221B50" w:rsidRDefault="00221B50" w:rsidP="00221B50">
      <w:pPr>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07"/>
        <w:rPr>
          <w:rFonts w:ascii="Arial" w:hAnsi="Arial" w:cs="Arial"/>
          <w:color w:val="000000"/>
        </w:rPr>
      </w:pPr>
      <w:r>
        <w:rPr>
          <w:rFonts w:ascii="Arial" w:hAnsi="Arial" w:cs="Arial"/>
          <w:color w:val="000000"/>
        </w:rPr>
        <w:t xml:space="preserve">Contributes to the design and provision of an engaging curriculum within the relevant subject area(s). </w:t>
      </w:r>
    </w:p>
    <w:p w:rsidR="00221B50" w:rsidRDefault="00221B50" w:rsidP="00221B50">
      <w:pPr>
        <w:pStyle w:val="p4"/>
        <w:tabs>
          <w:tab w:val="clear" w:pos="220"/>
        </w:tabs>
        <w:spacing w:before="120" w:after="120" w:line="300" w:lineRule="atLeast"/>
        <w:ind w:left="360" w:firstLine="0"/>
        <w:rPr>
          <w:rFonts w:ascii="Arial" w:hAnsi="Arial" w:cs="Arial"/>
          <w:b/>
          <w:sz w:val="22"/>
          <w:szCs w:val="22"/>
        </w:rPr>
      </w:pPr>
    </w:p>
    <w:p w:rsidR="00221B50" w:rsidRDefault="00221B50" w:rsidP="00221B50">
      <w:pPr>
        <w:pStyle w:val="p4"/>
        <w:tabs>
          <w:tab w:val="clear" w:pos="220"/>
        </w:tabs>
        <w:spacing w:before="120" w:after="120" w:line="300" w:lineRule="atLeast"/>
        <w:ind w:left="360" w:firstLine="0"/>
        <w:rPr>
          <w:rFonts w:ascii="Arial" w:hAnsi="Arial" w:cs="Arial"/>
          <w:b/>
          <w:sz w:val="22"/>
          <w:szCs w:val="22"/>
        </w:rPr>
      </w:pPr>
      <w:r>
        <w:rPr>
          <w:rFonts w:ascii="Arial" w:hAnsi="Arial" w:cs="Arial"/>
          <w:b/>
          <w:sz w:val="22"/>
          <w:szCs w:val="22"/>
        </w:rPr>
        <w:t>Performance Expectations</w:t>
      </w:r>
    </w:p>
    <w:p w:rsidR="00221B50" w:rsidRDefault="00221B50" w:rsidP="00221B50">
      <w:pPr>
        <w:pStyle w:val="p4"/>
        <w:numPr>
          <w:ilvl w:val="0"/>
          <w:numId w:val="13"/>
        </w:numPr>
        <w:spacing w:before="120" w:after="120" w:line="300" w:lineRule="atLeast"/>
        <w:rPr>
          <w:rFonts w:ascii="Arial" w:hAnsi="Arial" w:cs="Arial"/>
          <w:sz w:val="22"/>
          <w:szCs w:val="22"/>
        </w:rPr>
      </w:pPr>
      <w:r>
        <w:rPr>
          <w:rFonts w:ascii="Arial" w:hAnsi="Arial" w:cs="Arial"/>
          <w:sz w:val="22"/>
          <w:szCs w:val="22"/>
        </w:rPr>
        <w:t>Is a source of updating student knowledge as well as supporting others in the way to update knowledge</w:t>
      </w:r>
    </w:p>
    <w:p w:rsidR="00221B50" w:rsidRDefault="00221B50" w:rsidP="00221B50">
      <w:pPr>
        <w:pStyle w:val="p4"/>
        <w:numPr>
          <w:ilvl w:val="0"/>
          <w:numId w:val="13"/>
        </w:numPr>
        <w:spacing w:before="120" w:after="120" w:line="300" w:lineRule="atLeast"/>
        <w:rPr>
          <w:rFonts w:ascii="Arial" w:hAnsi="Arial" w:cs="Arial"/>
          <w:sz w:val="22"/>
          <w:szCs w:val="22"/>
        </w:rPr>
      </w:pPr>
      <w:r>
        <w:rPr>
          <w:rFonts w:ascii="Arial" w:hAnsi="Arial" w:cs="Arial"/>
          <w:sz w:val="22"/>
          <w:szCs w:val="22"/>
        </w:rPr>
        <w:t>Supports others in developing ways to encourage students to appreciate and be interested and engaged in the subject.</w:t>
      </w:r>
    </w:p>
    <w:p w:rsidR="00221B50" w:rsidRDefault="00221B50" w:rsidP="00221B50">
      <w:pPr>
        <w:pStyle w:val="p4"/>
        <w:numPr>
          <w:ilvl w:val="0"/>
          <w:numId w:val="13"/>
        </w:numPr>
        <w:spacing w:before="120" w:after="120" w:line="300" w:lineRule="atLeast"/>
        <w:rPr>
          <w:rFonts w:ascii="Arial" w:hAnsi="Arial" w:cs="Arial"/>
          <w:sz w:val="22"/>
          <w:szCs w:val="22"/>
        </w:rPr>
      </w:pPr>
      <w:r>
        <w:rPr>
          <w:rFonts w:ascii="Arial" w:hAnsi="Arial" w:cs="Arial"/>
          <w:sz w:val="22"/>
          <w:szCs w:val="22"/>
        </w:rPr>
        <w:t>Prepares and delivers consistently good and outstanding lessons</w:t>
      </w:r>
    </w:p>
    <w:p w:rsidR="00221B50" w:rsidRDefault="00221B50" w:rsidP="00221B50">
      <w:pPr>
        <w:pStyle w:val="p4"/>
        <w:numPr>
          <w:ilvl w:val="0"/>
          <w:numId w:val="13"/>
        </w:numPr>
        <w:spacing w:before="120" w:after="120" w:line="300" w:lineRule="atLeast"/>
        <w:rPr>
          <w:rFonts w:ascii="Arial" w:hAnsi="Arial" w:cs="Arial"/>
          <w:sz w:val="22"/>
          <w:szCs w:val="22"/>
        </w:rPr>
      </w:pPr>
      <w:r>
        <w:rPr>
          <w:rFonts w:ascii="Arial" w:hAnsi="Arial" w:cs="Arial"/>
          <w:sz w:val="22"/>
          <w:szCs w:val="22"/>
        </w:rPr>
        <w:t>Is a role model for teachers in promoting students’ love of learning and their intellectual curiosity</w:t>
      </w:r>
    </w:p>
    <w:p w:rsidR="00221B50" w:rsidRDefault="00221B50" w:rsidP="00221B50">
      <w:pPr>
        <w:pStyle w:val="p4"/>
        <w:numPr>
          <w:ilvl w:val="0"/>
          <w:numId w:val="13"/>
        </w:numPr>
        <w:spacing w:before="120" w:after="120" w:line="300" w:lineRule="atLeast"/>
        <w:rPr>
          <w:rFonts w:ascii="Arial" w:hAnsi="Arial" w:cs="Arial"/>
          <w:sz w:val="22"/>
          <w:szCs w:val="22"/>
        </w:rPr>
      </w:pPr>
      <w:r>
        <w:rPr>
          <w:rFonts w:ascii="Arial" w:hAnsi="Arial" w:cs="Arial"/>
          <w:sz w:val="22"/>
          <w:szCs w:val="22"/>
        </w:rPr>
        <w:t>Sets homework that is stimulating and fosters learning outside the classroom by incorporating innovative approaches</w:t>
      </w:r>
    </w:p>
    <w:p w:rsidR="00221B50" w:rsidRDefault="00221B50" w:rsidP="00221B50">
      <w:pPr>
        <w:pStyle w:val="p4"/>
        <w:numPr>
          <w:ilvl w:val="0"/>
          <w:numId w:val="13"/>
        </w:numPr>
        <w:spacing w:before="120" w:after="120" w:line="300" w:lineRule="atLeast"/>
        <w:rPr>
          <w:rFonts w:ascii="Arial" w:hAnsi="Arial" w:cs="Arial"/>
          <w:sz w:val="22"/>
          <w:szCs w:val="22"/>
        </w:rPr>
      </w:pPr>
      <w:r>
        <w:rPr>
          <w:rFonts w:ascii="Arial" w:hAnsi="Arial" w:cs="Arial"/>
          <w:sz w:val="22"/>
          <w:szCs w:val="22"/>
        </w:rPr>
        <w:t>Shares with others how to gauge the impact of teaching and learning activities.</w:t>
      </w:r>
    </w:p>
    <w:p w:rsidR="00221B50" w:rsidRDefault="00221B50" w:rsidP="00221B50">
      <w:pPr>
        <w:pStyle w:val="p4"/>
        <w:numPr>
          <w:ilvl w:val="0"/>
          <w:numId w:val="13"/>
        </w:numPr>
        <w:spacing w:before="120" w:after="120" w:line="300" w:lineRule="atLeast"/>
        <w:rPr>
          <w:rFonts w:ascii="Arial" w:hAnsi="Arial" w:cs="Arial"/>
          <w:sz w:val="22"/>
          <w:szCs w:val="22"/>
        </w:rPr>
      </w:pPr>
      <w:r>
        <w:rPr>
          <w:rFonts w:ascii="Arial" w:hAnsi="Arial" w:cs="Arial"/>
          <w:sz w:val="22"/>
          <w:szCs w:val="22"/>
        </w:rPr>
        <w:t>Provides expertise and suggestions for improvement of the curriculum.</w:t>
      </w:r>
    </w:p>
    <w:p w:rsidR="00221B50" w:rsidRDefault="00221B50" w:rsidP="00221B50">
      <w:pPr>
        <w:autoSpaceDE w:val="0"/>
        <w:autoSpaceDN w:val="0"/>
        <w:adjustRightInd w:val="0"/>
        <w:spacing w:before="120" w:after="120" w:line="300" w:lineRule="atLeast"/>
        <w:rPr>
          <w:rFonts w:ascii="Arial" w:hAnsi="Arial" w:cs="Arial"/>
          <w:b/>
          <w:color w:val="000000"/>
        </w:rPr>
      </w:pPr>
    </w:p>
    <w:p w:rsidR="00221B50" w:rsidRDefault="00221B50">
      <w:pPr>
        <w:rPr>
          <w:rFonts w:ascii="Arial" w:hAnsi="Arial" w:cs="Arial"/>
          <w:b/>
          <w:color w:val="000000"/>
        </w:rPr>
      </w:pPr>
      <w:r>
        <w:rPr>
          <w:rFonts w:ascii="Arial" w:hAnsi="Arial" w:cs="Arial"/>
          <w:b/>
          <w:color w:val="000000"/>
        </w:rPr>
        <w:br w:type="page"/>
      </w:r>
    </w:p>
    <w:p w:rsidR="00221B50" w:rsidRDefault="00221B50" w:rsidP="00221B50">
      <w:pPr>
        <w:autoSpaceDE w:val="0"/>
        <w:autoSpaceDN w:val="0"/>
        <w:adjustRightInd w:val="0"/>
        <w:spacing w:before="120" w:after="120" w:line="300" w:lineRule="atLeast"/>
        <w:rPr>
          <w:rFonts w:ascii="Arial" w:hAnsi="Arial" w:cs="Arial"/>
          <w:b/>
          <w:color w:val="000000"/>
        </w:rPr>
      </w:pPr>
      <w:r>
        <w:rPr>
          <w:rFonts w:ascii="Arial" w:hAnsi="Arial" w:cs="Arial"/>
          <w:b/>
          <w:color w:val="000000"/>
        </w:rPr>
        <w:lastRenderedPageBreak/>
        <w:t>4.  Leadership and Management</w:t>
      </w:r>
    </w:p>
    <w:p w:rsidR="00221B50" w:rsidRDefault="00221B50" w:rsidP="00221B50">
      <w:pPr>
        <w:autoSpaceDE w:val="0"/>
        <w:autoSpaceDN w:val="0"/>
        <w:adjustRightInd w:val="0"/>
        <w:spacing w:before="120" w:after="120" w:line="300" w:lineRule="atLeast"/>
        <w:ind w:firstLine="360"/>
        <w:rPr>
          <w:rFonts w:ascii="Arial" w:hAnsi="Arial" w:cs="Arial"/>
          <w:b/>
          <w:color w:val="000000"/>
        </w:rPr>
      </w:pPr>
      <w:r>
        <w:rPr>
          <w:rFonts w:ascii="Arial" w:hAnsi="Arial" w:cs="Arial"/>
          <w:b/>
          <w:color w:val="000000"/>
        </w:rPr>
        <w:t>Standards</w:t>
      </w:r>
    </w:p>
    <w:p w:rsidR="00221B50" w:rsidRDefault="00221B50" w:rsidP="00221B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360"/>
        <w:rPr>
          <w:rFonts w:ascii="Arial" w:hAnsi="Arial" w:cs="Arial"/>
          <w:b/>
          <w:bCs/>
          <w:color w:val="000000"/>
        </w:rPr>
      </w:pPr>
      <w:r>
        <w:rPr>
          <w:rFonts w:ascii="Arial" w:hAnsi="Arial" w:cs="Arial"/>
          <w:b/>
          <w:bCs/>
          <w:color w:val="000000"/>
        </w:rPr>
        <w:t>Fulfils wider professional responsibilities</w:t>
      </w:r>
    </w:p>
    <w:p w:rsidR="00221B50" w:rsidRDefault="00221B50" w:rsidP="00221B50">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rPr>
          <w:rFonts w:ascii="Arial" w:hAnsi="Arial" w:cs="Arial"/>
          <w:color w:val="000000"/>
        </w:rPr>
      </w:pPr>
      <w:r>
        <w:rPr>
          <w:rFonts w:ascii="Arial" w:hAnsi="Arial" w:cs="Arial"/>
          <w:color w:val="000000"/>
        </w:rPr>
        <w:t>Makes a positive contribution to the wider life and ethos of the school.</w:t>
      </w:r>
    </w:p>
    <w:p w:rsidR="00221B50" w:rsidRDefault="00221B50" w:rsidP="00221B50">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ind w:left="567" w:hanging="207"/>
        <w:rPr>
          <w:rFonts w:ascii="Arial" w:hAnsi="Arial" w:cs="Arial"/>
          <w:color w:val="000000"/>
        </w:rPr>
      </w:pPr>
      <w:r>
        <w:rPr>
          <w:rFonts w:ascii="Arial" w:hAnsi="Arial" w:cs="Arial"/>
          <w:color w:val="000000"/>
        </w:rPr>
        <w:t xml:space="preserve">Develops effective professional relationships with colleagues, knowing how and when to draw on advice and specialist support. </w:t>
      </w:r>
    </w:p>
    <w:p w:rsidR="00221B50" w:rsidRDefault="00221B50" w:rsidP="00221B50">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00" w:lineRule="atLeast"/>
        <w:rPr>
          <w:rFonts w:ascii="Arial" w:hAnsi="Arial" w:cs="Arial"/>
          <w:color w:val="000000"/>
        </w:rPr>
      </w:pPr>
      <w:r>
        <w:rPr>
          <w:rFonts w:ascii="Arial" w:hAnsi="Arial" w:cs="Arial"/>
          <w:color w:val="000000"/>
        </w:rPr>
        <w:t>Deploys support staff effectively.</w:t>
      </w:r>
    </w:p>
    <w:p w:rsidR="00221B50" w:rsidRDefault="00221B50" w:rsidP="00221B50">
      <w:pPr>
        <w:numPr>
          <w:ilvl w:val="0"/>
          <w:numId w:val="21"/>
        </w:numPr>
        <w:spacing w:before="120" w:after="120" w:line="300" w:lineRule="atLeast"/>
        <w:ind w:left="567" w:hanging="210"/>
        <w:rPr>
          <w:rFonts w:ascii="Arial" w:hAnsi="Arial" w:cs="Arial"/>
        </w:rPr>
      </w:pPr>
      <w:r>
        <w:rPr>
          <w:rFonts w:ascii="Arial" w:hAnsi="Arial" w:cs="Arial"/>
          <w:color w:val="000000"/>
        </w:rPr>
        <w:t xml:space="preserve">Takes responsibility for improving teaching through appropriate professional development, responding to advice and feedback from colleagues communicates effectively with parents with regard to pupils’ achievements and well-being. </w:t>
      </w:r>
    </w:p>
    <w:p w:rsidR="00221B50" w:rsidRDefault="00221B50" w:rsidP="00221B50">
      <w:pPr>
        <w:pStyle w:val="p4"/>
        <w:tabs>
          <w:tab w:val="clear" w:pos="220"/>
        </w:tabs>
        <w:spacing w:before="120" w:after="120" w:line="300" w:lineRule="atLeast"/>
        <w:ind w:left="360" w:firstLine="0"/>
        <w:rPr>
          <w:rFonts w:ascii="Arial" w:hAnsi="Arial" w:cs="Arial"/>
          <w:b/>
          <w:sz w:val="22"/>
          <w:szCs w:val="22"/>
        </w:rPr>
      </w:pPr>
    </w:p>
    <w:p w:rsidR="00221B50" w:rsidRDefault="00221B50" w:rsidP="00221B50">
      <w:pPr>
        <w:pStyle w:val="p4"/>
        <w:tabs>
          <w:tab w:val="clear" w:pos="220"/>
        </w:tabs>
        <w:spacing w:before="120" w:after="120" w:line="300" w:lineRule="atLeast"/>
        <w:ind w:left="360" w:firstLine="0"/>
        <w:rPr>
          <w:rFonts w:ascii="Arial" w:hAnsi="Arial" w:cs="Arial"/>
          <w:b/>
          <w:sz w:val="22"/>
          <w:szCs w:val="22"/>
        </w:rPr>
      </w:pPr>
      <w:r>
        <w:rPr>
          <w:rFonts w:ascii="Arial" w:hAnsi="Arial" w:cs="Arial"/>
          <w:b/>
          <w:sz w:val="22"/>
          <w:szCs w:val="22"/>
        </w:rPr>
        <w:t>Performance Expectations</w:t>
      </w:r>
    </w:p>
    <w:p w:rsidR="00221B50" w:rsidRDefault="00221B50" w:rsidP="00221B50">
      <w:pPr>
        <w:pStyle w:val="p4"/>
        <w:numPr>
          <w:ilvl w:val="0"/>
          <w:numId w:val="13"/>
        </w:numPr>
        <w:spacing w:before="120" w:after="120" w:line="300" w:lineRule="atLeast"/>
        <w:rPr>
          <w:rFonts w:ascii="Arial" w:hAnsi="Arial" w:cs="Arial"/>
          <w:sz w:val="22"/>
          <w:szCs w:val="22"/>
        </w:rPr>
      </w:pPr>
      <w:r>
        <w:rPr>
          <w:rFonts w:ascii="Arial" w:hAnsi="Arial" w:cs="Arial"/>
          <w:sz w:val="22"/>
          <w:szCs w:val="22"/>
        </w:rPr>
        <w:t>Works in partnership work with other colleagues, within schools and from partners.</w:t>
      </w:r>
    </w:p>
    <w:p w:rsidR="00221B50" w:rsidRDefault="00221B50" w:rsidP="00221B50">
      <w:pPr>
        <w:pStyle w:val="ListParagraph"/>
        <w:numPr>
          <w:ilvl w:val="0"/>
          <w:numId w:val="13"/>
        </w:numPr>
        <w:spacing w:after="0" w:line="240" w:lineRule="auto"/>
        <w:rPr>
          <w:rFonts w:ascii="Arial" w:hAnsi="Arial" w:cs="Arial"/>
        </w:rPr>
      </w:pPr>
      <w:r>
        <w:rPr>
          <w:rFonts w:ascii="Arial" w:hAnsi="Arial" w:cs="Arial"/>
        </w:rPr>
        <w:t>To be the form tutor of an assigned form and to carry out the related duties in accordance with the general job description of form tutor.</w:t>
      </w:r>
    </w:p>
    <w:p w:rsidR="00221B50" w:rsidRDefault="00221B50" w:rsidP="00221B50">
      <w:pPr>
        <w:pStyle w:val="ListParagraph"/>
        <w:spacing w:after="0" w:line="240" w:lineRule="auto"/>
        <w:rPr>
          <w:rFonts w:ascii="Arial" w:hAnsi="Arial" w:cs="Arial"/>
        </w:rPr>
      </w:pPr>
    </w:p>
    <w:p w:rsidR="00221B50" w:rsidRDefault="00221B50" w:rsidP="00221B50">
      <w:pPr>
        <w:pStyle w:val="ListParagraph"/>
        <w:numPr>
          <w:ilvl w:val="0"/>
          <w:numId w:val="13"/>
        </w:numPr>
        <w:spacing w:after="0" w:line="240" w:lineRule="auto"/>
        <w:rPr>
          <w:rFonts w:ascii="Arial" w:hAnsi="Arial" w:cs="Arial"/>
        </w:rPr>
      </w:pPr>
      <w:r>
        <w:rPr>
          <w:rFonts w:ascii="Arial" w:hAnsi="Arial" w:cs="Arial"/>
        </w:rPr>
        <w:t>To contribute to the regular review and formulation of all departmental policies and documentation.</w:t>
      </w:r>
    </w:p>
    <w:p w:rsidR="00221B50" w:rsidRDefault="00221B50" w:rsidP="00221B50">
      <w:pPr>
        <w:pStyle w:val="ListParagraph"/>
        <w:spacing w:after="0" w:line="240" w:lineRule="auto"/>
        <w:rPr>
          <w:rFonts w:ascii="Arial" w:hAnsi="Arial" w:cs="Arial"/>
        </w:rPr>
      </w:pPr>
    </w:p>
    <w:p w:rsidR="00221B50" w:rsidRDefault="00221B50" w:rsidP="00221B50">
      <w:pPr>
        <w:pStyle w:val="p4"/>
        <w:numPr>
          <w:ilvl w:val="0"/>
          <w:numId w:val="13"/>
        </w:numPr>
        <w:spacing w:before="120" w:after="120" w:line="300" w:lineRule="atLeast"/>
        <w:rPr>
          <w:rFonts w:ascii="Arial" w:hAnsi="Arial" w:cs="Arial"/>
          <w:sz w:val="22"/>
          <w:szCs w:val="22"/>
        </w:rPr>
      </w:pPr>
      <w:r>
        <w:rPr>
          <w:rFonts w:ascii="Arial" w:hAnsi="Arial" w:cs="Arial"/>
          <w:sz w:val="22"/>
          <w:szCs w:val="22"/>
        </w:rPr>
        <w:t>Actively seeks ways to engage with partners to bring in practice and learning that will enhance the effectiveness of the team.</w:t>
      </w:r>
    </w:p>
    <w:p w:rsidR="00221B50" w:rsidRDefault="00221B50" w:rsidP="00221B50">
      <w:pPr>
        <w:pStyle w:val="p4"/>
        <w:numPr>
          <w:ilvl w:val="0"/>
          <w:numId w:val="13"/>
        </w:numPr>
        <w:spacing w:before="120" w:after="120" w:line="300" w:lineRule="atLeast"/>
        <w:rPr>
          <w:rFonts w:ascii="Arial" w:hAnsi="Arial" w:cs="Arial"/>
          <w:sz w:val="22"/>
          <w:szCs w:val="22"/>
        </w:rPr>
      </w:pPr>
      <w:r>
        <w:rPr>
          <w:rFonts w:ascii="Arial" w:hAnsi="Arial" w:cs="Arial"/>
          <w:sz w:val="22"/>
          <w:szCs w:val="22"/>
        </w:rPr>
        <w:t>Acts as a source of advice in ways to make the very best use of support in school to develop and improve practice.</w:t>
      </w:r>
    </w:p>
    <w:p w:rsidR="00221B50" w:rsidRDefault="00221B50" w:rsidP="00221B50">
      <w:pPr>
        <w:pStyle w:val="p4"/>
        <w:numPr>
          <w:ilvl w:val="0"/>
          <w:numId w:val="13"/>
        </w:numPr>
        <w:spacing w:before="120" w:after="120" w:line="300" w:lineRule="atLeast"/>
        <w:rPr>
          <w:rFonts w:ascii="Arial" w:hAnsi="Arial" w:cs="Arial"/>
          <w:sz w:val="22"/>
          <w:szCs w:val="22"/>
        </w:rPr>
      </w:pPr>
      <w:r>
        <w:rPr>
          <w:rFonts w:ascii="Arial" w:hAnsi="Arial" w:cs="Arial"/>
          <w:sz w:val="22"/>
          <w:szCs w:val="22"/>
        </w:rPr>
        <w:t xml:space="preserve">Works effectively with parents. </w:t>
      </w:r>
    </w:p>
    <w:p w:rsidR="00221B50" w:rsidRDefault="00221B50" w:rsidP="00221B50">
      <w:pPr>
        <w:pStyle w:val="p4"/>
        <w:numPr>
          <w:ilvl w:val="0"/>
          <w:numId w:val="13"/>
        </w:numPr>
        <w:spacing w:before="120" w:after="120" w:line="300" w:lineRule="atLeast"/>
        <w:rPr>
          <w:rFonts w:ascii="Arial" w:hAnsi="Arial" w:cs="Arial"/>
          <w:sz w:val="22"/>
          <w:szCs w:val="22"/>
        </w:rPr>
      </w:pPr>
      <w:r>
        <w:rPr>
          <w:rFonts w:ascii="Arial" w:hAnsi="Arial" w:cs="Arial"/>
          <w:sz w:val="22"/>
          <w:szCs w:val="22"/>
        </w:rPr>
        <w:t>Supports others in working effectively with families.</w:t>
      </w:r>
    </w:p>
    <w:p w:rsidR="00221B50" w:rsidRDefault="00221B50" w:rsidP="00221B50">
      <w:pPr>
        <w:pStyle w:val="Default"/>
        <w:rPr>
          <w:b/>
          <w:sz w:val="22"/>
          <w:szCs w:val="22"/>
        </w:rPr>
      </w:pPr>
    </w:p>
    <w:p w:rsidR="00221B50" w:rsidRDefault="00221B50" w:rsidP="00221B50">
      <w:pPr>
        <w:pStyle w:val="Default"/>
        <w:rPr>
          <w:b/>
          <w:sz w:val="22"/>
          <w:szCs w:val="22"/>
        </w:rPr>
      </w:pPr>
      <w:r>
        <w:rPr>
          <w:b/>
          <w:sz w:val="22"/>
          <w:szCs w:val="22"/>
        </w:rPr>
        <w:t>CONDITIONS OF EMPLOYMENT:</w:t>
      </w:r>
      <w:r>
        <w:rPr>
          <w:b/>
          <w:sz w:val="22"/>
          <w:szCs w:val="22"/>
        </w:rPr>
        <w:tab/>
      </w:r>
    </w:p>
    <w:p w:rsidR="00221B50" w:rsidRDefault="00221B50" w:rsidP="00221B50">
      <w:pPr>
        <w:pStyle w:val="Default"/>
        <w:rPr>
          <w:sz w:val="22"/>
          <w:szCs w:val="22"/>
        </w:rPr>
      </w:pPr>
    </w:p>
    <w:p w:rsidR="00221B50" w:rsidRDefault="00221B50" w:rsidP="00221B50">
      <w:pPr>
        <w:jc w:val="both"/>
        <w:rPr>
          <w:rFonts w:ascii="Arial" w:hAnsi="Arial" w:cs="Arial"/>
        </w:rPr>
      </w:pPr>
      <w:r>
        <w:rPr>
          <w:rFonts w:ascii="Arial" w:hAnsi="Arial" w:cs="Arial"/>
        </w:rPr>
        <w:t>The post is graded at MPS/UPS.</w:t>
      </w:r>
    </w:p>
    <w:p w:rsidR="00221B50" w:rsidRDefault="00221B50" w:rsidP="00221B50">
      <w:pPr>
        <w:jc w:val="both"/>
        <w:rPr>
          <w:rFonts w:ascii="Arial" w:hAnsi="Arial" w:cs="Arial"/>
        </w:rPr>
      </w:pPr>
      <w:r>
        <w:rPr>
          <w:rFonts w:ascii="Arial" w:hAnsi="Arial" w:cs="Arial"/>
        </w:rPr>
        <w:t xml:space="preserve">The working week is 32.5 hours per week.  </w:t>
      </w:r>
    </w:p>
    <w:p w:rsidR="00221B50" w:rsidRDefault="00221B50" w:rsidP="00221B50">
      <w:pPr>
        <w:jc w:val="both"/>
        <w:rPr>
          <w:rFonts w:ascii="Arial" w:hAnsi="Arial"/>
        </w:rPr>
      </w:pPr>
      <w:r>
        <w:rPr>
          <w:rFonts w:ascii="Arial" w:hAnsi="Arial"/>
        </w:rPr>
        <w:t>The holder of this post is expected to be flexible about these hours as and when necessary.</w:t>
      </w:r>
    </w:p>
    <w:p w:rsidR="00221B50" w:rsidRDefault="00221B50" w:rsidP="00221B50">
      <w:pPr>
        <w:jc w:val="both"/>
        <w:rPr>
          <w:rFonts w:ascii="Arial" w:hAnsi="Arial"/>
        </w:rPr>
      </w:pPr>
    </w:p>
    <w:p w:rsidR="00221B50" w:rsidRDefault="00221B50" w:rsidP="00221B50">
      <w:pPr>
        <w:jc w:val="both"/>
        <w:rPr>
          <w:rFonts w:ascii="Arial" w:hAnsi="Arial"/>
        </w:rPr>
      </w:pPr>
      <w:r>
        <w:rPr>
          <w:rFonts w:ascii="Arial" w:hAnsi="Arial"/>
        </w:rPr>
        <w:t>This Job Description does not form part of the Contract of Employment and the duties may be varied to meet the changing demands of the school at the reasonable discretion of the Head of School and following consultation with you.</w:t>
      </w:r>
    </w:p>
    <w:p w:rsidR="00221B50" w:rsidRDefault="00221B50" w:rsidP="00221B50">
      <w:pPr>
        <w:spacing w:before="120" w:after="120" w:line="300" w:lineRule="atLeast"/>
        <w:jc w:val="center"/>
        <w:rPr>
          <w:rFonts w:ascii="Arial" w:hAnsi="Arial" w:cs="Arial"/>
          <w:i/>
          <w:spacing w:val="4"/>
        </w:rPr>
      </w:pPr>
    </w:p>
    <w:p w:rsidR="00221B50" w:rsidRDefault="00221B50" w:rsidP="00221B50">
      <w:pPr>
        <w:spacing w:before="120" w:after="120" w:line="300" w:lineRule="atLeast"/>
        <w:jc w:val="center"/>
        <w:rPr>
          <w:rFonts w:ascii="Arial" w:hAnsi="Arial" w:cs="Arial"/>
          <w:i/>
          <w:spacing w:val="4"/>
        </w:rPr>
      </w:pPr>
      <w:r>
        <w:rPr>
          <w:rFonts w:ascii="Arial" w:hAnsi="Arial" w:cs="Arial"/>
          <w:i/>
          <w:spacing w:val="4"/>
        </w:rPr>
        <w:t>This job description may be amended at any time following discussion between the Director of Finance &amp; HR and member of staff, and will be reviewed annually as part of the appraisal process.</w:t>
      </w:r>
    </w:p>
    <w:p w:rsidR="00221B50" w:rsidRDefault="00221B50" w:rsidP="00221B50">
      <w:pPr>
        <w:spacing w:before="120" w:after="120" w:line="300" w:lineRule="atLeast"/>
        <w:jc w:val="center"/>
        <w:rPr>
          <w:rFonts w:ascii="Arial" w:hAnsi="Arial" w:cs="Arial"/>
          <w:i/>
          <w:spacing w:val="4"/>
        </w:rPr>
      </w:pPr>
    </w:p>
    <w:p w:rsidR="00221B50" w:rsidRDefault="00221B50" w:rsidP="00221B50">
      <w:pPr>
        <w:spacing w:before="120" w:after="120" w:line="300" w:lineRule="atLeast"/>
        <w:jc w:val="center"/>
        <w:rPr>
          <w:rFonts w:ascii="Arial" w:hAnsi="Arial" w:cs="Arial"/>
          <w:i/>
          <w:spacing w:val="4"/>
        </w:rPr>
      </w:pPr>
      <w:r>
        <w:rPr>
          <w:rFonts w:ascii="Arial" w:hAnsi="Arial" w:cs="Arial"/>
          <w:i/>
          <w:spacing w:val="4"/>
        </w:rPr>
        <w:br w:type="page"/>
      </w:r>
    </w:p>
    <w:p w:rsidR="007D16EA" w:rsidRDefault="007D16EA" w:rsidP="00221B50">
      <w:pPr>
        <w:pStyle w:val="Default"/>
        <w:jc w:val="center"/>
        <w:rPr>
          <w:spacing w:val="4"/>
          <w:sz w:val="22"/>
          <w:szCs w:val="22"/>
        </w:rPr>
      </w:pPr>
      <w:r>
        <w:rPr>
          <w:noProof/>
          <w:lang w:eastAsia="en-GB"/>
        </w:rPr>
        <w:lastRenderedPageBreak/>
        <w:drawing>
          <wp:anchor distT="0" distB="0" distL="114300" distR="114300" simplePos="0" relativeHeight="251717632" behindDoc="1" locked="0" layoutInCell="1" allowOverlap="1" wp14:anchorId="4076B09C" wp14:editId="24622BF0">
            <wp:simplePos x="0" y="0"/>
            <wp:positionH relativeFrom="column">
              <wp:posOffset>5143500</wp:posOffset>
            </wp:positionH>
            <wp:positionV relativeFrom="paragraph">
              <wp:posOffset>-483235</wp:posOffset>
            </wp:positionV>
            <wp:extent cx="1471647" cy="8667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AT logo.jpg"/>
                    <pic:cNvPicPr/>
                  </pic:nvPicPr>
                  <pic:blipFill>
                    <a:blip r:embed="rId6">
                      <a:extLst>
                        <a:ext uri="{28A0092B-C50C-407E-A947-70E740481C1C}">
                          <a14:useLocalDpi xmlns:a14="http://schemas.microsoft.com/office/drawing/2010/main" val="0"/>
                        </a:ext>
                      </a:extLst>
                    </a:blip>
                    <a:stretch>
                      <a:fillRect/>
                    </a:stretch>
                  </pic:blipFill>
                  <pic:spPr>
                    <a:xfrm>
                      <a:off x="0" y="0"/>
                      <a:ext cx="1471647" cy="866775"/>
                    </a:xfrm>
                    <a:prstGeom prst="rect">
                      <a:avLst/>
                    </a:prstGeom>
                  </pic:spPr>
                </pic:pic>
              </a:graphicData>
            </a:graphic>
            <wp14:sizeRelH relativeFrom="page">
              <wp14:pctWidth>0</wp14:pctWidth>
            </wp14:sizeRelH>
            <wp14:sizeRelV relativeFrom="page">
              <wp14:pctHeight>0</wp14:pctHeight>
            </wp14:sizeRelV>
          </wp:anchor>
        </w:drawing>
      </w:r>
    </w:p>
    <w:p w:rsidR="00221B50" w:rsidRDefault="007D16EA" w:rsidP="007D16EA">
      <w:pPr>
        <w:pStyle w:val="Default"/>
        <w:jc w:val="center"/>
        <w:rPr>
          <w:sz w:val="28"/>
        </w:rPr>
      </w:pPr>
      <w:r>
        <w:rPr>
          <w:sz w:val="40"/>
        </w:rPr>
        <w:t xml:space="preserve">  </w:t>
      </w:r>
      <w:r w:rsidR="00221B50">
        <w:rPr>
          <w:sz w:val="40"/>
        </w:rPr>
        <w:t xml:space="preserve">The </w:t>
      </w:r>
      <w:r w:rsidR="00221B50">
        <w:rPr>
          <w:b/>
          <w:sz w:val="40"/>
        </w:rPr>
        <w:t>Howard</w:t>
      </w:r>
      <w:r w:rsidR="00221B50">
        <w:rPr>
          <w:sz w:val="40"/>
        </w:rPr>
        <w:t xml:space="preserve"> School</w:t>
      </w:r>
      <w:r w:rsidR="00221B50">
        <w:rPr>
          <w:sz w:val="28"/>
        </w:rPr>
        <w:br/>
        <w:t>Person Specification</w:t>
      </w:r>
    </w:p>
    <w:p w:rsidR="00221B50" w:rsidRDefault="00221B50" w:rsidP="00221B50">
      <w:pPr>
        <w:pStyle w:val="Default"/>
        <w:jc w:val="center"/>
        <w:rPr>
          <w:sz w:val="28"/>
        </w:rPr>
      </w:pPr>
    </w:p>
    <w:p w:rsidR="00221B50" w:rsidRDefault="00221B50" w:rsidP="00221B50">
      <w:pPr>
        <w:rPr>
          <w:rFonts w:ascii="Arial" w:hAnsi="Arial" w:cs="Arial"/>
        </w:rPr>
      </w:pPr>
      <w:r>
        <w:rPr>
          <w:rFonts w:ascii="Arial" w:hAnsi="Arial" w:cs="Arial"/>
          <w:b/>
        </w:rPr>
        <w:t>Post:</w:t>
      </w:r>
      <w:r>
        <w:rPr>
          <w:rFonts w:ascii="Arial" w:hAnsi="Arial" w:cs="Arial"/>
        </w:rPr>
        <w:t xml:space="preserve"> </w:t>
      </w:r>
      <w:r>
        <w:rPr>
          <w:rFonts w:ascii="Arial" w:hAnsi="Arial" w:cs="Arial"/>
        </w:rPr>
        <w:tab/>
      </w:r>
      <w:r>
        <w:rPr>
          <w:rFonts w:ascii="Arial" w:hAnsi="Arial" w:cs="Arial"/>
        </w:rPr>
        <w:tab/>
        <w:t>Classroom Teacher</w:t>
      </w:r>
    </w:p>
    <w:p w:rsidR="00221B50" w:rsidRDefault="00221B50" w:rsidP="00221B50">
      <w:pPr>
        <w:rPr>
          <w:rFonts w:ascii="Arial" w:hAnsi="Arial" w:cs="Arial"/>
        </w:rPr>
      </w:pPr>
    </w:p>
    <w:p w:rsidR="00221B50" w:rsidRPr="00220209" w:rsidRDefault="00221B50" w:rsidP="00221B50">
      <w:pPr>
        <w:pStyle w:val="Default"/>
        <w:rPr>
          <w:sz w:val="22"/>
          <w:szCs w:val="22"/>
        </w:rPr>
      </w:pPr>
      <w:r>
        <w:rPr>
          <w:sz w:val="22"/>
          <w:szCs w:val="22"/>
        </w:rPr>
        <w:t>Please refer to these requirements when completing the application.  The person specification is related to the requirements of the post as determined by the job description.</w:t>
      </w:r>
    </w:p>
    <w:p w:rsidR="00221B50" w:rsidRDefault="00221B50" w:rsidP="00221B50">
      <w:pPr>
        <w:pStyle w:val="Defaul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4"/>
        <w:gridCol w:w="4785"/>
      </w:tblGrid>
      <w:tr w:rsidR="00221B50" w:rsidRPr="00FA6EF7" w:rsidTr="00D70CD5">
        <w:tc>
          <w:tcPr>
            <w:tcW w:w="5508" w:type="dxa"/>
            <w:shd w:val="clear" w:color="auto" w:fill="auto"/>
          </w:tcPr>
          <w:p w:rsidR="00221B50" w:rsidRPr="00FA6EF7" w:rsidRDefault="00221B50" w:rsidP="00D70CD5">
            <w:pPr>
              <w:rPr>
                <w:rFonts w:ascii="Arial" w:hAnsi="Arial" w:cs="Arial"/>
              </w:rPr>
            </w:pPr>
            <w:r w:rsidRPr="00FA6EF7">
              <w:rPr>
                <w:rFonts w:ascii="Arial" w:hAnsi="Arial" w:cs="Arial"/>
              </w:rPr>
              <w:t>Essential</w:t>
            </w:r>
          </w:p>
        </w:tc>
        <w:tc>
          <w:tcPr>
            <w:tcW w:w="5508" w:type="dxa"/>
            <w:shd w:val="clear" w:color="auto" w:fill="auto"/>
          </w:tcPr>
          <w:p w:rsidR="00221B50" w:rsidRPr="00FA6EF7" w:rsidRDefault="00221B50" w:rsidP="00D70CD5">
            <w:pPr>
              <w:rPr>
                <w:rFonts w:ascii="Arial" w:hAnsi="Arial" w:cs="Arial"/>
              </w:rPr>
            </w:pPr>
            <w:r w:rsidRPr="00FA6EF7">
              <w:rPr>
                <w:rFonts w:ascii="Arial" w:hAnsi="Arial" w:cs="Arial"/>
              </w:rPr>
              <w:t>Desirable</w:t>
            </w:r>
          </w:p>
        </w:tc>
      </w:tr>
      <w:tr w:rsidR="00221B50" w:rsidRPr="00FA6EF7" w:rsidTr="00D70CD5">
        <w:tc>
          <w:tcPr>
            <w:tcW w:w="5508" w:type="dxa"/>
            <w:shd w:val="clear" w:color="auto" w:fill="002060"/>
          </w:tcPr>
          <w:p w:rsidR="00221B50" w:rsidRPr="00FA6EF7" w:rsidRDefault="00221B50" w:rsidP="00D70CD5">
            <w:pPr>
              <w:pStyle w:val="ListParagraph"/>
              <w:spacing w:after="0" w:line="240" w:lineRule="auto"/>
              <w:ind w:left="0"/>
              <w:jc w:val="both"/>
              <w:rPr>
                <w:rFonts w:ascii="Arial" w:hAnsi="Arial" w:cs="Arial"/>
              </w:rPr>
            </w:pPr>
            <w:r w:rsidRPr="00FA6EF7">
              <w:rPr>
                <w:rFonts w:ascii="Arial" w:hAnsi="Arial" w:cs="Arial"/>
              </w:rPr>
              <w:t xml:space="preserve">Education &amp; Qualifications </w:t>
            </w:r>
          </w:p>
        </w:tc>
        <w:tc>
          <w:tcPr>
            <w:tcW w:w="5508" w:type="dxa"/>
            <w:shd w:val="clear" w:color="auto" w:fill="002060"/>
          </w:tcPr>
          <w:p w:rsidR="00221B50" w:rsidRPr="00FA6EF7" w:rsidRDefault="00221B50" w:rsidP="00D70CD5">
            <w:pPr>
              <w:pStyle w:val="ListParagraph"/>
              <w:spacing w:after="0" w:line="240" w:lineRule="auto"/>
              <w:ind w:left="499"/>
              <w:rPr>
                <w:rFonts w:ascii="Arial" w:hAnsi="Arial" w:cs="Arial"/>
              </w:rPr>
            </w:pPr>
          </w:p>
        </w:tc>
      </w:tr>
      <w:tr w:rsidR="00221B50" w:rsidRPr="00FA6EF7" w:rsidTr="00D70CD5">
        <w:tc>
          <w:tcPr>
            <w:tcW w:w="5508" w:type="dxa"/>
            <w:shd w:val="clear" w:color="auto" w:fill="auto"/>
          </w:tcPr>
          <w:p w:rsidR="00221B50" w:rsidRPr="00FA6EF7" w:rsidRDefault="00221B50" w:rsidP="00221B50">
            <w:pPr>
              <w:pStyle w:val="ListParagraph"/>
              <w:numPr>
                <w:ilvl w:val="0"/>
                <w:numId w:val="7"/>
              </w:numPr>
              <w:spacing w:after="0" w:line="240" w:lineRule="auto"/>
              <w:ind w:left="502"/>
              <w:jc w:val="both"/>
              <w:rPr>
                <w:rFonts w:ascii="Arial" w:hAnsi="Arial" w:cs="Arial"/>
              </w:rPr>
            </w:pPr>
            <w:r w:rsidRPr="00FA6EF7">
              <w:rPr>
                <w:rFonts w:ascii="Arial" w:hAnsi="Arial" w:cs="Arial"/>
              </w:rPr>
              <w:t>Teaching Qualifications</w:t>
            </w:r>
          </w:p>
          <w:p w:rsidR="00221B50" w:rsidRPr="00FA6EF7" w:rsidRDefault="00221B50" w:rsidP="00221B50">
            <w:pPr>
              <w:pStyle w:val="ListParagraph"/>
              <w:numPr>
                <w:ilvl w:val="0"/>
                <w:numId w:val="7"/>
              </w:numPr>
              <w:spacing w:after="0" w:line="240" w:lineRule="auto"/>
              <w:ind w:left="502"/>
              <w:jc w:val="both"/>
              <w:rPr>
                <w:rFonts w:ascii="Arial" w:hAnsi="Arial" w:cs="Arial"/>
              </w:rPr>
            </w:pPr>
            <w:r w:rsidRPr="00FA6EF7">
              <w:rPr>
                <w:rFonts w:ascii="Arial" w:hAnsi="Arial" w:cs="Arial"/>
              </w:rPr>
              <w:t>Degree or equivalent</w:t>
            </w:r>
          </w:p>
        </w:tc>
        <w:tc>
          <w:tcPr>
            <w:tcW w:w="5508" w:type="dxa"/>
            <w:shd w:val="clear" w:color="auto" w:fill="auto"/>
          </w:tcPr>
          <w:p w:rsidR="00221B50" w:rsidRPr="00FA6EF7" w:rsidRDefault="00221B50" w:rsidP="00221B50">
            <w:pPr>
              <w:pStyle w:val="ListParagraph"/>
              <w:numPr>
                <w:ilvl w:val="0"/>
                <w:numId w:val="7"/>
              </w:numPr>
              <w:spacing w:after="0" w:line="240" w:lineRule="auto"/>
              <w:ind w:left="499" w:hanging="357"/>
              <w:rPr>
                <w:rFonts w:ascii="Arial" w:hAnsi="Arial" w:cs="Arial"/>
              </w:rPr>
            </w:pPr>
            <w:r w:rsidRPr="00FA6EF7">
              <w:rPr>
                <w:rFonts w:ascii="Arial" w:hAnsi="Arial" w:cs="Arial"/>
              </w:rPr>
              <w:t xml:space="preserve">Further Degree </w:t>
            </w:r>
          </w:p>
          <w:p w:rsidR="00221B50" w:rsidRPr="00FA6EF7" w:rsidRDefault="00221B50" w:rsidP="00221B50">
            <w:pPr>
              <w:pStyle w:val="ListParagraph"/>
              <w:numPr>
                <w:ilvl w:val="0"/>
                <w:numId w:val="7"/>
              </w:numPr>
              <w:spacing w:after="0" w:line="240" w:lineRule="auto"/>
              <w:ind w:left="499" w:hanging="357"/>
              <w:rPr>
                <w:rFonts w:ascii="Arial" w:hAnsi="Arial" w:cs="Arial"/>
              </w:rPr>
            </w:pPr>
            <w:r w:rsidRPr="00FA6EF7">
              <w:rPr>
                <w:rFonts w:ascii="Arial" w:hAnsi="Arial" w:cs="Arial"/>
              </w:rPr>
              <w:t xml:space="preserve">Evidence of ongoing Professional Development </w:t>
            </w:r>
          </w:p>
          <w:p w:rsidR="00221B50" w:rsidRPr="00FA6EF7" w:rsidRDefault="00221B50" w:rsidP="00D70CD5">
            <w:pPr>
              <w:rPr>
                <w:rFonts w:ascii="Arial" w:hAnsi="Arial" w:cs="Arial"/>
              </w:rPr>
            </w:pPr>
          </w:p>
        </w:tc>
      </w:tr>
      <w:tr w:rsidR="00221B50" w:rsidRPr="00FA6EF7" w:rsidTr="00D70CD5">
        <w:tc>
          <w:tcPr>
            <w:tcW w:w="5508" w:type="dxa"/>
            <w:shd w:val="clear" w:color="auto" w:fill="002060"/>
          </w:tcPr>
          <w:p w:rsidR="00221B50" w:rsidRPr="00FA6EF7" w:rsidRDefault="00221B50" w:rsidP="00D70CD5">
            <w:pPr>
              <w:pStyle w:val="ListParagraph"/>
              <w:spacing w:after="0" w:line="240" w:lineRule="auto"/>
              <w:ind w:left="0"/>
              <w:jc w:val="both"/>
              <w:rPr>
                <w:rFonts w:ascii="Arial" w:hAnsi="Arial" w:cs="Arial"/>
              </w:rPr>
            </w:pPr>
            <w:r w:rsidRPr="00FA6EF7">
              <w:rPr>
                <w:rFonts w:ascii="Arial" w:hAnsi="Arial" w:cs="Arial"/>
              </w:rPr>
              <w:t>Experience</w:t>
            </w:r>
          </w:p>
        </w:tc>
        <w:tc>
          <w:tcPr>
            <w:tcW w:w="5508" w:type="dxa"/>
            <w:shd w:val="clear" w:color="auto" w:fill="002060"/>
          </w:tcPr>
          <w:p w:rsidR="00221B50" w:rsidRPr="00FA6EF7" w:rsidRDefault="00221B50" w:rsidP="00D70CD5">
            <w:pPr>
              <w:pStyle w:val="ListParagraph"/>
              <w:spacing w:after="0" w:line="240" w:lineRule="auto"/>
              <w:ind w:left="499"/>
              <w:rPr>
                <w:rFonts w:ascii="Arial" w:hAnsi="Arial" w:cs="Arial"/>
              </w:rPr>
            </w:pPr>
          </w:p>
        </w:tc>
      </w:tr>
      <w:tr w:rsidR="00221B50" w:rsidRPr="00FA6EF7" w:rsidTr="00D70CD5">
        <w:tc>
          <w:tcPr>
            <w:tcW w:w="5508" w:type="dxa"/>
            <w:shd w:val="clear" w:color="auto" w:fill="auto"/>
          </w:tcPr>
          <w:p w:rsidR="00221B50" w:rsidRPr="00FA6EF7" w:rsidRDefault="00221B50" w:rsidP="00221B50">
            <w:pPr>
              <w:pStyle w:val="ListParagraph"/>
              <w:numPr>
                <w:ilvl w:val="0"/>
                <w:numId w:val="7"/>
              </w:numPr>
              <w:spacing w:after="0" w:line="240" w:lineRule="auto"/>
              <w:ind w:left="502"/>
              <w:jc w:val="both"/>
              <w:rPr>
                <w:rFonts w:ascii="Arial" w:hAnsi="Arial" w:cs="Arial"/>
              </w:rPr>
            </w:pPr>
            <w:r w:rsidRPr="00FA6EF7">
              <w:rPr>
                <w:rFonts w:ascii="Arial" w:hAnsi="Arial" w:cs="Arial"/>
              </w:rPr>
              <w:t xml:space="preserve">Outstanding teaching experience </w:t>
            </w:r>
          </w:p>
          <w:p w:rsidR="00221B50" w:rsidRPr="00FA6EF7" w:rsidRDefault="00221B50" w:rsidP="00221B50">
            <w:pPr>
              <w:pStyle w:val="ListParagraph"/>
              <w:numPr>
                <w:ilvl w:val="0"/>
                <w:numId w:val="7"/>
              </w:numPr>
              <w:spacing w:after="0" w:line="240" w:lineRule="auto"/>
              <w:ind w:left="502"/>
              <w:jc w:val="both"/>
              <w:rPr>
                <w:rFonts w:ascii="Arial" w:hAnsi="Arial" w:cs="Arial"/>
              </w:rPr>
            </w:pPr>
            <w:r w:rsidRPr="00FA6EF7">
              <w:rPr>
                <w:rFonts w:ascii="Arial" w:hAnsi="Arial" w:cs="Arial"/>
              </w:rPr>
              <w:t>Experience of implementing strategies to raise student attainment with evidence of success</w:t>
            </w:r>
          </w:p>
          <w:p w:rsidR="00221B50" w:rsidRPr="00FA6EF7" w:rsidRDefault="00221B50" w:rsidP="00221B50">
            <w:pPr>
              <w:pStyle w:val="ListParagraph"/>
              <w:numPr>
                <w:ilvl w:val="0"/>
                <w:numId w:val="7"/>
              </w:numPr>
              <w:spacing w:after="0" w:line="240" w:lineRule="auto"/>
              <w:ind w:left="502"/>
              <w:jc w:val="both"/>
              <w:rPr>
                <w:rFonts w:ascii="Arial" w:hAnsi="Arial" w:cs="Arial"/>
              </w:rPr>
            </w:pPr>
            <w:r w:rsidRPr="00FA6EF7">
              <w:rPr>
                <w:rFonts w:ascii="Arial" w:hAnsi="Arial" w:cs="Arial"/>
              </w:rPr>
              <w:t>A track record of success in student behaviour management</w:t>
            </w:r>
          </w:p>
          <w:p w:rsidR="00221B50" w:rsidRPr="00FA6EF7" w:rsidRDefault="00221B50" w:rsidP="00221B50">
            <w:pPr>
              <w:pStyle w:val="ListParagraph"/>
              <w:numPr>
                <w:ilvl w:val="0"/>
                <w:numId w:val="7"/>
              </w:numPr>
              <w:spacing w:after="0" w:line="240" w:lineRule="auto"/>
              <w:ind w:left="502"/>
              <w:jc w:val="both"/>
              <w:rPr>
                <w:rFonts w:ascii="Arial" w:hAnsi="Arial" w:cs="Arial"/>
              </w:rPr>
            </w:pPr>
            <w:r w:rsidRPr="00FA6EF7">
              <w:rPr>
                <w:rFonts w:ascii="Arial" w:hAnsi="Arial" w:cs="Arial"/>
              </w:rPr>
              <w:t>Experience of promoting highly effective communications within and between teams and other stakeholders in the community</w:t>
            </w:r>
          </w:p>
        </w:tc>
        <w:tc>
          <w:tcPr>
            <w:tcW w:w="5508" w:type="dxa"/>
            <w:shd w:val="clear" w:color="auto" w:fill="auto"/>
          </w:tcPr>
          <w:p w:rsidR="00221B50" w:rsidRPr="00FA6EF7" w:rsidRDefault="00221B50" w:rsidP="00221B50">
            <w:pPr>
              <w:pStyle w:val="ListParagraph"/>
              <w:numPr>
                <w:ilvl w:val="0"/>
                <w:numId w:val="7"/>
              </w:numPr>
              <w:spacing w:after="0" w:line="240" w:lineRule="auto"/>
              <w:ind w:left="499" w:hanging="357"/>
              <w:rPr>
                <w:rFonts w:ascii="Arial" w:hAnsi="Arial" w:cs="Arial"/>
              </w:rPr>
            </w:pPr>
            <w:r w:rsidRPr="00FA6EF7">
              <w:rPr>
                <w:rFonts w:ascii="Arial" w:hAnsi="Arial" w:cs="Arial"/>
              </w:rPr>
              <w:t>Experience of working within an academy</w:t>
            </w:r>
          </w:p>
        </w:tc>
      </w:tr>
      <w:tr w:rsidR="00221B50" w:rsidRPr="00FA6EF7" w:rsidTr="00D70CD5">
        <w:tc>
          <w:tcPr>
            <w:tcW w:w="5508" w:type="dxa"/>
            <w:shd w:val="clear" w:color="auto" w:fill="002060"/>
          </w:tcPr>
          <w:p w:rsidR="00221B50" w:rsidRPr="00FA6EF7" w:rsidRDefault="00221B50" w:rsidP="00D70CD5">
            <w:pPr>
              <w:pStyle w:val="ListParagraph"/>
              <w:spacing w:after="0" w:line="240" w:lineRule="auto"/>
              <w:ind w:left="0"/>
              <w:jc w:val="both"/>
              <w:rPr>
                <w:rFonts w:ascii="Arial" w:hAnsi="Arial" w:cs="Arial"/>
              </w:rPr>
            </w:pPr>
            <w:r w:rsidRPr="00FA6EF7">
              <w:rPr>
                <w:rFonts w:ascii="Arial" w:hAnsi="Arial" w:cs="Arial"/>
              </w:rPr>
              <w:t xml:space="preserve">Knowledge and Understanding </w:t>
            </w:r>
          </w:p>
        </w:tc>
        <w:tc>
          <w:tcPr>
            <w:tcW w:w="5508" w:type="dxa"/>
            <w:shd w:val="clear" w:color="auto" w:fill="002060"/>
          </w:tcPr>
          <w:p w:rsidR="00221B50" w:rsidRPr="00FA6EF7" w:rsidRDefault="00221B50" w:rsidP="00D70CD5">
            <w:pPr>
              <w:pStyle w:val="ListParagraph"/>
              <w:spacing w:after="0" w:line="240" w:lineRule="auto"/>
              <w:ind w:left="499"/>
              <w:rPr>
                <w:rFonts w:ascii="Arial" w:hAnsi="Arial" w:cs="Arial"/>
              </w:rPr>
            </w:pPr>
          </w:p>
        </w:tc>
      </w:tr>
      <w:tr w:rsidR="00221B50" w:rsidRPr="00FA6EF7" w:rsidTr="00D70CD5">
        <w:tc>
          <w:tcPr>
            <w:tcW w:w="5508" w:type="dxa"/>
            <w:shd w:val="clear" w:color="auto" w:fill="auto"/>
          </w:tcPr>
          <w:p w:rsidR="00221B50" w:rsidRPr="00FA6EF7" w:rsidRDefault="00221B50" w:rsidP="00221B50">
            <w:pPr>
              <w:pStyle w:val="ListParagraph"/>
              <w:numPr>
                <w:ilvl w:val="0"/>
                <w:numId w:val="7"/>
              </w:numPr>
              <w:spacing w:after="0" w:line="240" w:lineRule="auto"/>
              <w:ind w:left="502"/>
              <w:rPr>
                <w:rFonts w:ascii="Arial" w:hAnsi="Arial" w:cs="Arial"/>
              </w:rPr>
            </w:pPr>
            <w:r w:rsidRPr="00FA6EF7">
              <w:rPr>
                <w:rFonts w:ascii="Arial" w:hAnsi="Arial" w:cs="Arial"/>
              </w:rPr>
              <w:t>effective use of data to analyse performance and manage interventions to measure the impact this can have on achievement and attainment</w:t>
            </w:r>
          </w:p>
          <w:p w:rsidR="00221B50" w:rsidRPr="00FA6EF7" w:rsidRDefault="00221B50" w:rsidP="00221B50">
            <w:pPr>
              <w:pStyle w:val="ListParagraph"/>
              <w:numPr>
                <w:ilvl w:val="0"/>
                <w:numId w:val="7"/>
              </w:numPr>
              <w:spacing w:after="0" w:line="240" w:lineRule="auto"/>
              <w:ind w:left="502"/>
              <w:rPr>
                <w:rFonts w:ascii="Arial" w:hAnsi="Arial" w:cs="Arial"/>
              </w:rPr>
            </w:pPr>
            <w:r w:rsidRPr="00FA6EF7">
              <w:rPr>
                <w:rFonts w:ascii="Arial" w:hAnsi="Arial" w:cs="Arial"/>
              </w:rPr>
              <w:t>good understanding of effective procedures for managing and promoting positive behaviour among pupils</w:t>
            </w:r>
          </w:p>
          <w:p w:rsidR="00221B50" w:rsidRPr="00FA6EF7" w:rsidRDefault="00221B50" w:rsidP="00221B50">
            <w:pPr>
              <w:pStyle w:val="ListParagraph"/>
              <w:numPr>
                <w:ilvl w:val="0"/>
                <w:numId w:val="7"/>
              </w:numPr>
              <w:spacing w:after="0" w:line="240" w:lineRule="auto"/>
              <w:ind w:left="502"/>
              <w:rPr>
                <w:rFonts w:ascii="Arial" w:hAnsi="Arial" w:cs="Arial"/>
              </w:rPr>
            </w:pPr>
            <w:r w:rsidRPr="00FA6EF7">
              <w:rPr>
                <w:rFonts w:ascii="Arial" w:hAnsi="Arial" w:cs="Arial"/>
              </w:rPr>
              <w:t>equal opportunity issues within the workplace and the importance of culture and ethos and how this impacts on morale, high expectation and high standards</w:t>
            </w:r>
          </w:p>
          <w:p w:rsidR="00221B50" w:rsidRPr="00FA6EF7" w:rsidRDefault="00221B50" w:rsidP="00221B50">
            <w:pPr>
              <w:pStyle w:val="ListParagraph"/>
              <w:numPr>
                <w:ilvl w:val="0"/>
                <w:numId w:val="7"/>
              </w:numPr>
              <w:spacing w:after="0" w:line="240" w:lineRule="auto"/>
              <w:ind w:left="502"/>
              <w:jc w:val="both"/>
              <w:rPr>
                <w:rFonts w:ascii="Arial" w:hAnsi="Arial" w:cs="Arial"/>
              </w:rPr>
            </w:pPr>
            <w:r w:rsidRPr="00FA6EF7">
              <w:rPr>
                <w:rFonts w:ascii="Arial" w:hAnsi="Arial" w:cs="Arial"/>
              </w:rPr>
              <w:t>Sound understanding of equality of opportunity issues and how they can be effectively addressed in schools</w:t>
            </w:r>
          </w:p>
          <w:p w:rsidR="00221B50" w:rsidRPr="00FA6EF7" w:rsidRDefault="00221B50" w:rsidP="00221B50">
            <w:pPr>
              <w:pStyle w:val="ListParagraph"/>
              <w:numPr>
                <w:ilvl w:val="0"/>
                <w:numId w:val="7"/>
              </w:numPr>
              <w:spacing w:after="0" w:line="240" w:lineRule="auto"/>
              <w:ind w:left="502"/>
              <w:rPr>
                <w:rFonts w:ascii="Arial" w:hAnsi="Arial" w:cs="Arial"/>
              </w:rPr>
            </w:pPr>
            <w:r w:rsidRPr="00FA6EF7">
              <w:rPr>
                <w:rFonts w:ascii="Arial" w:hAnsi="Arial" w:cs="Arial"/>
              </w:rPr>
              <w:t>Clear understanding of the role of parents and the community in school improvement and how this can be practised and developed</w:t>
            </w:r>
          </w:p>
        </w:tc>
        <w:tc>
          <w:tcPr>
            <w:tcW w:w="5508" w:type="dxa"/>
            <w:shd w:val="clear" w:color="auto" w:fill="auto"/>
          </w:tcPr>
          <w:p w:rsidR="00221B50" w:rsidRPr="00FA6EF7" w:rsidRDefault="00221B50" w:rsidP="00D70CD5">
            <w:pPr>
              <w:pStyle w:val="ListParagraph"/>
              <w:spacing w:after="0" w:line="240" w:lineRule="auto"/>
              <w:ind w:left="499"/>
              <w:rPr>
                <w:rFonts w:ascii="Arial" w:hAnsi="Arial" w:cs="Arial"/>
              </w:rPr>
            </w:pPr>
          </w:p>
        </w:tc>
      </w:tr>
      <w:tr w:rsidR="00221B50" w:rsidRPr="00FA6EF7" w:rsidTr="00D70CD5">
        <w:tc>
          <w:tcPr>
            <w:tcW w:w="5508" w:type="dxa"/>
            <w:shd w:val="clear" w:color="auto" w:fill="002060"/>
          </w:tcPr>
          <w:p w:rsidR="00221B50" w:rsidRPr="00FA6EF7" w:rsidRDefault="00221B50" w:rsidP="00D70CD5">
            <w:pPr>
              <w:pStyle w:val="ListParagraph"/>
              <w:spacing w:after="0" w:line="240" w:lineRule="auto"/>
              <w:ind w:left="0"/>
              <w:jc w:val="both"/>
              <w:rPr>
                <w:rFonts w:ascii="Arial" w:hAnsi="Arial" w:cs="Arial"/>
              </w:rPr>
            </w:pPr>
            <w:r w:rsidRPr="00FA6EF7">
              <w:rPr>
                <w:rFonts w:ascii="Arial" w:hAnsi="Arial" w:cs="Arial"/>
              </w:rPr>
              <w:t>Characteristics and Competencies</w:t>
            </w:r>
          </w:p>
        </w:tc>
        <w:tc>
          <w:tcPr>
            <w:tcW w:w="5508" w:type="dxa"/>
            <w:shd w:val="clear" w:color="auto" w:fill="002060"/>
          </w:tcPr>
          <w:p w:rsidR="00221B50" w:rsidRPr="00FA6EF7" w:rsidRDefault="00221B50" w:rsidP="00D70CD5">
            <w:pPr>
              <w:pStyle w:val="ListParagraph"/>
              <w:spacing w:after="0" w:line="240" w:lineRule="auto"/>
              <w:ind w:left="499"/>
              <w:rPr>
                <w:rFonts w:ascii="Arial" w:hAnsi="Arial" w:cs="Arial"/>
              </w:rPr>
            </w:pPr>
          </w:p>
        </w:tc>
      </w:tr>
      <w:tr w:rsidR="00221B50" w:rsidRPr="00FA6EF7" w:rsidTr="00D70CD5">
        <w:tc>
          <w:tcPr>
            <w:tcW w:w="5508" w:type="dxa"/>
            <w:shd w:val="clear" w:color="auto" w:fill="auto"/>
          </w:tcPr>
          <w:p w:rsidR="00221B50" w:rsidRPr="00FA6EF7" w:rsidRDefault="00221B50" w:rsidP="00221B50">
            <w:pPr>
              <w:pStyle w:val="ListParagraph"/>
              <w:numPr>
                <w:ilvl w:val="0"/>
                <w:numId w:val="7"/>
              </w:numPr>
              <w:spacing w:after="0" w:line="240" w:lineRule="auto"/>
              <w:ind w:left="502"/>
              <w:rPr>
                <w:rFonts w:ascii="Arial" w:hAnsi="Arial" w:cs="Arial"/>
              </w:rPr>
            </w:pPr>
            <w:r w:rsidRPr="00FA6EF7">
              <w:rPr>
                <w:rFonts w:ascii="Arial" w:hAnsi="Arial" w:cs="Arial"/>
              </w:rPr>
              <w:t>Ability to promote the school’s aims positively</w:t>
            </w:r>
          </w:p>
          <w:p w:rsidR="00221B50" w:rsidRPr="00FA6EF7" w:rsidRDefault="00221B50" w:rsidP="00221B50">
            <w:pPr>
              <w:pStyle w:val="ListParagraph"/>
              <w:numPr>
                <w:ilvl w:val="0"/>
                <w:numId w:val="7"/>
              </w:numPr>
              <w:spacing w:after="0" w:line="240" w:lineRule="auto"/>
              <w:ind w:left="502"/>
              <w:rPr>
                <w:rFonts w:ascii="Arial" w:hAnsi="Arial" w:cs="Arial"/>
              </w:rPr>
            </w:pPr>
            <w:r w:rsidRPr="00FA6EF7">
              <w:rPr>
                <w:rFonts w:ascii="Arial" w:hAnsi="Arial" w:cs="Arial"/>
              </w:rPr>
              <w:t>Ability to develop good personal relationships within a team; making an effective contribution to high morale</w:t>
            </w:r>
          </w:p>
          <w:p w:rsidR="00221B50" w:rsidRPr="00FA6EF7" w:rsidRDefault="00221B50" w:rsidP="00221B50">
            <w:pPr>
              <w:pStyle w:val="ListParagraph"/>
              <w:numPr>
                <w:ilvl w:val="0"/>
                <w:numId w:val="7"/>
              </w:numPr>
              <w:spacing w:after="0" w:line="240" w:lineRule="auto"/>
              <w:ind w:left="502"/>
              <w:rPr>
                <w:rFonts w:ascii="Arial" w:hAnsi="Arial" w:cs="Arial"/>
              </w:rPr>
            </w:pPr>
            <w:r w:rsidRPr="00FA6EF7">
              <w:rPr>
                <w:rFonts w:ascii="Arial" w:hAnsi="Arial" w:cs="Arial"/>
              </w:rPr>
              <w:t>Ability to create a happy, challenging and effective learning environment</w:t>
            </w:r>
          </w:p>
          <w:p w:rsidR="00221B50" w:rsidRPr="00FA6EF7" w:rsidRDefault="00221B50" w:rsidP="00221B50">
            <w:pPr>
              <w:pStyle w:val="ListParagraph"/>
              <w:numPr>
                <w:ilvl w:val="0"/>
                <w:numId w:val="7"/>
              </w:numPr>
              <w:spacing w:after="0" w:line="240" w:lineRule="auto"/>
              <w:ind w:left="502"/>
              <w:jc w:val="both"/>
              <w:rPr>
                <w:rFonts w:ascii="Arial" w:hAnsi="Arial" w:cs="Arial"/>
              </w:rPr>
            </w:pPr>
            <w:r w:rsidRPr="00FA6EF7">
              <w:rPr>
                <w:rFonts w:ascii="Arial" w:hAnsi="Arial" w:cs="Arial"/>
              </w:rPr>
              <w:lastRenderedPageBreak/>
              <w:t xml:space="preserve">A solution-focussed </w:t>
            </w:r>
            <w:r w:rsidR="007D16EA" w:rsidRPr="00FA6EF7">
              <w:rPr>
                <w:rFonts w:ascii="Arial" w:hAnsi="Arial" w:cs="Arial"/>
              </w:rPr>
              <w:t>mind-set</w:t>
            </w:r>
            <w:r w:rsidRPr="00FA6EF7">
              <w:rPr>
                <w:rFonts w:ascii="Arial" w:hAnsi="Arial" w:cs="Arial"/>
              </w:rPr>
              <w:t xml:space="preserve"> and determined “no-excuses” approach to raising standards</w:t>
            </w:r>
          </w:p>
          <w:p w:rsidR="00221B50" w:rsidRPr="00FA6EF7" w:rsidRDefault="00221B50" w:rsidP="00221B50">
            <w:pPr>
              <w:pStyle w:val="ListParagraph"/>
              <w:numPr>
                <w:ilvl w:val="0"/>
                <w:numId w:val="7"/>
              </w:numPr>
              <w:spacing w:after="0" w:line="240" w:lineRule="auto"/>
              <w:ind w:left="502"/>
              <w:jc w:val="both"/>
              <w:rPr>
                <w:rFonts w:ascii="Arial" w:hAnsi="Arial" w:cs="Arial"/>
              </w:rPr>
            </w:pPr>
            <w:r w:rsidRPr="00FA6EF7">
              <w:rPr>
                <w:rFonts w:ascii="Arial" w:hAnsi="Arial" w:cs="Arial"/>
              </w:rPr>
              <w:t>A personable nature to build effective relationships with parents and all members of the school community</w:t>
            </w:r>
          </w:p>
          <w:p w:rsidR="00221B50" w:rsidRPr="00FA6EF7" w:rsidRDefault="00221B50" w:rsidP="00221B50">
            <w:pPr>
              <w:pStyle w:val="ListParagraph"/>
              <w:numPr>
                <w:ilvl w:val="0"/>
                <w:numId w:val="7"/>
              </w:numPr>
              <w:spacing w:after="0" w:line="240" w:lineRule="auto"/>
              <w:ind w:left="499" w:hanging="357"/>
              <w:jc w:val="both"/>
              <w:rPr>
                <w:rFonts w:ascii="Arial" w:hAnsi="Arial" w:cs="Arial"/>
              </w:rPr>
            </w:pPr>
            <w:r w:rsidRPr="00FA6EF7">
              <w:rPr>
                <w:rFonts w:ascii="Arial" w:hAnsi="Arial" w:cs="Arial"/>
              </w:rPr>
              <w:t>A creative and good humoured approach to all aspects of teaching, management and leadership</w:t>
            </w:r>
          </w:p>
          <w:p w:rsidR="00221B50" w:rsidRPr="00FA6EF7" w:rsidRDefault="00221B50" w:rsidP="00221B50">
            <w:pPr>
              <w:pStyle w:val="ListParagraph"/>
              <w:numPr>
                <w:ilvl w:val="0"/>
                <w:numId w:val="7"/>
              </w:numPr>
              <w:spacing w:after="0" w:line="240" w:lineRule="auto"/>
              <w:ind w:left="499" w:hanging="357"/>
              <w:rPr>
                <w:rFonts w:ascii="Arial" w:hAnsi="Arial" w:cs="Arial"/>
              </w:rPr>
            </w:pPr>
            <w:r w:rsidRPr="00FA6EF7">
              <w:rPr>
                <w:rFonts w:ascii="Arial" w:hAnsi="Arial" w:cs="Arial"/>
              </w:rPr>
              <w:t xml:space="preserve">Ability to keep up to date on relevant policies and procedures in line with the duties identified in the job description </w:t>
            </w:r>
          </w:p>
          <w:p w:rsidR="00221B50" w:rsidRPr="00FA6EF7" w:rsidRDefault="00221B50" w:rsidP="00221B50">
            <w:pPr>
              <w:pStyle w:val="ListParagraph"/>
              <w:numPr>
                <w:ilvl w:val="0"/>
                <w:numId w:val="7"/>
              </w:numPr>
              <w:spacing w:after="100" w:afterAutospacing="1" w:line="240" w:lineRule="auto"/>
              <w:ind w:left="499" w:hanging="357"/>
              <w:rPr>
                <w:rFonts w:ascii="Arial" w:hAnsi="Arial" w:cs="Arial"/>
              </w:rPr>
            </w:pPr>
            <w:r w:rsidRPr="00FA6EF7">
              <w:rPr>
                <w:rFonts w:ascii="Arial" w:hAnsi="Arial" w:cs="Arial"/>
              </w:rPr>
              <w:t>Ability to work to professional standards, to develop effective working relationships, think independently and make judgements and to influence others through persuasion/discussion</w:t>
            </w:r>
          </w:p>
          <w:p w:rsidR="00221B50" w:rsidRPr="00FA6EF7" w:rsidRDefault="00221B50" w:rsidP="00221B50">
            <w:pPr>
              <w:pStyle w:val="ListParagraph"/>
              <w:numPr>
                <w:ilvl w:val="0"/>
                <w:numId w:val="7"/>
              </w:numPr>
              <w:spacing w:after="100" w:afterAutospacing="1" w:line="240" w:lineRule="auto"/>
              <w:ind w:left="499" w:hanging="357"/>
              <w:rPr>
                <w:rFonts w:ascii="Arial" w:hAnsi="Arial" w:cs="Arial"/>
              </w:rPr>
            </w:pPr>
            <w:r w:rsidRPr="00FA6EF7">
              <w:rPr>
                <w:rFonts w:ascii="Arial" w:hAnsi="Arial" w:cs="Arial"/>
              </w:rPr>
              <w:t>Ability to be flexible and well organised to manage, at times, unpredictable and variable workloads</w:t>
            </w:r>
          </w:p>
          <w:p w:rsidR="00221B50" w:rsidRPr="00FA6EF7" w:rsidRDefault="00221B50" w:rsidP="00221B50">
            <w:pPr>
              <w:pStyle w:val="ListParagraph"/>
              <w:numPr>
                <w:ilvl w:val="0"/>
                <w:numId w:val="7"/>
              </w:numPr>
              <w:spacing w:after="100" w:afterAutospacing="1" w:line="240" w:lineRule="auto"/>
              <w:ind w:left="499" w:hanging="357"/>
              <w:rPr>
                <w:rFonts w:ascii="Arial" w:hAnsi="Arial" w:cs="Arial"/>
              </w:rPr>
            </w:pPr>
            <w:r w:rsidRPr="00FA6EF7">
              <w:rPr>
                <w:rFonts w:ascii="Arial" w:hAnsi="Arial" w:cs="Arial"/>
              </w:rPr>
              <w:t>Ability and keenness to promote the school’s positive culture and ethos</w:t>
            </w:r>
          </w:p>
        </w:tc>
        <w:tc>
          <w:tcPr>
            <w:tcW w:w="5508" w:type="dxa"/>
            <w:shd w:val="clear" w:color="auto" w:fill="auto"/>
          </w:tcPr>
          <w:p w:rsidR="00221B50" w:rsidRPr="00FA6EF7" w:rsidRDefault="00221B50" w:rsidP="00D70CD5">
            <w:pPr>
              <w:pStyle w:val="ListParagraph"/>
              <w:spacing w:after="0" w:line="240" w:lineRule="auto"/>
              <w:ind w:left="142"/>
              <w:rPr>
                <w:rFonts w:ascii="Arial" w:hAnsi="Arial" w:cs="Arial"/>
              </w:rPr>
            </w:pPr>
          </w:p>
        </w:tc>
      </w:tr>
    </w:tbl>
    <w:p w:rsidR="00221B50" w:rsidRDefault="00221B50" w:rsidP="00221B50">
      <w:pPr>
        <w:rPr>
          <w:rFonts w:ascii="Arial" w:hAnsi="Arial" w:cs="Arial"/>
        </w:rPr>
      </w:pPr>
    </w:p>
    <w:p w:rsidR="00221B50" w:rsidRDefault="00221B50" w:rsidP="00221B50">
      <w:pPr>
        <w:pStyle w:val="ListParagraph"/>
        <w:rPr>
          <w:rFonts w:ascii="Arial" w:hAnsi="Arial" w:cs="Arial"/>
        </w:rPr>
      </w:pPr>
    </w:p>
    <w:p w:rsidR="00221B50" w:rsidRDefault="00221B50" w:rsidP="00221B50">
      <w:pPr>
        <w:pStyle w:val="Default"/>
        <w:jc w:val="center"/>
        <w:rPr>
          <w:b/>
          <w:sz w:val="22"/>
          <w:szCs w:val="22"/>
        </w:rPr>
      </w:pPr>
    </w:p>
    <w:p w:rsidR="006F5177" w:rsidRDefault="00221B50" w:rsidP="00221B50">
      <w:pPr>
        <w:pStyle w:val="Default"/>
        <w:jc w:val="center"/>
        <w:rPr>
          <w:b/>
          <w:sz w:val="22"/>
          <w:szCs w:val="22"/>
        </w:rPr>
      </w:pPr>
      <w:r>
        <w:rPr>
          <w:b/>
          <w:sz w:val="22"/>
          <w:szCs w:val="22"/>
        </w:rPr>
        <w:br w:type="page"/>
      </w:r>
    </w:p>
    <w:p w:rsidR="006F5177" w:rsidRDefault="007D16EA">
      <w:pPr>
        <w:pStyle w:val="Default"/>
        <w:jc w:val="center"/>
        <w:rPr>
          <w:b/>
          <w:sz w:val="22"/>
          <w:szCs w:val="22"/>
        </w:rPr>
      </w:pPr>
      <w:r>
        <w:rPr>
          <w:b/>
          <w:noProof/>
          <w:sz w:val="22"/>
          <w:szCs w:val="22"/>
          <w:lang w:eastAsia="en-GB"/>
        </w:rPr>
        <w:lastRenderedPageBreak/>
        <w:drawing>
          <wp:anchor distT="0" distB="0" distL="114300" distR="114300" simplePos="0" relativeHeight="251687936" behindDoc="1" locked="0" layoutInCell="1" allowOverlap="1">
            <wp:simplePos x="0" y="0"/>
            <wp:positionH relativeFrom="margin">
              <wp:posOffset>5048250</wp:posOffset>
            </wp:positionH>
            <wp:positionV relativeFrom="paragraph">
              <wp:posOffset>-465455</wp:posOffset>
            </wp:positionV>
            <wp:extent cx="1470791" cy="8286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AT logo.jpg"/>
                    <pic:cNvPicPr/>
                  </pic:nvPicPr>
                  <pic:blipFill>
                    <a:blip r:embed="rId6">
                      <a:extLst>
                        <a:ext uri="{28A0092B-C50C-407E-A947-70E740481C1C}">
                          <a14:useLocalDpi xmlns:a14="http://schemas.microsoft.com/office/drawing/2010/main" val="0"/>
                        </a:ext>
                      </a:extLst>
                    </a:blip>
                    <a:stretch>
                      <a:fillRect/>
                    </a:stretch>
                  </pic:blipFill>
                  <pic:spPr>
                    <a:xfrm>
                      <a:off x="0" y="0"/>
                      <a:ext cx="1470791" cy="828675"/>
                    </a:xfrm>
                    <a:prstGeom prst="rect">
                      <a:avLst/>
                    </a:prstGeom>
                  </pic:spPr>
                </pic:pic>
              </a:graphicData>
            </a:graphic>
            <wp14:sizeRelH relativeFrom="page">
              <wp14:pctWidth>0</wp14:pctWidth>
            </wp14:sizeRelH>
            <wp14:sizeRelV relativeFrom="page">
              <wp14:pctHeight>0</wp14:pctHeight>
            </wp14:sizeRelV>
          </wp:anchor>
        </w:drawing>
      </w:r>
    </w:p>
    <w:p w:rsidR="006F5177" w:rsidRDefault="007D16EA">
      <w:pPr>
        <w:pStyle w:val="Default"/>
        <w:jc w:val="center"/>
        <w:rPr>
          <w:b/>
          <w:sz w:val="22"/>
          <w:szCs w:val="22"/>
        </w:rPr>
      </w:pPr>
      <w:r>
        <w:rPr>
          <w:b/>
          <w:noProof/>
          <w:sz w:val="22"/>
          <w:szCs w:val="22"/>
          <w:lang w:eastAsia="en-GB"/>
        </w:rPr>
        <mc:AlternateContent>
          <mc:Choice Requires="wps">
            <w:drawing>
              <wp:anchor distT="0" distB="0" distL="114300" distR="114300" simplePos="0" relativeHeight="251688960" behindDoc="0" locked="0" layoutInCell="1" allowOverlap="1">
                <wp:simplePos x="0" y="0"/>
                <wp:positionH relativeFrom="margin">
                  <wp:posOffset>-809625</wp:posOffset>
                </wp:positionH>
                <wp:positionV relativeFrom="paragraph">
                  <wp:posOffset>-387985</wp:posOffset>
                </wp:positionV>
                <wp:extent cx="5186680" cy="4476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5186680" cy="447675"/>
                        </a:xfrm>
                        <a:prstGeom prst="rect">
                          <a:avLst/>
                        </a:prstGeom>
                        <a:solidFill>
                          <a:schemeClr val="lt1"/>
                        </a:solidFill>
                        <a:ln w="6350">
                          <a:noFill/>
                        </a:ln>
                      </wps:spPr>
                      <wps:txbx>
                        <w:txbxContent>
                          <w:p w:rsidR="006F5177" w:rsidRDefault="007D16EA">
                            <w:pPr>
                              <w:rPr>
                                <w:rFonts w:ascii="Trebuchet MS" w:hAnsi="Trebuchet MS"/>
                                <w:b/>
                                <w:color w:val="002060"/>
                                <w:sz w:val="40"/>
                              </w:rPr>
                            </w:pPr>
                            <w:r>
                              <w:rPr>
                                <w:rFonts w:ascii="Trebuchet MS" w:hAnsi="Trebuchet MS"/>
                                <w:b/>
                                <w:color w:val="002060"/>
                                <w:sz w:val="40"/>
                              </w:rPr>
                              <w:t xml:space="preserve">Application Process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7" type="#_x0000_t202" style="position:absolute;left:0;text-align:left;margin-left:-63.75pt;margin-top:-30.55pt;width:408.4pt;height:35.25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" fillcolor="white [3201]" stroked="f" strokeweight=".5pt">
                <v:textbox>
                  <w:txbxContent>
                    <w:p w:rsidR="006F5177" w:rsidRDefault="007D16EA">
                      <w:pPr>
                        <w:rPr>
                          <w:rFonts w:ascii="Trebuchet MS" w:hAnsi="Trebuchet MS"/>
                          <w:b/>
                          <w:color w:val="002060"/>
                          <w:sz w:val="40"/>
                        </w:rPr>
                      </w:pPr>
                      <w:r>
                        <w:rPr>
                          <w:rFonts w:ascii="Trebuchet MS" w:hAnsi="Trebuchet MS"/>
                          <w:b/>
                          <w:color w:val="002060"/>
                          <w:sz w:val="40"/>
                        </w:rPr>
                        <w:t xml:space="preserve">Application Process </w:t>
                      </w:r>
                    </w:p>
                  </w:txbxContent>
                </v:textbox>
                <w10:wrap anchorx="margin"/>
              </v:shape>
            </w:pict>
          </mc:Fallback>
        </mc:AlternateContent>
      </w:r>
    </w:p>
    <w:p w:rsidR="006F5177" w:rsidRDefault="006F5177">
      <w:pPr>
        <w:pStyle w:val="Default"/>
        <w:jc w:val="center"/>
        <w:rPr>
          <w:b/>
          <w:sz w:val="22"/>
          <w:szCs w:val="22"/>
        </w:rPr>
      </w:pPr>
    </w:p>
    <w:tbl>
      <w:tblPr>
        <w:tblpPr w:leftFromText="180" w:rightFromText="180" w:vertAnchor="text" w:horzAnchor="page" w:tblpX="1" w:tblpY="-22"/>
        <w:tblW w:w="11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3"/>
      </w:tblGrid>
      <w:tr w:rsidR="006F5177">
        <w:trPr>
          <w:trHeight w:val="364"/>
        </w:trPr>
        <w:tc>
          <w:tcPr>
            <w:tcW w:w="11893" w:type="dxa"/>
            <w:shd w:val="clear" w:color="auto" w:fill="002060"/>
          </w:tcPr>
          <w:p w:rsidR="006F5177" w:rsidRDefault="007D16EA">
            <w:pPr>
              <w:spacing w:before="120" w:after="120" w:line="300" w:lineRule="atLeast"/>
              <w:rPr>
                <w:rFonts w:ascii="Arial" w:hAnsi="Arial" w:cs="Arial"/>
                <w:b/>
                <w:spacing w:val="4"/>
              </w:rPr>
            </w:pPr>
            <w:r>
              <w:rPr>
                <w:rFonts w:ascii="Arial" w:hAnsi="Arial" w:cs="Arial"/>
                <w:b/>
                <w:spacing w:val="4"/>
              </w:rPr>
              <w:t>Application Process</w:t>
            </w:r>
          </w:p>
        </w:tc>
      </w:tr>
    </w:tbl>
    <w:p w:rsidR="006F5177" w:rsidRDefault="007D16EA">
      <w:pPr>
        <w:spacing w:before="120" w:after="120" w:line="300" w:lineRule="atLeast"/>
        <w:ind w:left="-993"/>
        <w:rPr>
          <w:rFonts w:ascii="Arial" w:hAnsi="Arial" w:cs="Arial"/>
          <w:spacing w:val="4"/>
        </w:rPr>
      </w:pPr>
      <w:r>
        <w:rPr>
          <w:rFonts w:ascii="Arial" w:hAnsi="Arial" w:cs="Arial"/>
          <w:spacing w:val="4"/>
        </w:rPr>
        <w:t>We will review applications as they are received and contact those shortlisted for interview.  Early applications are encouraged as we will close the recruitment process once a suitable candidate is appointed.</w:t>
      </w:r>
    </w:p>
    <w:p w:rsidR="006F5177" w:rsidRDefault="007D16EA">
      <w:pPr>
        <w:spacing w:before="120" w:after="120" w:line="300" w:lineRule="atLeast"/>
        <w:ind w:left="-993"/>
        <w:rPr>
          <w:rFonts w:ascii="Arial" w:hAnsi="Arial" w:cs="Arial"/>
          <w:spacing w:val="4"/>
        </w:rPr>
      </w:pPr>
      <w:r>
        <w:rPr>
          <w:rFonts w:ascii="Arial" w:hAnsi="Arial" w:cs="Arial"/>
          <w:spacing w:val="4"/>
        </w:rPr>
        <w:t>Applicants should apply via our online application process on the following link:</w:t>
      </w:r>
    </w:p>
    <w:p w:rsidR="006F5177" w:rsidRDefault="008B742C">
      <w:pPr>
        <w:spacing w:before="120" w:after="120" w:line="300" w:lineRule="atLeast"/>
        <w:ind w:left="-993"/>
        <w:rPr>
          <w:rFonts w:ascii="Arial" w:hAnsi="Arial" w:cs="Arial"/>
          <w:spacing w:val="4"/>
        </w:rPr>
      </w:pPr>
      <w:hyperlink r:id="rId19" w:history="1">
        <w:r w:rsidR="007D16EA">
          <w:rPr>
            <w:rStyle w:val="Hyperlink"/>
            <w:rFonts w:ascii="Arial" w:hAnsi="Arial" w:cs="Arial"/>
            <w:spacing w:val="4"/>
          </w:rPr>
          <w:t>http://www.thehowardschool.co.uk/322/vacancies</w:t>
        </w:r>
      </w:hyperlink>
    </w:p>
    <w:p w:rsidR="006F5177" w:rsidRDefault="006F5177">
      <w:pPr>
        <w:spacing w:before="120" w:after="120" w:line="300" w:lineRule="atLeast"/>
        <w:rPr>
          <w:rFonts w:ascii="Arial" w:hAnsi="Arial" w:cs="Arial"/>
          <w:spacing w:val="4"/>
        </w:rPr>
      </w:pPr>
    </w:p>
    <w:tbl>
      <w:tblPr>
        <w:tblW w:w="11908"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8"/>
      </w:tblGrid>
      <w:tr w:rsidR="006F5177">
        <w:tc>
          <w:tcPr>
            <w:tcW w:w="11908" w:type="dxa"/>
            <w:shd w:val="clear" w:color="auto" w:fill="002060"/>
          </w:tcPr>
          <w:p w:rsidR="006F5177" w:rsidRDefault="007D16EA">
            <w:pPr>
              <w:spacing w:before="120" w:after="120" w:line="300" w:lineRule="atLeast"/>
              <w:rPr>
                <w:rFonts w:ascii="Arial" w:hAnsi="Arial" w:cs="Arial"/>
                <w:spacing w:val="4"/>
              </w:rPr>
            </w:pPr>
            <w:r>
              <w:rPr>
                <w:rFonts w:ascii="Arial" w:hAnsi="Arial" w:cs="Arial"/>
                <w:spacing w:val="4"/>
              </w:rPr>
              <w:t>Important Information for Applicants</w:t>
            </w:r>
          </w:p>
        </w:tc>
      </w:tr>
    </w:tbl>
    <w:p w:rsidR="007D16EA" w:rsidRDefault="007D16EA">
      <w:pPr>
        <w:spacing w:before="120" w:after="120" w:line="300" w:lineRule="atLeast"/>
        <w:ind w:left="720" w:hanging="1713"/>
        <w:rPr>
          <w:rFonts w:ascii="Arial" w:hAnsi="Arial" w:cs="Arial"/>
          <w:spacing w:val="4"/>
        </w:rPr>
      </w:pPr>
      <w:r>
        <w:rPr>
          <w:rFonts w:ascii="Arial" w:hAnsi="Arial" w:cs="Arial"/>
          <w:spacing w:val="4"/>
        </w:rPr>
        <w:t>Visits</w:t>
      </w:r>
      <w:r>
        <w:rPr>
          <w:rFonts w:ascii="Arial" w:hAnsi="Arial" w:cs="Arial"/>
          <w:spacing w:val="4"/>
        </w:rPr>
        <w:tab/>
        <w:t xml:space="preserve">Please email </w:t>
      </w:r>
      <w:hyperlink r:id="rId20" w:history="1">
        <w:r w:rsidRPr="0041251A">
          <w:rPr>
            <w:rStyle w:val="Hyperlink"/>
            <w:rFonts w:ascii="Arial" w:hAnsi="Arial" w:cs="Arial"/>
            <w:spacing w:val="4"/>
          </w:rPr>
          <w:t>hr@thatrust.org.uk</w:t>
        </w:r>
      </w:hyperlink>
      <w:r>
        <w:rPr>
          <w:rFonts w:ascii="Arial" w:hAnsi="Arial" w:cs="Arial"/>
          <w:spacing w:val="4"/>
        </w:rPr>
        <w:t xml:space="preserve"> to arrange a tour of the Academy</w:t>
      </w:r>
    </w:p>
    <w:p w:rsidR="006F5177" w:rsidRDefault="008B742C">
      <w:pPr>
        <w:spacing w:before="120" w:after="120" w:line="300" w:lineRule="atLeast"/>
        <w:ind w:left="720" w:hanging="1713"/>
        <w:rPr>
          <w:rFonts w:ascii="Arial" w:hAnsi="Arial" w:cs="Arial"/>
          <w:spacing w:val="4"/>
        </w:rPr>
      </w:pPr>
      <w:r>
        <w:rPr>
          <w:rFonts w:ascii="Arial" w:hAnsi="Arial" w:cs="Arial"/>
          <w:spacing w:val="4"/>
        </w:rPr>
        <w:t>Closing Date:</w:t>
      </w:r>
      <w:r>
        <w:rPr>
          <w:rFonts w:ascii="Arial" w:hAnsi="Arial" w:cs="Arial"/>
          <w:spacing w:val="4"/>
        </w:rPr>
        <w:tab/>
        <w:t xml:space="preserve">Friday, 5 </w:t>
      </w:r>
      <w:proofErr w:type="gramStart"/>
      <w:r>
        <w:rPr>
          <w:rFonts w:ascii="Arial" w:hAnsi="Arial" w:cs="Arial"/>
          <w:spacing w:val="4"/>
        </w:rPr>
        <w:t>May</w:t>
      </w:r>
      <w:r w:rsidR="00A83BC9">
        <w:rPr>
          <w:rFonts w:ascii="Arial" w:hAnsi="Arial" w:cs="Arial"/>
          <w:spacing w:val="4"/>
        </w:rPr>
        <w:t xml:space="preserve"> </w:t>
      </w:r>
      <w:r w:rsidR="007D16EA">
        <w:rPr>
          <w:rFonts w:ascii="Arial" w:hAnsi="Arial" w:cs="Arial"/>
          <w:spacing w:val="4"/>
        </w:rPr>
        <w:t xml:space="preserve"> @</w:t>
      </w:r>
      <w:proofErr w:type="gramEnd"/>
      <w:r w:rsidR="007D16EA">
        <w:rPr>
          <w:rFonts w:ascii="Arial" w:hAnsi="Arial" w:cs="Arial"/>
          <w:spacing w:val="4"/>
        </w:rPr>
        <w:t xml:space="preserve"> 12 noon</w:t>
      </w:r>
    </w:p>
    <w:p w:rsidR="006F5177" w:rsidRDefault="007D16EA">
      <w:pPr>
        <w:spacing w:before="120" w:after="120" w:line="300" w:lineRule="atLeast"/>
        <w:ind w:left="720" w:hanging="1713"/>
        <w:rPr>
          <w:rFonts w:ascii="Arial" w:hAnsi="Arial" w:cs="Arial"/>
          <w:spacing w:val="4"/>
        </w:rPr>
      </w:pPr>
      <w:r>
        <w:rPr>
          <w:rFonts w:ascii="Arial" w:hAnsi="Arial" w:cs="Arial"/>
          <w:spacing w:val="4"/>
        </w:rPr>
        <w:t>Interviews:</w:t>
      </w:r>
      <w:r>
        <w:rPr>
          <w:rFonts w:ascii="Arial" w:hAnsi="Arial" w:cs="Arial"/>
          <w:spacing w:val="4"/>
        </w:rPr>
        <w:tab/>
      </w:r>
      <w:r w:rsidR="00A83BC9">
        <w:rPr>
          <w:rFonts w:ascii="Arial" w:hAnsi="Arial" w:cs="Arial"/>
          <w:spacing w:val="4"/>
        </w:rPr>
        <w:t xml:space="preserve">Week commencing </w:t>
      </w:r>
      <w:r w:rsidR="008B742C">
        <w:rPr>
          <w:rFonts w:ascii="Arial" w:hAnsi="Arial" w:cs="Arial"/>
          <w:spacing w:val="4"/>
        </w:rPr>
        <w:t>8 May 2017</w:t>
      </w:r>
      <w:bookmarkStart w:id="0" w:name="_GoBack"/>
      <w:bookmarkEnd w:id="0"/>
    </w:p>
    <w:p w:rsidR="006F5177" w:rsidRDefault="006F5177">
      <w:pPr>
        <w:spacing w:before="120" w:after="120" w:line="300" w:lineRule="atLeast"/>
        <w:ind w:left="720" w:hanging="1713"/>
        <w:rPr>
          <w:rFonts w:ascii="Arial" w:hAnsi="Arial" w:cs="Arial"/>
          <w:spacing w:val="4"/>
        </w:rPr>
      </w:pPr>
    </w:p>
    <w:tbl>
      <w:tblPr>
        <w:tblW w:w="11908"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8"/>
      </w:tblGrid>
      <w:tr w:rsidR="006F5177">
        <w:tc>
          <w:tcPr>
            <w:tcW w:w="11908" w:type="dxa"/>
            <w:shd w:val="clear" w:color="auto" w:fill="002060"/>
          </w:tcPr>
          <w:p w:rsidR="006F5177" w:rsidRDefault="007D16EA">
            <w:pPr>
              <w:spacing w:before="120" w:after="120" w:line="300" w:lineRule="atLeast"/>
              <w:rPr>
                <w:rFonts w:ascii="Arial" w:hAnsi="Arial" w:cs="Arial"/>
                <w:spacing w:val="4"/>
              </w:rPr>
            </w:pPr>
            <w:r>
              <w:rPr>
                <w:rFonts w:ascii="Arial" w:hAnsi="Arial" w:cs="Arial"/>
                <w:spacing w:val="4"/>
              </w:rPr>
              <w:t xml:space="preserve">Person Specification </w:t>
            </w:r>
          </w:p>
        </w:tc>
      </w:tr>
    </w:tbl>
    <w:p w:rsidR="007D16EA" w:rsidRDefault="007D16EA" w:rsidP="007D16EA">
      <w:pPr>
        <w:spacing w:before="120" w:after="120" w:line="300" w:lineRule="atLeast"/>
        <w:ind w:left="-993"/>
        <w:rPr>
          <w:rFonts w:ascii="Arial" w:hAnsi="Arial" w:cs="Arial"/>
          <w:spacing w:val="4"/>
        </w:rPr>
      </w:pPr>
      <w:r>
        <w:rPr>
          <w:rFonts w:ascii="Arial" w:hAnsi="Arial" w:cs="Arial"/>
          <w:spacing w:val="4"/>
        </w:rPr>
        <w:t>This specification sets out the criteria which will be used to shortlist candidates for interview and during the interview process.</w:t>
      </w:r>
    </w:p>
    <w:p w:rsidR="006F5177" w:rsidRDefault="007D16EA">
      <w:pPr>
        <w:spacing w:before="120" w:after="120" w:line="300" w:lineRule="atLeast"/>
        <w:ind w:left="-993"/>
        <w:rPr>
          <w:rFonts w:ascii="Arial" w:hAnsi="Arial" w:cs="Arial"/>
          <w:spacing w:val="4"/>
        </w:rPr>
      </w:pPr>
      <w:r>
        <w:rPr>
          <w:rFonts w:ascii="Arial" w:hAnsi="Arial" w:cs="Arial"/>
          <w:spacing w:val="4"/>
        </w:rPr>
        <w:t xml:space="preserve">We hope you find the information in this pack useful.  Should you have any further queries, please do not hesitate to contact Sharon Teachen, HR Manager, on 01634 265771 or email </w:t>
      </w:r>
      <w:hyperlink r:id="rId21" w:history="1">
        <w:r>
          <w:rPr>
            <w:rStyle w:val="Hyperlink"/>
            <w:rFonts w:ascii="Arial" w:hAnsi="Arial" w:cs="Arial"/>
            <w:spacing w:val="4"/>
          </w:rPr>
          <w:t>hr@thatrust.org.uk</w:t>
        </w:r>
      </w:hyperlink>
      <w:r>
        <w:rPr>
          <w:rFonts w:ascii="Arial" w:hAnsi="Arial" w:cs="Arial"/>
          <w:spacing w:val="4"/>
        </w:rPr>
        <w:t>.</w:t>
      </w:r>
    </w:p>
    <w:sectPr w:rsidR="006F5177">
      <w:pgSz w:w="11906" w:h="16838"/>
      <w:pgMar w:top="851" w:right="707"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0E5E"/>
    <w:multiLevelType w:val="hybridMultilevel"/>
    <w:tmpl w:val="A97ED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B7F67"/>
    <w:multiLevelType w:val="multilevel"/>
    <w:tmpl w:val="CC62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D7772"/>
    <w:multiLevelType w:val="hybridMultilevel"/>
    <w:tmpl w:val="8A100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259BA"/>
    <w:multiLevelType w:val="hybridMultilevel"/>
    <w:tmpl w:val="00201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81883"/>
    <w:multiLevelType w:val="hybridMultilevel"/>
    <w:tmpl w:val="D668F118"/>
    <w:lvl w:ilvl="0" w:tplc="13BE9CE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8EF3DF5"/>
    <w:multiLevelType w:val="hybridMultilevel"/>
    <w:tmpl w:val="878CAD46"/>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D075DD"/>
    <w:multiLevelType w:val="hybridMultilevel"/>
    <w:tmpl w:val="C006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5B4142"/>
    <w:multiLevelType w:val="hybridMultilevel"/>
    <w:tmpl w:val="8240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0716BF"/>
    <w:multiLevelType w:val="hybridMultilevel"/>
    <w:tmpl w:val="C9B6099A"/>
    <w:lvl w:ilvl="0" w:tplc="52A884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697877"/>
    <w:multiLevelType w:val="hybridMultilevel"/>
    <w:tmpl w:val="874E4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661AB2"/>
    <w:multiLevelType w:val="hybridMultilevel"/>
    <w:tmpl w:val="C018CB46"/>
    <w:lvl w:ilvl="0" w:tplc="52A884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744529"/>
    <w:multiLevelType w:val="hybridMultilevel"/>
    <w:tmpl w:val="D400B0FA"/>
    <w:lvl w:ilvl="0" w:tplc="EE12D2AC">
      <w:numFmt w:val="bullet"/>
      <w:lvlText w:val=""/>
      <w:lvlJc w:val="left"/>
      <w:pPr>
        <w:ind w:left="720" w:hanging="360"/>
      </w:pPr>
      <w:rPr>
        <w:rFonts w:ascii="Symbol" w:eastAsia="Times New Roman" w:hAnsi="Symbo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1C74D1"/>
    <w:multiLevelType w:val="hybridMultilevel"/>
    <w:tmpl w:val="AB2E90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FE05FE"/>
    <w:multiLevelType w:val="multilevel"/>
    <w:tmpl w:val="1BB0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BC2E29"/>
    <w:multiLevelType w:val="hybridMultilevel"/>
    <w:tmpl w:val="1E18DC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5703A45"/>
    <w:multiLevelType w:val="hybridMultilevel"/>
    <w:tmpl w:val="2EA4C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6C7ABA"/>
    <w:multiLevelType w:val="hybridMultilevel"/>
    <w:tmpl w:val="0AC46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8F1D99"/>
    <w:multiLevelType w:val="hybridMultilevel"/>
    <w:tmpl w:val="50924B2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8" w15:restartNumberingAfterBreak="0">
    <w:nsid w:val="68AB3AAC"/>
    <w:multiLevelType w:val="hybridMultilevel"/>
    <w:tmpl w:val="3726F5B2"/>
    <w:lvl w:ilvl="0" w:tplc="EE12D2AC">
      <w:numFmt w:val="bullet"/>
      <w:lvlText w:val=""/>
      <w:lvlJc w:val="left"/>
      <w:pPr>
        <w:ind w:left="-720" w:hanging="360"/>
      </w:pPr>
      <w:rPr>
        <w:rFonts w:ascii="Symbol" w:eastAsia="Times New Roman" w:hAnsi="Symbol" w:cs="Wingdings" w:hint="default"/>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9" w15:restartNumberingAfterBreak="0">
    <w:nsid w:val="70577688"/>
    <w:multiLevelType w:val="hybridMultilevel"/>
    <w:tmpl w:val="20C2170C"/>
    <w:lvl w:ilvl="0" w:tplc="52A884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E87CE3"/>
    <w:multiLevelType w:val="multilevel"/>
    <w:tmpl w:val="BED81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D53629"/>
    <w:multiLevelType w:val="multilevel"/>
    <w:tmpl w:val="EE04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F36C2D"/>
    <w:multiLevelType w:val="hybridMultilevel"/>
    <w:tmpl w:val="82A8F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9D7041"/>
    <w:multiLevelType w:val="hybridMultilevel"/>
    <w:tmpl w:val="844A7692"/>
    <w:lvl w:ilvl="0" w:tplc="52A884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22"/>
  </w:num>
  <w:num w:numId="4">
    <w:abstractNumId w:val="16"/>
  </w:num>
  <w:num w:numId="5">
    <w:abstractNumId w:val="18"/>
  </w:num>
  <w:num w:numId="6">
    <w:abstractNumId w:val="11"/>
  </w:num>
  <w:num w:numId="7">
    <w:abstractNumId w:val="14"/>
  </w:num>
  <w:num w:numId="8">
    <w:abstractNumId w:val="15"/>
  </w:num>
  <w:num w:numId="9">
    <w:abstractNumId w:val="1"/>
  </w:num>
  <w:num w:numId="10">
    <w:abstractNumId w:val="13"/>
  </w:num>
  <w:num w:numId="11">
    <w:abstractNumId w:val="21"/>
  </w:num>
  <w:num w:numId="12">
    <w:abstractNumId w:val="20"/>
  </w:num>
  <w:num w:numId="13">
    <w:abstractNumId w:val="5"/>
  </w:num>
  <w:num w:numId="14">
    <w:abstractNumId w:val="12"/>
  </w:num>
  <w:num w:numId="15">
    <w:abstractNumId w:val="23"/>
  </w:num>
  <w:num w:numId="16">
    <w:abstractNumId w:val="8"/>
  </w:num>
  <w:num w:numId="17">
    <w:abstractNumId w:val="10"/>
  </w:num>
  <w:num w:numId="18">
    <w:abstractNumId w:val="19"/>
  </w:num>
  <w:num w:numId="19">
    <w:abstractNumId w:val="7"/>
  </w:num>
  <w:num w:numId="20">
    <w:abstractNumId w:val="3"/>
  </w:num>
  <w:num w:numId="21">
    <w:abstractNumId w:val="9"/>
  </w:num>
  <w:num w:numId="22">
    <w:abstractNumId w:val="6"/>
  </w:num>
  <w:num w:numId="23">
    <w:abstractNumId w:val="0"/>
  </w:num>
  <w:num w:numId="24">
    <w:abstractNumId w:val="4"/>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177"/>
    <w:rsid w:val="00221B50"/>
    <w:rsid w:val="003B33FE"/>
    <w:rsid w:val="00400186"/>
    <w:rsid w:val="004D291E"/>
    <w:rsid w:val="006C6CAC"/>
    <w:rsid w:val="006F5177"/>
    <w:rsid w:val="007D16EA"/>
    <w:rsid w:val="008B742C"/>
    <w:rsid w:val="00A710E7"/>
    <w:rsid w:val="00A83BC9"/>
    <w:rsid w:val="00BD6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F68F19-0B8E-44F8-AF6F-80E5DA5EC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pPr>
      <w:ind w:left="720"/>
      <w:contextualSpacing/>
    </w:pPr>
  </w:style>
  <w:style w:type="character" w:styleId="Hyperlink">
    <w:name w:val="Hyperlink"/>
    <w:rPr>
      <w:color w:val="0000FF"/>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lang w:eastAsia="en-GB"/>
    </w:rPr>
  </w:style>
  <w:style w:type="paragraph" w:customStyle="1" w:styleId="p12">
    <w:name w:val="p12"/>
    <w:basedOn w:val="Normal"/>
    <w:rsid w:val="00221B50"/>
    <w:pPr>
      <w:widowControl w:val="0"/>
      <w:spacing w:after="0" w:line="240" w:lineRule="atLeast"/>
      <w:ind w:left="720" w:hanging="720"/>
    </w:pPr>
    <w:rPr>
      <w:rFonts w:ascii="Times New Roman" w:eastAsia="Times New Roman" w:hAnsi="Times New Roman" w:cs="Times New Roman"/>
      <w:snapToGrid w:val="0"/>
      <w:sz w:val="24"/>
      <w:szCs w:val="20"/>
    </w:rPr>
  </w:style>
  <w:style w:type="paragraph" w:customStyle="1" w:styleId="p4">
    <w:name w:val="p4"/>
    <w:basedOn w:val="Normal"/>
    <w:rsid w:val="00221B50"/>
    <w:pPr>
      <w:widowControl w:val="0"/>
      <w:tabs>
        <w:tab w:val="left" w:pos="220"/>
      </w:tabs>
      <w:spacing w:after="0" w:line="320" w:lineRule="atLeast"/>
      <w:ind w:left="1152" w:hanging="288"/>
    </w:pPr>
    <w:rPr>
      <w:rFonts w:ascii="Times New Roman" w:eastAsia="Times New Roman" w:hAnsi="Times New Roman" w:cs="Times New Roman"/>
      <w:snapToGrid w:val="0"/>
      <w:sz w:val="24"/>
      <w:szCs w:val="20"/>
    </w:rPr>
  </w:style>
  <w:style w:type="paragraph" w:styleId="BodyTextIndent">
    <w:name w:val="Body Text Indent"/>
    <w:basedOn w:val="Normal"/>
    <w:link w:val="BodyTextIndentChar"/>
    <w:rsid w:val="00221B50"/>
    <w:pPr>
      <w:tabs>
        <w:tab w:val="left" w:pos="220"/>
      </w:tabs>
      <w:spacing w:after="0" w:line="320" w:lineRule="exact"/>
      <w:ind w:left="426" w:hanging="426"/>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21B50"/>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024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mailto:hr@thatrust.org.uk"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mailto:hr@thatrust.org.uk"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www.thehowardschool.co.uk/322/vacancie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3215</Words>
  <Characters>18328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McColgan</dc:creator>
  <cp:keywords/>
  <dc:description/>
  <cp:lastModifiedBy>Sharon Teachen</cp:lastModifiedBy>
  <cp:revision>3</cp:revision>
  <dcterms:created xsi:type="dcterms:W3CDTF">2017-04-21T11:25:00Z</dcterms:created>
  <dcterms:modified xsi:type="dcterms:W3CDTF">2017-04-21T11:28:00Z</dcterms:modified>
</cp:coreProperties>
</file>