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27F62084" w:rsidR="00B030B5" w:rsidRPr="00B030B5" w:rsidRDefault="0097393A" w:rsidP="00B030B5">
      <w:pPr>
        <w:rPr>
          <w:rFonts w:ascii="Century Gothic" w:hAnsi="Century Gothic"/>
          <w:b/>
          <w:sz w:val="20"/>
          <w:szCs w:val="20"/>
        </w:rPr>
      </w:pPr>
      <w:r>
        <w:rPr>
          <w:rFonts w:ascii="Century Gothic" w:hAnsi="Century Gothic"/>
          <w:b/>
          <w:sz w:val="20"/>
          <w:szCs w:val="20"/>
        </w:rPr>
        <w:t>Vocational Instructor</w:t>
      </w:r>
    </w:p>
    <w:p w14:paraId="44B35AA1" w14:textId="6FB540D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97393A">
        <w:rPr>
          <w:rFonts w:ascii="Century Gothic" w:hAnsi="Century Gothic"/>
          <w:sz w:val="20"/>
          <w:szCs w:val="20"/>
        </w:rPr>
        <w:t>Vocational Instructor</w:t>
      </w:r>
      <w:r w:rsidRPr="00B030B5">
        <w:rPr>
          <w:rFonts w:ascii="Century Gothic" w:hAnsi="Century Gothic"/>
          <w:sz w:val="20"/>
          <w:szCs w:val="20"/>
        </w:rPr>
        <w:t xml:space="preserve"> at The Limes College.  This post is available to start from September 2025.</w:t>
      </w:r>
    </w:p>
    <w:p w14:paraId="6F289592" w14:textId="14598560"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97393A">
        <w:rPr>
          <w:rFonts w:ascii="Century Gothic" w:hAnsi="Century Gothic"/>
          <w:sz w:val="20"/>
          <w:szCs w:val="20"/>
        </w:rPr>
        <w:t>Vocational Instructor to</w:t>
      </w:r>
      <w:r w:rsidR="0097393A" w:rsidRPr="0097393A">
        <w:rPr>
          <w:rFonts w:ascii="Century Gothic" w:hAnsi="Century Gothic"/>
          <w:sz w:val="20"/>
          <w:szCs w:val="20"/>
        </w:rPr>
        <w:t xml:space="preserve"> deliver high-quality vocational courses, with a focus on construction-related disciplines from City &amp; Guilds, that equips students with practical skills for employment or further education</w:t>
      </w:r>
      <w:r w:rsidR="0097393A">
        <w:rPr>
          <w:rFonts w:ascii="Century Gothic" w:hAnsi="Century Gothic"/>
          <w:sz w:val="20"/>
          <w:szCs w:val="20"/>
        </w:rPr>
        <w:t>.</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Monday, Tuesday, Wednesday and Thursday, 8.30 am to 4.30 </w:t>
      </w:r>
      <w:proofErr w:type="gramStart"/>
      <w:r w:rsidRPr="00B030B5">
        <w:rPr>
          <w:rFonts w:ascii="Century Gothic" w:hAnsi="Century Gothic" w:cs="Arial"/>
          <w:sz w:val="20"/>
          <w:szCs w:val="20"/>
        </w:rPr>
        <w:t>pm;</w:t>
      </w:r>
      <w:proofErr w:type="gramEnd"/>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Friday 8.30 </w:t>
      </w:r>
      <w:proofErr w:type="gramStart"/>
      <w:r w:rsidRPr="00B030B5">
        <w:rPr>
          <w:rFonts w:ascii="Century Gothic" w:hAnsi="Century Gothic" w:cs="Arial"/>
          <w:sz w:val="20"/>
          <w:szCs w:val="20"/>
        </w:rPr>
        <w:t>am</w:t>
      </w:r>
      <w:proofErr w:type="gramEnd"/>
      <w:r w:rsidRPr="00B030B5">
        <w:rPr>
          <w:rFonts w:ascii="Century Gothic" w:hAnsi="Century Gothic" w:cs="Arial"/>
          <w:sz w:val="20"/>
          <w:szCs w:val="20"/>
        </w:rPr>
        <w:t xml:space="preserve"> to 3:00 pm.</w:t>
      </w:r>
    </w:p>
    <w:p w14:paraId="14396D2E" w14:textId="77777777" w:rsidR="00B030B5" w:rsidRPr="00B030B5" w:rsidRDefault="00B030B5" w:rsidP="00D22DEE">
      <w:pPr>
        <w:spacing w:after="0"/>
        <w:jc w:val="both"/>
        <w:rPr>
          <w:rFonts w:ascii="Century Gothic" w:hAnsi="Century Gothic" w:cs="Arial"/>
          <w:sz w:val="20"/>
          <w:szCs w:val="20"/>
        </w:rPr>
      </w:pPr>
    </w:p>
    <w:p w14:paraId="15EC9425" w14:textId="77777777" w:rsidR="009024B8" w:rsidRDefault="00B030B5" w:rsidP="00D22DEE">
      <w:pPr>
        <w:jc w:val="both"/>
        <w:rPr>
          <w:rFonts w:ascii="Century Gothic" w:hAnsi="Century Gothic" w:cs="Arial"/>
          <w:sz w:val="20"/>
          <w:szCs w:val="20"/>
        </w:rPr>
      </w:pPr>
      <w:r w:rsidRPr="00B030B5">
        <w:rPr>
          <w:rFonts w:ascii="Century Gothic" w:hAnsi="Century Gothic" w:cs="Arial"/>
          <w:sz w:val="20"/>
          <w:szCs w:val="20"/>
        </w:rPr>
        <w:t>This position is term time only, including five INSET days</w:t>
      </w:r>
      <w:r w:rsidR="009024B8">
        <w:rPr>
          <w:rFonts w:ascii="Century Gothic" w:hAnsi="Century Gothic" w:cs="Arial"/>
          <w:sz w:val="20"/>
          <w:szCs w:val="20"/>
        </w:rPr>
        <w:t>.</w:t>
      </w:r>
      <w:r w:rsidRPr="00B030B5">
        <w:rPr>
          <w:rFonts w:ascii="Century Gothic" w:hAnsi="Century Gothic" w:cs="Arial"/>
          <w:sz w:val="20"/>
          <w:szCs w:val="20"/>
        </w:rPr>
        <w:t xml:space="preserve"> </w:t>
      </w:r>
    </w:p>
    <w:p w14:paraId="13FDE639" w14:textId="14F4FF2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73EFB8A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NJC </w:t>
      </w:r>
      <w:r w:rsidR="0097393A">
        <w:rPr>
          <w:rFonts w:ascii="Century Gothic" w:hAnsi="Century Gothic"/>
          <w:sz w:val="20"/>
          <w:szCs w:val="20"/>
        </w:rPr>
        <w:t>6</w:t>
      </w:r>
      <w:r w:rsidR="00F612D4">
        <w:rPr>
          <w:rFonts w:ascii="Century Gothic" w:hAnsi="Century Gothic"/>
          <w:sz w:val="20"/>
          <w:szCs w:val="20"/>
        </w:rPr>
        <w:t>,</w:t>
      </w:r>
      <w:r w:rsidRPr="00B030B5">
        <w:rPr>
          <w:rFonts w:ascii="Century Gothic" w:hAnsi="Century Gothic"/>
          <w:sz w:val="20"/>
          <w:szCs w:val="20"/>
        </w:rPr>
        <w:t xml:space="preserve"> currently worth £</w:t>
      </w:r>
      <w:r w:rsidR="00F612D4">
        <w:rPr>
          <w:rFonts w:ascii="Century Gothic" w:hAnsi="Century Gothic"/>
          <w:sz w:val="20"/>
          <w:szCs w:val="20"/>
        </w:rPr>
        <w:t>33,417</w:t>
      </w:r>
      <w:r w:rsidRPr="00B030B5">
        <w:rPr>
          <w:rFonts w:ascii="Century Gothic" w:hAnsi="Century Gothic"/>
          <w:sz w:val="20"/>
          <w:szCs w:val="20"/>
        </w:rPr>
        <w:t xml:space="preserve"> 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61EA9985" w14:textId="61384D62" w:rsidR="00F612D4" w:rsidRPr="00F612D4" w:rsidRDefault="00F612D4" w:rsidP="00F612D4">
      <w:pPr>
        <w:jc w:val="both"/>
        <w:rPr>
          <w:rFonts w:ascii="Century Gothic" w:hAnsi="Century Gothic"/>
          <w:b/>
          <w:sz w:val="20"/>
          <w:szCs w:val="20"/>
        </w:rPr>
      </w:pPr>
      <w:r w:rsidRPr="00F612D4">
        <w:rPr>
          <w:rFonts w:ascii="Century Gothic" w:hAnsi="Century Gothic"/>
          <w:sz w:val="20"/>
          <w:szCs w:val="20"/>
        </w:rPr>
        <w:t xml:space="preserve">The closing date is </w:t>
      </w:r>
      <w:r w:rsidR="00A52D05" w:rsidRPr="00A52D05">
        <w:rPr>
          <w:rFonts w:ascii="Century Gothic" w:hAnsi="Century Gothic"/>
          <w:b/>
          <w:bCs/>
          <w:sz w:val="20"/>
          <w:szCs w:val="20"/>
        </w:rPr>
        <w:t>Wednesday</w:t>
      </w:r>
      <w:r w:rsidRPr="00F612D4">
        <w:rPr>
          <w:rFonts w:ascii="Century Gothic" w:hAnsi="Century Gothic"/>
          <w:b/>
          <w:bCs/>
          <w:sz w:val="20"/>
          <w:szCs w:val="20"/>
        </w:rPr>
        <w:t>,</w:t>
      </w:r>
      <w:r w:rsidRPr="00F612D4">
        <w:rPr>
          <w:rFonts w:ascii="Century Gothic" w:hAnsi="Century Gothic"/>
          <w:b/>
          <w:sz w:val="20"/>
          <w:szCs w:val="20"/>
        </w:rPr>
        <w:t xml:space="preserve"> </w:t>
      </w:r>
      <w:r w:rsidR="00A52D05">
        <w:rPr>
          <w:rFonts w:ascii="Century Gothic" w:hAnsi="Century Gothic"/>
          <w:b/>
          <w:sz w:val="20"/>
          <w:szCs w:val="20"/>
        </w:rPr>
        <w:t>0</w:t>
      </w:r>
      <w:r w:rsidR="0035303B">
        <w:rPr>
          <w:rFonts w:ascii="Century Gothic" w:hAnsi="Century Gothic"/>
          <w:b/>
          <w:sz w:val="20"/>
          <w:szCs w:val="20"/>
        </w:rPr>
        <w:t>9</w:t>
      </w:r>
      <w:r w:rsidR="00A52D05">
        <w:rPr>
          <w:rFonts w:ascii="Century Gothic" w:hAnsi="Century Gothic"/>
          <w:b/>
          <w:sz w:val="20"/>
          <w:szCs w:val="20"/>
        </w:rPr>
        <w:t xml:space="preserve"> July</w:t>
      </w:r>
      <w:r w:rsidRPr="00F612D4">
        <w:rPr>
          <w:rFonts w:ascii="Century Gothic" w:hAnsi="Century Gothic"/>
          <w:b/>
          <w:sz w:val="20"/>
          <w:szCs w:val="20"/>
        </w:rPr>
        <w:t xml:space="preserve"> 2025</w:t>
      </w:r>
      <w:r w:rsidRPr="00F612D4">
        <w:rPr>
          <w:rFonts w:ascii="Century Gothic" w:hAnsi="Century Gothic"/>
          <w:sz w:val="20"/>
          <w:szCs w:val="20"/>
        </w:rPr>
        <w:t xml:space="preserve">.  Interviews are scheduled for the week commencing </w:t>
      </w:r>
      <w:r w:rsidRPr="00F612D4">
        <w:rPr>
          <w:rFonts w:ascii="Century Gothic" w:hAnsi="Century Gothic"/>
          <w:b/>
          <w:sz w:val="20"/>
          <w:szCs w:val="20"/>
        </w:rPr>
        <w:t xml:space="preserve">Monday, </w:t>
      </w:r>
      <w:r w:rsidR="0035303B">
        <w:rPr>
          <w:rFonts w:ascii="Century Gothic" w:hAnsi="Century Gothic"/>
          <w:b/>
          <w:sz w:val="20"/>
          <w:szCs w:val="20"/>
        </w:rPr>
        <w:t>14</w:t>
      </w:r>
      <w:r w:rsidR="00A52D05">
        <w:rPr>
          <w:rFonts w:ascii="Century Gothic" w:hAnsi="Century Gothic"/>
          <w:b/>
          <w:sz w:val="20"/>
          <w:szCs w:val="20"/>
        </w:rPr>
        <w:t xml:space="preserve"> July</w:t>
      </w:r>
      <w:r w:rsidRPr="00F612D4">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35303B">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35303B">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35303B"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4C90"/>
    <w:rsid w:val="000A6B5C"/>
    <w:rsid w:val="000D5E72"/>
    <w:rsid w:val="000E458F"/>
    <w:rsid w:val="000F4DFE"/>
    <w:rsid w:val="00125E6E"/>
    <w:rsid w:val="00142849"/>
    <w:rsid w:val="001458B8"/>
    <w:rsid w:val="00170D37"/>
    <w:rsid w:val="00175556"/>
    <w:rsid w:val="0019599E"/>
    <w:rsid w:val="001C7AB8"/>
    <w:rsid w:val="00213290"/>
    <w:rsid w:val="00234592"/>
    <w:rsid w:val="002647BB"/>
    <w:rsid w:val="002D1320"/>
    <w:rsid w:val="002E54DC"/>
    <w:rsid w:val="00304974"/>
    <w:rsid w:val="00351C08"/>
    <w:rsid w:val="0035303B"/>
    <w:rsid w:val="003808C7"/>
    <w:rsid w:val="003817A9"/>
    <w:rsid w:val="00382303"/>
    <w:rsid w:val="003C4945"/>
    <w:rsid w:val="003F49E1"/>
    <w:rsid w:val="00432380"/>
    <w:rsid w:val="00466226"/>
    <w:rsid w:val="00485809"/>
    <w:rsid w:val="00493DAA"/>
    <w:rsid w:val="004E6E6B"/>
    <w:rsid w:val="004F4915"/>
    <w:rsid w:val="004F544C"/>
    <w:rsid w:val="0055436A"/>
    <w:rsid w:val="005A0B98"/>
    <w:rsid w:val="005B3B27"/>
    <w:rsid w:val="005B5A4E"/>
    <w:rsid w:val="005C045A"/>
    <w:rsid w:val="005F4DDC"/>
    <w:rsid w:val="00611BAE"/>
    <w:rsid w:val="00622269"/>
    <w:rsid w:val="006279FC"/>
    <w:rsid w:val="00640EE8"/>
    <w:rsid w:val="00662571"/>
    <w:rsid w:val="00665081"/>
    <w:rsid w:val="006A5279"/>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85748"/>
    <w:rsid w:val="008A7C18"/>
    <w:rsid w:val="008C01E5"/>
    <w:rsid w:val="008F6E16"/>
    <w:rsid w:val="009024B8"/>
    <w:rsid w:val="009168AC"/>
    <w:rsid w:val="00920825"/>
    <w:rsid w:val="00951330"/>
    <w:rsid w:val="00956576"/>
    <w:rsid w:val="00963068"/>
    <w:rsid w:val="00963902"/>
    <w:rsid w:val="0097393A"/>
    <w:rsid w:val="009B5150"/>
    <w:rsid w:val="009C3221"/>
    <w:rsid w:val="00A0756E"/>
    <w:rsid w:val="00A354BC"/>
    <w:rsid w:val="00A40CF1"/>
    <w:rsid w:val="00A52D05"/>
    <w:rsid w:val="00A62F08"/>
    <w:rsid w:val="00AD7E08"/>
    <w:rsid w:val="00B030B5"/>
    <w:rsid w:val="00B37494"/>
    <w:rsid w:val="00B763F8"/>
    <w:rsid w:val="00BA4BA7"/>
    <w:rsid w:val="00BB022C"/>
    <w:rsid w:val="00BC13A5"/>
    <w:rsid w:val="00BD465E"/>
    <w:rsid w:val="00BE388D"/>
    <w:rsid w:val="00C2435A"/>
    <w:rsid w:val="00C51948"/>
    <w:rsid w:val="00CB6B37"/>
    <w:rsid w:val="00D05ACC"/>
    <w:rsid w:val="00D22B13"/>
    <w:rsid w:val="00D22DEE"/>
    <w:rsid w:val="00D25C27"/>
    <w:rsid w:val="00D54E45"/>
    <w:rsid w:val="00D56288"/>
    <w:rsid w:val="00D653ED"/>
    <w:rsid w:val="00D84D4F"/>
    <w:rsid w:val="00DA1772"/>
    <w:rsid w:val="00DD08F5"/>
    <w:rsid w:val="00DE51BB"/>
    <w:rsid w:val="00DF7A47"/>
    <w:rsid w:val="00E0316B"/>
    <w:rsid w:val="00E154B4"/>
    <w:rsid w:val="00E77995"/>
    <w:rsid w:val="00E92172"/>
    <w:rsid w:val="00E9432F"/>
    <w:rsid w:val="00EA0410"/>
    <w:rsid w:val="00F612D4"/>
    <w:rsid w:val="00F6493B"/>
    <w:rsid w:val="00F81667"/>
    <w:rsid w:val="00F8667A"/>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704</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8</cp:revision>
  <cp:lastPrinted>2025-02-06T15:27:00Z</cp:lastPrinted>
  <dcterms:created xsi:type="dcterms:W3CDTF">2025-03-18T15:04:00Z</dcterms:created>
  <dcterms:modified xsi:type="dcterms:W3CDTF">2025-07-02T11:38:00Z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5f01e183a26f04e9071fad0a841443e5c1fd78ef21efe4d8fcc11cd02d7fc0f4</vt:lpwstr>
  </property>
</Properties>
</file>