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JOB DESCRIPTION - Teaching Assistant</w:t>
      </w: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ab/>
      </w:r>
      <w:r w:rsidRPr="006E1A5C">
        <w:rPr>
          <w:rFonts w:ascii="Calibri" w:eastAsia="Times New Roman" w:hAnsi="Calibri" w:cs="Calibri"/>
          <w:b/>
          <w:bCs/>
          <w:color w:val="000000"/>
          <w:lang w:eastAsia="en-GB"/>
        </w:rPr>
        <w:tab/>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 xml:space="preserve">JOB TITLE </w:t>
      </w:r>
      <w:r w:rsidRPr="006E1A5C">
        <w:rPr>
          <w:rFonts w:ascii="Calibri" w:eastAsia="Times New Roman" w:hAnsi="Calibri" w:cs="Calibri"/>
          <w:color w:val="000000"/>
          <w:lang w:eastAsia="en-GB"/>
        </w:rPr>
        <w:tab/>
      </w:r>
      <w:r w:rsidRPr="006E1A5C">
        <w:rPr>
          <w:rFonts w:ascii="Calibri" w:eastAsia="Times New Roman" w:hAnsi="Calibri" w:cs="Calibri"/>
          <w:color w:val="000000"/>
          <w:lang w:eastAsia="en-GB"/>
        </w:rPr>
        <w:tab/>
        <w:t>Level 2 Learning Support</w:t>
      </w:r>
      <w:r w:rsidRPr="006E1A5C">
        <w:rPr>
          <w:rFonts w:ascii="Calibri" w:eastAsia="Times New Roman" w:hAnsi="Calibri" w:cs="Calibri"/>
          <w:color w:val="000000"/>
          <w:lang w:eastAsia="en-GB"/>
        </w:rPr>
        <w:tab/>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 xml:space="preserve">GRADE </w:t>
      </w:r>
      <w:r w:rsidRPr="006E1A5C">
        <w:rPr>
          <w:rFonts w:ascii="Calibri" w:eastAsia="Times New Roman" w:hAnsi="Calibri" w:cs="Calibri"/>
          <w:color w:val="000000"/>
          <w:lang w:eastAsia="en-GB"/>
        </w:rPr>
        <w:tab/>
      </w:r>
      <w:r w:rsidRPr="006E1A5C">
        <w:rPr>
          <w:rFonts w:ascii="Calibri" w:eastAsia="Times New Roman" w:hAnsi="Calibri" w:cs="Calibri"/>
          <w:color w:val="000000"/>
          <w:lang w:eastAsia="en-GB"/>
        </w:rPr>
        <w:tab/>
      </w:r>
      <w:r w:rsidRPr="006E1A5C">
        <w:rPr>
          <w:rFonts w:ascii="Calibri" w:eastAsia="Times New Roman" w:hAnsi="Calibri" w:cs="Calibri"/>
          <w:color w:val="000000"/>
          <w:lang w:eastAsia="en-GB"/>
        </w:rPr>
        <w:tab/>
      </w:r>
      <w:proofErr w:type="spellStart"/>
      <w:r w:rsidRPr="006E1A5C">
        <w:rPr>
          <w:rFonts w:ascii="Calibri" w:eastAsia="Times New Roman" w:hAnsi="Calibri" w:cs="Calibri"/>
          <w:color w:val="000000"/>
          <w:lang w:eastAsia="en-GB"/>
        </w:rPr>
        <w:t>Grade</w:t>
      </w:r>
      <w:proofErr w:type="spellEnd"/>
      <w:r w:rsidRPr="006E1A5C">
        <w:rPr>
          <w:rFonts w:ascii="Calibri" w:eastAsia="Times New Roman" w:hAnsi="Calibri" w:cs="Calibri"/>
          <w:color w:val="000000"/>
          <w:lang w:eastAsia="en-GB"/>
        </w:rPr>
        <w:t xml:space="preserve"> B </w:t>
      </w: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ab/>
      </w:r>
      <w:r w:rsidRPr="006E1A5C">
        <w:rPr>
          <w:rFonts w:ascii="Calibri" w:eastAsia="Times New Roman" w:hAnsi="Calibri" w:cs="Calibri"/>
          <w:color w:val="000000"/>
          <w:lang w:eastAsia="en-GB"/>
        </w:rPr>
        <w:tab/>
      </w:r>
    </w:p>
    <w:p w:rsidR="006E1A5C" w:rsidRPr="006E1A5C" w:rsidRDefault="006E1A5C" w:rsidP="006E1A5C">
      <w:pPr>
        <w:spacing w:after="0" w:line="240" w:lineRule="auto"/>
        <w:ind w:hanging="2160"/>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MANAG</w:t>
      </w:r>
      <w:r>
        <w:rPr>
          <w:rFonts w:ascii="Calibri" w:eastAsia="Times New Roman" w:hAnsi="Calibri" w:cs="Calibri"/>
          <w:color w:val="000000"/>
          <w:lang w:eastAsia="en-GB"/>
        </w:rPr>
        <w:tab/>
        <w:t>MANAG</w:t>
      </w:r>
      <w:r w:rsidRPr="006E1A5C">
        <w:rPr>
          <w:rFonts w:ascii="Calibri" w:eastAsia="Times New Roman" w:hAnsi="Calibri" w:cs="Calibri"/>
          <w:color w:val="000000"/>
          <w:lang w:eastAsia="en-GB"/>
        </w:rPr>
        <w:t xml:space="preserve">ED BY </w:t>
      </w:r>
      <w:r w:rsidRPr="006E1A5C">
        <w:rPr>
          <w:rFonts w:ascii="Calibri" w:eastAsia="Times New Roman" w:hAnsi="Calibri" w:cs="Calibri"/>
          <w:color w:val="000000"/>
          <w:lang w:eastAsia="en-GB"/>
        </w:rPr>
        <w:tab/>
      </w:r>
      <w:r>
        <w:rPr>
          <w:rFonts w:ascii="Calibri" w:eastAsia="Times New Roman" w:hAnsi="Calibri" w:cs="Calibri"/>
          <w:color w:val="000000"/>
          <w:lang w:eastAsia="en-GB"/>
        </w:rPr>
        <w:tab/>
      </w:r>
      <w:r w:rsidRPr="006E1A5C">
        <w:rPr>
          <w:rFonts w:ascii="Calibri" w:eastAsia="Times New Roman" w:hAnsi="Calibri" w:cs="Calibri"/>
          <w:color w:val="000000"/>
          <w:lang w:eastAsia="en-GB"/>
        </w:rPr>
        <w:t>Assistant to SENDCO</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12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Purpose of the Job</w:t>
      </w:r>
      <w:r w:rsidRPr="006E1A5C">
        <w:rPr>
          <w:rFonts w:ascii="Calibri" w:eastAsia="Times New Roman" w:hAnsi="Calibri" w:cs="Calibri"/>
          <w:b/>
          <w:bCs/>
          <w:color w:val="000000"/>
          <w:lang w:eastAsia="en-GB"/>
        </w:rPr>
        <w:tab/>
      </w:r>
    </w:p>
    <w:p w:rsidR="006E1A5C" w:rsidRPr="006E1A5C" w:rsidRDefault="006E1A5C" w:rsidP="006E1A5C">
      <w:pPr>
        <w:spacing w:after="12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To provide support for learning activities and the social/emotional development of children on an individual or group basis, under the general direction of the line manager.</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Key Job Outc</w:t>
      </w:r>
      <w:bookmarkStart w:id="0" w:name="_GoBack"/>
      <w:bookmarkEnd w:id="0"/>
      <w:r w:rsidRPr="006E1A5C">
        <w:rPr>
          <w:rFonts w:ascii="Calibri" w:eastAsia="Times New Roman" w:hAnsi="Calibri" w:cs="Calibri"/>
          <w:b/>
          <w:bCs/>
          <w:color w:val="000000"/>
          <w:lang w:eastAsia="en-GB"/>
        </w:rPr>
        <w:t>omes</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1.</w:t>
      </w:r>
      <w:r w:rsidRPr="006E1A5C">
        <w:rPr>
          <w:rFonts w:ascii="Calibri" w:eastAsia="Times New Roman" w:hAnsi="Calibri" w:cs="Calibri"/>
          <w:color w:val="000000"/>
          <w:lang w:eastAsia="en-GB"/>
        </w:rPr>
        <w:tab/>
      </w:r>
      <w:r w:rsidRPr="006E1A5C">
        <w:rPr>
          <w:rFonts w:ascii="Calibri" w:eastAsia="Times New Roman" w:hAnsi="Calibri" w:cs="Calibri"/>
          <w:color w:val="000000"/>
          <w:lang w:eastAsia="en-GB"/>
        </w:rPr>
        <w:tab/>
      </w:r>
      <w:r w:rsidRPr="006E1A5C">
        <w:rPr>
          <w:rFonts w:ascii="Calibri" w:eastAsia="Times New Roman" w:hAnsi="Calibri" w:cs="Calibri"/>
          <w:b/>
          <w:bCs/>
          <w:color w:val="000000"/>
          <w:lang w:eastAsia="en-GB"/>
        </w:rPr>
        <w:t>Support for children’s learning</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numPr>
          <w:ilvl w:val="0"/>
          <w:numId w:val="1"/>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Following work plans approved by the teaching staff, provide direct support for the learning of individual children or groups of children, including those with special needs, to achieve defined progression targets in a child’s individual education plan and in class plans through activities, interventions, empathetic and sympathetic listening, direct guidance and the provision of appropriate positive feedback to behaviour and higher order questioning.</w:t>
      </w:r>
    </w:p>
    <w:p w:rsidR="006E1A5C" w:rsidRPr="006E1A5C" w:rsidRDefault="006E1A5C" w:rsidP="006E1A5C">
      <w:pPr>
        <w:numPr>
          <w:ilvl w:val="0"/>
          <w:numId w:val="2"/>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Developing the physical, emotional and educational development of children.</w:t>
      </w:r>
    </w:p>
    <w:p w:rsidR="006E1A5C" w:rsidRPr="006E1A5C" w:rsidRDefault="006E1A5C" w:rsidP="006E1A5C">
      <w:pPr>
        <w:numPr>
          <w:ilvl w:val="0"/>
          <w:numId w:val="2"/>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Supervising and encouraging safe behaviour of individual and groups.</w:t>
      </w:r>
    </w:p>
    <w:p w:rsidR="006E1A5C" w:rsidRPr="006E1A5C" w:rsidRDefault="006E1A5C" w:rsidP="006E1A5C">
      <w:pPr>
        <w:numPr>
          <w:ilvl w:val="0"/>
          <w:numId w:val="2"/>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Analysis of achievement to develop reinforcement of structured learning habits which meets defined targets for accessing the curriculum as set by the line manager.</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left="-4" w:hanging="724"/>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2.</w:t>
      </w:r>
      <w:r w:rsidRPr="006E1A5C">
        <w:rPr>
          <w:rFonts w:ascii="Calibri" w:eastAsia="Times New Roman" w:hAnsi="Calibri" w:cs="Calibri"/>
          <w:b/>
          <w:bCs/>
          <w:color w:val="000000"/>
          <w:lang w:eastAsia="en-GB"/>
        </w:rPr>
        <w:tab/>
        <w:t>Support for the learning environment</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numPr>
          <w:ilvl w:val="0"/>
          <w:numId w:val="3"/>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Develop work plans, following guidance from the teaching staff, provide an effective learning environment as determined by the teacher to promote the required standards of achievement and performance, including feedback through structured assessment, for individuals and groups within the classroom.</w:t>
      </w:r>
    </w:p>
    <w:p w:rsidR="006E1A5C" w:rsidRPr="006E1A5C" w:rsidRDefault="006E1A5C" w:rsidP="006E1A5C">
      <w:pPr>
        <w:numPr>
          <w:ilvl w:val="0"/>
          <w:numId w:val="4"/>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Support the development of continuous improvement in both personal performance in the job and the work of the team.</w:t>
      </w:r>
    </w:p>
    <w:p w:rsidR="006E1A5C" w:rsidRPr="006E1A5C" w:rsidRDefault="006E1A5C" w:rsidP="006E1A5C">
      <w:pPr>
        <w:numPr>
          <w:ilvl w:val="0"/>
          <w:numId w:val="4"/>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Assist in the development, monitoring, reviewing and progression of children’s learning plans.</w:t>
      </w:r>
    </w:p>
    <w:p w:rsidR="006E1A5C" w:rsidRPr="006E1A5C" w:rsidRDefault="006E1A5C" w:rsidP="006E1A5C">
      <w:pPr>
        <w:numPr>
          <w:ilvl w:val="0"/>
          <w:numId w:val="4"/>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Support invigilation and assessment processes, recording, keeping and retrieving accurate records and following defined procedures</w:t>
      </w:r>
    </w:p>
    <w:p w:rsidR="006E1A5C" w:rsidRPr="006E1A5C" w:rsidRDefault="006E1A5C" w:rsidP="006E1A5C">
      <w:pPr>
        <w:numPr>
          <w:ilvl w:val="0"/>
          <w:numId w:val="4"/>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Assist in the supervision of the work of support staff colleagues/placement students, as required and defined by the line manager, to develop continuity and consistency in the work of the support team which achieves the attainment of standards in learning progress by the school, required by the Head and Governors, the TLP and the Office for Standards in Education [OFSTED]</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left="-4" w:hanging="724"/>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3.</w:t>
      </w:r>
      <w:r w:rsidRPr="006E1A5C">
        <w:rPr>
          <w:rFonts w:ascii="Calibri" w:eastAsia="Times New Roman" w:hAnsi="Calibri" w:cs="Calibri"/>
          <w:b/>
          <w:bCs/>
          <w:color w:val="000000"/>
          <w:lang w:eastAsia="en-GB"/>
        </w:rPr>
        <w:tab/>
        <w:t>Care and support for children</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Attend to the day to day needs of children, inside and outside the classroom, by building trusting relationships to support their welfare and behaviour support.</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Delivering intervention to promote the progress of individual children in attaining defined goals.</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lastRenderedPageBreak/>
        <w:t>Promoting effective pastoral care for individual children and groups, following defined procedures, and liaising with colleagues to inform parents of the key work you are doing.</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Reporting concerns about progress, identifying solutions to the teacher.</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Assisting educational and therapeutic professionals in their delivery of specialist support programs.</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Carrying out specified medical care procedures following direct specific training by a qualified practitioner.</w:t>
      </w:r>
    </w:p>
    <w:p w:rsidR="006E1A5C" w:rsidRPr="006E1A5C" w:rsidRDefault="006E1A5C" w:rsidP="006E1A5C">
      <w:pPr>
        <w:numPr>
          <w:ilvl w:val="0"/>
          <w:numId w:val="5"/>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Assisting with the assessment by the teacher of individual children’s development through observation, creation and retrieval of records, discussion with colleagues and teachers to promote the social, emotional and behavioural standards defined by school and TLP policies and procedures.</w:t>
      </w:r>
    </w:p>
    <w:p w:rsidR="006E1A5C" w:rsidRPr="006E1A5C" w:rsidRDefault="006E1A5C" w:rsidP="006E1A5C">
      <w:pPr>
        <w:numPr>
          <w:ilvl w:val="0"/>
          <w:numId w:val="6"/>
        </w:numPr>
        <w:spacing w:after="0" w:line="240" w:lineRule="auto"/>
        <w:jc w:val="both"/>
        <w:textAlignment w:val="baseline"/>
        <w:rPr>
          <w:rFonts w:ascii="Calibri" w:eastAsia="Times New Roman" w:hAnsi="Calibri" w:cs="Calibri"/>
          <w:color w:val="000000"/>
          <w:lang w:eastAsia="en-GB"/>
        </w:rPr>
      </w:pPr>
      <w:r w:rsidRPr="006E1A5C">
        <w:rPr>
          <w:rFonts w:ascii="Calibri" w:eastAsia="Times New Roman" w:hAnsi="Calibri" w:cs="Calibri"/>
          <w:color w:val="000000"/>
          <w:lang w:eastAsia="en-GB"/>
        </w:rPr>
        <w:t>To promote the social, emotional and behavioural standards defined by school and the TLP policies and procedures.</w:t>
      </w:r>
    </w:p>
    <w:p w:rsidR="006E1A5C" w:rsidRPr="006E1A5C" w:rsidRDefault="006E1A5C" w:rsidP="006E1A5C">
      <w:pPr>
        <w:spacing w:after="24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left="-4" w:firstLine="4"/>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This job description sets out the key outcomes required, it does not specify in detail the activities required to achieve these outcomes.</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General</w:t>
      </w:r>
      <w:r w:rsidRPr="006E1A5C">
        <w:rPr>
          <w:rFonts w:ascii="Calibri" w:eastAsia="Times New Roman" w:hAnsi="Calibri" w:cs="Calibri"/>
          <w:color w:val="000000"/>
          <w:lang w:eastAsia="en-GB"/>
        </w:rPr>
        <w:t xml:space="preserve"> </w:t>
      </w:r>
      <w:r w:rsidRPr="006E1A5C">
        <w:rPr>
          <w:rFonts w:ascii="Calibri" w:eastAsia="Times New Roman" w:hAnsi="Calibri" w:cs="Calibri"/>
          <w:b/>
          <w:bCs/>
          <w:color w:val="000000"/>
          <w:lang w:eastAsia="en-GB"/>
        </w:rPr>
        <w:t>Accountabilities</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hanging="720"/>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A.</w:t>
      </w:r>
      <w:r w:rsidRPr="006E1A5C">
        <w:rPr>
          <w:rFonts w:ascii="Calibri" w:eastAsia="Times New Roman" w:hAnsi="Calibri" w:cs="Calibri"/>
          <w:color w:val="000000"/>
          <w:lang w:eastAsia="en-GB"/>
        </w:rPr>
        <w:tab/>
        <w:t xml:space="preserve">So far as reasonably practicable, the post holder must promote safe working practices by employees, and in premises/work areas for which the post holder is responsible, to maintain a safe working environment for employees and service users. These are defined in the Corporate Health, Safety and Welfare policy, departmental policies and codes of practice. </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hanging="720"/>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B.</w:t>
      </w:r>
      <w:r w:rsidRPr="006E1A5C">
        <w:rPr>
          <w:rFonts w:ascii="Calibri" w:eastAsia="Times New Roman" w:hAnsi="Calibri" w:cs="Calibri"/>
          <w:color w:val="000000"/>
          <w:lang w:eastAsia="en-GB"/>
        </w:rPr>
        <w:tab/>
        <w:t xml:space="preserve">Work in compliance with the Codes of Conduct, Regulations and policies of the </w:t>
      </w:r>
      <w:proofErr w:type="spellStart"/>
      <w:r w:rsidRPr="006E1A5C">
        <w:rPr>
          <w:rFonts w:ascii="Calibri" w:eastAsia="Times New Roman" w:hAnsi="Calibri" w:cs="Calibri"/>
          <w:color w:val="000000"/>
          <w:lang w:eastAsia="en-GB"/>
        </w:rPr>
        <w:t>Tarka</w:t>
      </w:r>
      <w:proofErr w:type="spellEnd"/>
      <w:r w:rsidRPr="006E1A5C">
        <w:rPr>
          <w:rFonts w:ascii="Calibri" w:eastAsia="Times New Roman" w:hAnsi="Calibri" w:cs="Calibri"/>
          <w:color w:val="000000"/>
          <w:lang w:eastAsia="en-GB"/>
        </w:rPr>
        <w:t xml:space="preserve"> Learning Partnership, and its commitment to equal opportunities.   </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hanging="720"/>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C.</w:t>
      </w:r>
      <w:r w:rsidRPr="006E1A5C">
        <w:rPr>
          <w:rFonts w:ascii="Calibri" w:eastAsia="Times New Roman" w:hAnsi="Calibri" w:cs="Calibri"/>
          <w:color w:val="000000"/>
          <w:lang w:eastAsia="en-GB"/>
        </w:rPr>
        <w:tab/>
        <w:t xml:space="preserve">Ensure that output and quality of work is of a high standard and complies with current legislation / standards </w:t>
      </w:r>
    </w:p>
    <w:p w:rsidR="006E1A5C" w:rsidRPr="006E1A5C" w:rsidRDefault="006E1A5C" w:rsidP="006E1A5C">
      <w:pPr>
        <w:spacing w:after="24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left="-4" w:firstLine="56"/>
        <w:jc w:val="both"/>
        <w:rPr>
          <w:rFonts w:ascii="Times New Roman" w:eastAsia="Times New Roman" w:hAnsi="Times New Roman" w:cs="Times New Roman"/>
          <w:sz w:val="24"/>
          <w:szCs w:val="24"/>
          <w:lang w:eastAsia="en-GB"/>
        </w:rPr>
      </w:pPr>
      <w:r w:rsidRPr="006E1A5C">
        <w:rPr>
          <w:rFonts w:ascii="Calibri" w:eastAsia="Times New Roman" w:hAnsi="Calibri" w:cs="Calibri"/>
          <w:color w:val="000000"/>
          <w:lang w:eastAsia="en-GB"/>
        </w:rPr>
        <w:t>Signed</w:t>
      </w:r>
      <w:proofErr w:type="gramStart"/>
      <w:r w:rsidRPr="006E1A5C">
        <w:rPr>
          <w:rFonts w:ascii="Calibri" w:eastAsia="Times New Roman" w:hAnsi="Calibri" w:cs="Calibri"/>
          <w:color w:val="000000"/>
          <w:lang w:eastAsia="en-GB"/>
        </w:rPr>
        <w:t>:.............................................</w:t>
      </w:r>
      <w:proofErr w:type="gramEnd"/>
      <w:r w:rsidRPr="006E1A5C">
        <w:rPr>
          <w:rFonts w:ascii="Calibri" w:eastAsia="Times New Roman" w:hAnsi="Calibri" w:cs="Calibri"/>
          <w:color w:val="000000"/>
          <w:lang w:eastAsia="en-GB"/>
        </w:rPr>
        <w:t xml:space="preserve">   </w:t>
      </w:r>
    </w:p>
    <w:p w:rsidR="006E1A5C" w:rsidRPr="006E1A5C" w:rsidRDefault="006E1A5C" w:rsidP="006E1A5C">
      <w:pPr>
        <w:spacing w:after="0" w:line="240" w:lineRule="auto"/>
        <w:rPr>
          <w:rFonts w:ascii="Times New Roman" w:eastAsia="Times New Roman" w:hAnsi="Times New Roman" w:cs="Times New Roman"/>
          <w:sz w:val="24"/>
          <w:szCs w:val="24"/>
          <w:lang w:eastAsia="en-GB"/>
        </w:rPr>
      </w:pPr>
    </w:p>
    <w:p w:rsidR="006E1A5C" w:rsidRPr="006E1A5C" w:rsidRDefault="006E1A5C" w:rsidP="006E1A5C">
      <w:pPr>
        <w:spacing w:after="0" w:line="240" w:lineRule="auto"/>
        <w:ind w:left="-4" w:firstLine="56"/>
        <w:jc w:val="both"/>
        <w:rPr>
          <w:rFonts w:ascii="Times New Roman" w:eastAsia="Times New Roman" w:hAnsi="Times New Roman" w:cs="Times New Roman"/>
          <w:sz w:val="24"/>
          <w:szCs w:val="24"/>
          <w:lang w:eastAsia="en-GB"/>
        </w:rPr>
      </w:pPr>
      <w:r w:rsidRPr="006E1A5C">
        <w:rPr>
          <w:rFonts w:ascii="Calibri" w:eastAsia="Times New Roman" w:hAnsi="Calibri" w:cs="Calibri"/>
          <w:b/>
          <w:bCs/>
          <w:color w:val="000000"/>
          <w:lang w:eastAsia="en-GB"/>
        </w:rPr>
        <w:t>Date of Job Description</w:t>
      </w:r>
      <w:r w:rsidRPr="006E1A5C">
        <w:rPr>
          <w:rFonts w:ascii="Calibri" w:eastAsia="Times New Roman" w:hAnsi="Calibri" w:cs="Calibri"/>
          <w:color w:val="000000"/>
          <w:lang w:eastAsia="en-GB"/>
        </w:rPr>
        <w:t>:  May 2019</w:t>
      </w:r>
    </w:p>
    <w:p w:rsidR="002A3FD8" w:rsidRDefault="002A3FD8"/>
    <w:sectPr w:rsidR="002A3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F35B5"/>
    <w:multiLevelType w:val="multilevel"/>
    <w:tmpl w:val="4AB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45A8B"/>
    <w:multiLevelType w:val="multilevel"/>
    <w:tmpl w:val="ACC4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24EC2"/>
    <w:multiLevelType w:val="multilevel"/>
    <w:tmpl w:val="5858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84595"/>
    <w:multiLevelType w:val="multilevel"/>
    <w:tmpl w:val="2CC4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56F0B"/>
    <w:multiLevelType w:val="multilevel"/>
    <w:tmpl w:val="9634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C146F"/>
    <w:multiLevelType w:val="multilevel"/>
    <w:tmpl w:val="3288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D7"/>
    <w:rsid w:val="002A3FD8"/>
    <w:rsid w:val="006E1A5C"/>
    <w:rsid w:val="00B46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2333"/>
  <w15:chartTrackingRefBased/>
  <w15:docId w15:val="{73A45575-7B4D-406C-B91A-3750B66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A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E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NSmith</dc:creator>
  <cp:keywords/>
  <dc:description/>
  <cp:lastModifiedBy>NSmith</cp:lastModifiedBy>
  <cp:revision>2</cp:revision>
  <dcterms:created xsi:type="dcterms:W3CDTF">2019-06-13T10:00:00Z</dcterms:created>
  <dcterms:modified xsi:type="dcterms:W3CDTF">2019-06-13T10:01:00Z</dcterms:modified>
</cp:coreProperties>
</file>