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01" w:rsidRDefault="001471F3" w:rsidP="005F09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2301430</wp:posOffset>
            </wp:positionH>
            <wp:positionV relativeFrom="margin">
              <wp:posOffset>-568325</wp:posOffset>
            </wp:positionV>
            <wp:extent cx="1199693" cy="928915"/>
            <wp:effectExtent l="0" t="0" r="635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 Anthony's School for Boy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693" cy="928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3001" w:rsidRDefault="004D3001" w:rsidP="005F09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3001" w:rsidRDefault="004D3001" w:rsidP="005F09B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D3001" w:rsidTr="004D3001">
        <w:tc>
          <w:tcPr>
            <w:tcW w:w="9242" w:type="dxa"/>
            <w:shd w:val="clear" w:color="auto" w:fill="D9D9D9" w:themeFill="background1" w:themeFillShade="D9"/>
          </w:tcPr>
          <w:p w:rsidR="004D3001" w:rsidRDefault="004D3001" w:rsidP="004D300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4D3001" w:rsidRPr="00EA373D" w:rsidRDefault="004D3001" w:rsidP="004D3001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EA373D">
              <w:rPr>
                <w:rFonts w:ascii="Arial" w:hAnsi="Arial" w:cs="Arial"/>
                <w:b/>
                <w:u w:val="single"/>
              </w:rPr>
              <w:t>Job Description</w:t>
            </w:r>
          </w:p>
          <w:p w:rsidR="004D3001" w:rsidRDefault="00252D21" w:rsidP="004D3001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DEPUTY HEAD </w:t>
            </w:r>
          </w:p>
          <w:p w:rsidR="004D3001" w:rsidRPr="00D94761" w:rsidRDefault="004D3001" w:rsidP="004D300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4D3001" w:rsidRDefault="004D3001" w:rsidP="00B6209C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D94761">
              <w:rPr>
                <w:rFonts w:ascii="Arial" w:hAnsi="Arial" w:cs="Arial"/>
                <w:b/>
                <w:i/>
                <w:sz w:val="20"/>
              </w:rPr>
              <w:t>The School is committed to safeguarding and promoting the welfare of children and young people and expects all staff and volunteers to share this commitment.</w:t>
            </w:r>
          </w:p>
          <w:p w:rsidR="00B6209C" w:rsidRPr="004D3001" w:rsidRDefault="00B6209C" w:rsidP="00B6209C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4D3001" w:rsidRPr="004D3001" w:rsidRDefault="004D3001" w:rsidP="005F09B5">
      <w:pPr>
        <w:spacing w:after="0" w:line="240" w:lineRule="auto"/>
        <w:rPr>
          <w:rFonts w:ascii="Arial" w:hAnsi="Arial" w:cs="Arial"/>
          <w:sz w:val="3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D3001" w:rsidTr="004D3001">
        <w:tc>
          <w:tcPr>
            <w:tcW w:w="9242" w:type="dxa"/>
            <w:shd w:val="clear" w:color="auto" w:fill="FFFFFF" w:themeFill="background1"/>
          </w:tcPr>
          <w:p w:rsidR="004D3001" w:rsidRDefault="004D3001" w:rsidP="005F09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Summary of the role</w:t>
            </w:r>
          </w:p>
        </w:tc>
      </w:tr>
      <w:tr w:rsidR="004D3001" w:rsidTr="004D3001">
        <w:tc>
          <w:tcPr>
            <w:tcW w:w="9242" w:type="dxa"/>
          </w:tcPr>
          <w:p w:rsidR="00735149" w:rsidRPr="00735149" w:rsidRDefault="004D3001" w:rsidP="006D4060">
            <w:pPr>
              <w:rPr>
                <w:rFonts w:ascii="Arial" w:hAnsi="Arial" w:cs="Arial"/>
              </w:rPr>
            </w:pPr>
            <w:r w:rsidRPr="00EA373D">
              <w:rPr>
                <w:rFonts w:ascii="Arial" w:hAnsi="Arial" w:cs="Arial"/>
              </w:rPr>
              <w:t>The</w:t>
            </w:r>
            <w:r w:rsidR="00252D21">
              <w:rPr>
                <w:rFonts w:ascii="Arial" w:hAnsi="Arial" w:cs="Arial"/>
              </w:rPr>
              <w:t>re are two Deputy Heads at St. Anthony’s School</w:t>
            </w:r>
            <w:r w:rsidR="004B6653">
              <w:rPr>
                <w:rFonts w:ascii="Arial" w:hAnsi="Arial" w:cs="Arial"/>
              </w:rPr>
              <w:t xml:space="preserve"> </w:t>
            </w:r>
            <w:r w:rsidR="00624B66">
              <w:rPr>
                <w:rFonts w:ascii="Arial" w:hAnsi="Arial" w:cs="Arial"/>
              </w:rPr>
              <w:t>who share</w:t>
            </w:r>
            <w:r w:rsidR="004B6653">
              <w:rPr>
                <w:rFonts w:ascii="Arial" w:hAnsi="Arial" w:cs="Arial"/>
              </w:rPr>
              <w:t xml:space="preserve"> responsibility for the q</w:t>
            </w:r>
            <w:r w:rsidR="00624B66">
              <w:rPr>
                <w:rFonts w:ascii="Arial" w:hAnsi="Arial" w:cs="Arial"/>
              </w:rPr>
              <w:t xml:space="preserve">uality of teaching and learning </w:t>
            </w:r>
            <w:r w:rsidR="004B6653">
              <w:rPr>
                <w:rFonts w:ascii="Arial" w:hAnsi="Arial" w:cs="Arial"/>
              </w:rPr>
              <w:t>and the pastoral welfare</w:t>
            </w:r>
            <w:r w:rsidR="00735149">
              <w:rPr>
                <w:rFonts w:ascii="Arial" w:hAnsi="Arial" w:cs="Arial"/>
              </w:rPr>
              <w:t xml:space="preserve"> </w:t>
            </w:r>
            <w:r w:rsidR="004B6653">
              <w:rPr>
                <w:rFonts w:ascii="Arial" w:hAnsi="Arial" w:cs="Arial"/>
              </w:rPr>
              <w:t xml:space="preserve">of the boys in the Senior House. </w:t>
            </w:r>
          </w:p>
        </w:tc>
      </w:tr>
    </w:tbl>
    <w:p w:rsidR="004D3001" w:rsidRPr="004D3001" w:rsidRDefault="004D3001" w:rsidP="005F09B5">
      <w:pPr>
        <w:spacing w:after="0" w:line="240" w:lineRule="auto"/>
        <w:rPr>
          <w:rFonts w:ascii="Arial" w:hAnsi="Arial" w:cs="Arial"/>
          <w:sz w:val="3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D3001" w:rsidTr="004D3001">
        <w:tc>
          <w:tcPr>
            <w:tcW w:w="9242" w:type="dxa"/>
          </w:tcPr>
          <w:p w:rsidR="004D3001" w:rsidRDefault="004D3001" w:rsidP="005F09B5">
            <w:pPr>
              <w:rPr>
                <w:rFonts w:ascii="Arial" w:hAnsi="Arial" w:cs="Arial"/>
                <w:sz w:val="24"/>
                <w:szCs w:val="24"/>
              </w:rPr>
            </w:pPr>
            <w:r w:rsidRPr="00EA373D">
              <w:rPr>
                <w:rFonts w:ascii="Arial" w:hAnsi="Arial" w:cs="Arial"/>
                <w:b/>
              </w:rPr>
              <w:t>Line management</w:t>
            </w:r>
          </w:p>
        </w:tc>
      </w:tr>
      <w:tr w:rsidR="004D3001" w:rsidTr="004D3001">
        <w:tc>
          <w:tcPr>
            <w:tcW w:w="9242" w:type="dxa"/>
          </w:tcPr>
          <w:p w:rsidR="004D3001" w:rsidRDefault="00B6209C" w:rsidP="004B66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252D21">
              <w:rPr>
                <w:rFonts w:ascii="Arial" w:hAnsi="Arial" w:cs="Arial"/>
              </w:rPr>
              <w:t>Deputy Heads</w:t>
            </w:r>
            <w:r w:rsidR="004D3001" w:rsidRPr="00EA373D">
              <w:rPr>
                <w:rFonts w:ascii="Arial" w:hAnsi="Arial" w:cs="Arial"/>
              </w:rPr>
              <w:t xml:space="preserve"> are</w:t>
            </w:r>
            <w:r w:rsidR="00735149">
              <w:rPr>
                <w:rFonts w:ascii="Arial" w:hAnsi="Arial" w:cs="Arial"/>
              </w:rPr>
              <w:t xml:space="preserve"> accountable to the Headmaster</w:t>
            </w:r>
            <w:r w:rsidR="004B6653">
              <w:rPr>
                <w:rFonts w:ascii="Arial" w:hAnsi="Arial" w:cs="Arial"/>
              </w:rPr>
              <w:t xml:space="preserve"> and</w:t>
            </w:r>
            <w:r w:rsidR="00735149">
              <w:rPr>
                <w:rFonts w:ascii="Arial" w:hAnsi="Arial" w:cs="Arial"/>
              </w:rPr>
              <w:t xml:space="preserve"> are members of the SLT</w:t>
            </w:r>
            <w:r w:rsidR="004B6653">
              <w:rPr>
                <w:rFonts w:ascii="Arial" w:hAnsi="Arial" w:cs="Arial"/>
              </w:rPr>
              <w:t>, comprising</w:t>
            </w:r>
            <w:r w:rsidR="00735149">
              <w:rPr>
                <w:rFonts w:ascii="Arial" w:hAnsi="Arial" w:cs="Arial"/>
              </w:rPr>
              <w:t xml:space="preserve"> the Headmaster, Head of Junior House and the Bursar.</w:t>
            </w:r>
            <w:r w:rsidR="00F26ABD">
              <w:rPr>
                <w:rFonts w:ascii="Arial" w:hAnsi="Arial" w:cs="Arial"/>
              </w:rPr>
              <w:t xml:space="preserve"> The Deputy Head</w:t>
            </w:r>
            <w:r w:rsidR="00D60024">
              <w:rPr>
                <w:rFonts w:ascii="Arial" w:hAnsi="Arial" w:cs="Arial"/>
              </w:rPr>
              <w:t>s</w:t>
            </w:r>
            <w:r w:rsidR="00F26ABD">
              <w:rPr>
                <w:rFonts w:ascii="Arial" w:hAnsi="Arial" w:cs="Arial"/>
              </w:rPr>
              <w:t xml:space="preserve"> will, where necessary, deputise for the Headmaster in his absence.</w:t>
            </w:r>
          </w:p>
        </w:tc>
      </w:tr>
    </w:tbl>
    <w:p w:rsidR="004D3001" w:rsidRDefault="004D3001" w:rsidP="005F09B5">
      <w:pPr>
        <w:spacing w:after="0" w:line="240" w:lineRule="auto"/>
        <w:rPr>
          <w:rFonts w:ascii="Arial" w:hAnsi="Arial" w:cs="Arial"/>
          <w:sz w:val="3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35149" w:rsidTr="00D30DD5">
        <w:tc>
          <w:tcPr>
            <w:tcW w:w="9242" w:type="dxa"/>
          </w:tcPr>
          <w:p w:rsidR="00735149" w:rsidRDefault="00735149" w:rsidP="00624B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Particular requirements</w:t>
            </w:r>
            <w:r w:rsidR="00624B66">
              <w:rPr>
                <w:rFonts w:ascii="Arial" w:hAnsi="Arial" w:cs="Arial"/>
                <w:b/>
              </w:rPr>
              <w:t xml:space="preserve"> of the role</w:t>
            </w:r>
          </w:p>
        </w:tc>
      </w:tr>
      <w:tr w:rsidR="00735149" w:rsidRPr="00FF1ACA" w:rsidTr="00D30DD5">
        <w:tc>
          <w:tcPr>
            <w:tcW w:w="9242" w:type="dxa"/>
          </w:tcPr>
          <w:p w:rsidR="00735149" w:rsidRDefault="00735149" w:rsidP="00167A7C">
            <w:pPr>
              <w:pStyle w:val="ListBullet"/>
            </w:pPr>
            <w:r w:rsidRPr="00735149">
              <w:t xml:space="preserve">Act as </w:t>
            </w:r>
            <w:r>
              <w:t>the Designated Safeguarding Lead in the Senior House;</w:t>
            </w:r>
          </w:p>
          <w:p w:rsidR="00735149" w:rsidRDefault="00B6209C" w:rsidP="00167A7C">
            <w:pPr>
              <w:pStyle w:val="ListBullet"/>
            </w:pPr>
            <w:r>
              <w:t>Produce and develop the</w:t>
            </w:r>
            <w:r w:rsidR="00624B66">
              <w:t xml:space="preserve"> whole-</w:t>
            </w:r>
            <w:r>
              <w:t>school timetable;</w:t>
            </w:r>
          </w:p>
          <w:p w:rsidR="00167A7C" w:rsidRPr="00735149" w:rsidRDefault="00167A7C" w:rsidP="00167A7C">
            <w:pPr>
              <w:pStyle w:val="ListBullet"/>
            </w:pPr>
            <w:r>
              <w:t xml:space="preserve">Oversee the provision of </w:t>
            </w:r>
            <w:r w:rsidR="00F530ED">
              <w:t>S</w:t>
            </w:r>
            <w:r>
              <w:t>chool Mass</w:t>
            </w:r>
            <w:r w:rsidR="00F839BA">
              <w:t xml:space="preserve"> (Senior, Catholic Deputy)</w:t>
            </w:r>
            <w:bookmarkStart w:id="0" w:name="_GoBack"/>
            <w:bookmarkEnd w:id="0"/>
            <w:r w:rsidR="0044085A">
              <w:t>;</w:t>
            </w:r>
          </w:p>
          <w:p w:rsidR="00735149" w:rsidRPr="00FF1ACA" w:rsidRDefault="00B6209C" w:rsidP="00624B66">
            <w:pPr>
              <w:pStyle w:val="ListBullet"/>
            </w:pPr>
            <w:r>
              <w:t>Teach</w:t>
            </w:r>
            <w:r w:rsidR="00D60024">
              <w:t xml:space="preserve"> as agreed with the Headmaster, and according to subject specialisms</w:t>
            </w:r>
            <w:r w:rsidR="00624B66">
              <w:t>.</w:t>
            </w:r>
          </w:p>
        </w:tc>
      </w:tr>
    </w:tbl>
    <w:p w:rsidR="00735149" w:rsidRPr="004D3001" w:rsidRDefault="00735149" w:rsidP="005F09B5">
      <w:pPr>
        <w:spacing w:after="0" w:line="240" w:lineRule="auto"/>
        <w:rPr>
          <w:rFonts w:ascii="Arial" w:hAnsi="Arial" w:cs="Arial"/>
          <w:sz w:val="3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D3001" w:rsidTr="004D3001">
        <w:tc>
          <w:tcPr>
            <w:tcW w:w="9242" w:type="dxa"/>
          </w:tcPr>
          <w:p w:rsidR="004D3001" w:rsidRDefault="00BB06FA" w:rsidP="00624B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Main</w:t>
            </w:r>
            <w:r w:rsidR="00624B66">
              <w:rPr>
                <w:rFonts w:ascii="Arial" w:hAnsi="Arial" w:cs="Arial"/>
                <w:b/>
              </w:rPr>
              <w:t xml:space="preserve"> d</w:t>
            </w:r>
            <w:r w:rsidR="008E1B50">
              <w:rPr>
                <w:rFonts w:ascii="Arial" w:hAnsi="Arial" w:cs="Arial"/>
                <w:b/>
              </w:rPr>
              <w:t xml:space="preserve">uties and </w:t>
            </w:r>
            <w:r w:rsidR="004D3001" w:rsidRPr="00EA373D">
              <w:rPr>
                <w:rFonts w:ascii="Arial" w:hAnsi="Arial" w:cs="Arial"/>
                <w:b/>
              </w:rPr>
              <w:t>responsibilities</w:t>
            </w:r>
          </w:p>
        </w:tc>
      </w:tr>
      <w:tr w:rsidR="004D3001" w:rsidTr="004D3001">
        <w:tc>
          <w:tcPr>
            <w:tcW w:w="9242" w:type="dxa"/>
          </w:tcPr>
          <w:p w:rsidR="00735149" w:rsidRDefault="00394C31" w:rsidP="00167A7C">
            <w:pPr>
              <w:pStyle w:val="ListBullet"/>
              <w:numPr>
                <w:ilvl w:val="0"/>
                <w:numId w:val="0"/>
              </w:numPr>
            </w:pPr>
            <w:r>
              <w:t xml:space="preserve">There are two Deputy Heads whose roles encompass </w:t>
            </w:r>
            <w:r w:rsidR="00F26ABD">
              <w:t>both academic and pastoral duties</w:t>
            </w:r>
            <w:r w:rsidR="00167A7C">
              <w:t xml:space="preserve">, </w:t>
            </w:r>
            <w:r>
              <w:t xml:space="preserve">as </w:t>
            </w:r>
            <w:r w:rsidR="00D1606C">
              <w:t>outlined below:</w:t>
            </w:r>
          </w:p>
          <w:p w:rsidR="00F26ABD" w:rsidRPr="00D1606C" w:rsidRDefault="00F26ABD" w:rsidP="00167A7C">
            <w:pPr>
              <w:pStyle w:val="ListBullet"/>
              <w:numPr>
                <w:ilvl w:val="0"/>
                <w:numId w:val="0"/>
              </w:numPr>
              <w:rPr>
                <w:u w:val="single"/>
              </w:rPr>
            </w:pPr>
            <w:r w:rsidRPr="00D1606C">
              <w:rPr>
                <w:b/>
                <w:u w:val="single"/>
              </w:rPr>
              <w:t>ACADEMIC</w:t>
            </w:r>
          </w:p>
          <w:p w:rsidR="00D60024" w:rsidRDefault="00D60024" w:rsidP="00167A7C">
            <w:pPr>
              <w:pStyle w:val="ListBullet"/>
            </w:pPr>
            <w:r w:rsidRPr="00AA4FE1">
              <w:t>Inspire high personal standards of work, teaching and professional conduct throughout the school;</w:t>
            </w:r>
          </w:p>
          <w:p w:rsidR="00D60024" w:rsidRPr="00AA4FE1" w:rsidRDefault="00D60024" w:rsidP="00167A7C">
            <w:pPr>
              <w:pStyle w:val="ListBullet"/>
            </w:pPr>
            <w:r w:rsidRPr="00AA4FE1">
              <w:t>Oversee the academic policy of the school and its implementation;</w:t>
            </w:r>
          </w:p>
          <w:p w:rsidR="00D60024" w:rsidRPr="00AA4FE1" w:rsidRDefault="00D60024" w:rsidP="00167A7C">
            <w:pPr>
              <w:pStyle w:val="ListBullet"/>
            </w:pPr>
            <w:r w:rsidRPr="00AA4FE1">
              <w:t>Line manage</w:t>
            </w:r>
            <w:r w:rsidR="00167A7C">
              <w:t xml:space="preserve"> </w:t>
            </w:r>
            <w:r w:rsidRPr="00AA4FE1">
              <w:t>Senior Teachers,</w:t>
            </w:r>
            <w:r w:rsidR="00167A7C">
              <w:t xml:space="preserve"> HODS, Subject C</w:t>
            </w:r>
            <w:r w:rsidRPr="00AA4FE1">
              <w:t>o-ordinators</w:t>
            </w:r>
            <w:r w:rsidR="00167A7C">
              <w:t xml:space="preserve"> and Teachers</w:t>
            </w:r>
            <w:r w:rsidRPr="00AA4FE1">
              <w:t>;</w:t>
            </w:r>
          </w:p>
          <w:p w:rsidR="00D60024" w:rsidRPr="00AA4FE1" w:rsidRDefault="00D60024" w:rsidP="00167A7C">
            <w:pPr>
              <w:pStyle w:val="ListBullet"/>
            </w:pPr>
            <w:r w:rsidRPr="00AA4FE1">
              <w:t>Produce, where necessary, curricular documentation for parents and pupils;</w:t>
            </w:r>
          </w:p>
          <w:p w:rsidR="00D60024" w:rsidRDefault="00D60024" w:rsidP="00167A7C">
            <w:pPr>
              <w:pStyle w:val="ListBullet"/>
            </w:pPr>
            <w:r w:rsidRPr="00AA4FE1">
              <w:t xml:space="preserve">Collate and prepare school transfer information; </w:t>
            </w:r>
          </w:p>
          <w:p w:rsidR="00D60024" w:rsidRPr="00AA4FE1" w:rsidRDefault="00D60024" w:rsidP="00167A7C">
            <w:pPr>
              <w:pStyle w:val="ListBullet"/>
            </w:pPr>
            <w:r w:rsidRPr="00AA4FE1">
              <w:t>Record and monitor the school’s development plan;</w:t>
            </w:r>
          </w:p>
          <w:p w:rsidR="00D60024" w:rsidRPr="00AA4FE1" w:rsidRDefault="00D60024" w:rsidP="00167A7C">
            <w:pPr>
              <w:pStyle w:val="ListBullet"/>
            </w:pPr>
            <w:r w:rsidRPr="00AA4FE1">
              <w:t>Assist in the marketing of the school, including relations with feeder schools and the organisation of visits for prospective parents;</w:t>
            </w:r>
          </w:p>
          <w:p w:rsidR="00D60024" w:rsidRPr="00AA4FE1" w:rsidRDefault="00D60024" w:rsidP="00167A7C">
            <w:pPr>
              <w:pStyle w:val="ListBullet"/>
            </w:pPr>
            <w:r w:rsidRPr="00AA4FE1">
              <w:t>Assist in the recruitment and selection of staff, specifically through the drawing up of job descriptions and advertisements;</w:t>
            </w:r>
          </w:p>
          <w:p w:rsidR="00D60024" w:rsidRPr="00AA4FE1" w:rsidRDefault="00D60024" w:rsidP="00167A7C">
            <w:pPr>
              <w:pStyle w:val="ListBullet"/>
            </w:pPr>
            <w:r w:rsidRPr="00AA4FE1">
              <w:t>Oversee, with the Headmaster and SLT, appraisal of staff;</w:t>
            </w:r>
          </w:p>
          <w:p w:rsidR="00D60024" w:rsidRDefault="00D60024" w:rsidP="00167A7C">
            <w:pPr>
              <w:pStyle w:val="ListBullet"/>
            </w:pPr>
            <w:r w:rsidRPr="00AA4FE1">
              <w:t xml:space="preserve">Co-ordinate and monitor the development and effective implementation of the key school policies; </w:t>
            </w:r>
          </w:p>
          <w:p w:rsidR="00167A7C" w:rsidRPr="00AA4FE1" w:rsidRDefault="00167A7C" w:rsidP="00167A7C">
            <w:pPr>
              <w:pStyle w:val="ListBullet"/>
              <w:numPr>
                <w:ilvl w:val="0"/>
                <w:numId w:val="0"/>
              </w:numPr>
              <w:ind w:left="720"/>
            </w:pPr>
          </w:p>
          <w:p w:rsidR="00D60024" w:rsidRPr="00AA4FE1" w:rsidRDefault="00D60024" w:rsidP="00167A7C">
            <w:pPr>
              <w:pStyle w:val="ListBullet"/>
            </w:pPr>
            <w:r w:rsidRPr="00AA4FE1">
              <w:lastRenderedPageBreak/>
              <w:t>Co-ordinate and monitor continuity and progression in teaching and learning throughout the school;</w:t>
            </w:r>
          </w:p>
          <w:p w:rsidR="00D60024" w:rsidRPr="00AA4FE1" w:rsidRDefault="00D60024" w:rsidP="00167A7C">
            <w:pPr>
              <w:pStyle w:val="ListBullet"/>
            </w:pPr>
            <w:r w:rsidRPr="00AA4FE1">
              <w:t>Co-ordinate and monitor effective planning, assessment and record-keeping procedures throughout the school;</w:t>
            </w:r>
          </w:p>
          <w:p w:rsidR="00D60024" w:rsidRDefault="00D60024" w:rsidP="008E1B50">
            <w:pPr>
              <w:pStyle w:val="ListBullet"/>
            </w:pPr>
            <w:r w:rsidRPr="00AA4FE1">
              <w:t>Oversee the delivery and quality of reports</w:t>
            </w:r>
            <w:r w:rsidR="009C1B97">
              <w:t>, including proof-reading,</w:t>
            </w:r>
            <w:r w:rsidRPr="00AA4FE1">
              <w:t xml:space="preserve"> </w:t>
            </w:r>
            <w:r w:rsidR="008E1B50">
              <w:t>and manage the delivery of pupil academic reports to Senior House parents;</w:t>
            </w:r>
          </w:p>
          <w:p w:rsidR="00D60024" w:rsidRDefault="00D60024" w:rsidP="00167A7C">
            <w:pPr>
              <w:pStyle w:val="ListBullet"/>
            </w:pPr>
            <w:r>
              <w:t>Complete the various census documents;</w:t>
            </w:r>
          </w:p>
          <w:p w:rsidR="00D60024" w:rsidRDefault="008E1B50" w:rsidP="00167A7C">
            <w:pPr>
              <w:pStyle w:val="ListBullet"/>
            </w:pPr>
            <w:r>
              <w:t>Assist with production of</w:t>
            </w:r>
            <w:r w:rsidR="00D60024" w:rsidRPr="000B5502">
              <w:t xml:space="preserve"> the school’s Annual Progress and Achievement Report</w:t>
            </w:r>
            <w:r w:rsidR="00D60024">
              <w:t>;</w:t>
            </w:r>
          </w:p>
          <w:p w:rsidR="00D60024" w:rsidRDefault="008E1B50" w:rsidP="00167A7C">
            <w:pPr>
              <w:pStyle w:val="ListBullet"/>
            </w:pPr>
            <w:r>
              <w:t>Assist with production of</w:t>
            </w:r>
            <w:r w:rsidRPr="000B5502">
              <w:t xml:space="preserve"> </w:t>
            </w:r>
            <w:r w:rsidR="00D60024" w:rsidRPr="000B5502">
              <w:t>the termly school Calendar</w:t>
            </w:r>
            <w:r w:rsidR="00D60024">
              <w:t>;</w:t>
            </w:r>
          </w:p>
          <w:p w:rsidR="00D60024" w:rsidRDefault="00D60024" w:rsidP="00167A7C">
            <w:pPr>
              <w:pStyle w:val="ListBullet"/>
            </w:pPr>
            <w:r w:rsidRPr="000B5502">
              <w:t>Manage internal and external exams and tests including Common Entrance and scholarship</w:t>
            </w:r>
            <w:r w:rsidR="008E1B50">
              <w:t xml:space="preserve"> exams, the ISEB Pre-test, </w:t>
            </w:r>
            <w:r w:rsidRPr="000B5502">
              <w:t>CAT</w:t>
            </w:r>
            <w:r w:rsidR="008E1B50">
              <w:t>4</w:t>
            </w:r>
            <w:r w:rsidRPr="000B5502">
              <w:t xml:space="preserve"> </w:t>
            </w:r>
            <w:r w:rsidR="008E1B50">
              <w:t xml:space="preserve">and </w:t>
            </w:r>
            <w:proofErr w:type="spellStart"/>
            <w:r w:rsidR="008E1B50">
              <w:t>MidYIS</w:t>
            </w:r>
            <w:proofErr w:type="spellEnd"/>
            <w:r w:rsidR="008E1B50">
              <w:t>, in consultation with the Head of Computing;</w:t>
            </w:r>
          </w:p>
          <w:p w:rsidR="00D60024" w:rsidRDefault="00D60024" w:rsidP="00167A7C">
            <w:pPr>
              <w:pStyle w:val="ListBullet"/>
            </w:pPr>
            <w:r w:rsidRPr="000B5502">
              <w:t>Manage, monitor and moderate data on pupils’ academic progress; assist staff in the interpretation of data derived from external tests</w:t>
            </w:r>
            <w:r>
              <w:t>;</w:t>
            </w:r>
          </w:p>
          <w:p w:rsidR="00D60024" w:rsidRDefault="00D60024" w:rsidP="00167A7C">
            <w:pPr>
              <w:pStyle w:val="ListBullet"/>
            </w:pPr>
            <w:r w:rsidRPr="000B5502">
              <w:t>Manage compliance and on-going readiness for inspection</w:t>
            </w:r>
            <w:r>
              <w:t>;</w:t>
            </w:r>
          </w:p>
          <w:p w:rsidR="00D60024" w:rsidRDefault="00D60024" w:rsidP="00167A7C">
            <w:pPr>
              <w:pStyle w:val="ListBullet"/>
            </w:pPr>
            <w:r w:rsidRPr="000B5502">
              <w:t>Meet with individual parents as necessary to discuss and resolve matters of concern and keep records of meetings</w:t>
            </w:r>
            <w:r>
              <w:t>;</w:t>
            </w:r>
          </w:p>
          <w:p w:rsidR="00D60024" w:rsidRDefault="00D60024" w:rsidP="00167A7C">
            <w:pPr>
              <w:pStyle w:val="ListBullet"/>
            </w:pPr>
            <w:r w:rsidRPr="000B5502">
              <w:t>Chair the Weekly Logistics Meeting</w:t>
            </w:r>
            <w:r>
              <w:t>;</w:t>
            </w:r>
          </w:p>
          <w:p w:rsidR="006C17E8" w:rsidRDefault="006C17E8" w:rsidP="00167A7C">
            <w:pPr>
              <w:pStyle w:val="ListBullet"/>
            </w:pPr>
            <w:r>
              <w:t xml:space="preserve">Lead the provision of after-school Staff Meetings and Departmental Meetings </w:t>
            </w:r>
            <w:r w:rsidRPr="000B5502">
              <w:t>and keep records of meetings</w:t>
            </w:r>
            <w:r>
              <w:t>;</w:t>
            </w:r>
          </w:p>
          <w:p w:rsidR="00D60024" w:rsidRDefault="00D60024" w:rsidP="00167A7C">
            <w:pPr>
              <w:pStyle w:val="ListBullet"/>
            </w:pPr>
            <w:r w:rsidRPr="000B5502">
              <w:t>Prepare and deliver relevant and interesting assemblies</w:t>
            </w:r>
            <w:r>
              <w:t>;</w:t>
            </w:r>
          </w:p>
          <w:p w:rsidR="00D60024" w:rsidRPr="000B5502" w:rsidRDefault="00167A7C" w:rsidP="00167A7C">
            <w:pPr>
              <w:pStyle w:val="ListBullet"/>
            </w:pPr>
            <w:r>
              <w:t>In consultation with the Head of Computing, m</w:t>
            </w:r>
            <w:r w:rsidR="00D60024" w:rsidRPr="000B5502">
              <w:t>anag</w:t>
            </w:r>
            <w:r w:rsidR="00D60024">
              <w:t>e the annual IT bidding process;</w:t>
            </w:r>
          </w:p>
          <w:p w:rsidR="00D60024" w:rsidRPr="00AA4FE1" w:rsidRDefault="008E1B50" w:rsidP="00167A7C">
            <w:pPr>
              <w:pStyle w:val="ListBullet"/>
            </w:pPr>
            <w:r>
              <w:t>Contribute to</w:t>
            </w:r>
            <w:r w:rsidR="00D60024" w:rsidRPr="00AA4FE1">
              <w:t xml:space="preserve"> the school’s website and </w:t>
            </w:r>
            <w:r>
              <w:t xml:space="preserve">manage the </w:t>
            </w:r>
            <w:r w:rsidR="00624B66">
              <w:t>FROG virtual learning platform;</w:t>
            </w:r>
          </w:p>
          <w:p w:rsidR="00D60024" w:rsidRPr="00AA4FE1" w:rsidRDefault="00D60024" w:rsidP="00167A7C">
            <w:pPr>
              <w:pStyle w:val="ListBullet"/>
            </w:pPr>
            <w:r w:rsidRPr="00AA4FE1">
              <w:t>Oversee the use of the academic modules of SIMS throughout the school;</w:t>
            </w:r>
          </w:p>
          <w:p w:rsidR="00D60024" w:rsidRPr="00AA4FE1" w:rsidRDefault="00D60024" w:rsidP="00167A7C">
            <w:pPr>
              <w:pStyle w:val="ListBullet"/>
            </w:pPr>
            <w:r w:rsidRPr="00AA4FE1">
              <w:t>Assist the Headmaster in planning the training needs of the whole school;</w:t>
            </w:r>
          </w:p>
          <w:p w:rsidR="00D60024" w:rsidRDefault="00D60024" w:rsidP="00167A7C">
            <w:pPr>
              <w:pStyle w:val="ListBullet"/>
            </w:pPr>
            <w:r w:rsidRPr="00AA4FE1">
              <w:t>Manage the INSET and CPD programme &amp; budget, of the school;</w:t>
            </w:r>
          </w:p>
          <w:p w:rsidR="00D60024" w:rsidRDefault="00D60024" w:rsidP="00167A7C">
            <w:pPr>
              <w:pStyle w:val="ListBullet"/>
            </w:pPr>
            <w:r w:rsidRPr="00AA4FE1">
              <w:t>Attend relevant Alpha Plus training</w:t>
            </w:r>
            <w:r>
              <w:t>;</w:t>
            </w:r>
          </w:p>
          <w:p w:rsidR="00624B66" w:rsidRDefault="00D60024" w:rsidP="00D1606C">
            <w:pPr>
              <w:pStyle w:val="ListBullet"/>
            </w:pPr>
            <w:r w:rsidRPr="00AA4FE1">
              <w:t>Oversee the implementation of NQT Induction;</w:t>
            </w:r>
          </w:p>
          <w:p w:rsidR="00D1606C" w:rsidRPr="00AA4FE1" w:rsidRDefault="00D1606C" w:rsidP="00D1606C">
            <w:pPr>
              <w:pStyle w:val="ListBullet"/>
              <w:numPr>
                <w:ilvl w:val="0"/>
                <w:numId w:val="0"/>
              </w:numPr>
              <w:ind w:left="720"/>
            </w:pPr>
          </w:p>
          <w:p w:rsidR="00167A7C" w:rsidRPr="00D1606C" w:rsidRDefault="00167A7C" w:rsidP="00167A7C">
            <w:pPr>
              <w:pStyle w:val="ListBullet"/>
              <w:numPr>
                <w:ilvl w:val="0"/>
                <w:numId w:val="0"/>
              </w:numPr>
              <w:rPr>
                <w:u w:val="single"/>
              </w:rPr>
            </w:pPr>
            <w:r w:rsidRPr="00D1606C">
              <w:rPr>
                <w:b/>
                <w:u w:val="single"/>
              </w:rPr>
              <w:t>PASTORAL</w:t>
            </w:r>
          </w:p>
          <w:p w:rsidR="00167A7C" w:rsidRPr="00D221E3" w:rsidRDefault="00167A7C" w:rsidP="00167A7C">
            <w:pPr>
              <w:pStyle w:val="ListBullet"/>
            </w:pPr>
            <w:r>
              <w:t>Take</w:t>
            </w:r>
            <w:r w:rsidRPr="00D221E3">
              <w:t xml:space="preserve"> a full role in planning, policy-making and decision-making as part of the </w:t>
            </w:r>
            <w:r>
              <w:t>leadership team;</w:t>
            </w:r>
          </w:p>
          <w:p w:rsidR="00167A7C" w:rsidRDefault="00167A7C" w:rsidP="00167A7C">
            <w:pPr>
              <w:pStyle w:val="ListBullet"/>
            </w:pPr>
            <w:r>
              <w:t>Oversee provision of pastoral care to</w:t>
            </w:r>
            <w:r w:rsidRPr="00D221E3">
              <w:t xml:space="preserve"> all Senior House children.  Manage the monitoring </w:t>
            </w:r>
            <w:r>
              <w:t>and recording of their progress;</w:t>
            </w:r>
          </w:p>
          <w:p w:rsidR="00167A7C" w:rsidRDefault="00167A7C" w:rsidP="00167A7C">
            <w:pPr>
              <w:pStyle w:val="ListBullet"/>
            </w:pPr>
            <w:r>
              <w:t>Liaise with the Head of Junior House on issues of pastoral care and child protection;</w:t>
            </w:r>
          </w:p>
          <w:p w:rsidR="00167A7C" w:rsidRPr="00D221E3" w:rsidRDefault="00167A7C" w:rsidP="00167A7C">
            <w:pPr>
              <w:pStyle w:val="ListBullet"/>
            </w:pPr>
            <w:r>
              <w:t>Play</w:t>
            </w:r>
            <w:r w:rsidRPr="00D221E3">
              <w:t xml:space="preserve"> the major role in the Senior House in the maintenance of the school’s behaviour policy giving maximum support</w:t>
            </w:r>
            <w:r>
              <w:t xml:space="preserve"> to form teachers in their role;</w:t>
            </w:r>
          </w:p>
          <w:p w:rsidR="00167A7C" w:rsidRDefault="00167A7C" w:rsidP="00167A7C">
            <w:pPr>
              <w:pStyle w:val="ListBullet"/>
            </w:pPr>
            <w:r w:rsidRPr="00862B34">
              <w:t>Monitor the school’s Health and Safety policy in the Senior House;</w:t>
            </w:r>
          </w:p>
          <w:p w:rsidR="00167A7C" w:rsidRDefault="006C17E8" w:rsidP="00167A7C">
            <w:pPr>
              <w:pStyle w:val="ListBullet"/>
            </w:pPr>
            <w:r>
              <w:t>Produce weekly and daily planners, arrange cover and deploy staff appropriately;</w:t>
            </w:r>
          </w:p>
          <w:p w:rsidR="006C17E8" w:rsidRDefault="006C17E8" w:rsidP="00167A7C">
            <w:pPr>
              <w:pStyle w:val="ListBullet"/>
            </w:pPr>
            <w:r>
              <w:t>Lead Staff Briefings;</w:t>
            </w:r>
          </w:p>
          <w:p w:rsidR="006C17E8" w:rsidRDefault="006C17E8" w:rsidP="006C17E8">
            <w:pPr>
              <w:pStyle w:val="ListBullet"/>
              <w:numPr>
                <w:ilvl w:val="0"/>
                <w:numId w:val="0"/>
              </w:numPr>
              <w:ind w:left="720"/>
            </w:pPr>
          </w:p>
          <w:p w:rsidR="00167A7C" w:rsidRDefault="00167A7C" w:rsidP="00167A7C">
            <w:pPr>
              <w:pStyle w:val="ListBullet"/>
            </w:pPr>
            <w:r>
              <w:t>Manage</w:t>
            </w:r>
            <w:r w:rsidRPr="00D221E3">
              <w:t xml:space="preserve"> </w:t>
            </w:r>
            <w:r>
              <w:t xml:space="preserve">and attend </w:t>
            </w:r>
            <w:r w:rsidRPr="00D221E3">
              <w:t xml:space="preserve">all Senior House </w:t>
            </w:r>
            <w:r>
              <w:t xml:space="preserve">activities that involve parents, including Parents’ </w:t>
            </w:r>
            <w:r>
              <w:lastRenderedPageBreak/>
              <w:t>Evenings;</w:t>
            </w:r>
          </w:p>
          <w:p w:rsidR="00167A7C" w:rsidRDefault="00167A7C" w:rsidP="00167A7C">
            <w:pPr>
              <w:pStyle w:val="ListBullet"/>
            </w:pPr>
            <w:r>
              <w:t>Plan and organise extra-</w:t>
            </w:r>
            <w:r w:rsidRPr="00D221E3">
              <w:t>curricular</w:t>
            </w:r>
            <w:r>
              <w:t xml:space="preserve"> activities in the Senior House;</w:t>
            </w:r>
          </w:p>
          <w:p w:rsidR="00167A7C" w:rsidRDefault="00167A7C" w:rsidP="00167A7C">
            <w:pPr>
              <w:pStyle w:val="ListBullet"/>
            </w:pPr>
            <w:r>
              <w:t>Act as Educational Visits Co-ordinator in the Senior House;</w:t>
            </w:r>
          </w:p>
          <w:p w:rsidR="00167A7C" w:rsidRDefault="00167A7C" w:rsidP="00167A7C">
            <w:pPr>
              <w:pStyle w:val="ListBullet"/>
            </w:pPr>
            <w:r>
              <w:t>Assist with the preparation and publication of the School Magazine;</w:t>
            </w:r>
          </w:p>
          <w:p w:rsidR="00F26ABD" w:rsidRDefault="009C1B97" w:rsidP="00167A7C">
            <w:pPr>
              <w:pStyle w:val="ListBullet"/>
            </w:pPr>
            <w:r>
              <w:t>Book</w:t>
            </w:r>
            <w:r w:rsidR="00167A7C">
              <w:t xml:space="preserve"> and manage supply teachers in the Senior House;</w:t>
            </w:r>
          </w:p>
          <w:p w:rsidR="00167A7C" w:rsidRPr="00FF1ACA" w:rsidRDefault="00167A7C" w:rsidP="00167A7C">
            <w:pPr>
              <w:pStyle w:val="ListBullet"/>
            </w:pPr>
            <w:r>
              <w:t>U</w:t>
            </w:r>
            <w:r w:rsidRPr="00AA4FE1">
              <w:t>ndertake any other such duties as the Headmaster may, from time to time, reasonably require.</w:t>
            </w:r>
          </w:p>
        </w:tc>
      </w:tr>
    </w:tbl>
    <w:p w:rsidR="00D60024" w:rsidRDefault="00D60024" w:rsidP="005F09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0024" w:rsidRDefault="00D60024" w:rsidP="005F09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06FA" w:rsidRDefault="00BB06FA" w:rsidP="005F09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06FA" w:rsidRDefault="00BB06FA" w:rsidP="005F09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06FA" w:rsidRDefault="00BB06FA" w:rsidP="00BB06FA">
      <w:pPr>
        <w:pStyle w:val="BodyText2"/>
        <w:spacing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This organisation is committed to safeguarding and promoting the welfare of children and young people and expects all staff and volunteers to share this commitment</w:t>
      </w:r>
    </w:p>
    <w:p w:rsidR="00F57494" w:rsidRDefault="00F57494" w:rsidP="005F09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7494" w:rsidRPr="00F57494" w:rsidRDefault="00F57494" w:rsidP="00F57494">
      <w:pPr>
        <w:rPr>
          <w:rFonts w:ascii="Arial" w:hAnsi="Arial" w:cs="Arial"/>
          <w:sz w:val="24"/>
          <w:szCs w:val="24"/>
        </w:rPr>
      </w:pPr>
    </w:p>
    <w:p w:rsidR="00F57494" w:rsidRPr="00F57494" w:rsidRDefault="00F57494" w:rsidP="00F57494">
      <w:pPr>
        <w:rPr>
          <w:rFonts w:ascii="Arial" w:hAnsi="Arial" w:cs="Arial"/>
          <w:sz w:val="24"/>
          <w:szCs w:val="24"/>
        </w:rPr>
      </w:pPr>
    </w:p>
    <w:p w:rsidR="00F57494" w:rsidRPr="00F57494" w:rsidRDefault="00F57494" w:rsidP="00F57494">
      <w:pPr>
        <w:rPr>
          <w:rFonts w:ascii="Arial" w:hAnsi="Arial" w:cs="Arial"/>
          <w:sz w:val="24"/>
          <w:szCs w:val="24"/>
        </w:rPr>
      </w:pPr>
    </w:p>
    <w:p w:rsidR="00F57494" w:rsidRPr="00F57494" w:rsidRDefault="00F57494" w:rsidP="00F57494">
      <w:pPr>
        <w:rPr>
          <w:rFonts w:ascii="Arial" w:hAnsi="Arial" w:cs="Arial"/>
          <w:sz w:val="24"/>
          <w:szCs w:val="24"/>
        </w:rPr>
      </w:pPr>
    </w:p>
    <w:p w:rsidR="00F57494" w:rsidRPr="00F57494" w:rsidRDefault="00F57494" w:rsidP="00F57494">
      <w:pPr>
        <w:rPr>
          <w:rFonts w:ascii="Arial" w:hAnsi="Arial" w:cs="Arial"/>
          <w:sz w:val="24"/>
          <w:szCs w:val="24"/>
        </w:rPr>
      </w:pPr>
    </w:p>
    <w:p w:rsidR="00F57494" w:rsidRPr="00F57494" w:rsidRDefault="00F57494" w:rsidP="00F57494">
      <w:pPr>
        <w:rPr>
          <w:rFonts w:ascii="Arial" w:hAnsi="Arial" w:cs="Arial"/>
          <w:sz w:val="24"/>
          <w:szCs w:val="24"/>
        </w:rPr>
      </w:pPr>
    </w:p>
    <w:p w:rsidR="00F57494" w:rsidRPr="00F57494" w:rsidRDefault="00F57494" w:rsidP="00F57494">
      <w:pPr>
        <w:rPr>
          <w:rFonts w:ascii="Arial" w:hAnsi="Arial" w:cs="Arial"/>
          <w:sz w:val="24"/>
          <w:szCs w:val="24"/>
        </w:rPr>
      </w:pPr>
    </w:p>
    <w:p w:rsidR="00F57494" w:rsidRPr="00F57494" w:rsidRDefault="00F57494" w:rsidP="00F57494">
      <w:pPr>
        <w:rPr>
          <w:rFonts w:ascii="Arial" w:hAnsi="Arial" w:cs="Arial"/>
          <w:sz w:val="24"/>
          <w:szCs w:val="24"/>
        </w:rPr>
      </w:pPr>
    </w:p>
    <w:p w:rsidR="00F57494" w:rsidRPr="00F57494" w:rsidRDefault="00F57494" w:rsidP="00F57494">
      <w:pPr>
        <w:rPr>
          <w:rFonts w:ascii="Arial" w:hAnsi="Arial" w:cs="Arial"/>
          <w:sz w:val="24"/>
          <w:szCs w:val="24"/>
        </w:rPr>
      </w:pPr>
    </w:p>
    <w:p w:rsidR="00F57494" w:rsidRPr="00F57494" w:rsidRDefault="00F57494" w:rsidP="00F57494">
      <w:pPr>
        <w:rPr>
          <w:rFonts w:ascii="Arial" w:hAnsi="Arial" w:cs="Arial"/>
          <w:sz w:val="24"/>
          <w:szCs w:val="24"/>
        </w:rPr>
      </w:pPr>
    </w:p>
    <w:p w:rsidR="00F57494" w:rsidRPr="00F57494" w:rsidRDefault="00F57494" w:rsidP="00F57494">
      <w:pPr>
        <w:rPr>
          <w:rFonts w:ascii="Arial" w:hAnsi="Arial" w:cs="Arial"/>
          <w:sz w:val="24"/>
          <w:szCs w:val="24"/>
        </w:rPr>
      </w:pPr>
    </w:p>
    <w:p w:rsidR="00F57494" w:rsidRPr="00F57494" w:rsidRDefault="00F57494" w:rsidP="00F57494">
      <w:pPr>
        <w:rPr>
          <w:rFonts w:ascii="Arial" w:hAnsi="Arial" w:cs="Arial"/>
          <w:sz w:val="24"/>
          <w:szCs w:val="24"/>
        </w:rPr>
      </w:pPr>
    </w:p>
    <w:p w:rsidR="00F57494" w:rsidRPr="00F57494" w:rsidRDefault="00F57494" w:rsidP="00F57494">
      <w:pPr>
        <w:rPr>
          <w:rFonts w:ascii="Arial" w:hAnsi="Arial" w:cs="Arial"/>
          <w:sz w:val="24"/>
          <w:szCs w:val="24"/>
        </w:rPr>
      </w:pPr>
    </w:p>
    <w:p w:rsidR="00F57494" w:rsidRPr="00F57494" w:rsidRDefault="00F57494" w:rsidP="00F57494">
      <w:pPr>
        <w:tabs>
          <w:tab w:val="left" w:pos="352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57494" w:rsidRPr="00F57494" w:rsidRDefault="00F57494" w:rsidP="00F57494">
      <w:pPr>
        <w:rPr>
          <w:rFonts w:ascii="Arial" w:hAnsi="Arial" w:cs="Arial"/>
          <w:sz w:val="24"/>
          <w:szCs w:val="24"/>
        </w:rPr>
      </w:pPr>
    </w:p>
    <w:p w:rsidR="00F57494" w:rsidRPr="00F57494" w:rsidRDefault="00F57494" w:rsidP="00F57494">
      <w:pPr>
        <w:rPr>
          <w:rFonts w:ascii="Arial" w:hAnsi="Arial" w:cs="Arial"/>
          <w:sz w:val="24"/>
          <w:szCs w:val="24"/>
        </w:rPr>
      </w:pPr>
    </w:p>
    <w:p w:rsidR="00F57494" w:rsidRDefault="00F57494" w:rsidP="00F57494">
      <w:pPr>
        <w:pStyle w:val="Footer"/>
      </w:pPr>
      <w:r>
        <w:t>Updated February 2016</w:t>
      </w:r>
    </w:p>
    <w:p w:rsidR="00BB06FA" w:rsidRPr="00F57494" w:rsidRDefault="00BB06FA" w:rsidP="00F57494">
      <w:pPr>
        <w:rPr>
          <w:rFonts w:ascii="Arial" w:hAnsi="Arial" w:cs="Arial"/>
          <w:sz w:val="24"/>
          <w:szCs w:val="24"/>
        </w:rPr>
      </w:pPr>
    </w:p>
    <w:sectPr w:rsidR="00BB06FA" w:rsidRPr="00F57494" w:rsidSect="00167A7C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06A8E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CE53B2"/>
    <w:multiLevelType w:val="hybridMultilevel"/>
    <w:tmpl w:val="7514FD10"/>
    <w:lvl w:ilvl="0" w:tplc="72BE84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F1778"/>
    <w:multiLevelType w:val="hybridMultilevel"/>
    <w:tmpl w:val="3BF6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9556A"/>
    <w:multiLevelType w:val="hybridMultilevel"/>
    <w:tmpl w:val="C4E050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A525BD"/>
    <w:multiLevelType w:val="hybridMultilevel"/>
    <w:tmpl w:val="18D282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748DC"/>
    <w:multiLevelType w:val="hybridMultilevel"/>
    <w:tmpl w:val="01A0C868"/>
    <w:lvl w:ilvl="0" w:tplc="F8D21976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01"/>
    <w:rsid w:val="001471F3"/>
    <w:rsid w:val="00167A7C"/>
    <w:rsid w:val="001F3FBF"/>
    <w:rsid w:val="00252D21"/>
    <w:rsid w:val="00394C31"/>
    <w:rsid w:val="003B5A4F"/>
    <w:rsid w:val="00423DA8"/>
    <w:rsid w:val="0044085A"/>
    <w:rsid w:val="004B6653"/>
    <w:rsid w:val="004D3001"/>
    <w:rsid w:val="005C49DA"/>
    <w:rsid w:val="005F09B5"/>
    <w:rsid w:val="00624B66"/>
    <w:rsid w:val="006C17E8"/>
    <w:rsid w:val="006D4060"/>
    <w:rsid w:val="00735149"/>
    <w:rsid w:val="008E1B50"/>
    <w:rsid w:val="009C1B97"/>
    <w:rsid w:val="009F391B"/>
    <w:rsid w:val="00B07C27"/>
    <w:rsid w:val="00B6209C"/>
    <w:rsid w:val="00BB06FA"/>
    <w:rsid w:val="00C00E39"/>
    <w:rsid w:val="00D1606C"/>
    <w:rsid w:val="00D60024"/>
    <w:rsid w:val="00E71DEA"/>
    <w:rsid w:val="00F26ABD"/>
    <w:rsid w:val="00F530ED"/>
    <w:rsid w:val="00F57494"/>
    <w:rsid w:val="00F839BA"/>
    <w:rsid w:val="00FF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49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49D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C49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D3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3001"/>
    <w:pPr>
      <w:spacing w:after="24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ListBullet">
    <w:name w:val="List Bullet"/>
    <w:basedOn w:val="Normal"/>
    <w:autoRedefine/>
    <w:rsid w:val="00167A7C"/>
    <w:pPr>
      <w:numPr>
        <w:numId w:val="4"/>
      </w:numPr>
      <w:spacing w:before="120" w:after="120" w:line="240" w:lineRule="auto"/>
    </w:pPr>
    <w:rPr>
      <w:rFonts w:ascii="Arial" w:eastAsia="Times New Roman" w:hAnsi="Arial" w:cs="Arial"/>
      <w:lang w:eastAsia="en-GB"/>
    </w:rPr>
  </w:style>
  <w:style w:type="paragraph" w:styleId="BodyText2">
    <w:name w:val="Body Text 2"/>
    <w:basedOn w:val="Normal"/>
    <w:link w:val="BodyText2Char"/>
    <w:rsid w:val="00BB06F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B06F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1F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F5749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5749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49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49D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C49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D3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3001"/>
    <w:pPr>
      <w:spacing w:after="24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ListBullet">
    <w:name w:val="List Bullet"/>
    <w:basedOn w:val="Normal"/>
    <w:autoRedefine/>
    <w:rsid w:val="00167A7C"/>
    <w:pPr>
      <w:numPr>
        <w:numId w:val="4"/>
      </w:numPr>
      <w:spacing w:before="120" w:after="120" w:line="240" w:lineRule="auto"/>
    </w:pPr>
    <w:rPr>
      <w:rFonts w:ascii="Arial" w:eastAsia="Times New Roman" w:hAnsi="Arial" w:cs="Arial"/>
      <w:lang w:eastAsia="en-GB"/>
    </w:rPr>
  </w:style>
  <w:style w:type="paragraph" w:styleId="BodyText2">
    <w:name w:val="Body Text 2"/>
    <w:basedOn w:val="Normal"/>
    <w:link w:val="BodyText2Char"/>
    <w:rsid w:val="00BB06F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B06F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1F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F5749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574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Alphaplusgroup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Morrell</dc:creator>
  <cp:lastModifiedBy>Sarah Anderson</cp:lastModifiedBy>
  <cp:revision>3</cp:revision>
  <cp:lastPrinted>2016-02-25T18:07:00Z</cp:lastPrinted>
  <dcterms:created xsi:type="dcterms:W3CDTF">2017-06-15T09:03:00Z</dcterms:created>
  <dcterms:modified xsi:type="dcterms:W3CDTF">2017-06-15T12:43:00Z</dcterms:modified>
</cp:coreProperties>
</file>