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FFFB" w14:textId="77777777" w:rsidR="00F32269" w:rsidRPr="009856EB" w:rsidRDefault="00F32269" w:rsidP="003501C3">
      <w:pPr>
        <w:pStyle w:val="NoSpacing"/>
        <w:jc w:val="center"/>
        <w:rPr>
          <w:rFonts w:ascii="Century Gothic" w:hAnsi="Century Gothic"/>
          <w:b/>
          <w:sz w:val="28"/>
        </w:rPr>
      </w:pPr>
      <w:r w:rsidRPr="009856EB">
        <w:rPr>
          <w:rFonts w:ascii="Century Gothic" w:hAnsi="Century Gothic"/>
          <w:b/>
          <w:sz w:val="28"/>
        </w:rPr>
        <w:t>Job Description</w:t>
      </w:r>
    </w:p>
    <w:p w14:paraId="1E8DFAA1" w14:textId="144B4617" w:rsidR="003501C3" w:rsidRDefault="00ED266B" w:rsidP="001C544A">
      <w:pPr>
        <w:jc w:val="center"/>
        <w:rPr>
          <w:rFonts w:ascii="Century Gothic" w:hAnsi="Century Gothic"/>
          <w:b/>
          <w:sz w:val="28"/>
        </w:rPr>
      </w:pPr>
      <w:r w:rsidRPr="00CE4E84">
        <w:rPr>
          <w:rFonts w:ascii="Century Gothic" w:hAnsi="Century Gothic"/>
          <w:b/>
          <w:sz w:val="28"/>
        </w:rPr>
        <w:t>L</w:t>
      </w:r>
      <w:r w:rsidR="00C651B9">
        <w:rPr>
          <w:rFonts w:ascii="Century Gothic" w:hAnsi="Century Gothic"/>
          <w:b/>
          <w:sz w:val="28"/>
        </w:rPr>
        <w:t>earning, Inclusion and Support</w:t>
      </w:r>
      <w:r w:rsidRPr="00CE4E84">
        <w:rPr>
          <w:rFonts w:ascii="Century Gothic" w:hAnsi="Century Gothic"/>
          <w:b/>
          <w:sz w:val="28"/>
        </w:rPr>
        <w:t xml:space="preserve"> Practitioner</w:t>
      </w:r>
      <w:r w:rsidR="00C651B9">
        <w:rPr>
          <w:rFonts w:ascii="Century Gothic" w:hAnsi="Century Gothic"/>
          <w:b/>
          <w:sz w:val="28"/>
        </w:rPr>
        <w:t xml:space="preserve"> (LINCS) </w:t>
      </w:r>
    </w:p>
    <w:p w14:paraId="26CCA55E" w14:textId="4E2B18E2" w:rsidR="00C651B9" w:rsidRDefault="00C651B9" w:rsidP="001C544A">
      <w:pPr>
        <w:jc w:val="center"/>
        <w:rPr>
          <w:rFonts w:ascii="Century Gothic" w:hAnsi="Century Gothic"/>
          <w:b/>
          <w:sz w:val="28"/>
        </w:rPr>
      </w:pPr>
      <w:r>
        <w:rPr>
          <w:rFonts w:ascii="Century Gothic" w:hAnsi="Century Gothic"/>
          <w:b/>
          <w:sz w:val="28"/>
        </w:rPr>
        <w:t>Grade 5</w:t>
      </w:r>
    </w:p>
    <w:p w14:paraId="47D4C00A" w14:textId="77777777" w:rsidR="003501C3" w:rsidRPr="003501C3" w:rsidRDefault="003501C3" w:rsidP="003501C3">
      <w:pPr>
        <w:spacing w:after="0"/>
        <w:ind w:left="567"/>
        <w:rPr>
          <w:rFonts w:ascii="Arial" w:hAnsi="Arial"/>
          <w:b/>
        </w:rPr>
      </w:pPr>
    </w:p>
    <w:p w14:paraId="47D81966" w14:textId="77777777" w:rsidR="009856EB" w:rsidRPr="003501C3" w:rsidRDefault="001C544A" w:rsidP="001C544A">
      <w:pPr>
        <w:rPr>
          <w:rFonts w:ascii="Century Gothic" w:hAnsi="Century Gothic"/>
          <w:b/>
          <w:sz w:val="24"/>
        </w:rPr>
      </w:pPr>
      <w:r>
        <w:rPr>
          <w:rFonts w:ascii="Century Gothic" w:hAnsi="Century Gothic"/>
          <w:b/>
          <w:sz w:val="24"/>
        </w:rPr>
        <w:t xml:space="preserve">     </w:t>
      </w:r>
      <w:r w:rsidR="003501C3" w:rsidRPr="001C544A">
        <w:rPr>
          <w:rFonts w:ascii="Century Gothic" w:hAnsi="Century Gothic"/>
          <w:b/>
          <w:sz w:val="24"/>
        </w:rPr>
        <w:t>Main duties and responsibilities</w:t>
      </w:r>
    </w:p>
    <w:p w14:paraId="485328C2" w14:textId="77777777" w:rsidR="00D81A8B" w:rsidRPr="001E0123" w:rsidRDefault="00D81A8B" w:rsidP="001E0123">
      <w:pPr>
        <w:spacing w:after="0"/>
        <w:ind w:left="360"/>
        <w:rPr>
          <w:rFonts w:ascii="Century Gothic" w:hAnsi="Century Gothic"/>
          <w:b/>
        </w:rPr>
      </w:pPr>
      <w:r w:rsidRPr="00D81A8B">
        <w:rPr>
          <w:rFonts w:ascii="Century Gothic" w:hAnsi="Century Gothic"/>
          <w:b/>
        </w:rPr>
        <w:t xml:space="preserve">The Role </w:t>
      </w:r>
    </w:p>
    <w:p w14:paraId="394F77FD" w14:textId="77777777" w:rsidR="00D81A8B" w:rsidRPr="00D81A8B" w:rsidRDefault="00D81A8B" w:rsidP="00D81A8B">
      <w:pPr>
        <w:spacing w:after="0"/>
        <w:ind w:left="360"/>
        <w:rPr>
          <w:rFonts w:ascii="Century Gothic" w:hAnsi="Century Gothic"/>
        </w:rPr>
      </w:pPr>
      <w:r w:rsidRPr="00D81A8B">
        <w:rPr>
          <w:rFonts w:ascii="Century Gothic" w:hAnsi="Century Gothic"/>
        </w:rPr>
        <w:t xml:space="preserve">The </w:t>
      </w:r>
      <w:r w:rsidR="00ED266B">
        <w:rPr>
          <w:rFonts w:ascii="Century Gothic" w:hAnsi="Century Gothic"/>
        </w:rPr>
        <w:t>LINCS</w:t>
      </w:r>
      <w:r w:rsidRPr="00D81A8B">
        <w:rPr>
          <w:rFonts w:ascii="Century Gothic" w:hAnsi="Century Gothic"/>
        </w:rPr>
        <w:t xml:space="preserve"> Practitioner will work within the </w:t>
      </w:r>
      <w:r w:rsidR="00ED266B">
        <w:rPr>
          <w:rFonts w:ascii="Century Gothic" w:hAnsi="Century Gothic"/>
        </w:rPr>
        <w:t>LINCS provision alongside the centre manager and designated senior leaders to support all students who have been allocated placement inside the provision</w:t>
      </w:r>
      <w:r w:rsidRPr="00D81A8B">
        <w:rPr>
          <w:rFonts w:ascii="Century Gothic" w:hAnsi="Century Gothic"/>
        </w:rPr>
        <w:t xml:space="preserve">. They will have a crucial role to play in promoting </w:t>
      </w:r>
      <w:r w:rsidR="00ED266B">
        <w:rPr>
          <w:rFonts w:ascii="Century Gothic" w:hAnsi="Century Gothic"/>
        </w:rPr>
        <w:t>high expectations around behaviour and conduct whilst ensuring high levels of support is accessible to all students within their care.</w:t>
      </w:r>
      <w:r w:rsidRPr="00D81A8B">
        <w:rPr>
          <w:rFonts w:ascii="Century Gothic" w:hAnsi="Century Gothic"/>
        </w:rPr>
        <w:t xml:space="preserve"> They will also support </w:t>
      </w:r>
      <w:r w:rsidR="00ED266B">
        <w:rPr>
          <w:rFonts w:ascii="Century Gothic" w:hAnsi="Century Gothic"/>
        </w:rPr>
        <w:t xml:space="preserve">reintegration of students into mainstream lessons following successful placement inside of LINCS. </w:t>
      </w:r>
      <w:r w:rsidRPr="00D81A8B">
        <w:rPr>
          <w:rFonts w:ascii="Century Gothic" w:hAnsi="Century Gothic"/>
        </w:rPr>
        <w:t xml:space="preserve">As a member of our </w:t>
      </w:r>
      <w:r>
        <w:rPr>
          <w:rFonts w:ascii="Century Gothic" w:hAnsi="Century Gothic"/>
        </w:rPr>
        <w:t xml:space="preserve">School </w:t>
      </w:r>
      <w:r w:rsidRPr="00D81A8B">
        <w:rPr>
          <w:rFonts w:ascii="Century Gothic" w:hAnsi="Century Gothic"/>
        </w:rPr>
        <w:t>they will show a commitment to whole family, solution focused, integrated working in achieving the best possible outcomes for children, young people and families.</w:t>
      </w:r>
    </w:p>
    <w:p w14:paraId="38BAF2C3" w14:textId="77777777" w:rsidR="00D81A8B" w:rsidRPr="00D81A8B" w:rsidRDefault="00D81A8B" w:rsidP="00D81A8B">
      <w:pPr>
        <w:spacing w:after="0"/>
        <w:rPr>
          <w:rFonts w:ascii="Century Gothic" w:hAnsi="Century Gothic"/>
        </w:rPr>
      </w:pPr>
    </w:p>
    <w:p w14:paraId="76FFF21C" w14:textId="77777777" w:rsidR="00D81A8B" w:rsidRDefault="00D81A8B" w:rsidP="00953E76">
      <w:pPr>
        <w:spacing w:after="0"/>
        <w:ind w:left="360"/>
        <w:rPr>
          <w:rFonts w:ascii="Century Gothic" w:hAnsi="Century Gothic"/>
          <w:b/>
        </w:rPr>
      </w:pPr>
      <w:r w:rsidRPr="00D81A8B">
        <w:rPr>
          <w:rFonts w:ascii="Century Gothic" w:hAnsi="Century Gothic"/>
          <w:b/>
        </w:rPr>
        <w:t xml:space="preserve">Main Responsibilities of </w:t>
      </w:r>
      <w:r w:rsidR="00ED266B">
        <w:rPr>
          <w:rFonts w:ascii="Century Gothic" w:hAnsi="Century Gothic"/>
          <w:b/>
        </w:rPr>
        <w:t>LINCS</w:t>
      </w:r>
      <w:r w:rsidR="00953E76">
        <w:rPr>
          <w:rFonts w:ascii="Century Gothic" w:hAnsi="Century Gothic"/>
          <w:b/>
        </w:rPr>
        <w:t xml:space="preserve"> Practitioner </w:t>
      </w:r>
    </w:p>
    <w:p w14:paraId="53F8231E" w14:textId="77777777" w:rsidR="00ED266B" w:rsidRPr="00953E76" w:rsidRDefault="00ED266B" w:rsidP="00953E76">
      <w:pPr>
        <w:spacing w:after="0"/>
        <w:ind w:left="360"/>
        <w:rPr>
          <w:rFonts w:ascii="Century Gothic" w:hAnsi="Century Gothic"/>
          <w:b/>
        </w:rPr>
      </w:pPr>
    </w:p>
    <w:p w14:paraId="716814FB"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work under the guidance of teaching/senior staff/care team lead and within an agreed system of supervision. </w:t>
      </w:r>
    </w:p>
    <w:p w14:paraId="40F9CE48"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To support pupils in their self-regulation to enable them to settle to learn</w:t>
      </w:r>
    </w:p>
    <w:p w14:paraId="4A6B659D"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implement agreed behaviour intervention programmes with individuals/groups, in or out of the classroom. </w:t>
      </w:r>
    </w:p>
    <w:p w14:paraId="1526207D"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To support teachers in the personalisation of activities to improve settled behaviour for learning.</w:t>
      </w:r>
    </w:p>
    <w:p w14:paraId="72B916D3"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To develop a deep and wide-ranging understanding of the reasons behind different behavioural difficulties through personal development, research and training in order to provide a range of personalised strategies in response.</w:t>
      </w:r>
    </w:p>
    <w:p w14:paraId="41AD9E6E"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ensure learning environments are organised. </w:t>
      </w:r>
    </w:p>
    <w:p w14:paraId="3CA3AC84"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train in team teach and to be part of the team teach training team. </w:t>
      </w:r>
    </w:p>
    <w:p w14:paraId="6E1E1386"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monitor the recording of behavioural incidents within their area. </w:t>
      </w:r>
    </w:p>
    <w:p w14:paraId="12DFF823" w14:textId="77777777" w:rsidR="00ED266B" w:rsidRDefault="00ED266B" w:rsidP="001E0123">
      <w:pPr>
        <w:pStyle w:val="ListParagraph"/>
        <w:numPr>
          <w:ilvl w:val="0"/>
          <w:numId w:val="7"/>
        </w:numPr>
        <w:spacing w:after="0" w:line="240" w:lineRule="auto"/>
        <w:ind w:left="993"/>
        <w:rPr>
          <w:rFonts w:ascii="Century Gothic" w:hAnsi="Century Gothic"/>
        </w:rPr>
      </w:pPr>
      <w:r>
        <w:rPr>
          <w:rFonts w:ascii="Century Gothic" w:hAnsi="Century Gothic"/>
        </w:rPr>
        <w:t>T</w:t>
      </w:r>
      <w:r w:rsidRPr="00ED266B">
        <w:rPr>
          <w:rFonts w:ascii="Century Gothic" w:hAnsi="Century Gothic"/>
        </w:rPr>
        <w:t xml:space="preserve">o understand therapeutic approaches.  </w:t>
      </w:r>
    </w:p>
    <w:p w14:paraId="353F2551"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To skilfully use active listening, empathic understanding and unconditional positive regard. </w:t>
      </w:r>
    </w:p>
    <w:p w14:paraId="52875CA8" w14:textId="77777777" w:rsidR="00ED266B" w:rsidRPr="00ED266B" w:rsidRDefault="00ED266B" w:rsidP="00ED266B">
      <w:pPr>
        <w:pStyle w:val="ListParagraph"/>
        <w:numPr>
          <w:ilvl w:val="0"/>
          <w:numId w:val="7"/>
        </w:numPr>
        <w:spacing w:after="0" w:line="240" w:lineRule="auto"/>
        <w:ind w:left="993"/>
        <w:rPr>
          <w:rFonts w:ascii="Century Gothic" w:hAnsi="Century Gothic"/>
        </w:rPr>
      </w:pPr>
      <w:r w:rsidRPr="00ED266B">
        <w:rPr>
          <w:rFonts w:ascii="Century Gothic" w:hAnsi="Century Gothic"/>
        </w:rPr>
        <w:t>To be flexible in response to need across other key stages.</w:t>
      </w:r>
    </w:p>
    <w:p w14:paraId="2DFA76C5"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 xml:space="preserve">On occasion this role may require supervision of a class in the short-term absence of teacher. </w:t>
      </w:r>
    </w:p>
    <w:p w14:paraId="7CAB1FF5" w14:textId="77777777" w:rsidR="00ED266B" w:rsidRDefault="00ED266B" w:rsidP="001E0123">
      <w:pPr>
        <w:pStyle w:val="ListParagraph"/>
        <w:numPr>
          <w:ilvl w:val="0"/>
          <w:numId w:val="7"/>
        </w:numPr>
        <w:spacing w:after="0" w:line="240" w:lineRule="auto"/>
        <w:ind w:left="993"/>
        <w:rPr>
          <w:rFonts w:ascii="Century Gothic" w:hAnsi="Century Gothic"/>
        </w:rPr>
      </w:pPr>
      <w:r w:rsidRPr="00ED266B">
        <w:rPr>
          <w:rFonts w:ascii="Century Gothic" w:hAnsi="Century Gothic"/>
        </w:rPr>
        <w:t>Lead Pupil Review within phases</w:t>
      </w:r>
      <w:r>
        <w:rPr>
          <w:rFonts w:ascii="Century Gothic" w:hAnsi="Century Gothic"/>
        </w:rPr>
        <w:t>.</w:t>
      </w:r>
    </w:p>
    <w:p w14:paraId="4BF5E347" w14:textId="66668212" w:rsidR="00D81A8B" w:rsidRDefault="00D81A8B" w:rsidP="001E0123">
      <w:pPr>
        <w:pStyle w:val="ListParagraph"/>
        <w:numPr>
          <w:ilvl w:val="0"/>
          <w:numId w:val="7"/>
        </w:numPr>
        <w:spacing w:after="0" w:line="240" w:lineRule="auto"/>
        <w:ind w:left="993"/>
        <w:rPr>
          <w:rFonts w:ascii="Century Gothic" w:hAnsi="Century Gothic"/>
        </w:rPr>
      </w:pPr>
      <w:r w:rsidRPr="00D81A8B">
        <w:rPr>
          <w:rFonts w:ascii="Century Gothic" w:hAnsi="Century Gothic"/>
        </w:rPr>
        <w:t>Leads on, supports others and evaluates the implementation of assessments and action plans to improve the effectiveness of service delivery</w:t>
      </w:r>
    </w:p>
    <w:p w14:paraId="0598E2EE" w14:textId="6484BE37" w:rsidR="00C651B9" w:rsidRDefault="00C651B9" w:rsidP="00C651B9">
      <w:pPr>
        <w:spacing w:after="0" w:line="240" w:lineRule="auto"/>
        <w:rPr>
          <w:rFonts w:ascii="Century Gothic" w:hAnsi="Century Gothic"/>
        </w:rPr>
      </w:pPr>
    </w:p>
    <w:p w14:paraId="53822024" w14:textId="4217EEF4" w:rsidR="00C651B9" w:rsidRDefault="00C651B9" w:rsidP="00C651B9">
      <w:pPr>
        <w:spacing w:after="0" w:line="240" w:lineRule="auto"/>
        <w:rPr>
          <w:rFonts w:ascii="Century Gothic" w:hAnsi="Century Gothic"/>
        </w:rPr>
      </w:pPr>
    </w:p>
    <w:p w14:paraId="2B36D35E" w14:textId="715796FC" w:rsidR="00C651B9" w:rsidRDefault="00C651B9" w:rsidP="00C651B9">
      <w:pPr>
        <w:spacing w:after="0" w:line="240" w:lineRule="auto"/>
        <w:rPr>
          <w:rFonts w:ascii="Century Gothic" w:hAnsi="Century Gothic"/>
        </w:rPr>
      </w:pPr>
    </w:p>
    <w:p w14:paraId="48483995" w14:textId="77777777" w:rsidR="00C651B9" w:rsidRPr="00C651B9" w:rsidRDefault="00C651B9" w:rsidP="00C651B9">
      <w:pPr>
        <w:spacing w:after="0" w:line="240" w:lineRule="auto"/>
        <w:rPr>
          <w:rFonts w:ascii="Century Gothic" w:hAnsi="Century Gothic"/>
        </w:rPr>
      </w:pPr>
      <w:bookmarkStart w:id="0" w:name="_GoBack"/>
      <w:bookmarkEnd w:id="0"/>
    </w:p>
    <w:p w14:paraId="331CFC93" w14:textId="77777777" w:rsidR="00D81A8B" w:rsidRPr="00D81A8B" w:rsidRDefault="00D81A8B" w:rsidP="00D81A8B">
      <w:pPr>
        <w:spacing w:after="0"/>
        <w:rPr>
          <w:rFonts w:ascii="Century Gothic" w:hAnsi="Century Gothic"/>
        </w:rPr>
      </w:pPr>
    </w:p>
    <w:p w14:paraId="7A126ED0" w14:textId="77777777" w:rsidR="000F7912" w:rsidRDefault="000F7912" w:rsidP="00D81A8B">
      <w:pPr>
        <w:spacing w:after="0"/>
        <w:ind w:left="60"/>
        <w:rPr>
          <w:rFonts w:ascii="Century Gothic" w:hAnsi="Century Gothic"/>
        </w:rPr>
      </w:pPr>
      <w:r w:rsidRPr="000F7912">
        <w:rPr>
          <w:rFonts w:ascii="Century Gothic" w:hAnsi="Century Gothic"/>
          <w:b/>
        </w:rPr>
        <w:lastRenderedPageBreak/>
        <w:t>Support for Pupils</w:t>
      </w:r>
      <w:r w:rsidRPr="000F7912">
        <w:rPr>
          <w:rFonts w:ascii="Century Gothic" w:hAnsi="Century Gothic"/>
        </w:rPr>
        <w:t xml:space="preserve"> </w:t>
      </w:r>
    </w:p>
    <w:p w14:paraId="3032127B" w14:textId="77777777" w:rsidR="000F7912" w:rsidRDefault="000F7912" w:rsidP="00D81A8B">
      <w:pPr>
        <w:spacing w:after="0"/>
        <w:ind w:left="60"/>
        <w:rPr>
          <w:rFonts w:ascii="Century Gothic" w:hAnsi="Century Gothic"/>
        </w:rPr>
      </w:pPr>
    </w:p>
    <w:p w14:paraId="0BFBC856"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 xml:space="preserve">Use specialist (SEN/behavioural) skills/training/experience to support pupils. • </w:t>
      </w:r>
    </w:p>
    <w:p w14:paraId="554141F0"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 xml:space="preserve">Assist with the development and implementation of Individual Education/Behaviour/Support/Mentoring plans. • </w:t>
      </w:r>
    </w:p>
    <w:p w14:paraId="438B84F4"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Establish positive, productive working relationships with pupils, acting as a role model, setting high expectations and supporting pupils with developing strategies for self-regulation.</w:t>
      </w:r>
    </w:p>
    <w:p w14:paraId="5A786CA4"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Promote the inclusion and acceptance of all pupils within the classroom.</w:t>
      </w:r>
    </w:p>
    <w:p w14:paraId="58ECADE9"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Support pupils with consistent unconditional regard, identifying and responding to their individual needs.</w:t>
      </w:r>
    </w:p>
    <w:p w14:paraId="0AD8B7C9" w14:textId="77777777" w:rsidR="00CE4E84" w:rsidRDefault="000F7912" w:rsidP="000F7912">
      <w:pPr>
        <w:pStyle w:val="ListParagraph"/>
        <w:numPr>
          <w:ilvl w:val="0"/>
          <w:numId w:val="15"/>
        </w:numPr>
        <w:spacing w:after="0"/>
        <w:rPr>
          <w:rFonts w:ascii="Century Gothic" w:hAnsi="Century Gothic"/>
        </w:rPr>
      </w:pPr>
      <w:r w:rsidRPr="000F7912">
        <w:rPr>
          <w:rFonts w:ascii="Century Gothic" w:hAnsi="Century Gothic"/>
        </w:rPr>
        <w:t>Teach pupils how to interact and work co-operatively with others.</w:t>
      </w:r>
    </w:p>
    <w:p w14:paraId="370F6254"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Promote independence and employ strategies to recognise and reward achievement of self-reliance and self-regulation.</w:t>
      </w:r>
    </w:p>
    <w:p w14:paraId="643BEEDB" w14:textId="77777777" w:rsidR="000F7912" w:rsidRDefault="000F7912" w:rsidP="000F7912">
      <w:pPr>
        <w:pStyle w:val="ListParagraph"/>
        <w:numPr>
          <w:ilvl w:val="0"/>
          <w:numId w:val="15"/>
        </w:numPr>
        <w:spacing w:after="0"/>
        <w:rPr>
          <w:rFonts w:ascii="Century Gothic" w:hAnsi="Century Gothic"/>
        </w:rPr>
      </w:pPr>
      <w:r w:rsidRPr="000F7912">
        <w:rPr>
          <w:rFonts w:ascii="Century Gothic" w:hAnsi="Century Gothic"/>
        </w:rPr>
        <w:t>Provide specific feedback to pupils in relation to their progress.</w:t>
      </w:r>
    </w:p>
    <w:p w14:paraId="6A472631" w14:textId="77777777" w:rsidR="00CE4E84" w:rsidRDefault="000F7912" w:rsidP="000F7912">
      <w:pPr>
        <w:pStyle w:val="ListParagraph"/>
        <w:numPr>
          <w:ilvl w:val="0"/>
          <w:numId w:val="15"/>
        </w:numPr>
        <w:spacing w:after="0"/>
        <w:rPr>
          <w:rFonts w:ascii="Century Gothic" w:hAnsi="Century Gothic"/>
        </w:rPr>
      </w:pPr>
      <w:r w:rsidRPr="000F7912">
        <w:rPr>
          <w:rFonts w:ascii="Century Gothic" w:hAnsi="Century Gothic"/>
        </w:rPr>
        <w:t>Provide pastoral support to pupils at a time when they may be in crisis</w:t>
      </w:r>
    </w:p>
    <w:p w14:paraId="46910F73" w14:textId="77777777" w:rsidR="00CE4E84" w:rsidRDefault="000F7912" w:rsidP="000F7912">
      <w:pPr>
        <w:pStyle w:val="ListParagraph"/>
        <w:numPr>
          <w:ilvl w:val="0"/>
          <w:numId w:val="15"/>
        </w:numPr>
        <w:spacing w:after="0"/>
        <w:rPr>
          <w:rFonts w:ascii="Century Gothic" w:hAnsi="Century Gothic"/>
        </w:rPr>
      </w:pPr>
      <w:r w:rsidRPr="000F7912">
        <w:rPr>
          <w:rFonts w:ascii="Century Gothic" w:hAnsi="Century Gothic"/>
        </w:rPr>
        <w:t>Support with strategies that will help with the re-integration of pupils working on personalised programmes.</w:t>
      </w:r>
    </w:p>
    <w:p w14:paraId="460A8CF6" w14:textId="77777777" w:rsidR="00D81A8B" w:rsidRDefault="000F7912" w:rsidP="000F7912">
      <w:pPr>
        <w:pStyle w:val="ListParagraph"/>
        <w:numPr>
          <w:ilvl w:val="0"/>
          <w:numId w:val="15"/>
        </w:numPr>
        <w:spacing w:after="0"/>
        <w:rPr>
          <w:rFonts w:ascii="Century Gothic" w:hAnsi="Century Gothic"/>
        </w:rPr>
      </w:pPr>
      <w:r w:rsidRPr="000F7912">
        <w:rPr>
          <w:rFonts w:ascii="Century Gothic" w:hAnsi="Century Gothic"/>
        </w:rPr>
        <w:t>Attend to pupil’s personal needs and provide advice to assist in their social, health and hygiene development.</w:t>
      </w:r>
    </w:p>
    <w:p w14:paraId="1DCE9F92" w14:textId="77777777" w:rsidR="00CE4E84" w:rsidRDefault="00CE4E84" w:rsidP="00CE4E84">
      <w:pPr>
        <w:pStyle w:val="ListParagraph"/>
        <w:spacing w:after="0"/>
        <w:ind w:left="780"/>
        <w:rPr>
          <w:rFonts w:ascii="Century Gothic" w:hAnsi="Century Gothic"/>
        </w:rPr>
      </w:pPr>
    </w:p>
    <w:p w14:paraId="1ACC7497" w14:textId="77777777" w:rsidR="00CE4E84" w:rsidRDefault="00CE4E84" w:rsidP="00CE4E84">
      <w:pPr>
        <w:pStyle w:val="ListParagraph"/>
        <w:spacing w:after="0"/>
        <w:ind w:left="420"/>
        <w:rPr>
          <w:rFonts w:ascii="Century Gothic" w:hAnsi="Century Gothic"/>
        </w:rPr>
      </w:pPr>
      <w:r w:rsidRPr="00CE4E84">
        <w:rPr>
          <w:rFonts w:ascii="Century Gothic" w:hAnsi="Century Gothic"/>
          <w:b/>
        </w:rPr>
        <w:t>Support for the Teacher</w:t>
      </w:r>
      <w:r w:rsidRPr="00CE4E84">
        <w:rPr>
          <w:rFonts w:ascii="Century Gothic" w:hAnsi="Century Gothic"/>
        </w:rPr>
        <w:t xml:space="preserve">  </w:t>
      </w:r>
    </w:p>
    <w:p w14:paraId="30A18273" w14:textId="77777777" w:rsidR="00CE4E84" w:rsidRDefault="00CE4E84" w:rsidP="00CE4E84">
      <w:pPr>
        <w:pStyle w:val="ListParagraph"/>
        <w:spacing w:after="0"/>
        <w:ind w:left="420"/>
        <w:rPr>
          <w:rFonts w:ascii="Century Gothic" w:hAnsi="Century Gothic"/>
        </w:rPr>
      </w:pPr>
    </w:p>
    <w:p w14:paraId="3F163518"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Work with the teacher to establish an appropriate learning environment, enabling pupils to settle to learn.</w:t>
      </w:r>
    </w:p>
    <w:p w14:paraId="51FF9FDA"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 xml:space="preserve">Monitor and evaluate pupils’ responses to learning activities through observation to suggest any strategies, resources that may support pupils settling to learn. </w:t>
      </w:r>
    </w:p>
    <w:p w14:paraId="56A448A2"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 xml:space="preserve">Assist in the development and implementation of appropriate behaviour management strategies and monitoring of systems relating to attendance and integration. </w:t>
      </w:r>
    </w:p>
    <w:p w14:paraId="778351E7"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Provide data and contribute to reports on individual pupils and their behavioural progress. Be responsible for maintaining and updating records, information and data as agreed with the care team leader, contributing to reviews of systems/ records as requested and producing analysis and reports as required.</w:t>
      </w:r>
    </w:p>
    <w:p w14:paraId="03EA1012"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 xml:space="preserve">Accurately record achievement/progress where required. </w:t>
      </w:r>
    </w:p>
    <w:p w14:paraId="45772D79"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Promote and ensure health and safety, positive values, attitudes and positive pupil behaviour.</w:t>
      </w:r>
    </w:p>
    <w:p w14:paraId="081857DF"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Liaise sensitively and effectively with parents/carers as agreed with the teacher within your role/responsibility and participate in feedback sessions/meetings with parents with, or as directed.</w:t>
      </w:r>
    </w:p>
    <w:p w14:paraId="28EFC27B"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Administer and assess routine tests and invigilate exams/tests, where required.</w:t>
      </w:r>
    </w:p>
    <w:p w14:paraId="1104B291"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lastRenderedPageBreak/>
        <w:t xml:space="preserve">Establish constructive relationships with parents/ carers, exchanging information, facilitating their support for their child’s attendance, access and learning and supporting home to school and community links. </w:t>
      </w:r>
    </w:p>
    <w:p w14:paraId="7C431BE5"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Create and maintain a purposeful, orderly and productive working environment. Ensure timely and accurate design, preparation and use of specialist equipment/resources/materials.</w:t>
      </w:r>
    </w:p>
    <w:p w14:paraId="35921B60"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Contribute to planning, development and organisation of systems/ procedures.</w:t>
      </w:r>
    </w:p>
    <w:p w14:paraId="4130FD07" w14:textId="77777777" w:rsidR="00CE4E84" w:rsidRDefault="00CE4E84" w:rsidP="00CE4E84">
      <w:pPr>
        <w:pStyle w:val="ListParagraph"/>
        <w:numPr>
          <w:ilvl w:val="0"/>
          <w:numId w:val="16"/>
        </w:numPr>
        <w:spacing w:after="0"/>
        <w:rPr>
          <w:rFonts w:ascii="Century Gothic" w:hAnsi="Century Gothic"/>
        </w:rPr>
      </w:pPr>
      <w:r w:rsidRPr="00CE4E84">
        <w:rPr>
          <w:rFonts w:ascii="Century Gothic" w:hAnsi="Century Gothic"/>
        </w:rPr>
        <w:t>Provide general clerical/ admin support e.g. dealing with correspondence, compilation/analysis/making phone calls, produce resources for agreed activities, as required.</w:t>
      </w:r>
    </w:p>
    <w:p w14:paraId="0F67D681" w14:textId="77777777" w:rsidR="00CE4E84" w:rsidRPr="000F7912" w:rsidRDefault="00CE4E84" w:rsidP="00CE4E84">
      <w:pPr>
        <w:pStyle w:val="ListParagraph"/>
        <w:spacing w:after="0"/>
        <w:ind w:left="1140"/>
        <w:rPr>
          <w:rFonts w:ascii="Century Gothic" w:hAnsi="Century Gothic"/>
        </w:rPr>
      </w:pPr>
    </w:p>
    <w:p w14:paraId="1D9CC7FD" w14:textId="77777777" w:rsidR="00CE4E84" w:rsidRDefault="00CE4E84" w:rsidP="001E0123">
      <w:pPr>
        <w:pStyle w:val="ListParagraph"/>
        <w:numPr>
          <w:ilvl w:val="0"/>
          <w:numId w:val="12"/>
        </w:numPr>
        <w:spacing w:after="0"/>
        <w:ind w:left="993" w:hanging="426"/>
        <w:rPr>
          <w:rFonts w:ascii="Century Gothic" w:hAnsi="Century Gothic"/>
        </w:rPr>
      </w:pPr>
      <w:r w:rsidRPr="00CE4E84">
        <w:rPr>
          <w:rFonts w:ascii="Century Gothic" w:hAnsi="Century Gothic"/>
          <w:b/>
        </w:rPr>
        <w:t>Support for the School</w:t>
      </w:r>
      <w:r w:rsidRPr="00CE4E84">
        <w:rPr>
          <w:rFonts w:ascii="Century Gothic" w:hAnsi="Century Gothic"/>
        </w:rPr>
        <w:t xml:space="preserve"> </w:t>
      </w:r>
    </w:p>
    <w:p w14:paraId="22B1066F" w14:textId="77777777" w:rsidR="00CE4E84" w:rsidRDefault="00CE4E84" w:rsidP="00CE4E84">
      <w:pPr>
        <w:pStyle w:val="ListParagraph"/>
        <w:spacing w:after="0"/>
        <w:ind w:left="993"/>
        <w:rPr>
          <w:rFonts w:ascii="Century Gothic" w:hAnsi="Century Gothic"/>
        </w:rPr>
      </w:pPr>
    </w:p>
    <w:p w14:paraId="7C509BC6" w14:textId="77777777" w:rsidR="00CE4E84" w:rsidRP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Be aware of and comply with policies and procedures relating to child protection, health, safety and security, confidentiality and data protection, reporting all concerns to an appropriate person. </w:t>
      </w:r>
    </w:p>
    <w:p w14:paraId="3B74F7C3"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Be aware of and support difference and ensure all pupils have equal access to opportunities to learn and develop. </w:t>
      </w:r>
    </w:p>
    <w:p w14:paraId="1151BEFF"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Contribute to the overall ethos/ work/aims of the school.</w:t>
      </w:r>
    </w:p>
    <w:p w14:paraId="0818F73C"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Establish constructive relationships and communicate with other agencies, in liaison with the teacher, to support achievement and progress of pupils. </w:t>
      </w:r>
    </w:p>
    <w:p w14:paraId="40D16DEC"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Attend and participate in regular meetings. </w:t>
      </w:r>
    </w:p>
    <w:p w14:paraId="3D72C842"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Participate in training and other learning activities and performance development as required. </w:t>
      </w:r>
    </w:p>
    <w:p w14:paraId="7779576D"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Recognise own strengths and areas of expertise and use these to advise and support others. </w:t>
      </w:r>
    </w:p>
    <w:p w14:paraId="051BED6F"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Provide appropriate guidance and supervision and assist in the training and development of staff as appropriate.</w:t>
      </w:r>
    </w:p>
    <w:p w14:paraId="1B70601E"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Undertake planned supervision of pupils’ out of school hours learning activities if appropriate.</w:t>
      </w:r>
    </w:p>
    <w:p w14:paraId="4124197E" w14:textId="77777777" w:rsidR="00CE4E84" w:rsidRDefault="00CE4E84" w:rsidP="00CE4E84">
      <w:pPr>
        <w:pStyle w:val="ListParagraph"/>
        <w:numPr>
          <w:ilvl w:val="0"/>
          <w:numId w:val="12"/>
        </w:numPr>
        <w:spacing w:after="0"/>
        <w:ind w:left="993" w:hanging="426"/>
        <w:rPr>
          <w:rFonts w:ascii="Century Gothic" w:hAnsi="Century Gothic"/>
        </w:rPr>
      </w:pPr>
      <w:r w:rsidRPr="00CE4E84">
        <w:rPr>
          <w:rFonts w:ascii="Century Gothic" w:hAnsi="Century Gothic"/>
        </w:rPr>
        <w:t xml:space="preserve">Supervise pupils on visits, trips and out of school activities as required. </w:t>
      </w:r>
    </w:p>
    <w:p w14:paraId="20F2D243" w14:textId="77777777" w:rsidR="00CE4E84" w:rsidRDefault="00CE4E84" w:rsidP="00CE4E84">
      <w:pPr>
        <w:spacing w:after="0"/>
        <w:ind w:left="567"/>
        <w:rPr>
          <w:rFonts w:ascii="Century Gothic" w:hAnsi="Century Gothic"/>
        </w:rPr>
      </w:pPr>
    </w:p>
    <w:p w14:paraId="1E7925DD" w14:textId="77777777" w:rsidR="00D81A8B" w:rsidRDefault="00D81A8B" w:rsidP="00D81A8B">
      <w:pPr>
        <w:spacing w:after="0"/>
        <w:rPr>
          <w:rFonts w:ascii="Century Gothic" w:hAnsi="Century Gothic"/>
        </w:rPr>
      </w:pPr>
    </w:p>
    <w:p w14:paraId="28AE5ABD" w14:textId="77777777" w:rsidR="00D81A8B" w:rsidRPr="00D81A8B" w:rsidRDefault="00D81A8B" w:rsidP="001C544A">
      <w:pPr>
        <w:spacing w:after="0" w:line="240" w:lineRule="auto"/>
        <w:rPr>
          <w:rFonts w:ascii="Century Gothic" w:hAnsi="Century Gothic"/>
        </w:rPr>
      </w:pPr>
    </w:p>
    <w:p w14:paraId="43DBDB21" w14:textId="77777777" w:rsidR="00D81A8B" w:rsidRPr="001E0123" w:rsidRDefault="00D81A8B" w:rsidP="001E0123">
      <w:pPr>
        <w:spacing w:after="0" w:line="240" w:lineRule="auto"/>
        <w:ind w:left="360"/>
        <w:rPr>
          <w:rFonts w:ascii="Century Gothic" w:hAnsi="Century Gothic"/>
          <w:b/>
        </w:rPr>
      </w:pPr>
      <w:r w:rsidRPr="001C544A">
        <w:rPr>
          <w:rFonts w:ascii="Century Gothic" w:hAnsi="Century Gothic"/>
          <w:b/>
        </w:rPr>
        <w:t>Workin</w:t>
      </w:r>
      <w:r w:rsidR="001E0123">
        <w:rPr>
          <w:rFonts w:ascii="Century Gothic" w:hAnsi="Century Gothic"/>
          <w:b/>
        </w:rPr>
        <w:t>g Conditions</w:t>
      </w:r>
    </w:p>
    <w:p w14:paraId="64724BFD" w14:textId="77777777" w:rsidR="00D81A8B" w:rsidRPr="001C544A" w:rsidRDefault="00D81A8B" w:rsidP="001E0123">
      <w:pPr>
        <w:pStyle w:val="ListParagraph"/>
        <w:numPr>
          <w:ilvl w:val="0"/>
          <w:numId w:val="14"/>
        </w:numPr>
        <w:spacing w:after="0" w:line="240" w:lineRule="auto"/>
        <w:ind w:left="993" w:hanging="426"/>
        <w:rPr>
          <w:rFonts w:ascii="Century Gothic" w:hAnsi="Century Gothic"/>
        </w:rPr>
      </w:pPr>
      <w:r w:rsidRPr="001C544A">
        <w:rPr>
          <w:rFonts w:ascii="Century Gothic" w:hAnsi="Century Gothic"/>
        </w:rPr>
        <w:t xml:space="preserve">The post holder will need to work to agreed deadlines and manage their workloads to enable performance targets to be met by the </w:t>
      </w:r>
      <w:r w:rsidR="001C544A" w:rsidRPr="001C544A">
        <w:rPr>
          <w:rFonts w:ascii="Century Gothic" w:hAnsi="Century Gothic"/>
        </w:rPr>
        <w:t>school</w:t>
      </w:r>
      <w:r w:rsidRPr="001C544A">
        <w:rPr>
          <w:rFonts w:ascii="Century Gothic" w:hAnsi="Century Gothic"/>
        </w:rPr>
        <w:t>.</w:t>
      </w:r>
    </w:p>
    <w:p w14:paraId="0FDA224C" w14:textId="77777777" w:rsidR="00D81A8B" w:rsidRPr="00D81A8B" w:rsidRDefault="00D81A8B" w:rsidP="001C544A">
      <w:pPr>
        <w:spacing w:after="0" w:line="240" w:lineRule="auto"/>
        <w:rPr>
          <w:rFonts w:ascii="Century Gothic" w:hAnsi="Century Gothic"/>
        </w:rPr>
      </w:pPr>
    </w:p>
    <w:p w14:paraId="3E627AFA" w14:textId="77777777" w:rsidR="001E0123" w:rsidRPr="001E0123" w:rsidRDefault="001E0123" w:rsidP="001E0123">
      <w:pPr>
        <w:spacing w:after="0" w:line="240" w:lineRule="auto"/>
        <w:ind w:left="360"/>
        <w:rPr>
          <w:rFonts w:ascii="Century Gothic" w:hAnsi="Century Gothic"/>
          <w:b/>
        </w:rPr>
      </w:pPr>
      <w:r>
        <w:rPr>
          <w:rFonts w:ascii="Century Gothic" w:hAnsi="Century Gothic"/>
          <w:b/>
        </w:rPr>
        <w:t>Physical Effort</w:t>
      </w:r>
    </w:p>
    <w:p w14:paraId="63149997" w14:textId="77777777" w:rsidR="00D81A8B" w:rsidRDefault="00D81A8B" w:rsidP="001E0123">
      <w:pPr>
        <w:pStyle w:val="ListParagraph"/>
        <w:numPr>
          <w:ilvl w:val="0"/>
          <w:numId w:val="13"/>
        </w:numPr>
        <w:spacing w:after="0" w:line="240" w:lineRule="auto"/>
        <w:ind w:left="993" w:hanging="426"/>
        <w:rPr>
          <w:rFonts w:ascii="Century Gothic" w:hAnsi="Century Gothic"/>
        </w:rPr>
      </w:pPr>
      <w:r w:rsidRPr="001C544A">
        <w:rPr>
          <w:rFonts w:ascii="Century Gothic" w:hAnsi="Century Gothic"/>
        </w:rPr>
        <w:t>Minimal physical effort required.</w:t>
      </w:r>
    </w:p>
    <w:p w14:paraId="28552EB7" w14:textId="77777777" w:rsidR="001E0123" w:rsidRPr="001E0123" w:rsidRDefault="001E0123" w:rsidP="001E0123">
      <w:pPr>
        <w:pStyle w:val="ListParagraph"/>
        <w:spacing w:after="0" w:line="240" w:lineRule="auto"/>
        <w:rPr>
          <w:rFonts w:ascii="Century Gothic" w:hAnsi="Century Gothic"/>
        </w:rPr>
      </w:pPr>
    </w:p>
    <w:p w14:paraId="66EDFBCB" w14:textId="77777777" w:rsidR="00CE4E84" w:rsidRDefault="00CE4E84" w:rsidP="001E0123">
      <w:pPr>
        <w:spacing w:after="0" w:line="240" w:lineRule="auto"/>
        <w:ind w:left="360"/>
        <w:rPr>
          <w:rFonts w:ascii="Century Gothic" w:hAnsi="Century Gothic"/>
          <w:b/>
        </w:rPr>
      </w:pPr>
    </w:p>
    <w:p w14:paraId="52E1885E" w14:textId="77777777" w:rsidR="001E0123" w:rsidRPr="001E0123" w:rsidRDefault="001E0123" w:rsidP="001E0123">
      <w:pPr>
        <w:spacing w:after="0" w:line="240" w:lineRule="auto"/>
        <w:ind w:left="360"/>
        <w:rPr>
          <w:rFonts w:ascii="Century Gothic" w:hAnsi="Century Gothic"/>
          <w:b/>
        </w:rPr>
      </w:pPr>
      <w:r>
        <w:rPr>
          <w:rFonts w:ascii="Century Gothic" w:hAnsi="Century Gothic"/>
          <w:b/>
        </w:rPr>
        <w:t>Physical Dexterity</w:t>
      </w:r>
    </w:p>
    <w:p w14:paraId="31394E06" w14:textId="77777777" w:rsidR="00D81A8B" w:rsidRPr="001C544A" w:rsidRDefault="00D81A8B" w:rsidP="001E0123">
      <w:pPr>
        <w:pStyle w:val="ListParagraph"/>
        <w:numPr>
          <w:ilvl w:val="0"/>
          <w:numId w:val="13"/>
        </w:numPr>
        <w:spacing w:after="0" w:line="240" w:lineRule="auto"/>
        <w:ind w:left="993"/>
        <w:rPr>
          <w:rFonts w:ascii="Century Gothic" w:hAnsi="Century Gothic"/>
        </w:rPr>
      </w:pPr>
      <w:r w:rsidRPr="001C544A">
        <w:rPr>
          <w:rFonts w:ascii="Century Gothic" w:hAnsi="Century Gothic"/>
        </w:rPr>
        <w:t>Normal requirements for precision and speed associated with office based duties.</w:t>
      </w:r>
    </w:p>
    <w:p w14:paraId="7E7307C7" w14:textId="77777777" w:rsidR="00D81A8B" w:rsidRPr="00D81A8B" w:rsidRDefault="00D81A8B" w:rsidP="001C544A">
      <w:pPr>
        <w:spacing w:after="0" w:line="240" w:lineRule="auto"/>
        <w:rPr>
          <w:rFonts w:ascii="Century Gothic" w:hAnsi="Century Gothic"/>
        </w:rPr>
      </w:pPr>
    </w:p>
    <w:p w14:paraId="1DFE6810" w14:textId="77777777" w:rsidR="001E0123" w:rsidRPr="001E0123" w:rsidRDefault="001E0123" w:rsidP="001E0123">
      <w:pPr>
        <w:spacing w:after="0" w:line="240" w:lineRule="auto"/>
        <w:ind w:left="360"/>
        <w:rPr>
          <w:rFonts w:ascii="Century Gothic" w:hAnsi="Century Gothic"/>
          <w:b/>
          <w:sz w:val="24"/>
        </w:rPr>
      </w:pPr>
      <w:r>
        <w:rPr>
          <w:rFonts w:ascii="Century Gothic" w:hAnsi="Century Gothic"/>
          <w:b/>
          <w:sz w:val="24"/>
        </w:rPr>
        <w:lastRenderedPageBreak/>
        <w:t>Health and Safety</w:t>
      </w:r>
    </w:p>
    <w:p w14:paraId="43EAF093" w14:textId="77777777" w:rsidR="00D81A8B" w:rsidRPr="001C544A" w:rsidRDefault="00D81A8B" w:rsidP="001E0123">
      <w:pPr>
        <w:pStyle w:val="ListParagraph"/>
        <w:numPr>
          <w:ilvl w:val="0"/>
          <w:numId w:val="13"/>
        </w:numPr>
        <w:spacing w:after="0" w:line="240" w:lineRule="auto"/>
        <w:ind w:left="993"/>
        <w:rPr>
          <w:rFonts w:ascii="Century Gothic" w:hAnsi="Century Gothic"/>
        </w:rPr>
      </w:pPr>
      <w:r w:rsidRPr="001C544A">
        <w:rPr>
          <w:rFonts w:ascii="Century Gothic" w:hAnsi="Century Gothic"/>
        </w:rPr>
        <w:t>Will be required to visit service users in their homes but will mainly be working in school and community settings.</w:t>
      </w:r>
    </w:p>
    <w:p w14:paraId="271C0B2D" w14:textId="77777777" w:rsidR="00D81A8B" w:rsidRPr="00D81A8B" w:rsidRDefault="00D81A8B" w:rsidP="001C544A">
      <w:pPr>
        <w:spacing w:after="0" w:line="240" w:lineRule="auto"/>
        <w:rPr>
          <w:rFonts w:ascii="Century Gothic" w:hAnsi="Century Gothic"/>
        </w:rPr>
      </w:pPr>
    </w:p>
    <w:p w14:paraId="79E573AB" w14:textId="77777777" w:rsidR="00D81A8B" w:rsidRPr="001E0123" w:rsidRDefault="001E0123" w:rsidP="001E0123">
      <w:pPr>
        <w:spacing w:after="0" w:line="240" w:lineRule="auto"/>
        <w:ind w:left="426"/>
        <w:rPr>
          <w:rFonts w:ascii="Century Gothic" w:hAnsi="Century Gothic"/>
          <w:b/>
        </w:rPr>
      </w:pPr>
      <w:r>
        <w:rPr>
          <w:rFonts w:ascii="Century Gothic" w:hAnsi="Century Gothic"/>
          <w:b/>
        </w:rPr>
        <w:t>Emotional Context</w:t>
      </w:r>
    </w:p>
    <w:p w14:paraId="72935B68" w14:textId="77777777" w:rsidR="00D81A8B" w:rsidRPr="001C544A" w:rsidRDefault="00D81A8B" w:rsidP="001E0123">
      <w:pPr>
        <w:pStyle w:val="ListParagraph"/>
        <w:numPr>
          <w:ilvl w:val="0"/>
          <w:numId w:val="13"/>
        </w:numPr>
        <w:spacing w:after="0" w:line="240" w:lineRule="auto"/>
        <w:ind w:left="993" w:hanging="426"/>
        <w:rPr>
          <w:rFonts w:ascii="Century Gothic" w:hAnsi="Century Gothic"/>
        </w:rPr>
      </w:pPr>
      <w:r w:rsidRPr="001C544A">
        <w:rPr>
          <w:rFonts w:ascii="Century Gothic" w:hAnsi="Century Gothic"/>
        </w:rPr>
        <w:t>The work involves dealing with staff and service users under stressful and emotionally charged situations</w:t>
      </w:r>
    </w:p>
    <w:p w14:paraId="1A26A164" w14:textId="77777777" w:rsidR="001E0123" w:rsidRDefault="001E0123" w:rsidP="00CE4E84">
      <w:pPr>
        <w:spacing w:after="0" w:line="240" w:lineRule="auto"/>
        <w:rPr>
          <w:rFonts w:ascii="Century Gothic" w:hAnsi="Century Gothic"/>
          <w:b/>
        </w:rPr>
      </w:pPr>
    </w:p>
    <w:p w14:paraId="570A2F80" w14:textId="77777777" w:rsidR="001E0123" w:rsidRDefault="001E0123" w:rsidP="001C544A">
      <w:pPr>
        <w:spacing w:after="0" w:line="240" w:lineRule="auto"/>
        <w:ind w:left="360"/>
        <w:rPr>
          <w:rFonts w:ascii="Century Gothic" w:hAnsi="Century Gothic"/>
          <w:b/>
        </w:rPr>
      </w:pPr>
    </w:p>
    <w:p w14:paraId="3CCD27DA" w14:textId="77777777" w:rsidR="00CE4E84" w:rsidRPr="00CE4E84" w:rsidRDefault="00D81A8B" w:rsidP="00CE4E84">
      <w:pPr>
        <w:spacing w:after="0" w:line="240" w:lineRule="auto"/>
        <w:ind w:left="360"/>
        <w:rPr>
          <w:rFonts w:ascii="Century Gothic" w:hAnsi="Century Gothic"/>
          <w:b/>
        </w:rPr>
      </w:pPr>
      <w:r w:rsidRPr="00D81A8B">
        <w:rPr>
          <w:rFonts w:ascii="Century Gothic" w:hAnsi="Century Gothic"/>
          <w:b/>
        </w:rPr>
        <w:t xml:space="preserve">General Duties and Responsibilities </w:t>
      </w:r>
    </w:p>
    <w:p w14:paraId="257EB4AF" w14:textId="77777777" w:rsidR="00CE4E84" w:rsidRPr="00CE4E84" w:rsidRDefault="00CE4E84" w:rsidP="00CE4E84">
      <w:pPr>
        <w:spacing w:after="0"/>
        <w:rPr>
          <w:rFonts w:ascii="Century Gothic" w:hAnsi="Century Gothic"/>
          <w:b/>
        </w:rPr>
      </w:pPr>
    </w:p>
    <w:p w14:paraId="08E652ED" w14:textId="77777777" w:rsidR="00CE4E84" w:rsidRPr="00CE4E84" w:rsidRDefault="00CE4E84" w:rsidP="00CE4E84">
      <w:pPr>
        <w:numPr>
          <w:ilvl w:val="0"/>
          <w:numId w:val="12"/>
        </w:numPr>
        <w:spacing w:after="0"/>
        <w:rPr>
          <w:rFonts w:ascii="Century Gothic" w:hAnsi="Century Gothic"/>
        </w:rPr>
      </w:pPr>
      <w:r w:rsidRPr="00CE4E84">
        <w:rPr>
          <w:rFonts w:ascii="Century Gothic" w:hAnsi="Century Gothic"/>
        </w:rPr>
        <w:t>To undertake any other duties, commensurate within the grade, at the discretion of the Senior Leadership Team.</w:t>
      </w:r>
    </w:p>
    <w:p w14:paraId="07080E2A" w14:textId="77777777" w:rsidR="00CE4E84" w:rsidRPr="00CE4E84" w:rsidRDefault="00CE4E84" w:rsidP="00CE4E84">
      <w:pPr>
        <w:numPr>
          <w:ilvl w:val="0"/>
          <w:numId w:val="12"/>
        </w:numPr>
        <w:spacing w:after="0"/>
        <w:rPr>
          <w:rFonts w:ascii="Century Gothic" w:hAnsi="Century Gothic"/>
        </w:rPr>
      </w:pPr>
      <w:r w:rsidRPr="00CE4E84">
        <w:rPr>
          <w:rFonts w:ascii="Century Gothic" w:hAnsi="Century Gothic"/>
        </w:rPr>
        <w:t xml:space="preserve">Be familiar and comply with all relevant Health and Safety, Operational, Personnel, Child Protection procedures </w:t>
      </w:r>
    </w:p>
    <w:p w14:paraId="5B142059" w14:textId="77777777" w:rsidR="00D81A8B" w:rsidRPr="00CE4E84" w:rsidRDefault="00CE4E84" w:rsidP="00CE4E84">
      <w:pPr>
        <w:numPr>
          <w:ilvl w:val="0"/>
          <w:numId w:val="12"/>
        </w:numPr>
        <w:spacing w:after="0"/>
        <w:rPr>
          <w:rFonts w:ascii="Century Gothic" w:hAnsi="Century Gothic"/>
        </w:rPr>
      </w:pPr>
      <w:r w:rsidRPr="00CE4E84">
        <w:rPr>
          <w:rFonts w:ascii="Century Gothic" w:hAnsi="Century Gothic"/>
        </w:rPr>
        <w:t>Ensure equality of opportunity is afforded to all persons both internal and external to the school, actively seeking to eliminate any direct or indirect discriminatory practices/behaviour.</w:t>
      </w:r>
    </w:p>
    <w:p w14:paraId="2E29CDED" w14:textId="77777777" w:rsidR="009856EB" w:rsidRPr="00D81A8B" w:rsidRDefault="009856EB" w:rsidP="00D81A8B">
      <w:pPr>
        <w:spacing w:after="0"/>
        <w:rPr>
          <w:rFonts w:ascii="Century Gothic" w:hAnsi="Century Gothic"/>
        </w:rPr>
      </w:pPr>
    </w:p>
    <w:p w14:paraId="14CDBD8A" w14:textId="77777777" w:rsidR="009856EB" w:rsidRPr="009856EB" w:rsidRDefault="009856EB" w:rsidP="009856EB">
      <w:pPr>
        <w:rPr>
          <w:rFonts w:ascii="Century Gothic" w:hAnsi="Century Gothic"/>
          <w:b/>
          <w:sz w:val="28"/>
        </w:rPr>
      </w:pPr>
    </w:p>
    <w:sectPr w:rsidR="009856EB" w:rsidRPr="009856EB" w:rsidSect="004171C5">
      <w:headerReference w:type="default" r:id="rId11"/>
      <w:footerReference w:type="default" r:id="rId12"/>
      <w:pgSz w:w="11906" w:h="16838"/>
      <w:pgMar w:top="720" w:right="11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9165" w14:textId="77777777" w:rsidR="007B4AAD" w:rsidRDefault="007B4AAD">
      <w:pPr>
        <w:spacing w:after="0" w:line="240" w:lineRule="auto"/>
      </w:pPr>
      <w:r>
        <w:separator/>
      </w:r>
    </w:p>
  </w:endnote>
  <w:endnote w:type="continuationSeparator" w:id="0">
    <w:p w14:paraId="258E6DA9" w14:textId="77777777" w:rsidR="007B4AAD" w:rsidRDefault="007B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8139" w14:textId="77777777" w:rsidR="000F7912" w:rsidRDefault="000F7912">
    <w:pPr>
      <w:pStyle w:val="Footer"/>
      <w:rPr>
        <w:rFonts w:ascii="Century Gothic" w:hAnsi="Century Gothic"/>
        <w:sz w:val="16"/>
        <w:szCs w:val="16"/>
      </w:rPr>
    </w:pPr>
  </w:p>
  <w:p w14:paraId="3BEF4930" w14:textId="77777777" w:rsidR="000F7912" w:rsidRPr="005854C6" w:rsidRDefault="000F7912">
    <w:pPr>
      <w:pStyle w:val="Footer"/>
      <w:rPr>
        <w:rFonts w:ascii="Century Gothic" w:hAnsi="Century Gothic"/>
        <w:sz w:val="16"/>
        <w:szCs w:val="16"/>
      </w:rPr>
    </w:pPr>
    <w:r w:rsidRPr="005854C6">
      <w:rPr>
        <w:rFonts w:ascii="Century Gothic" w:hAnsi="Century Gothic"/>
        <w:noProof/>
        <w:sz w:val="16"/>
        <w:szCs w:val="16"/>
        <w:lang w:eastAsia="en-GB"/>
      </w:rPr>
      <mc:AlternateContent>
        <mc:Choice Requires="wps">
          <w:drawing>
            <wp:anchor distT="0" distB="0" distL="114300" distR="114300" simplePos="0" relativeHeight="251662336" behindDoc="0" locked="0" layoutInCell="1" allowOverlap="1" wp14:anchorId="5EBA586B" wp14:editId="2DDED82A">
              <wp:simplePos x="0" y="0"/>
              <wp:positionH relativeFrom="column">
                <wp:posOffset>3518453</wp:posOffset>
              </wp:positionH>
              <wp:positionV relativeFrom="paragraph">
                <wp:posOffset>-139921</wp:posOffset>
              </wp:positionV>
              <wp:extent cx="3100484" cy="310101"/>
              <wp:effectExtent l="0" t="0" r="0" b="0"/>
              <wp:wrapNone/>
              <wp:docPr id="400" name="Text Box 400"/>
              <wp:cNvGraphicFramePr/>
              <a:graphic xmlns:a="http://schemas.openxmlformats.org/drawingml/2006/main">
                <a:graphicData uri="http://schemas.microsoft.com/office/word/2010/wordprocessingShape">
                  <wps:wsp>
                    <wps:cNvSpPr txBox="1"/>
                    <wps:spPr>
                      <a:xfrm>
                        <a:off x="0" y="0"/>
                        <a:ext cx="3100484" cy="310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50A43" w14:textId="77777777" w:rsidR="000F7912" w:rsidRPr="00B85EFC" w:rsidRDefault="000F7912" w:rsidP="004171C5">
                          <w:pPr>
                            <w:rPr>
                              <w:rFonts w:ascii="Franklin Gothic Book" w:hAnsi="Franklin Gothic Book" w:cs="Tahoma"/>
                              <w:i/>
                              <w:color w:val="1616B4"/>
                              <w:sz w:val="28"/>
                            </w:rPr>
                          </w:pPr>
                          <w:r w:rsidRPr="00B85EFC">
                            <w:rPr>
                              <w:rFonts w:ascii="Franklin Gothic Book" w:hAnsi="Franklin Gothic Book" w:cs="Tahoma"/>
                              <w:i/>
                              <w:color w:val="1616B4"/>
                              <w:sz w:val="28"/>
                            </w:rPr>
                            <w:t>Learning Together, Achieving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A586B" id="_x0000_t202" coordsize="21600,21600" o:spt="202" path="m,l,21600r21600,l21600,xe">
              <v:stroke joinstyle="miter"/>
              <v:path gradientshapeok="t" o:connecttype="rect"/>
            </v:shapetype>
            <v:shape id="Text Box 400" o:spid="_x0000_s1026" type="#_x0000_t202" style="position:absolute;margin-left:277.05pt;margin-top:-11pt;width:244.1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" filled="f" stroked="f" strokeweight=".5pt">
              <v:textbox>
                <w:txbxContent>
                  <w:p w14:paraId="32450A43" w14:textId="77777777" w:rsidR="000F7912" w:rsidRPr="00B85EFC" w:rsidRDefault="000F7912" w:rsidP="004171C5">
                    <w:pPr>
                      <w:rPr>
                        <w:rFonts w:ascii="Franklin Gothic Book" w:hAnsi="Franklin Gothic Book" w:cs="Tahoma"/>
                        <w:i/>
                        <w:color w:val="1616B4"/>
                        <w:sz w:val="28"/>
                      </w:rPr>
                    </w:pPr>
                    <w:r w:rsidRPr="00B85EFC">
                      <w:rPr>
                        <w:rFonts w:ascii="Franklin Gothic Book" w:hAnsi="Franklin Gothic Book" w:cs="Tahoma"/>
                        <w:i/>
                        <w:color w:val="1616B4"/>
                        <w:sz w:val="28"/>
                      </w:rPr>
                      <w:t>Learning Together, Achieving Together</w:t>
                    </w:r>
                  </w:p>
                </w:txbxContent>
              </v:textbox>
            </v:shape>
          </w:pict>
        </mc:Fallback>
      </mc:AlternateContent>
    </w:r>
    <w:r w:rsidRPr="005854C6">
      <w:rPr>
        <w:rFonts w:ascii="Century Gothic" w:hAnsi="Century Gothic"/>
        <w:noProof/>
        <w:sz w:val="16"/>
        <w:szCs w:val="16"/>
        <w:lang w:eastAsia="en-GB"/>
      </w:rPr>
      <mc:AlternateContent>
        <mc:Choice Requires="wpg">
          <w:drawing>
            <wp:anchor distT="0" distB="0" distL="114300" distR="114300" simplePos="0" relativeHeight="251661312" behindDoc="0" locked="0" layoutInCell="1" allowOverlap="1" wp14:anchorId="59178E2F" wp14:editId="77B6937D">
              <wp:simplePos x="0" y="0"/>
              <wp:positionH relativeFrom="column">
                <wp:posOffset>3514725</wp:posOffset>
              </wp:positionH>
              <wp:positionV relativeFrom="paragraph">
                <wp:posOffset>-4641850</wp:posOffset>
              </wp:positionV>
              <wp:extent cx="3200400" cy="4836160"/>
              <wp:effectExtent l="0" t="0" r="19050" b="21590"/>
              <wp:wrapNone/>
              <wp:docPr id="397" name="Group 397"/>
              <wp:cNvGraphicFramePr/>
              <a:graphic xmlns:a="http://schemas.openxmlformats.org/drawingml/2006/main">
                <a:graphicData uri="http://schemas.microsoft.com/office/word/2010/wordprocessingGroup">
                  <wpg:wgp>
                    <wpg:cNvGrpSpPr/>
                    <wpg:grpSpPr>
                      <a:xfrm rot="10800000">
                        <a:off x="0" y="0"/>
                        <a:ext cx="3200400" cy="4836160"/>
                        <a:chOff x="0" y="0"/>
                        <a:chExt cx="3200400" cy="4836160"/>
                      </a:xfrm>
                    </wpg:grpSpPr>
                    <wps:wsp>
                      <wps:cNvPr id="398" name="Straight Connector 398"/>
                      <wps:cNvCnPr/>
                      <wps:spPr>
                        <a:xfrm>
                          <a:off x="0" y="28575"/>
                          <a:ext cx="3200400" cy="0"/>
                        </a:xfrm>
                        <a:prstGeom prst="line">
                          <a:avLst/>
                        </a:prstGeom>
                        <a:ln w="88900">
                          <a:solidFill>
                            <a:srgbClr val="0CA9BE"/>
                          </a:solidFill>
                        </a:ln>
                      </wps:spPr>
                      <wps:style>
                        <a:lnRef idx="1">
                          <a:schemeClr val="accent1"/>
                        </a:lnRef>
                        <a:fillRef idx="0">
                          <a:schemeClr val="accent1"/>
                        </a:fillRef>
                        <a:effectRef idx="0">
                          <a:schemeClr val="accent1"/>
                        </a:effectRef>
                        <a:fontRef idx="minor">
                          <a:schemeClr val="tx1"/>
                        </a:fontRef>
                      </wps:style>
                      <wps:bodyPr/>
                    </wps:wsp>
                    <wps:wsp>
                      <wps:cNvPr id="399" name="Straight Connector 399"/>
                      <wps:cNvCnPr/>
                      <wps:spPr>
                        <a:xfrm>
                          <a:off x="38100" y="0"/>
                          <a:ext cx="0" cy="4836160"/>
                        </a:xfrm>
                        <a:prstGeom prst="line">
                          <a:avLst/>
                        </a:prstGeom>
                        <a:ln w="88900">
                          <a:solidFill>
                            <a:srgbClr val="0CA9BE"/>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116B53" id="Group 397" o:spid="_x0000_s1026" style="position:absolute;margin-left:276.75pt;margin-top:-365.5pt;width:252pt;height:380.8pt;rotation:180;z-index:251661312" coordsize="32004,4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">
              <v:line id="Straight Connector 398" o:spid="_x0000_s1027" style="position:absolute;visibility:visible;mso-wrap-style:square" from="0,285" to="3200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" strokecolor="#0ca9be" strokeweight="7pt">
                <v:stroke joinstyle="miter"/>
              </v:line>
              <v:line id="Straight Connector 399" o:spid="_x0000_s1028" style="position:absolute;visibility:visible;mso-wrap-style:square" from="381,0" to="381,4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" strokecolor="#0ca9be" strokeweight="7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34661" w14:textId="77777777" w:rsidR="007B4AAD" w:rsidRDefault="007B4AAD">
      <w:pPr>
        <w:spacing w:after="0" w:line="240" w:lineRule="auto"/>
      </w:pPr>
      <w:r>
        <w:separator/>
      </w:r>
    </w:p>
  </w:footnote>
  <w:footnote w:type="continuationSeparator" w:id="0">
    <w:p w14:paraId="7CDE268B" w14:textId="77777777" w:rsidR="007B4AAD" w:rsidRDefault="007B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8DC4" w14:textId="77777777" w:rsidR="000F7912" w:rsidRDefault="000F7912">
    <w:pPr>
      <w:pStyle w:val="Header"/>
    </w:pPr>
    <w:r>
      <w:rPr>
        <w:noProof/>
        <w:lang w:eastAsia="en-GB"/>
      </w:rPr>
      <mc:AlternateContent>
        <mc:Choice Requires="wpg">
          <w:drawing>
            <wp:anchor distT="0" distB="0" distL="114300" distR="114300" simplePos="0" relativeHeight="251660288" behindDoc="0" locked="0" layoutInCell="1" allowOverlap="1" wp14:anchorId="53DAD804" wp14:editId="0D9DF5A3">
              <wp:simplePos x="0" y="0"/>
              <wp:positionH relativeFrom="column">
                <wp:posOffset>-85725</wp:posOffset>
              </wp:positionH>
              <wp:positionV relativeFrom="paragraph">
                <wp:posOffset>-107315</wp:posOffset>
              </wp:positionV>
              <wp:extent cx="3200400" cy="4836160"/>
              <wp:effectExtent l="0" t="0" r="19050" b="21590"/>
              <wp:wrapNone/>
              <wp:docPr id="396" name="Group 396"/>
              <wp:cNvGraphicFramePr/>
              <a:graphic xmlns:a="http://schemas.openxmlformats.org/drawingml/2006/main">
                <a:graphicData uri="http://schemas.microsoft.com/office/word/2010/wordprocessingGroup">
                  <wpg:wgp>
                    <wpg:cNvGrpSpPr/>
                    <wpg:grpSpPr>
                      <a:xfrm>
                        <a:off x="0" y="0"/>
                        <a:ext cx="3200400" cy="4836160"/>
                        <a:chOff x="0" y="0"/>
                        <a:chExt cx="3200400" cy="4836160"/>
                      </a:xfrm>
                    </wpg:grpSpPr>
                    <wps:wsp>
                      <wps:cNvPr id="20" name="Straight Connector 20"/>
                      <wps:cNvCnPr/>
                      <wps:spPr>
                        <a:xfrm>
                          <a:off x="0" y="28575"/>
                          <a:ext cx="3200400" cy="0"/>
                        </a:xfrm>
                        <a:prstGeom prst="line">
                          <a:avLst/>
                        </a:prstGeom>
                        <a:ln w="88900">
                          <a:solidFill>
                            <a:srgbClr val="0CA9BE"/>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38100" y="0"/>
                          <a:ext cx="0" cy="4836160"/>
                        </a:xfrm>
                        <a:prstGeom prst="line">
                          <a:avLst/>
                        </a:prstGeom>
                        <a:ln w="88900">
                          <a:solidFill>
                            <a:srgbClr val="0CA9BE"/>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15F7BE" id="Group 396" o:spid="_x0000_s1026" style="position:absolute;margin-left:-6.75pt;margin-top:-8.45pt;width:252pt;height:380.8pt;z-index:251660288" coordsize="32004,4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">
              <v:line id="Straight Connector 20" o:spid="_x0000_s1027" style="position:absolute;visibility:visible;mso-wrap-style:square" from="0,285" to="3200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" strokecolor="#0ca9be" strokeweight="7pt">
                <v:stroke joinstyle="miter"/>
              </v:line>
              <v:line id="Straight Connector 21" o:spid="_x0000_s1028" style="position:absolute;visibility:visible;mso-wrap-style:square" from="381,0" to="381,4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" strokecolor="#0ca9be" strokeweight="7pt">
                <v:stroke joinstyle="miter"/>
              </v:line>
            </v:group>
          </w:pict>
        </mc:Fallback>
      </mc:AlternateContent>
    </w:r>
    <w:r>
      <w:rPr>
        <w:noProof/>
        <w:lang w:eastAsia="en-GB"/>
      </w:rPr>
      <mc:AlternateContent>
        <mc:Choice Requires="wps">
          <w:drawing>
            <wp:anchor distT="0" distB="0" distL="114300" distR="114300" simplePos="0" relativeHeight="251659264" behindDoc="0" locked="0" layoutInCell="1" allowOverlap="1" wp14:anchorId="7FE51C11" wp14:editId="1372BEAD">
              <wp:simplePos x="0" y="0"/>
              <wp:positionH relativeFrom="column">
                <wp:posOffset>-202019</wp:posOffset>
              </wp:positionH>
              <wp:positionV relativeFrom="paragraph">
                <wp:posOffset>-237564</wp:posOffset>
              </wp:positionV>
              <wp:extent cx="7028121" cy="10185991"/>
              <wp:effectExtent l="38100" t="38100" r="59055" b="63500"/>
              <wp:wrapNone/>
              <wp:docPr id="389" name="Rectangle 389"/>
              <wp:cNvGraphicFramePr/>
              <a:graphic xmlns:a="http://schemas.openxmlformats.org/drawingml/2006/main">
                <a:graphicData uri="http://schemas.microsoft.com/office/word/2010/wordprocessingShape">
                  <wps:wsp>
                    <wps:cNvSpPr/>
                    <wps:spPr>
                      <a:xfrm>
                        <a:off x="0" y="0"/>
                        <a:ext cx="7028121" cy="10185991"/>
                      </a:xfrm>
                      <a:prstGeom prst="rect">
                        <a:avLst/>
                      </a:prstGeom>
                      <a:noFill/>
                      <a:ln w="88900">
                        <a:solidFill>
                          <a:srgbClr val="2424C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66E48" id="Rectangle 389" o:spid="_x0000_s1026" style="position:absolute;margin-left:-15.9pt;margin-top:-18.7pt;width:553.4pt;height:8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" filled="f" strokecolor="#2424ca" strokeweight="7pt"/>
          </w:pict>
        </mc:Fallback>
      </mc:AlternateContent>
    </w:r>
    <w:r>
      <w:rPr>
        <w:noProof/>
        <w:lang w:eastAsia="en-GB"/>
      </w:rPr>
      <w:drawing>
        <wp:inline distT="0" distB="0" distL="0" distR="0" wp14:anchorId="3409A81F" wp14:editId="71838CB8">
          <wp:extent cx="942975" cy="942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ucer-Colour-Logo.jpg"/>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00CE"/>
    <w:multiLevelType w:val="hybridMultilevel"/>
    <w:tmpl w:val="3BCA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11E6B"/>
    <w:multiLevelType w:val="hybridMultilevel"/>
    <w:tmpl w:val="BF0824B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9F4502C"/>
    <w:multiLevelType w:val="hybridMultilevel"/>
    <w:tmpl w:val="D7406840"/>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EEA233D"/>
    <w:multiLevelType w:val="hybridMultilevel"/>
    <w:tmpl w:val="9D8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54A2"/>
    <w:multiLevelType w:val="hybridMultilevel"/>
    <w:tmpl w:val="2AB8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302BF"/>
    <w:multiLevelType w:val="hybridMultilevel"/>
    <w:tmpl w:val="F41ED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C52F5"/>
    <w:multiLevelType w:val="hybridMultilevel"/>
    <w:tmpl w:val="ACA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C8A3D25"/>
    <w:multiLevelType w:val="hybridMultilevel"/>
    <w:tmpl w:val="EF4E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77EF2"/>
    <w:multiLevelType w:val="hybridMultilevel"/>
    <w:tmpl w:val="B5A2BF2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3F9337B0"/>
    <w:multiLevelType w:val="hybridMultilevel"/>
    <w:tmpl w:val="57DCF31A"/>
    <w:lvl w:ilvl="0" w:tplc="08090001">
      <w:start w:val="1"/>
      <w:numFmt w:val="bullet"/>
      <w:lvlText w:val=""/>
      <w:lvlJc w:val="left"/>
      <w:pPr>
        <w:ind w:left="720" w:hanging="360"/>
      </w:pPr>
      <w:rPr>
        <w:rFonts w:ascii="Symbol" w:hAnsi="Symbol" w:hint="default"/>
      </w:rPr>
    </w:lvl>
    <w:lvl w:ilvl="1" w:tplc="DD164952">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60FA1"/>
    <w:multiLevelType w:val="hybridMultilevel"/>
    <w:tmpl w:val="AC5E19F6"/>
    <w:lvl w:ilvl="0" w:tplc="08090001">
      <w:start w:val="1"/>
      <w:numFmt w:val="bullet"/>
      <w:lvlText w:val=""/>
      <w:lvlJc w:val="left"/>
      <w:pPr>
        <w:ind w:left="2061" w:hanging="92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4DE803C3"/>
    <w:multiLevelType w:val="hybridMultilevel"/>
    <w:tmpl w:val="1CCE8F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12E78D7"/>
    <w:multiLevelType w:val="hybridMultilevel"/>
    <w:tmpl w:val="0C1A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34B13"/>
    <w:multiLevelType w:val="hybridMultilevel"/>
    <w:tmpl w:val="AFF49BC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7B9B43E7"/>
    <w:multiLevelType w:val="hybridMultilevel"/>
    <w:tmpl w:val="5E6C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25201"/>
    <w:multiLevelType w:val="hybridMultilevel"/>
    <w:tmpl w:val="8856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8"/>
  </w:num>
  <w:num w:numId="5">
    <w:abstractNumId w:val="6"/>
  </w:num>
  <w:num w:numId="6">
    <w:abstractNumId w:val="9"/>
  </w:num>
  <w:num w:numId="7">
    <w:abstractNumId w:val="7"/>
  </w:num>
  <w:num w:numId="8">
    <w:abstractNumId w:val="5"/>
  </w:num>
  <w:num w:numId="9">
    <w:abstractNumId w:val="4"/>
  </w:num>
  <w:num w:numId="10">
    <w:abstractNumId w:val="15"/>
  </w:num>
  <w:num w:numId="11">
    <w:abstractNumId w:val="14"/>
  </w:num>
  <w:num w:numId="12">
    <w:abstractNumId w:val="3"/>
  </w:num>
  <w:num w:numId="13">
    <w:abstractNumId w:val="12"/>
  </w:num>
  <w:num w:numId="14">
    <w:abstractNumId w:val="0"/>
  </w:num>
  <w:num w:numId="15">
    <w:abstractNumId w:val="11"/>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D5"/>
    <w:rsid w:val="00005B16"/>
    <w:rsid w:val="000A4BBA"/>
    <w:rsid w:val="000C79D5"/>
    <w:rsid w:val="000E1C45"/>
    <w:rsid w:val="000F7912"/>
    <w:rsid w:val="00182AA7"/>
    <w:rsid w:val="001B1EE9"/>
    <w:rsid w:val="001B3327"/>
    <w:rsid w:val="001C544A"/>
    <w:rsid w:val="001E0123"/>
    <w:rsid w:val="00273277"/>
    <w:rsid w:val="00276E40"/>
    <w:rsid w:val="00290F76"/>
    <w:rsid w:val="002B3B82"/>
    <w:rsid w:val="003408BD"/>
    <w:rsid w:val="00344950"/>
    <w:rsid w:val="003501C3"/>
    <w:rsid w:val="0036420B"/>
    <w:rsid w:val="00380E4B"/>
    <w:rsid w:val="003C3C12"/>
    <w:rsid w:val="003F2E97"/>
    <w:rsid w:val="004171C5"/>
    <w:rsid w:val="004450E4"/>
    <w:rsid w:val="00537D31"/>
    <w:rsid w:val="005416D5"/>
    <w:rsid w:val="00552D86"/>
    <w:rsid w:val="00562788"/>
    <w:rsid w:val="005854C6"/>
    <w:rsid w:val="00667E1E"/>
    <w:rsid w:val="006B7BEB"/>
    <w:rsid w:val="006E1BCD"/>
    <w:rsid w:val="006E42DC"/>
    <w:rsid w:val="006F4382"/>
    <w:rsid w:val="006F68C1"/>
    <w:rsid w:val="00747EC6"/>
    <w:rsid w:val="00754672"/>
    <w:rsid w:val="00755C19"/>
    <w:rsid w:val="00796B6C"/>
    <w:rsid w:val="007B4AAD"/>
    <w:rsid w:val="007F7672"/>
    <w:rsid w:val="00876661"/>
    <w:rsid w:val="008C0B91"/>
    <w:rsid w:val="008D3125"/>
    <w:rsid w:val="009518AE"/>
    <w:rsid w:val="00953E76"/>
    <w:rsid w:val="00970D6F"/>
    <w:rsid w:val="009856EB"/>
    <w:rsid w:val="009A6562"/>
    <w:rsid w:val="00A63851"/>
    <w:rsid w:val="00A9604C"/>
    <w:rsid w:val="00B2749F"/>
    <w:rsid w:val="00B438F0"/>
    <w:rsid w:val="00BB2D1A"/>
    <w:rsid w:val="00BD7FEA"/>
    <w:rsid w:val="00C27322"/>
    <w:rsid w:val="00C41193"/>
    <w:rsid w:val="00C651B9"/>
    <w:rsid w:val="00CB3B3E"/>
    <w:rsid w:val="00CB79FE"/>
    <w:rsid w:val="00CE4E84"/>
    <w:rsid w:val="00D81A8B"/>
    <w:rsid w:val="00D85E8E"/>
    <w:rsid w:val="00DA18AF"/>
    <w:rsid w:val="00DF266C"/>
    <w:rsid w:val="00E637F7"/>
    <w:rsid w:val="00E67F87"/>
    <w:rsid w:val="00E838FE"/>
    <w:rsid w:val="00ED266B"/>
    <w:rsid w:val="00EF79F2"/>
    <w:rsid w:val="00F212F9"/>
    <w:rsid w:val="00F32269"/>
    <w:rsid w:val="00F35B6E"/>
    <w:rsid w:val="00F62825"/>
    <w:rsid w:val="00FA5560"/>
    <w:rsid w:val="00FC6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9F15A"/>
  <w15:chartTrackingRefBased/>
  <w15:docId w15:val="{9DB11241-8266-4761-8465-BCF02087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9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9D5"/>
  </w:style>
  <w:style w:type="paragraph" w:styleId="Footer">
    <w:name w:val="footer"/>
    <w:basedOn w:val="Normal"/>
    <w:link w:val="FooterChar"/>
    <w:uiPriority w:val="99"/>
    <w:unhideWhenUsed/>
    <w:rsid w:val="000C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9D5"/>
  </w:style>
  <w:style w:type="table" w:styleId="TableGrid">
    <w:name w:val="Table Grid"/>
    <w:basedOn w:val="TableNormal"/>
    <w:uiPriority w:val="59"/>
    <w:rsid w:val="000C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125"/>
    <w:rPr>
      <w:rFonts w:ascii="Segoe UI" w:hAnsi="Segoe UI" w:cs="Segoe UI"/>
      <w:sz w:val="18"/>
      <w:szCs w:val="18"/>
    </w:rPr>
  </w:style>
  <w:style w:type="paragraph" w:styleId="ListParagraph">
    <w:name w:val="List Paragraph"/>
    <w:basedOn w:val="Normal"/>
    <w:uiPriority w:val="34"/>
    <w:qFormat/>
    <w:rsid w:val="00747EC6"/>
    <w:pPr>
      <w:ind w:left="720"/>
      <w:contextualSpacing/>
    </w:pPr>
  </w:style>
  <w:style w:type="character" w:styleId="PlaceholderText">
    <w:name w:val="Placeholder Text"/>
    <w:basedOn w:val="DefaultParagraphFont"/>
    <w:uiPriority w:val="99"/>
    <w:semiHidden/>
    <w:rsid w:val="003F2E97"/>
    <w:rPr>
      <w:color w:val="808080"/>
    </w:rPr>
  </w:style>
  <w:style w:type="paragraph" w:styleId="NoSpacing">
    <w:name w:val="No Spacing"/>
    <w:uiPriority w:val="1"/>
    <w:qFormat/>
    <w:rsid w:val="00F32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0E7A5D2C22E43AF0A1FFC6F83906D" ma:contentTypeVersion="15" ma:contentTypeDescription="Create a new document." ma:contentTypeScope="" ma:versionID="71bc64bb36bd904e7134d29c12ba0562">
  <xsd:schema xmlns:xsd="http://www.w3.org/2001/XMLSchema" xmlns:xs="http://www.w3.org/2001/XMLSchema" xmlns:p="http://schemas.microsoft.com/office/2006/metadata/properties" xmlns:ns2="11a237cf-9871-4e50-8be9-4062aa69d1ec" xmlns:ns3="f0c192e3-9143-4cdc-a1fe-6b8cd69938ae" xmlns:ns4="af25a93a-96fd-401a-b479-2c89eab768df" targetNamespace="http://schemas.microsoft.com/office/2006/metadata/properties" ma:root="true" ma:fieldsID="69d82a7655b491dcdc17539172e3ea1c" ns2:_="" ns3:_="" ns4:_="">
    <xsd:import namespace="11a237cf-9871-4e50-8be9-4062aa69d1ec"/>
    <xsd:import namespace="f0c192e3-9143-4cdc-a1fe-6b8cd69938ae"/>
    <xsd:import namespace="af25a93a-96fd-401a-b479-2c89eab76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237cf-9871-4e50-8be9-4062aa69d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c192e3-9143-4cdc-a1fe-6b8cd6993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25a93a-96fd-401a-b479-2c89eab768d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a7d04c-eeae-4165-b0b5-7efb214650c2}" ma:internalName="TaxCatchAll" ma:showField="CatchAllData" ma:web="af25a93a-96fd-401a-b479-2c89eab7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25a93a-96fd-401a-b479-2c89eab768df" xsi:nil="true"/>
    <lcf76f155ced4ddcb4097134ff3c332f xmlns="11a237cf-9871-4e50-8be9-4062aa69d1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FE13-E33F-4D82-9823-BD35A701E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237cf-9871-4e50-8be9-4062aa69d1ec"/>
    <ds:schemaRef ds:uri="f0c192e3-9143-4cdc-a1fe-6b8cd69938ae"/>
    <ds:schemaRef ds:uri="af25a93a-96fd-401a-b479-2c89eab76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F7693-0AA2-40F4-B0B4-C4EA21FAB4EF}">
  <ds:schemaRefs>
    <ds:schemaRef ds:uri="http://schemas.microsoft.com/sharepoint/v3/contenttype/forms"/>
  </ds:schemaRefs>
</ds:datastoreItem>
</file>

<file path=customXml/itemProps3.xml><?xml version="1.0" encoding="utf-8"?>
<ds:datastoreItem xmlns:ds="http://schemas.openxmlformats.org/officeDocument/2006/customXml" ds:itemID="{730C9751-4DD7-49D9-A619-93965C2559AC}">
  <ds:schemaRefs>
    <ds:schemaRef ds:uri="http://schemas.microsoft.com/office/infopath/2007/PartnerControls"/>
    <ds:schemaRef ds:uri="http://schemas.microsoft.com/office/2006/documentManagement/types"/>
    <ds:schemaRef ds:uri="af25a93a-96fd-401a-b479-2c89eab768df"/>
    <ds:schemaRef ds:uri="http://purl.org/dc/elements/1.1/"/>
    <ds:schemaRef ds:uri="http://schemas.openxmlformats.org/package/2006/metadata/core-properties"/>
    <ds:schemaRef ds:uri="http://www.w3.org/XML/1998/namespace"/>
    <ds:schemaRef ds:uri="http://purl.org/dc/dcmitype/"/>
    <ds:schemaRef ds:uri="http://purl.org/dc/terms/"/>
    <ds:schemaRef ds:uri="f0c192e3-9143-4cdc-a1fe-6b8cd69938ae"/>
    <ds:schemaRef ds:uri="11a237cf-9871-4e50-8be9-4062aa69d1ec"/>
    <ds:schemaRef ds:uri="http://schemas.microsoft.com/office/2006/metadata/properties"/>
  </ds:schemaRefs>
</ds:datastoreItem>
</file>

<file path=customXml/itemProps4.xml><?xml version="1.0" encoding="utf-8"?>
<ds:datastoreItem xmlns:ds="http://schemas.openxmlformats.org/officeDocument/2006/customXml" ds:itemID="{2C26A8AF-C84C-4CB9-B188-E0B062F7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Chaucer School</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Flint</dc:creator>
  <cp:keywords/>
  <dc:description/>
  <cp:lastModifiedBy>J Douglas (Chaucer Staff)</cp:lastModifiedBy>
  <cp:revision>3</cp:revision>
  <cp:lastPrinted>2022-11-09T15:27:00Z</cp:lastPrinted>
  <dcterms:created xsi:type="dcterms:W3CDTF">2022-11-09T15:29:00Z</dcterms:created>
  <dcterms:modified xsi:type="dcterms:W3CDTF">2022-11-10T07:34:00Z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0x0101002FD0E7A5D2C22E43AF0A1FFC6F83906D</vt:lpwstr>
  </property>
  <property fmtid="{D5CDD505-2E9C-101B-9397-08002B2CF9AE}" pid="3" name="MediaServiceImageTags">
    <vt:lpwstr/>
  </property>
</Properties>
</file>