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bCs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Experience of English</w:t>
            </w:r>
            <w:r w:rsidR="004F5618">
              <w:rPr>
                <w:rFonts w:ascii="Century Gothic" w:hAnsi="Century Gothic" w:cs="Arial"/>
                <w:sz w:val="22"/>
                <w:szCs w:val="22"/>
              </w:rPr>
              <w:t>&amp; Media</w:t>
            </w:r>
            <w:r w:rsidR="007E51E1">
              <w:rPr>
                <w:rFonts w:ascii="Century Gothic" w:hAnsi="Century Gothic" w:cs="Arial"/>
                <w:sz w:val="22"/>
                <w:szCs w:val="22"/>
              </w:rPr>
              <w:t xml:space="preserve"> Studies</w:t>
            </w: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ability and experience at teaching at Key stage 3 and Key stage 4</w:t>
            </w:r>
            <w:r w:rsidR="00961D3E" w:rsidRPr="00961D3E">
              <w:rPr>
                <w:rFonts w:ascii="Century Gothic" w:hAnsi="Century Gothic" w:cs="Arial"/>
                <w:sz w:val="22"/>
                <w:szCs w:val="22"/>
              </w:rPr>
              <w:t xml:space="preserve"> in English</w:t>
            </w:r>
            <w:r w:rsidR="004F5618">
              <w:rPr>
                <w:rFonts w:ascii="Century Gothic" w:hAnsi="Century Gothic" w:cs="Arial"/>
                <w:sz w:val="22"/>
                <w:szCs w:val="22"/>
              </w:rPr>
              <w:t xml:space="preserve"> &amp; Media</w:t>
            </w:r>
            <w:r w:rsidR="007E51E1">
              <w:rPr>
                <w:rFonts w:ascii="Century Gothic" w:hAnsi="Century Gothic" w:cs="Arial"/>
                <w:sz w:val="22"/>
                <w:szCs w:val="22"/>
              </w:rPr>
              <w:t xml:space="preserve"> Studies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4F561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The ability and experience at teaching </w:t>
            </w:r>
            <w:r w:rsidRPr="00961D3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Key stage 5 </w:t>
            </w:r>
            <w:r w:rsidR="004F561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>in Media</w:t>
            </w:r>
            <w:r w:rsidR="007E51E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 Studies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7E51E1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961D3E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961D3E" w:rsidRDefault="00961D3E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Cs w:val="22"/>
              </w:rPr>
            </w:pPr>
            <w:r w:rsidRPr="00961D3E">
              <w:rPr>
                <w:rFonts w:ascii="Agency FB" w:hAnsi="Agency FB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passion for English</w:t>
            </w:r>
            <w:r w:rsidR="004F5618">
              <w:rPr>
                <w:rFonts w:ascii="Century Gothic" w:hAnsi="Century Gothic"/>
                <w:szCs w:val="22"/>
              </w:rPr>
              <w:t xml:space="preserve"> &amp; Media</w:t>
            </w:r>
            <w:r w:rsidR="00F871EB">
              <w:rPr>
                <w:rFonts w:ascii="Century Gothic" w:hAnsi="Century Gothic"/>
                <w:szCs w:val="22"/>
              </w:rPr>
              <w:t xml:space="preserve"> Studies</w:t>
            </w:r>
            <w:bookmarkStart w:id="0" w:name="_GoBack"/>
            <w:bookmarkEnd w:id="0"/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2E1FB0" w:rsidRPr="00961D3E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961D3E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961D3E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961D3E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961D3E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lastRenderedPageBreak/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961D3E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961D3E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 w:rsidRPr="00961D3E">
        <w:rPr>
          <w:rFonts w:ascii="Century Gothic" w:hAnsi="Century Gothic" w:cs="Arial"/>
          <w:sz w:val="22"/>
          <w:szCs w:val="22"/>
        </w:rPr>
        <w:t xml:space="preserve"> </w:t>
      </w:r>
    </w:p>
    <w:sectPr w:rsidR="00DE4B57" w:rsidRPr="00961D3E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7E11FF">
      <w:rPr>
        <w:rFonts w:ascii="Arial" w:hAnsi="Arial" w:cs="Arial"/>
        <w:sz w:val="16"/>
        <w:szCs w:val="16"/>
      </w:rPr>
      <w:t>October 2019</w:t>
    </w:r>
    <w:r w:rsidR="00FD015D" w:rsidRPr="006846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Classroom Teacher of English</w:t>
    </w:r>
    <w:r w:rsidR="004F5618">
      <w:rPr>
        <w:rFonts w:ascii="Century Gothic" w:hAnsi="Century Gothic" w:cs="Arial"/>
        <w:b/>
        <w:sz w:val="32"/>
      </w:rPr>
      <w:t xml:space="preserve"> &amp; Media</w:t>
    </w:r>
    <w:r w:rsidR="007E51E1">
      <w:rPr>
        <w:rFonts w:ascii="Century Gothic" w:hAnsi="Century Gothic" w:cs="Arial"/>
        <w:b/>
        <w:sz w:val="32"/>
      </w:rPr>
      <w:t xml:space="preserve"> Studies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577C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4F5618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7D1219"/>
    <w:rsid w:val="007E11FF"/>
    <w:rsid w:val="007E51E1"/>
    <w:rsid w:val="00810CB2"/>
    <w:rsid w:val="008446A6"/>
    <w:rsid w:val="008630FF"/>
    <w:rsid w:val="008E7E61"/>
    <w:rsid w:val="00961D3E"/>
    <w:rsid w:val="0099616B"/>
    <w:rsid w:val="009B7037"/>
    <w:rsid w:val="009C6F2B"/>
    <w:rsid w:val="009D0713"/>
    <w:rsid w:val="00A00109"/>
    <w:rsid w:val="00A6706F"/>
    <w:rsid w:val="00AC5721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E93F55"/>
    <w:rsid w:val="00EB30C6"/>
    <w:rsid w:val="00EB71EB"/>
    <w:rsid w:val="00F53891"/>
    <w:rsid w:val="00F558C8"/>
    <w:rsid w:val="00F72EAC"/>
    <w:rsid w:val="00F871EB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0E90DEE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36116-1609-4387-9016-D60FBB0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4</cp:revision>
  <cp:lastPrinted>2014-10-16T10:41:00Z</cp:lastPrinted>
  <dcterms:created xsi:type="dcterms:W3CDTF">2019-10-30T17:45:00Z</dcterms:created>
  <dcterms:modified xsi:type="dcterms:W3CDTF">2019-10-31T10:48:00Z</dcterms:modified>
</cp:coreProperties>
</file>