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B8A" w:rsidRDefault="009A0B8A" w:rsidP="009A0B8A">
      <w:pPr>
        <w:rPr>
          <w:rFonts w:ascii="Arial" w:hAnsi="Arial" w:cs="Arial"/>
          <w:b/>
          <w:i/>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-381000</wp:posOffset>
                </wp:positionV>
                <wp:extent cx="3429000" cy="1352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B8A" w:rsidRDefault="009A0B8A" w:rsidP="009A0B8A">
                            <w:pPr>
                              <w:jc w:val="center"/>
                              <w:rPr>
                                <w:rFonts w:ascii="Arial" w:hAnsi="Arial" w:cs="Arial"/>
                                <w:b/>
                              </w:rPr>
                            </w:pPr>
                            <w:smartTag w:uri="urn:schemas-microsoft-com:office:smarttags" w:element="place">
                              <w:smartTag w:uri="urn:schemas-microsoft-com:office:smarttags" w:element="PlaceName">
                                <w:r>
                                  <w:rPr>
                                    <w:rFonts w:ascii="Arial" w:hAnsi="Arial" w:cs="Arial"/>
                                    <w:b/>
                                  </w:rPr>
                                  <w:t>Claremont</w:t>
                                </w:r>
                              </w:smartTag>
                              <w:r>
                                <w:rPr>
                                  <w:rFonts w:ascii="Arial" w:hAnsi="Arial" w:cs="Arial"/>
                                  <w:b/>
                                </w:rPr>
                                <w:t xml:space="preserve"> </w:t>
                              </w:r>
                              <w:smartTag w:uri="urn:schemas-microsoft-com:office:smarttags" w:element="PlaceType">
                                <w:r>
                                  <w:rPr>
                                    <w:rFonts w:ascii="Arial" w:hAnsi="Arial" w:cs="Arial"/>
                                    <w:b/>
                                  </w:rPr>
                                  <w:t>Primary School</w:t>
                                </w:r>
                              </w:smartTag>
                            </w:smartTag>
                          </w:p>
                          <w:p w:rsidR="009A0B8A" w:rsidRPr="009A0B8A" w:rsidRDefault="009A0B8A" w:rsidP="009A0B8A">
                            <w:pPr>
                              <w:jc w:val="center"/>
                              <w:rPr>
                                <w:rFonts w:ascii="Arial" w:hAnsi="Arial" w:cs="Arial"/>
                                <w:sz w:val="22"/>
                                <w:szCs w:val="22"/>
                              </w:rPr>
                            </w:pPr>
                            <w:r w:rsidRPr="009A0B8A">
                              <w:rPr>
                                <w:rFonts w:ascii="Arial" w:hAnsi="Arial" w:cs="Arial"/>
                                <w:sz w:val="22"/>
                                <w:szCs w:val="22"/>
                              </w:rPr>
                              <w:t xml:space="preserve">Claremont Road, </w:t>
                            </w:r>
                            <w:proofErr w:type="spellStart"/>
                            <w:r w:rsidRPr="009A0B8A">
                              <w:rPr>
                                <w:rFonts w:ascii="Arial" w:hAnsi="Arial" w:cs="Arial"/>
                                <w:sz w:val="22"/>
                                <w:szCs w:val="22"/>
                              </w:rPr>
                              <w:t>Cricklewood</w:t>
                            </w:r>
                            <w:proofErr w:type="spellEnd"/>
                          </w:p>
                          <w:p w:rsidR="009A0B8A" w:rsidRPr="009A0B8A" w:rsidRDefault="009A0B8A" w:rsidP="009A0B8A">
                            <w:pPr>
                              <w:jc w:val="center"/>
                              <w:rPr>
                                <w:rFonts w:ascii="Arial" w:hAnsi="Arial" w:cs="Arial"/>
                                <w:sz w:val="22"/>
                                <w:szCs w:val="22"/>
                              </w:rPr>
                            </w:pPr>
                            <w:r w:rsidRPr="009A0B8A">
                              <w:rPr>
                                <w:rFonts w:ascii="Arial" w:hAnsi="Arial" w:cs="Arial"/>
                                <w:sz w:val="22"/>
                                <w:szCs w:val="22"/>
                              </w:rPr>
                              <w:t>London NW2 1AB</w:t>
                            </w:r>
                          </w:p>
                          <w:p w:rsidR="009A0B8A" w:rsidRPr="009A0B8A" w:rsidRDefault="009A0B8A" w:rsidP="009A0B8A">
                            <w:pPr>
                              <w:jc w:val="center"/>
                              <w:rPr>
                                <w:rFonts w:ascii="Arial" w:hAnsi="Arial" w:cs="Arial"/>
                                <w:sz w:val="22"/>
                                <w:szCs w:val="22"/>
                              </w:rPr>
                            </w:pPr>
                            <w:r w:rsidRPr="009A0B8A">
                              <w:rPr>
                                <w:rFonts w:ascii="Arial" w:hAnsi="Arial" w:cs="Arial"/>
                                <w:sz w:val="22"/>
                                <w:szCs w:val="22"/>
                              </w:rPr>
                              <w:t>Tel: 020 8455 4013</w:t>
                            </w:r>
                          </w:p>
                          <w:p w:rsidR="009A0B8A" w:rsidRPr="009A0B8A" w:rsidRDefault="009A0B8A" w:rsidP="009A0B8A">
                            <w:pPr>
                              <w:jc w:val="center"/>
                              <w:rPr>
                                <w:rFonts w:ascii="Arial" w:hAnsi="Arial" w:cs="Arial"/>
                                <w:sz w:val="22"/>
                                <w:szCs w:val="22"/>
                              </w:rPr>
                            </w:pPr>
                            <w:r w:rsidRPr="009A0B8A">
                              <w:rPr>
                                <w:rFonts w:ascii="Arial" w:hAnsi="Arial" w:cs="Arial"/>
                                <w:sz w:val="22"/>
                                <w:szCs w:val="22"/>
                              </w:rPr>
                              <w:t xml:space="preserve">Email: </w:t>
                            </w:r>
                            <w:hyperlink r:id="rId5" w:history="1">
                              <w:r w:rsidRPr="009A0B8A">
                                <w:rPr>
                                  <w:rStyle w:val="Hyperlink"/>
                                  <w:rFonts w:ascii="Arial" w:hAnsi="Arial" w:cs="Arial"/>
                                  <w:sz w:val="22"/>
                                  <w:szCs w:val="22"/>
                                </w:rPr>
                                <w:t>aanscomb@claremontprimary.org</w:t>
                              </w:r>
                            </w:hyperlink>
                            <w:r w:rsidRPr="009A0B8A">
                              <w:rPr>
                                <w:rFonts w:ascii="Arial" w:hAnsi="Arial" w:cs="Arial"/>
                                <w:sz w:val="22"/>
                                <w:szCs w:val="22"/>
                                <w:u w:val="single"/>
                              </w:rPr>
                              <w:t xml:space="preserve"> </w:t>
                            </w:r>
                          </w:p>
                          <w:p w:rsidR="009A0B8A" w:rsidRPr="009A0B8A" w:rsidRDefault="009A0B8A" w:rsidP="009A0B8A">
                            <w:pPr>
                              <w:jc w:val="center"/>
                              <w:rPr>
                                <w:rFonts w:ascii="Arial" w:hAnsi="Arial" w:cs="Arial"/>
                                <w:sz w:val="22"/>
                                <w:szCs w:val="22"/>
                              </w:rPr>
                            </w:pPr>
                            <w:proofErr w:type="spellStart"/>
                            <w:r w:rsidRPr="009A0B8A">
                              <w:rPr>
                                <w:rFonts w:ascii="Arial" w:hAnsi="Arial" w:cs="Arial"/>
                                <w:sz w:val="22"/>
                                <w:szCs w:val="22"/>
                              </w:rPr>
                              <w:t>Headteacher</w:t>
                            </w:r>
                            <w:proofErr w:type="spellEnd"/>
                            <w:r w:rsidRPr="009A0B8A">
                              <w:rPr>
                                <w:rFonts w:ascii="Arial" w:hAnsi="Arial" w:cs="Arial"/>
                                <w:sz w:val="22"/>
                                <w:szCs w:val="22"/>
                              </w:rPr>
                              <w:t xml:space="preserve">: Mrs Alison </w:t>
                            </w:r>
                            <w:proofErr w:type="spellStart"/>
                            <w:r w:rsidRPr="009A0B8A">
                              <w:rPr>
                                <w:rFonts w:ascii="Arial" w:hAnsi="Arial" w:cs="Arial"/>
                                <w:sz w:val="22"/>
                                <w:szCs w:val="22"/>
                              </w:rPr>
                              <w:t>Anscomb</w:t>
                            </w:r>
                            <w:proofErr w:type="spellEnd"/>
                          </w:p>
                          <w:p w:rsidR="009A0B8A" w:rsidRDefault="009A0B8A" w:rsidP="009A0B8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in;margin-top:-30pt;width:270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" stroked="f">
                <v:textbox>
                  <w:txbxContent>
                    <w:p w:rsidR="009A0B8A" w:rsidRDefault="009A0B8A" w:rsidP="009A0B8A">
                      <w:pPr>
                        <w:jc w:val="center"/>
                        <w:rPr>
                          <w:rFonts w:ascii="Arial" w:hAnsi="Arial" w:cs="Arial"/>
                          <w:b/>
                        </w:rPr>
                      </w:pPr>
                      <w:smartTag w:uri="urn:schemas-microsoft-com:office:smarttags" w:element="place">
                        <w:smartTag w:uri="urn:schemas-microsoft-com:office:smarttags" w:element="PlaceName">
                          <w:r>
                            <w:rPr>
                              <w:rFonts w:ascii="Arial" w:hAnsi="Arial" w:cs="Arial"/>
                              <w:b/>
                            </w:rPr>
                            <w:t>Claremont</w:t>
                          </w:r>
                        </w:smartTag>
                        <w:r>
                          <w:rPr>
                            <w:rFonts w:ascii="Arial" w:hAnsi="Arial" w:cs="Arial"/>
                            <w:b/>
                          </w:rPr>
                          <w:t xml:space="preserve"> </w:t>
                        </w:r>
                        <w:smartTag w:uri="urn:schemas-microsoft-com:office:smarttags" w:element="PlaceType">
                          <w:r>
                            <w:rPr>
                              <w:rFonts w:ascii="Arial" w:hAnsi="Arial" w:cs="Arial"/>
                              <w:b/>
                            </w:rPr>
                            <w:t>Primary School</w:t>
                          </w:r>
                        </w:smartTag>
                      </w:smartTag>
                    </w:p>
                    <w:p w:rsidR="009A0B8A" w:rsidRPr="009A0B8A" w:rsidRDefault="009A0B8A" w:rsidP="009A0B8A">
                      <w:pPr>
                        <w:jc w:val="center"/>
                        <w:rPr>
                          <w:rFonts w:ascii="Arial" w:hAnsi="Arial" w:cs="Arial"/>
                          <w:sz w:val="22"/>
                          <w:szCs w:val="22"/>
                        </w:rPr>
                      </w:pPr>
                      <w:r w:rsidRPr="009A0B8A">
                        <w:rPr>
                          <w:rFonts w:ascii="Arial" w:hAnsi="Arial" w:cs="Arial"/>
                          <w:sz w:val="22"/>
                          <w:szCs w:val="22"/>
                        </w:rPr>
                        <w:t xml:space="preserve">Claremont Road, </w:t>
                      </w:r>
                      <w:proofErr w:type="spellStart"/>
                      <w:r w:rsidRPr="009A0B8A">
                        <w:rPr>
                          <w:rFonts w:ascii="Arial" w:hAnsi="Arial" w:cs="Arial"/>
                          <w:sz w:val="22"/>
                          <w:szCs w:val="22"/>
                        </w:rPr>
                        <w:t>Cricklewood</w:t>
                      </w:r>
                      <w:proofErr w:type="spellEnd"/>
                    </w:p>
                    <w:p w:rsidR="009A0B8A" w:rsidRPr="009A0B8A" w:rsidRDefault="009A0B8A" w:rsidP="009A0B8A">
                      <w:pPr>
                        <w:jc w:val="center"/>
                        <w:rPr>
                          <w:rFonts w:ascii="Arial" w:hAnsi="Arial" w:cs="Arial"/>
                          <w:sz w:val="22"/>
                          <w:szCs w:val="22"/>
                        </w:rPr>
                      </w:pPr>
                      <w:r w:rsidRPr="009A0B8A">
                        <w:rPr>
                          <w:rFonts w:ascii="Arial" w:hAnsi="Arial" w:cs="Arial"/>
                          <w:sz w:val="22"/>
                          <w:szCs w:val="22"/>
                        </w:rPr>
                        <w:t>London NW2 1AB</w:t>
                      </w:r>
                    </w:p>
                    <w:p w:rsidR="009A0B8A" w:rsidRPr="009A0B8A" w:rsidRDefault="009A0B8A" w:rsidP="009A0B8A">
                      <w:pPr>
                        <w:jc w:val="center"/>
                        <w:rPr>
                          <w:rFonts w:ascii="Arial" w:hAnsi="Arial" w:cs="Arial"/>
                          <w:sz w:val="22"/>
                          <w:szCs w:val="22"/>
                        </w:rPr>
                      </w:pPr>
                      <w:r w:rsidRPr="009A0B8A">
                        <w:rPr>
                          <w:rFonts w:ascii="Arial" w:hAnsi="Arial" w:cs="Arial"/>
                          <w:sz w:val="22"/>
                          <w:szCs w:val="22"/>
                        </w:rPr>
                        <w:t>Tel: 020 8455 4013</w:t>
                      </w:r>
                    </w:p>
                    <w:p w:rsidR="009A0B8A" w:rsidRPr="009A0B8A" w:rsidRDefault="009A0B8A" w:rsidP="009A0B8A">
                      <w:pPr>
                        <w:jc w:val="center"/>
                        <w:rPr>
                          <w:rFonts w:ascii="Arial" w:hAnsi="Arial" w:cs="Arial"/>
                          <w:sz w:val="22"/>
                          <w:szCs w:val="22"/>
                        </w:rPr>
                      </w:pPr>
                      <w:r w:rsidRPr="009A0B8A">
                        <w:rPr>
                          <w:rFonts w:ascii="Arial" w:hAnsi="Arial" w:cs="Arial"/>
                          <w:sz w:val="22"/>
                          <w:szCs w:val="22"/>
                        </w:rPr>
                        <w:t xml:space="preserve">Email: </w:t>
                      </w:r>
                      <w:hyperlink r:id="rId6" w:history="1">
                        <w:r w:rsidRPr="009A0B8A">
                          <w:rPr>
                            <w:rStyle w:val="Hyperlink"/>
                            <w:rFonts w:ascii="Arial" w:hAnsi="Arial" w:cs="Arial"/>
                            <w:sz w:val="22"/>
                            <w:szCs w:val="22"/>
                          </w:rPr>
                          <w:t>aanscomb@claremontprimary.org</w:t>
                        </w:r>
                      </w:hyperlink>
                      <w:r w:rsidRPr="009A0B8A">
                        <w:rPr>
                          <w:rFonts w:ascii="Arial" w:hAnsi="Arial" w:cs="Arial"/>
                          <w:sz w:val="22"/>
                          <w:szCs w:val="22"/>
                          <w:u w:val="single"/>
                        </w:rPr>
                        <w:t xml:space="preserve"> </w:t>
                      </w:r>
                    </w:p>
                    <w:p w:rsidR="009A0B8A" w:rsidRPr="009A0B8A" w:rsidRDefault="009A0B8A" w:rsidP="009A0B8A">
                      <w:pPr>
                        <w:jc w:val="center"/>
                        <w:rPr>
                          <w:rFonts w:ascii="Arial" w:hAnsi="Arial" w:cs="Arial"/>
                          <w:sz w:val="22"/>
                          <w:szCs w:val="22"/>
                        </w:rPr>
                      </w:pPr>
                      <w:proofErr w:type="spellStart"/>
                      <w:r w:rsidRPr="009A0B8A">
                        <w:rPr>
                          <w:rFonts w:ascii="Arial" w:hAnsi="Arial" w:cs="Arial"/>
                          <w:sz w:val="22"/>
                          <w:szCs w:val="22"/>
                        </w:rPr>
                        <w:t>Headteacher</w:t>
                      </w:r>
                      <w:proofErr w:type="spellEnd"/>
                      <w:r w:rsidRPr="009A0B8A">
                        <w:rPr>
                          <w:rFonts w:ascii="Arial" w:hAnsi="Arial" w:cs="Arial"/>
                          <w:sz w:val="22"/>
                          <w:szCs w:val="22"/>
                        </w:rPr>
                        <w:t xml:space="preserve">: Mrs Alison </w:t>
                      </w:r>
                      <w:proofErr w:type="spellStart"/>
                      <w:r w:rsidRPr="009A0B8A">
                        <w:rPr>
                          <w:rFonts w:ascii="Arial" w:hAnsi="Arial" w:cs="Arial"/>
                          <w:sz w:val="22"/>
                          <w:szCs w:val="22"/>
                        </w:rPr>
                        <w:t>Anscomb</w:t>
                      </w:r>
                      <w:proofErr w:type="spellEnd"/>
                    </w:p>
                    <w:p w:rsidR="009A0B8A" w:rsidRDefault="009A0B8A" w:rsidP="009A0B8A">
                      <w:pPr>
                        <w:jc w:val="center"/>
                        <w:rPr>
                          <w:rFonts w:ascii="Arial" w:hAnsi="Arial" w:cs="Arial"/>
                          <w:sz w:val="20"/>
                          <w:szCs w:val="20"/>
                        </w:rPr>
                      </w:pPr>
                    </w:p>
                  </w:txbxContent>
                </v:textbox>
              </v:shape>
            </w:pict>
          </mc:Fallback>
        </mc:AlternateContent>
      </w:r>
    </w:p>
    <w:p w:rsidR="009A0B8A" w:rsidRDefault="009A0B8A" w:rsidP="009A0B8A">
      <w:pPr>
        <w:rPr>
          <w:rFonts w:ascii="Arial" w:hAnsi="Arial" w:cs="Arial"/>
        </w:rPr>
      </w:pPr>
    </w:p>
    <w:p w:rsidR="009A0B8A" w:rsidRDefault="009A0B8A" w:rsidP="009A0B8A">
      <w:pPr>
        <w:rPr>
          <w:rFonts w:ascii="Arial" w:hAnsi="Arial" w:cs="Arial"/>
        </w:rPr>
      </w:pPr>
    </w:p>
    <w:p w:rsidR="009A0B8A" w:rsidRDefault="009A0B8A" w:rsidP="009A0B8A">
      <w:pPr>
        <w:rPr>
          <w:rFonts w:ascii="Arial" w:hAnsi="Arial" w:cs="Arial"/>
          <w:sz w:val="22"/>
          <w:szCs w:val="22"/>
        </w:rPr>
      </w:pPr>
    </w:p>
    <w:p w:rsidR="009A0B8A" w:rsidRDefault="009A0B8A" w:rsidP="009A0B8A">
      <w:pPr>
        <w:rPr>
          <w:rFonts w:ascii="Arial" w:hAnsi="Arial" w:cs="Arial"/>
          <w:b/>
          <w:smallCaps/>
          <w:sz w:val="22"/>
          <w:szCs w:val="22"/>
        </w:rPr>
      </w:pPr>
    </w:p>
    <w:p w:rsidR="009A0B8A" w:rsidRDefault="009A0B8A" w:rsidP="009A0B8A">
      <w:pPr>
        <w:rPr>
          <w:rFonts w:ascii="Arial" w:hAnsi="Arial" w:cs="Arial"/>
          <w:b/>
          <w:smallCaps/>
          <w:sz w:val="22"/>
          <w:szCs w:val="22"/>
        </w:rPr>
      </w:pPr>
    </w:p>
    <w:p w:rsidR="009A0B8A" w:rsidRDefault="009A0B8A" w:rsidP="009A0B8A">
      <w:pPr>
        <w:rPr>
          <w:rFonts w:ascii="Arial" w:hAnsi="Arial" w:cs="Arial"/>
          <w:b/>
          <w:smallCaps/>
          <w:sz w:val="22"/>
          <w:szCs w:val="22"/>
        </w:rPr>
      </w:pPr>
    </w:p>
    <w:p w:rsidR="009A0B8A" w:rsidRPr="009A0B8A" w:rsidRDefault="009A0B8A" w:rsidP="009A0B8A">
      <w:pPr>
        <w:rPr>
          <w:rFonts w:ascii="Arial" w:hAnsi="Arial" w:cs="Arial"/>
        </w:rPr>
      </w:pPr>
      <w:r w:rsidRPr="009A0B8A">
        <w:rPr>
          <w:rFonts w:ascii="Arial" w:hAnsi="Arial" w:cs="Arial"/>
          <w:b/>
          <w:smallCaps/>
        </w:rPr>
        <w:t>Job description:</w:t>
      </w:r>
      <w:r w:rsidRPr="009A0B8A">
        <w:rPr>
          <w:rFonts w:ascii="Arial" w:hAnsi="Arial" w:cs="Arial"/>
        </w:rPr>
        <w:t xml:space="preserve"> </w:t>
      </w:r>
      <w:r w:rsidRPr="009A0B8A">
        <w:rPr>
          <w:rFonts w:ascii="Arial" w:hAnsi="Arial" w:cs="Arial"/>
        </w:rPr>
        <w:tab/>
        <w:t xml:space="preserve">Early Years Class Teacher </w:t>
      </w:r>
    </w:p>
    <w:p w:rsidR="009A0B8A" w:rsidRPr="009A0B8A" w:rsidRDefault="009A0B8A" w:rsidP="009A0B8A">
      <w:pPr>
        <w:ind w:left="2160" w:right="-328" w:hanging="2160"/>
        <w:rPr>
          <w:rFonts w:ascii="Arial" w:hAnsi="Arial" w:cs="Arial"/>
        </w:rPr>
      </w:pPr>
      <w:r w:rsidRPr="009A0B8A">
        <w:rPr>
          <w:rFonts w:ascii="Arial" w:hAnsi="Arial" w:cs="Arial"/>
          <w:b/>
          <w:smallCaps/>
        </w:rPr>
        <w:t>Salary:</w:t>
      </w:r>
      <w:r w:rsidRPr="009A0B8A">
        <w:rPr>
          <w:rFonts w:ascii="Arial" w:hAnsi="Arial" w:cs="Arial"/>
        </w:rPr>
        <w:t xml:space="preserve"> </w:t>
      </w:r>
      <w:r w:rsidRPr="009A0B8A">
        <w:rPr>
          <w:rFonts w:ascii="Arial" w:hAnsi="Arial" w:cs="Arial"/>
        </w:rPr>
        <w:tab/>
        <w:t>MPR (£26,662 - £37,645) /UPR (£39,519 - £42,498) depending on experience (including Outer London Weighting)</w:t>
      </w:r>
    </w:p>
    <w:p w:rsidR="009A0B8A" w:rsidRPr="009A0B8A" w:rsidRDefault="009A0B8A" w:rsidP="009A0B8A">
      <w:pPr>
        <w:ind w:left="2160" w:right="-328" w:hanging="2160"/>
        <w:rPr>
          <w:rFonts w:ascii="Arial" w:hAnsi="Arial" w:cs="Arial"/>
        </w:rPr>
      </w:pPr>
      <w:r w:rsidRPr="009A0B8A">
        <w:rPr>
          <w:rFonts w:ascii="Arial" w:hAnsi="Arial" w:cs="Arial"/>
          <w:b/>
          <w:smallCaps/>
        </w:rPr>
        <w:t>Contract type</w:t>
      </w:r>
      <w:r w:rsidRPr="009A0B8A">
        <w:rPr>
          <w:rFonts w:ascii="Arial" w:hAnsi="Arial" w:cs="Arial"/>
          <w:b/>
          <w:smallCaps/>
        </w:rPr>
        <w:tab/>
      </w:r>
      <w:r w:rsidRPr="009A0B8A">
        <w:rPr>
          <w:rFonts w:ascii="Arial" w:hAnsi="Arial" w:cs="Arial"/>
        </w:rPr>
        <w:t>Temporary (to cover Maternity Leave)</w:t>
      </w:r>
    </w:p>
    <w:p w:rsidR="009A0B8A" w:rsidRPr="009A0B8A" w:rsidRDefault="009A0B8A" w:rsidP="009A0B8A">
      <w:pPr>
        <w:tabs>
          <w:tab w:val="left" w:pos="720"/>
          <w:tab w:val="left" w:pos="1440"/>
          <w:tab w:val="left" w:pos="2160"/>
          <w:tab w:val="left" w:pos="2880"/>
          <w:tab w:val="center" w:pos="4156"/>
        </w:tabs>
        <w:ind w:hanging="360"/>
        <w:rPr>
          <w:rFonts w:ascii="Arial" w:hAnsi="Arial" w:cs="Arial"/>
        </w:rPr>
      </w:pPr>
      <w:r w:rsidRPr="009A0B8A">
        <w:rPr>
          <w:rFonts w:ascii="Arial" w:hAnsi="Arial" w:cs="Arial"/>
          <w:b/>
          <w:smallCaps/>
        </w:rPr>
        <w:tab/>
        <w:t>Start Date:</w:t>
      </w:r>
      <w:r w:rsidRPr="009A0B8A">
        <w:rPr>
          <w:rFonts w:ascii="Arial" w:hAnsi="Arial" w:cs="Arial"/>
          <w:b/>
        </w:rPr>
        <w:t xml:space="preserve"> </w:t>
      </w:r>
      <w:r w:rsidRPr="009A0B8A">
        <w:rPr>
          <w:rFonts w:ascii="Arial" w:hAnsi="Arial" w:cs="Arial"/>
          <w:b/>
        </w:rPr>
        <w:tab/>
      </w:r>
      <w:r w:rsidRPr="009A0B8A">
        <w:rPr>
          <w:rFonts w:ascii="Arial" w:hAnsi="Arial" w:cs="Arial"/>
          <w:b/>
        </w:rPr>
        <w:tab/>
      </w:r>
      <w:r w:rsidRPr="009A0B8A">
        <w:rPr>
          <w:rFonts w:ascii="Arial" w:hAnsi="Arial" w:cs="Arial"/>
        </w:rPr>
        <w:t>13</w:t>
      </w:r>
      <w:r w:rsidRPr="009A0B8A">
        <w:rPr>
          <w:rFonts w:ascii="Arial" w:hAnsi="Arial" w:cs="Arial"/>
          <w:vertAlign w:val="superscript"/>
        </w:rPr>
        <w:t>th</w:t>
      </w:r>
      <w:r w:rsidRPr="009A0B8A">
        <w:rPr>
          <w:rFonts w:ascii="Arial" w:hAnsi="Arial" w:cs="Arial"/>
        </w:rPr>
        <w:t xml:space="preserve"> April 2018</w:t>
      </w:r>
    </w:p>
    <w:p w:rsidR="009A0B8A" w:rsidRPr="009A0B8A" w:rsidRDefault="009A0B8A" w:rsidP="009A0B8A">
      <w:pPr>
        <w:tabs>
          <w:tab w:val="left" w:pos="720"/>
          <w:tab w:val="left" w:pos="1440"/>
          <w:tab w:val="left" w:pos="2160"/>
          <w:tab w:val="left" w:pos="2880"/>
          <w:tab w:val="center" w:pos="4156"/>
        </w:tabs>
        <w:ind w:hanging="360"/>
        <w:rPr>
          <w:rFonts w:ascii="Arial" w:hAnsi="Arial" w:cs="Arial"/>
        </w:rPr>
      </w:pPr>
      <w:r w:rsidRPr="009A0B8A">
        <w:rPr>
          <w:rFonts w:ascii="Arial" w:hAnsi="Arial" w:cs="Arial"/>
        </w:rPr>
        <w:tab/>
      </w:r>
      <w:r w:rsidRPr="009A0B8A">
        <w:rPr>
          <w:rFonts w:ascii="Arial" w:hAnsi="Arial" w:cs="Arial"/>
          <w:b/>
          <w:smallCaps/>
        </w:rPr>
        <w:t>End Date:</w:t>
      </w:r>
      <w:r w:rsidRPr="009A0B8A">
        <w:rPr>
          <w:rFonts w:ascii="Arial" w:hAnsi="Arial" w:cs="Arial"/>
        </w:rPr>
        <w:tab/>
      </w:r>
      <w:r w:rsidRPr="009A0B8A">
        <w:rPr>
          <w:rFonts w:ascii="Arial" w:hAnsi="Arial" w:cs="Arial"/>
        </w:rPr>
        <w:tab/>
        <w:t>Not yet confirmed, but anticipated to be 5</w:t>
      </w:r>
      <w:r w:rsidRPr="009A0B8A">
        <w:rPr>
          <w:rFonts w:ascii="Arial" w:hAnsi="Arial" w:cs="Arial"/>
          <w:vertAlign w:val="superscript"/>
        </w:rPr>
        <w:t>th</w:t>
      </w:r>
      <w:r w:rsidRPr="009A0B8A">
        <w:rPr>
          <w:rFonts w:ascii="Arial" w:hAnsi="Arial" w:cs="Arial"/>
        </w:rPr>
        <w:t xml:space="preserve"> April 2019</w:t>
      </w:r>
      <w:r w:rsidRPr="009A0B8A">
        <w:rPr>
          <w:rFonts w:ascii="Arial" w:hAnsi="Arial" w:cs="Arial"/>
        </w:rPr>
        <w:tab/>
      </w:r>
    </w:p>
    <w:p w:rsidR="009A0B8A" w:rsidRPr="009A0B8A" w:rsidRDefault="009A0B8A" w:rsidP="009A0B8A">
      <w:pPr>
        <w:tabs>
          <w:tab w:val="left" w:pos="2880"/>
        </w:tabs>
        <w:rPr>
          <w:rFonts w:ascii="Arial" w:hAnsi="Arial" w:cs="Arial"/>
        </w:rPr>
      </w:pPr>
      <w:r w:rsidRPr="009A0B8A">
        <w:rPr>
          <w:rFonts w:ascii="Arial" w:hAnsi="Arial" w:cs="Arial"/>
        </w:rPr>
        <w:tab/>
      </w:r>
    </w:p>
    <w:p w:rsidR="009A0B8A" w:rsidRPr="009A0B8A" w:rsidRDefault="009A0B8A" w:rsidP="009A0B8A">
      <w:pPr>
        <w:numPr>
          <w:ilvl w:val="0"/>
          <w:numId w:val="2"/>
        </w:numPr>
        <w:tabs>
          <w:tab w:val="clear" w:pos="360"/>
          <w:tab w:val="num" w:pos="0"/>
        </w:tabs>
        <w:rPr>
          <w:rFonts w:ascii="Arial" w:hAnsi="Arial" w:cs="Arial"/>
        </w:rPr>
      </w:pPr>
      <w:r w:rsidRPr="009A0B8A">
        <w:rPr>
          <w:rFonts w:ascii="Arial" w:hAnsi="Arial" w:cs="Arial"/>
        </w:rPr>
        <w:t xml:space="preserve">To teach a class in the Early Years Foundation Stage (initially, this would be the Nursery Class). </w:t>
      </w:r>
    </w:p>
    <w:p w:rsidR="009A0B8A" w:rsidRPr="009A0B8A" w:rsidRDefault="009A0B8A" w:rsidP="009A0B8A">
      <w:pPr>
        <w:ind w:left="360"/>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 xml:space="preserve">To plan and prepare courses of work and individual lessons appropriate to the needs and knowledge of the children, which aim to deliver the curriculum in such a way as to excite, engage and motivate all pupils. </w:t>
      </w:r>
    </w:p>
    <w:p w:rsidR="009A0B8A" w:rsidRPr="009A0B8A" w:rsidRDefault="009A0B8A" w:rsidP="009A0B8A">
      <w:pPr>
        <w:ind w:left="360"/>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 xml:space="preserve">To keep records on pupils’ progress and attainment and set individual pupil targets in line with school marking, assessment and record keeping policies. </w:t>
      </w:r>
      <w:r w:rsidRPr="009A0B8A">
        <w:rPr>
          <w:rFonts w:ascii="Arial" w:hAnsi="Arial" w:cs="Arial"/>
        </w:rPr>
        <w:tab/>
      </w:r>
    </w:p>
    <w:p w:rsidR="009A0B8A" w:rsidRPr="009A0B8A" w:rsidRDefault="009A0B8A" w:rsidP="009A0B8A">
      <w:pPr>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To write annual reports on individual pupils, and to produce reports when required by outside agencies or when a pupil transfers to another school.</w:t>
      </w:r>
    </w:p>
    <w:p w:rsidR="009A0B8A" w:rsidRPr="009A0B8A" w:rsidRDefault="009A0B8A" w:rsidP="009A0B8A">
      <w:pPr>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To liaise with other members of staff (in particular, teaching assistants, your phase leader and SENCO) as appropriate in order to make the best provision for pupils.</w:t>
      </w:r>
    </w:p>
    <w:p w:rsidR="009A0B8A" w:rsidRPr="009A0B8A" w:rsidRDefault="009A0B8A" w:rsidP="009A0B8A">
      <w:pPr>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To take, with other staff, collective responsibility for pupil behaviour throughout the school by: upholding the School’s Behaviour, Anti-Racist and Anti-Bullying Policies; being proactive in dealing with behavioural issues; and through the use of positive behaviour management strategies.</w:t>
      </w:r>
    </w:p>
    <w:p w:rsidR="009A0B8A" w:rsidRPr="009A0B8A" w:rsidRDefault="009A0B8A" w:rsidP="009A0B8A">
      <w:pPr>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 xml:space="preserve">To report any </w:t>
      </w:r>
      <w:proofErr w:type="gramStart"/>
      <w:r w:rsidRPr="009A0B8A">
        <w:rPr>
          <w:rFonts w:ascii="Arial" w:hAnsi="Arial" w:cs="Arial"/>
        </w:rPr>
        <w:t>child(</w:t>
      </w:r>
      <w:proofErr w:type="spellStart"/>
      <w:proofErr w:type="gramEnd"/>
      <w:r w:rsidRPr="009A0B8A">
        <w:rPr>
          <w:rFonts w:ascii="Arial" w:hAnsi="Arial" w:cs="Arial"/>
        </w:rPr>
        <w:t>ren</w:t>
      </w:r>
      <w:proofErr w:type="spellEnd"/>
      <w:r w:rsidRPr="009A0B8A">
        <w:rPr>
          <w:rFonts w:ascii="Arial" w:hAnsi="Arial" w:cs="Arial"/>
        </w:rPr>
        <w:t>) giving cause for concern with regard to their spiritual, emotional, behavioural, physical, or academic development to the SENCO in the first instance and to report any safeguarding concerns to one of the school’s Designated Safeguarding Leads.</w:t>
      </w:r>
    </w:p>
    <w:p w:rsidR="009A0B8A" w:rsidRPr="009A0B8A" w:rsidRDefault="009A0B8A" w:rsidP="009A0B8A">
      <w:pPr>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 xml:space="preserve">To carry out playground duties and assemblies when required and to attend phase meetings, staff training and INSET sessions. </w:t>
      </w:r>
    </w:p>
    <w:p w:rsidR="009A0B8A" w:rsidRPr="009A0B8A" w:rsidRDefault="009A0B8A" w:rsidP="009A0B8A">
      <w:pPr>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To take responsibility for your own professional development through identification of and attendance at appropriate training approved by the school and by keeping abreast of developments in teaching at a national level.</w:t>
      </w:r>
    </w:p>
    <w:p w:rsidR="009A0B8A" w:rsidRPr="009A0B8A" w:rsidRDefault="009A0B8A" w:rsidP="009A0B8A">
      <w:pPr>
        <w:rPr>
          <w:rFonts w:ascii="Arial" w:hAnsi="Arial" w:cs="Arial"/>
        </w:rPr>
      </w:pPr>
    </w:p>
    <w:p w:rsidR="009A0B8A" w:rsidRDefault="009A0B8A" w:rsidP="009A0B8A">
      <w:pPr>
        <w:numPr>
          <w:ilvl w:val="0"/>
          <w:numId w:val="1"/>
        </w:numPr>
        <w:rPr>
          <w:rFonts w:ascii="Arial" w:hAnsi="Arial" w:cs="Arial"/>
        </w:rPr>
      </w:pPr>
      <w:r w:rsidRPr="009A0B8A">
        <w:rPr>
          <w:rFonts w:ascii="Arial" w:hAnsi="Arial" w:cs="Arial"/>
        </w:rPr>
        <w:t xml:space="preserve">To take on subject leader responsibility (for all teachers who are not in their NQT year). This will include: developing and promoting the subject across the school; </w:t>
      </w:r>
      <w:r w:rsidRPr="009A0B8A">
        <w:rPr>
          <w:rFonts w:ascii="Arial" w:hAnsi="Arial" w:cs="Arial"/>
        </w:rPr>
        <w:lastRenderedPageBreak/>
        <w:t xml:space="preserve">monitoring standards of teaching and learning within the subject; using the outcomes of monitoring and data analysis to identify priorities for future work and to contribute to the School Development Plan. </w:t>
      </w:r>
    </w:p>
    <w:p w:rsidR="009A0B8A" w:rsidRPr="009A0B8A" w:rsidRDefault="009A0B8A" w:rsidP="009A0B8A">
      <w:pPr>
        <w:rPr>
          <w:rFonts w:ascii="Arial" w:hAnsi="Arial" w:cs="Arial"/>
        </w:rPr>
      </w:pPr>
      <w:bookmarkStart w:id="0" w:name="_GoBack"/>
      <w:bookmarkEnd w:id="0"/>
    </w:p>
    <w:p w:rsidR="009A0B8A" w:rsidRPr="009A0B8A" w:rsidRDefault="009A0B8A" w:rsidP="009A0B8A">
      <w:pPr>
        <w:numPr>
          <w:ilvl w:val="0"/>
          <w:numId w:val="1"/>
        </w:numPr>
        <w:rPr>
          <w:rFonts w:ascii="Arial" w:hAnsi="Arial" w:cs="Arial"/>
        </w:rPr>
      </w:pPr>
      <w:r w:rsidRPr="009A0B8A">
        <w:rPr>
          <w:rFonts w:ascii="Arial" w:hAnsi="Arial" w:cs="Arial"/>
        </w:rPr>
        <w:t xml:space="preserve">To participate fully in all aspects of school life and undertake any additional duties at the request of the </w:t>
      </w:r>
      <w:proofErr w:type="spellStart"/>
      <w:r w:rsidRPr="009A0B8A">
        <w:rPr>
          <w:rFonts w:ascii="Arial" w:hAnsi="Arial" w:cs="Arial"/>
        </w:rPr>
        <w:t>headteacher</w:t>
      </w:r>
      <w:proofErr w:type="spellEnd"/>
      <w:r w:rsidRPr="009A0B8A">
        <w:rPr>
          <w:rFonts w:ascii="Arial" w:hAnsi="Arial" w:cs="Arial"/>
        </w:rPr>
        <w:t xml:space="preserve">, or deputy, that fall within the remit of a teacher, as set out in the most recent edition of the School Teachers’ Pay and Conditions Document. </w:t>
      </w:r>
    </w:p>
    <w:p w:rsidR="009A0B8A" w:rsidRPr="009A0B8A" w:rsidRDefault="009A0B8A" w:rsidP="009A0B8A">
      <w:pPr>
        <w:ind w:left="360"/>
        <w:rPr>
          <w:rFonts w:ascii="Arial" w:hAnsi="Arial" w:cs="Arial"/>
        </w:rPr>
      </w:pPr>
    </w:p>
    <w:p w:rsidR="009A0B8A" w:rsidRPr="009A0B8A" w:rsidRDefault="009A0B8A" w:rsidP="009A0B8A">
      <w:pPr>
        <w:numPr>
          <w:ilvl w:val="0"/>
          <w:numId w:val="1"/>
        </w:numPr>
        <w:rPr>
          <w:rFonts w:ascii="Arial" w:hAnsi="Arial" w:cs="Arial"/>
        </w:rPr>
      </w:pPr>
      <w:r w:rsidRPr="009A0B8A">
        <w:rPr>
          <w:rFonts w:ascii="Arial" w:hAnsi="Arial" w:cs="Arial"/>
        </w:rPr>
        <w:t>To uphold the aims and ethos of the school in all aspects of your daily work as set out in the school’s various Policy and Guidance documents.</w:t>
      </w:r>
    </w:p>
    <w:p w:rsidR="00E04A5A" w:rsidRPr="009A0B8A" w:rsidRDefault="009A0B8A" w:rsidP="009A0B8A"/>
    <w:sectPr w:rsidR="00E04A5A" w:rsidRPr="009A0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90CD2"/>
    <w:multiLevelType w:val="hybridMultilevel"/>
    <w:tmpl w:val="15D848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A81449"/>
    <w:multiLevelType w:val="hybridMultilevel"/>
    <w:tmpl w:val="CE5A11A4"/>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8A"/>
    <w:rsid w:val="00093F7D"/>
    <w:rsid w:val="007A1A05"/>
    <w:rsid w:val="009A0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E2614EFD-858B-4D78-AC1C-30921A89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B8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0B8A"/>
    <w:rPr>
      <w:color w:val="0000FF"/>
      <w:u w:val="single"/>
    </w:rPr>
  </w:style>
  <w:style w:type="paragraph" w:styleId="ListParagraph">
    <w:name w:val="List Paragraph"/>
    <w:basedOn w:val="Normal"/>
    <w:uiPriority w:val="34"/>
    <w:qFormat/>
    <w:rsid w:val="009A0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nscomb@claremontprimary.org" TargetMode="External"/><Relationship Id="rId5" Type="http://schemas.openxmlformats.org/officeDocument/2006/relationships/hyperlink" Target="mailto:aanscomb@claremontprim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AAnscombe</dc:creator>
  <cp:keywords/>
  <dc:description/>
  <cp:lastModifiedBy>AAnscombe</cp:lastModifiedBy>
  <cp:revision>1</cp:revision>
  <dcterms:created xsi:type="dcterms:W3CDTF">2018-02-11T20:29:00Z</dcterms:created>
  <dcterms:modified xsi:type="dcterms:W3CDTF">2018-02-11T20:32:00Z</dcterms:modified>
</cp:coreProperties>
</file>