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E0" w:rsidRPr="00321102" w:rsidRDefault="004D24E0" w:rsidP="004D24E0">
      <w:pPr>
        <w:rPr>
          <w:rFonts w:ascii="Arial" w:eastAsia="Adobe Ming Std L" w:hAnsi="Arial" w:cs="Arial"/>
          <w:b/>
          <w:color w:val="943634" w:themeColor="accent2" w:themeShade="BF"/>
          <w:sz w:val="48"/>
          <w:szCs w:val="48"/>
        </w:rPr>
      </w:pPr>
      <w:bookmarkStart w:id="0" w:name="_GoBack"/>
      <w:bookmarkEnd w:id="0"/>
      <w:r w:rsidRPr="00321102">
        <w:rPr>
          <w:rFonts w:ascii="Arial" w:eastAsia="Adobe Ming Std L" w:hAnsi="Arial" w:cs="Arial"/>
          <w:b/>
          <w:color w:val="943634" w:themeColor="accent2" w:themeShade="BF"/>
          <w:sz w:val="48"/>
          <w:szCs w:val="48"/>
        </w:rPr>
        <w:t>The Cardinal Hume Academies Trust</w:t>
      </w:r>
    </w:p>
    <w:p w:rsidR="00BC492C" w:rsidRPr="00372193" w:rsidRDefault="004D24E0" w:rsidP="00372193">
      <w:pPr>
        <w:jc w:val="center"/>
        <w:rPr>
          <w:rFonts w:ascii="Arial" w:eastAsia="Adobe Ming Std L" w:hAnsi="Arial" w:cs="Arial"/>
          <w:b/>
          <w:color w:val="FF0000"/>
          <w:sz w:val="36"/>
          <w:szCs w:val="36"/>
        </w:rPr>
      </w:pPr>
      <w:r w:rsidRPr="0053209B">
        <w:rPr>
          <w:rFonts w:ascii="Arial" w:eastAsia="Adobe Ming Std L" w:hAnsi="Arial" w:cs="Arial"/>
          <w:b/>
          <w:noProof/>
          <w:color w:val="FF0000"/>
          <w:sz w:val="36"/>
          <w:szCs w:val="36"/>
          <w:lang w:eastAsia="en-GB"/>
        </w:rPr>
        <w:drawing>
          <wp:inline distT="0" distB="0" distL="0" distR="0">
            <wp:extent cx="904875" cy="918202"/>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08826" cy="922211"/>
                    </a:xfrm>
                    <a:prstGeom prst="rect">
                      <a:avLst/>
                    </a:prstGeom>
                    <a:noFill/>
                    <a:ln w="9525">
                      <a:noFill/>
                      <a:miter lim="800000"/>
                      <a:headEnd/>
                      <a:tailEnd/>
                    </a:ln>
                  </pic:spPr>
                </pic:pic>
              </a:graphicData>
            </a:graphic>
          </wp:inline>
        </w:drawing>
      </w:r>
    </w:p>
    <w:p w:rsidR="0092021A" w:rsidRDefault="00372193" w:rsidP="00372193">
      <w:pPr>
        <w:autoSpaceDE w:val="0"/>
        <w:autoSpaceDN w:val="0"/>
        <w:adjustRightInd w:val="0"/>
        <w:jc w:val="center"/>
        <w:rPr>
          <w:rFonts w:ascii="Arial" w:hAnsi="Arial"/>
          <w:b/>
          <w:sz w:val="28"/>
          <w:szCs w:val="28"/>
        </w:rPr>
      </w:pPr>
      <w:r>
        <w:rPr>
          <w:rFonts w:ascii="Arial" w:hAnsi="Arial"/>
          <w:b/>
          <w:sz w:val="28"/>
          <w:szCs w:val="28"/>
        </w:rPr>
        <w:t>TEACHING POST - JOB DESCRIPTION</w:t>
      </w:r>
    </w:p>
    <w:p w:rsidR="00372193" w:rsidRPr="00372193" w:rsidRDefault="00372193" w:rsidP="00372193">
      <w:pPr>
        <w:autoSpaceDE w:val="0"/>
        <w:autoSpaceDN w:val="0"/>
        <w:adjustRightInd w:val="0"/>
        <w:jc w:val="center"/>
        <w:rPr>
          <w:rFonts w:ascii="Arial" w:hAnsi="Arial"/>
          <w:b/>
          <w:sz w:val="28"/>
          <w:szCs w:val="28"/>
        </w:rPr>
      </w:pPr>
    </w:p>
    <w:p w:rsidR="00A26BCA" w:rsidRDefault="0092021A" w:rsidP="0092021A">
      <w:pPr>
        <w:autoSpaceDE w:val="0"/>
        <w:autoSpaceDN w:val="0"/>
        <w:adjustRightInd w:val="0"/>
        <w:rPr>
          <w:rFonts w:ascii="Arial" w:hAnsi="Arial"/>
          <w:b/>
          <w:sz w:val="24"/>
          <w:szCs w:val="24"/>
        </w:rPr>
      </w:pPr>
      <w:r w:rsidRPr="00372193">
        <w:rPr>
          <w:rFonts w:ascii="Arial" w:hAnsi="Arial"/>
          <w:b/>
          <w:sz w:val="24"/>
          <w:szCs w:val="24"/>
        </w:rPr>
        <w:t>JOB TITLE:</w:t>
      </w:r>
      <w:r w:rsidR="00F86E31" w:rsidRPr="00372193">
        <w:rPr>
          <w:rFonts w:ascii="Arial" w:hAnsi="Arial"/>
          <w:sz w:val="24"/>
          <w:szCs w:val="24"/>
        </w:rPr>
        <w:t xml:space="preserve">  </w:t>
      </w:r>
      <w:r w:rsidR="00FE67CD">
        <w:rPr>
          <w:rFonts w:ascii="Arial" w:hAnsi="Arial"/>
          <w:b/>
          <w:sz w:val="24"/>
          <w:szCs w:val="24"/>
        </w:rPr>
        <w:t xml:space="preserve">TEACHER </w:t>
      </w:r>
    </w:p>
    <w:p w:rsidR="0092021A" w:rsidRDefault="0092021A" w:rsidP="0092021A">
      <w:pPr>
        <w:autoSpaceDE w:val="0"/>
        <w:autoSpaceDN w:val="0"/>
        <w:adjustRightInd w:val="0"/>
        <w:rPr>
          <w:rFonts w:ascii="Arial" w:hAnsi="Arial"/>
          <w:b/>
          <w:sz w:val="24"/>
          <w:szCs w:val="24"/>
        </w:rPr>
      </w:pPr>
      <w:r w:rsidRPr="00372193">
        <w:rPr>
          <w:rFonts w:ascii="Arial" w:hAnsi="Arial"/>
          <w:b/>
          <w:sz w:val="24"/>
          <w:szCs w:val="24"/>
        </w:rPr>
        <w:t>RESPONSIBLE TO:</w:t>
      </w:r>
      <w:r w:rsidR="00F86E31" w:rsidRPr="00372193">
        <w:rPr>
          <w:rFonts w:ascii="Arial" w:hAnsi="Arial"/>
          <w:sz w:val="24"/>
          <w:szCs w:val="24"/>
        </w:rPr>
        <w:t xml:space="preserve"> </w:t>
      </w:r>
      <w:r w:rsidR="00F86E31" w:rsidRPr="00372193">
        <w:rPr>
          <w:rFonts w:ascii="Arial" w:hAnsi="Arial"/>
          <w:b/>
          <w:sz w:val="24"/>
          <w:szCs w:val="24"/>
        </w:rPr>
        <w:t xml:space="preserve"> </w:t>
      </w:r>
      <w:r w:rsidRPr="00372193">
        <w:rPr>
          <w:rFonts w:ascii="Arial" w:hAnsi="Arial"/>
          <w:b/>
          <w:sz w:val="24"/>
          <w:szCs w:val="24"/>
        </w:rPr>
        <w:t>HEAD OF DEPARTMENT</w:t>
      </w:r>
    </w:p>
    <w:p w:rsidR="00196F72" w:rsidRPr="00196F72" w:rsidRDefault="00196F72" w:rsidP="00196F72">
      <w:pPr>
        <w:pStyle w:val="NoSpacing"/>
        <w:rPr>
          <w:rFonts w:ascii="Arial" w:hAnsi="Arial" w:cs="Arial"/>
          <w:b/>
          <w:sz w:val="24"/>
          <w:szCs w:val="24"/>
        </w:rPr>
      </w:pPr>
      <w:r w:rsidRPr="00196F72">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92021A" w:rsidRPr="00372193" w:rsidRDefault="00372193" w:rsidP="0092021A">
      <w:pPr>
        <w:autoSpaceDE w:val="0"/>
        <w:autoSpaceDN w:val="0"/>
        <w:adjustRightInd w:val="0"/>
        <w:rPr>
          <w:rFonts w:ascii="Arial" w:hAnsi="Arial"/>
          <w:b/>
          <w:u w:val="single"/>
        </w:rPr>
      </w:pPr>
      <w:r>
        <w:rPr>
          <w:rFonts w:ascii="Arial" w:hAnsi="Arial"/>
          <w:sz w:val="24"/>
          <w:szCs w:val="24"/>
        </w:rPr>
        <w:br/>
      </w:r>
      <w:r w:rsidRPr="00372193">
        <w:rPr>
          <w:rFonts w:ascii="Arial" w:hAnsi="Arial"/>
          <w:b/>
          <w:u w:val="single"/>
        </w:rPr>
        <w:t>DUTIES AND RESPONSIBILITIES</w:t>
      </w:r>
    </w:p>
    <w:p w:rsidR="0092021A" w:rsidRPr="00B31835" w:rsidRDefault="0092021A" w:rsidP="0092021A">
      <w:pPr>
        <w:autoSpaceDE w:val="0"/>
        <w:autoSpaceDN w:val="0"/>
        <w:adjustRightInd w:val="0"/>
        <w:rPr>
          <w:rFonts w:ascii="Arial" w:hAnsi="Arial"/>
          <w:szCs w:val="20"/>
        </w:rPr>
      </w:pPr>
      <w:r w:rsidRPr="00B31835">
        <w:rPr>
          <w:rFonts w:ascii="Arial" w:hAnsi="Arial"/>
          <w:szCs w:val="20"/>
        </w:rPr>
        <w:t>The following duties shall be deemed to be included in the professional duties which a teach</w:t>
      </w:r>
      <w:r w:rsidR="008E386E">
        <w:rPr>
          <w:rFonts w:ascii="Arial" w:hAnsi="Arial"/>
          <w:szCs w:val="20"/>
        </w:rPr>
        <w:t xml:space="preserve">er may be required to </w:t>
      </w:r>
      <w:proofErr w:type="gramStart"/>
      <w:r w:rsidR="008E386E">
        <w:rPr>
          <w:rFonts w:ascii="Arial" w:hAnsi="Arial"/>
          <w:szCs w:val="20"/>
        </w:rPr>
        <w:t>perform:-</w:t>
      </w:r>
      <w:proofErr w:type="gramEnd"/>
    </w:p>
    <w:p w:rsidR="008E386E" w:rsidRPr="006118F7" w:rsidRDefault="006118F7" w:rsidP="008E386E">
      <w:pPr>
        <w:pStyle w:val="NoSpacing"/>
        <w:numPr>
          <w:ilvl w:val="0"/>
          <w:numId w:val="7"/>
        </w:numPr>
        <w:rPr>
          <w:rFonts w:ascii="Arial" w:hAnsi="Arial" w:cs="Arial"/>
        </w:rPr>
      </w:pPr>
      <w:r>
        <w:rPr>
          <w:rFonts w:ascii="Arial" w:hAnsi="Arial" w:cs="Arial"/>
        </w:rPr>
        <w:t>(a)</w:t>
      </w:r>
      <w:r>
        <w:rPr>
          <w:rFonts w:ascii="Arial" w:hAnsi="Arial" w:cs="Arial"/>
        </w:rPr>
        <w:tab/>
      </w:r>
      <w:r w:rsidR="0092021A" w:rsidRPr="006118F7">
        <w:rPr>
          <w:rFonts w:ascii="Arial" w:hAnsi="Arial" w:cs="Arial"/>
        </w:rPr>
        <w:t>Planning and preparing schem</w:t>
      </w:r>
      <w:r>
        <w:rPr>
          <w:rFonts w:ascii="Arial" w:hAnsi="Arial" w:cs="Arial"/>
        </w:rPr>
        <w:t>es of work, courses and lessons;</w:t>
      </w:r>
    </w:p>
    <w:p w:rsidR="008E386E" w:rsidRDefault="0092021A" w:rsidP="006118F7">
      <w:pPr>
        <w:pStyle w:val="NoSpacing"/>
        <w:numPr>
          <w:ilvl w:val="0"/>
          <w:numId w:val="11"/>
        </w:numPr>
        <w:rPr>
          <w:rFonts w:ascii="Arial" w:hAnsi="Arial" w:cs="Arial"/>
        </w:rPr>
      </w:pPr>
      <w:r w:rsidRPr="008E386E">
        <w:rPr>
          <w:rFonts w:ascii="Arial" w:hAnsi="Arial" w:cs="Arial"/>
        </w:rPr>
        <w:t>Teaching, according to their educational needs, the pupils assigned to</w:t>
      </w:r>
      <w:r w:rsidR="008E386E">
        <w:rPr>
          <w:rFonts w:ascii="Arial" w:hAnsi="Arial" w:cs="Arial"/>
        </w:rPr>
        <w:br/>
      </w:r>
      <w:r w:rsidRPr="008E386E">
        <w:rPr>
          <w:rFonts w:ascii="Arial" w:hAnsi="Arial" w:cs="Arial"/>
        </w:rPr>
        <w:t>him/her, including the setting and marking of work to be carried out by the</w:t>
      </w:r>
      <w:r w:rsidR="008E386E">
        <w:rPr>
          <w:rFonts w:ascii="Arial" w:hAnsi="Arial" w:cs="Arial"/>
        </w:rPr>
        <w:br/>
      </w:r>
      <w:r w:rsidRPr="008E386E">
        <w:rPr>
          <w:rFonts w:ascii="Arial" w:hAnsi="Arial" w:cs="Arial"/>
        </w:rPr>
        <w:t>pupils in</w:t>
      </w:r>
      <w:r w:rsidR="008E386E">
        <w:rPr>
          <w:rFonts w:ascii="Arial" w:hAnsi="Arial" w:cs="Arial"/>
        </w:rPr>
        <w:t xml:space="preserve"> school and elsewhere;</w:t>
      </w:r>
    </w:p>
    <w:p w:rsidR="006118F7" w:rsidRDefault="0092021A" w:rsidP="006118F7">
      <w:pPr>
        <w:pStyle w:val="NoSpacing"/>
        <w:numPr>
          <w:ilvl w:val="0"/>
          <w:numId w:val="11"/>
        </w:numPr>
        <w:rPr>
          <w:rFonts w:ascii="Arial" w:hAnsi="Arial" w:cs="Arial"/>
        </w:rPr>
      </w:pPr>
      <w:r w:rsidRPr="008E386E">
        <w:rPr>
          <w:rFonts w:ascii="Arial" w:hAnsi="Arial" w:cs="Arial"/>
        </w:rPr>
        <w:t>Assessing, recording and reporting on the development, progress and</w:t>
      </w:r>
      <w:r w:rsidR="008E386E">
        <w:rPr>
          <w:rFonts w:ascii="Arial" w:hAnsi="Arial" w:cs="Arial"/>
        </w:rPr>
        <w:br/>
      </w:r>
      <w:r w:rsidRPr="008E386E">
        <w:rPr>
          <w:rFonts w:ascii="Arial" w:hAnsi="Arial" w:cs="Arial"/>
        </w:rPr>
        <w:t>attainment of pupils.</w:t>
      </w:r>
      <w:r w:rsidR="008E386E">
        <w:rPr>
          <w:rFonts w:ascii="Arial" w:hAnsi="Arial" w:cs="Arial"/>
        </w:rPr>
        <w:br/>
      </w:r>
    </w:p>
    <w:p w:rsidR="006118F7" w:rsidRPr="006118F7" w:rsidRDefault="006118F7" w:rsidP="006118F7">
      <w:pPr>
        <w:pStyle w:val="NoSpacing"/>
        <w:numPr>
          <w:ilvl w:val="0"/>
          <w:numId w:val="7"/>
        </w:numPr>
        <w:tabs>
          <w:tab w:val="left" w:pos="709"/>
        </w:tabs>
        <w:rPr>
          <w:rFonts w:ascii="Arial" w:hAnsi="Arial" w:cs="Arial"/>
        </w:rPr>
      </w:pPr>
      <w:r>
        <w:rPr>
          <w:rFonts w:ascii="Arial" w:hAnsi="Arial" w:cs="Arial"/>
        </w:rPr>
        <w:t>(a)</w:t>
      </w:r>
      <w:r>
        <w:rPr>
          <w:rFonts w:ascii="Arial" w:hAnsi="Arial" w:cs="Arial"/>
        </w:rPr>
        <w:tab/>
      </w:r>
      <w:r w:rsidR="0092021A" w:rsidRPr="006118F7">
        <w:rPr>
          <w:rFonts w:ascii="Arial" w:hAnsi="Arial" w:cs="Arial"/>
        </w:rPr>
        <w:t>Promoting the general progress and well-being of individual pupils and of</w:t>
      </w:r>
      <w:r>
        <w:rPr>
          <w:rFonts w:ascii="Arial" w:hAnsi="Arial" w:cs="Arial"/>
        </w:rPr>
        <w:br/>
        <w:t xml:space="preserve">      </w:t>
      </w:r>
      <w:r w:rsidR="0092021A" w:rsidRPr="006118F7">
        <w:rPr>
          <w:rFonts w:ascii="Arial" w:hAnsi="Arial" w:cs="Arial"/>
        </w:rPr>
        <w:t>any class or grou</w:t>
      </w:r>
      <w:r w:rsidR="008E386E" w:rsidRPr="006118F7">
        <w:rPr>
          <w:rFonts w:ascii="Arial" w:hAnsi="Arial" w:cs="Arial"/>
        </w:rPr>
        <w:t>p of pupils assigned to him/her</w:t>
      </w:r>
      <w:r>
        <w:rPr>
          <w:rFonts w:ascii="Arial" w:hAnsi="Arial" w:cs="Arial"/>
        </w:rPr>
        <w:t xml:space="preserve">; </w:t>
      </w:r>
      <w:r>
        <w:rPr>
          <w:rFonts w:ascii="Arial" w:hAnsi="Arial" w:cs="Arial"/>
        </w:rPr>
        <w:br/>
        <w:t>(b)</w:t>
      </w:r>
      <w:r>
        <w:rPr>
          <w:rFonts w:ascii="Arial" w:hAnsi="Arial" w:cs="Arial"/>
        </w:rPr>
        <w:tab/>
      </w:r>
      <w:r w:rsidR="0092021A" w:rsidRPr="006118F7">
        <w:rPr>
          <w:rFonts w:ascii="Arial" w:hAnsi="Arial" w:cs="Arial"/>
        </w:rPr>
        <w:t>Providing guidance and advice to pupils on educational and social matters</w:t>
      </w:r>
      <w:r>
        <w:rPr>
          <w:rFonts w:ascii="Arial" w:hAnsi="Arial" w:cs="Arial"/>
        </w:rPr>
        <w:br/>
        <w:t xml:space="preserve">      a</w:t>
      </w:r>
      <w:r w:rsidR="0092021A" w:rsidRPr="006118F7">
        <w:rPr>
          <w:rFonts w:ascii="Arial" w:hAnsi="Arial" w:cs="Arial"/>
        </w:rPr>
        <w:t>nd on their further education and future careers including information about</w:t>
      </w:r>
      <w:r w:rsidR="008E386E" w:rsidRPr="006118F7">
        <w:rPr>
          <w:rFonts w:ascii="Arial" w:hAnsi="Arial" w:cs="Arial"/>
        </w:rPr>
        <w:br/>
      </w:r>
      <w:r>
        <w:rPr>
          <w:rFonts w:ascii="Arial" w:hAnsi="Arial" w:cs="Arial"/>
        </w:rPr>
        <w:t xml:space="preserve">      </w:t>
      </w:r>
      <w:r w:rsidR="0092021A" w:rsidRPr="006118F7">
        <w:rPr>
          <w:rFonts w:ascii="Arial" w:hAnsi="Arial" w:cs="Arial"/>
        </w:rPr>
        <w:t>sources of more expert advice on specific questions, making relevant</w:t>
      </w:r>
      <w:r w:rsidR="008E386E" w:rsidRPr="006118F7">
        <w:rPr>
          <w:rFonts w:ascii="Arial" w:hAnsi="Arial" w:cs="Arial"/>
        </w:rPr>
        <w:br/>
      </w:r>
      <w:r>
        <w:rPr>
          <w:rFonts w:ascii="Arial" w:hAnsi="Arial" w:cs="Arial"/>
        </w:rPr>
        <w:t xml:space="preserve">      </w:t>
      </w:r>
      <w:r w:rsidR="00372193">
        <w:rPr>
          <w:rFonts w:ascii="Arial" w:hAnsi="Arial" w:cs="Arial"/>
        </w:rPr>
        <w:t>records and reports;</w:t>
      </w:r>
      <w:r>
        <w:rPr>
          <w:rFonts w:ascii="Arial" w:hAnsi="Arial" w:cs="Arial"/>
        </w:rPr>
        <w:br/>
        <w:t>(c)</w:t>
      </w:r>
      <w:r>
        <w:rPr>
          <w:rFonts w:ascii="Arial" w:hAnsi="Arial" w:cs="Arial"/>
        </w:rPr>
        <w:tab/>
      </w:r>
      <w:r w:rsidR="0092021A" w:rsidRPr="006118F7">
        <w:rPr>
          <w:rFonts w:ascii="Arial" w:hAnsi="Arial" w:cs="Arial"/>
        </w:rPr>
        <w:t>Making records of and reports on the personal and social needs of pupils.</w:t>
      </w:r>
      <w:r>
        <w:rPr>
          <w:rFonts w:ascii="Arial" w:hAnsi="Arial" w:cs="Arial"/>
        </w:rPr>
        <w:br/>
        <w:t>(d)</w:t>
      </w:r>
      <w:r>
        <w:rPr>
          <w:rFonts w:ascii="Arial" w:hAnsi="Arial" w:cs="Arial"/>
        </w:rPr>
        <w:tab/>
      </w:r>
      <w:r w:rsidR="0092021A" w:rsidRPr="006118F7">
        <w:rPr>
          <w:rFonts w:ascii="Arial" w:hAnsi="Arial" w:cs="Arial"/>
        </w:rPr>
        <w:t>Communicating and consul</w:t>
      </w:r>
      <w:r w:rsidR="00372193">
        <w:rPr>
          <w:rFonts w:ascii="Arial" w:hAnsi="Arial" w:cs="Arial"/>
        </w:rPr>
        <w:t>ting with the parents</w:t>
      </w:r>
      <w:r w:rsidR="00A26BCA">
        <w:rPr>
          <w:rFonts w:ascii="Arial" w:hAnsi="Arial" w:cs="Arial"/>
        </w:rPr>
        <w:t>/guardians</w:t>
      </w:r>
      <w:r w:rsidR="00372193">
        <w:rPr>
          <w:rFonts w:ascii="Arial" w:hAnsi="Arial" w:cs="Arial"/>
        </w:rPr>
        <w:t xml:space="preserve"> of pupils;</w:t>
      </w:r>
      <w:r>
        <w:rPr>
          <w:rFonts w:ascii="Arial" w:hAnsi="Arial" w:cs="Arial"/>
        </w:rPr>
        <w:br/>
        <w:t>(e)</w:t>
      </w:r>
      <w:r>
        <w:rPr>
          <w:rFonts w:ascii="Arial" w:hAnsi="Arial" w:cs="Arial"/>
        </w:rPr>
        <w:tab/>
      </w:r>
      <w:r w:rsidR="0092021A" w:rsidRPr="006118F7">
        <w:rPr>
          <w:rFonts w:ascii="Arial" w:hAnsi="Arial" w:cs="Arial"/>
        </w:rPr>
        <w:t>Communicating and co-operating with such persons or bodies outside the</w:t>
      </w:r>
      <w:r w:rsidR="008E386E" w:rsidRPr="006118F7">
        <w:rPr>
          <w:rFonts w:ascii="Arial" w:hAnsi="Arial" w:cs="Arial"/>
        </w:rPr>
        <w:br/>
      </w:r>
      <w:r>
        <w:rPr>
          <w:rFonts w:ascii="Arial" w:hAnsi="Arial" w:cs="Arial"/>
        </w:rPr>
        <w:t xml:space="preserve">      </w:t>
      </w:r>
      <w:r w:rsidR="0092021A" w:rsidRPr="006118F7">
        <w:rPr>
          <w:rFonts w:ascii="Arial" w:hAnsi="Arial" w:cs="Arial"/>
        </w:rPr>
        <w:t xml:space="preserve">school as may be </w:t>
      </w:r>
      <w:r w:rsidRPr="006118F7">
        <w:rPr>
          <w:rFonts w:ascii="Arial" w:hAnsi="Arial" w:cs="Arial"/>
        </w:rPr>
        <w:t>approved by the Governing Body;</w:t>
      </w:r>
      <w:r w:rsidR="0092021A" w:rsidRPr="006118F7">
        <w:rPr>
          <w:rFonts w:ascii="Arial" w:hAnsi="Arial" w:cs="Arial"/>
        </w:rPr>
        <w:t xml:space="preserve"> </w:t>
      </w:r>
      <w:r>
        <w:rPr>
          <w:rFonts w:ascii="Arial" w:hAnsi="Arial" w:cs="Arial"/>
        </w:rPr>
        <w:br/>
        <w:t>(f)</w:t>
      </w:r>
      <w:r>
        <w:rPr>
          <w:rFonts w:ascii="Arial" w:hAnsi="Arial" w:cs="Arial"/>
        </w:rPr>
        <w:tab/>
      </w:r>
      <w:r w:rsidR="0092021A" w:rsidRPr="006118F7">
        <w:rPr>
          <w:rFonts w:ascii="Arial" w:hAnsi="Arial" w:cs="Arial"/>
        </w:rPr>
        <w:t>Participating in meetings arranged for any of the purposes described above.</w:t>
      </w:r>
      <w:r w:rsidRPr="006118F7">
        <w:rPr>
          <w:rFonts w:ascii="Arial" w:hAnsi="Arial" w:cs="Arial"/>
        </w:rPr>
        <w:br/>
      </w:r>
    </w:p>
    <w:p w:rsidR="006118F7" w:rsidRDefault="0092021A" w:rsidP="00F86E31">
      <w:pPr>
        <w:pStyle w:val="NoSpacing"/>
        <w:numPr>
          <w:ilvl w:val="0"/>
          <w:numId w:val="7"/>
        </w:numPr>
        <w:rPr>
          <w:rFonts w:ascii="Arial" w:hAnsi="Arial" w:cs="Arial"/>
        </w:rPr>
      </w:pPr>
      <w:r w:rsidRPr="006118F7">
        <w:rPr>
          <w:rFonts w:ascii="Arial" w:hAnsi="Arial" w:cs="Arial"/>
        </w:rPr>
        <w:t>Providing or contributing to oral and written assessments, reports and references</w:t>
      </w:r>
      <w:r w:rsidR="006118F7" w:rsidRPr="006118F7">
        <w:rPr>
          <w:rFonts w:ascii="Arial" w:hAnsi="Arial" w:cs="Arial"/>
        </w:rPr>
        <w:br/>
      </w:r>
      <w:r w:rsidRPr="006118F7">
        <w:rPr>
          <w:rFonts w:ascii="Arial" w:hAnsi="Arial" w:cs="Arial"/>
        </w:rPr>
        <w:t>relating to individu</w:t>
      </w:r>
      <w:r w:rsidR="006118F7">
        <w:rPr>
          <w:rFonts w:ascii="Arial" w:hAnsi="Arial" w:cs="Arial"/>
        </w:rPr>
        <w:t>al pupils and groups of pupils.</w:t>
      </w:r>
      <w:r w:rsidR="006118F7">
        <w:rPr>
          <w:rFonts w:ascii="Arial" w:hAnsi="Arial" w:cs="Arial"/>
        </w:rPr>
        <w:br/>
      </w:r>
    </w:p>
    <w:p w:rsidR="006118F7" w:rsidRDefault="0092021A" w:rsidP="00F86E31">
      <w:pPr>
        <w:pStyle w:val="NoSpacing"/>
        <w:numPr>
          <w:ilvl w:val="0"/>
          <w:numId w:val="7"/>
        </w:numPr>
        <w:rPr>
          <w:rFonts w:ascii="Arial" w:hAnsi="Arial" w:cs="Arial"/>
        </w:rPr>
      </w:pPr>
      <w:r w:rsidRPr="006118F7">
        <w:rPr>
          <w:rFonts w:ascii="Arial" w:hAnsi="Arial" w:cs="Arial"/>
        </w:rPr>
        <w:lastRenderedPageBreak/>
        <w:t>Participating, if required, in any scheme of staff development and performance</w:t>
      </w:r>
      <w:r w:rsidR="006118F7">
        <w:rPr>
          <w:rFonts w:ascii="Arial" w:hAnsi="Arial" w:cs="Arial"/>
        </w:rPr>
        <w:br/>
      </w:r>
      <w:r w:rsidRPr="006118F7">
        <w:rPr>
          <w:rFonts w:ascii="Arial" w:hAnsi="Arial" w:cs="Arial"/>
        </w:rPr>
        <w:t>management.</w:t>
      </w:r>
      <w:r w:rsidR="006118F7">
        <w:rPr>
          <w:rFonts w:ascii="Arial" w:hAnsi="Arial" w:cs="Arial"/>
        </w:rPr>
        <w:br/>
      </w:r>
    </w:p>
    <w:p w:rsidR="00372193" w:rsidRDefault="006118F7" w:rsidP="00F86E31">
      <w:pPr>
        <w:pStyle w:val="NoSpacing"/>
        <w:numPr>
          <w:ilvl w:val="0"/>
          <w:numId w:val="7"/>
        </w:numPr>
        <w:rPr>
          <w:rFonts w:ascii="Arial" w:hAnsi="Arial" w:cs="Arial"/>
        </w:rPr>
      </w:pPr>
      <w:r>
        <w:rPr>
          <w:rFonts w:ascii="Arial" w:hAnsi="Arial" w:cs="Arial"/>
        </w:rPr>
        <w:t>(a)</w:t>
      </w:r>
      <w:r>
        <w:rPr>
          <w:rFonts w:ascii="Arial" w:hAnsi="Arial" w:cs="Arial"/>
        </w:rPr>
        <w:tab/>
      </w:r>
      <w:r w:rsidR="0092021A" w:rsidRPr="006118F7">
        <w:rPr>
          <w:rFonts w:ascii="Arial" w:hAnsi="Arial" w:cs="Arial"/>
        </w:rPr>
        <w:t>Reviewing from time to time his/her methods of teaching and programmes</w:t>
      </w:r>
      <w:r>
        <w:rPr>
          <w:rFonts w:ascii="Arial" w:hAnsi="Arial" w:cs="Arial"/>
        </w:rPr>
        <w:br/>
        <w:t xml:space="preserve">      </w:t>
      </w:r>
      <w:r w:rsidR="0092021A" w:rsidRPr="006118F7">
        <w:rPr>
          <w:rFonts w:ascii="Arial" w:hAnsi="Arial" w:cs="Arial"/>
        </w:rPr>
        <w:t>of work;</w:t>
      </w:r>
      <w:r>
        <w:rPr>
          <w:rFonts w:ascii="Arial" w:hAnsi="Arial" w:cs="Arial"/>
        </w:rPr>
        <w:br/>
        <w:t>(b)</w:t>
      </w:r>
      <w:r>
        <w:rPr>
          <w:rFonts w:ascii="Arial" w:hAnsi="Arial" w:cs="Arial"/>
        </w:rPr>
        <w:tab/>
      </w:r>
      <w:r w:rsidR="0092021A" w:rsidRPr="006118F7">
        <w:rPr>
          <w:rFonts w:ascii="Arial" w:hAnsi="Arial" w:cs="Arial"/>
        </w:rPr>
        <w:t>Participating in arrangements for his/her further training and professional</w:t>
      </w:r>
      <w:r>
        <w:rPr>
          <w:rFonts w:ascii="Arial" w:hAnsi="Arial" w:cs="Arial"/>
        </w:rPr>
        <w:br/>
      </w:r>
      <w:r w:rsidR="00372193">
        <w:rPr>
          <w:rFonts w:ascii="Arial" w:hAnsi="Arial" w:cs="Arial"/>
        </w:rPr>
        <w:t xml:space="preserve">      </w:t>
      </w:r>
      <w:r w:rsidR="0092021A" w:rsidRPr="006118F7">
        <w:rPr>
          <w:rFonts w:ascii="Arial" w:hAnsi="Arial" w:cs="Arial"/>
        </w:rPr>
        <w:t xml:space="preserve">development as a teacher including lesson observations.  </w:t>
      </w:r>
      <w:r w:rsidR="00196F72">
        <w:rPr>
          <w:rFonts w:ascii="Arial" w:hAnsi="Arial" w:cs="Arial"/>
        </w:rPr>
        <w:br/>
      </w:r>
    </w:p>
    <w:p w:rsidR="00372193" w:rsidRDefault="0092021A" w:rsidP="00F86E31">
      <w:pPr>
        <w:pStyle w:val="NoSpacing"/>
        <w:numPr>
          <w:ilvl w:val="0"/>
          <w:numId w:val="7"/>
        </w:numPr>
        <w:rPr>
          <w:rFonts w:ascii="Arial" w:hAnsi="Arial" w:cs="Arial"/>
        </w:rPr>
      </w:pPr>
      <w:r w:rsidRPr="00372193">
        <w:rPr>
          <w:rFonts w:ascii="Arial" w:hAnsi="Arial" w:cs="Arial"/>
        </w:rPr>
        <w:t xml:space="preserve">Advising and co-operating with the </w:t>
      </w:r>
      <w:proofErr w:type="spellStart"/>
      <w:r w:rsidRPr="00372193">
        <w:rPr>
          <w:rFonts w:ascii="Arial" w:hAnsi="Arial" w:cs="Arial"/>
        </w:rPr>
        <w:t>Headteacher</w:t>
      </w:r>
      <w:proofErr w:type="spellEnd"/>
      <w:r w:rsidRPr="00372193">
        <w:rPr>
          <w:rFonts w:ascii="Arial" w:hAnsi="Arial" w:cs="Arial"/>
        </w:rPr>
        <w:t xml:space="preserve"> and staff on the preparation and development of courses of study, teaching</w:t>
      </w:r>
      <w:r w:rsidR="00372193">
        <w:rPr>
          <w:rFonts w:ascii="Arial" w:hAnsi="Arial" w:cs="Arial"/>
        </w:rPr>
        <w:t xml:space="preserve"> </w:t>
      </w:r>
      <w:r w:rsidRPr="00372193">
        <w:rPr>
          <w:rFonts w:ascii="Arial" w:hAnsi="Arial" w:cs="Arial"/>
        </w:rPr>
        <w:t>materials, teaching programmes, methods of teaching and assessment and</w:t>
      </w:r>
      <w:r w:rsidR="00372193">
        <w:rPr>
          <w:rFonts w:ascii="Arial" w:hAnsi="Arial" w:cs="Arial"/>
        </w:rPr>
        <w:t xml:space="preserve"> </w:t>
      </w:r>
      <w:r w:rsidRPr="00372193">
        <w:rPr>
          <w:rFonts w:ascii="Arial" w:hAnsi="Arial" w:cs="Arial"/>
        </w:rPr>
        <w:t>pastoral arrangements.</w:t>
      </w:r>
      <w:r w:rsidR="00372193">
        <w:rPr>
          <w:rFonts w:ascii="Arial" w:hAnsi="Arial" w:cs="Arial"/>
        </w:rPr>
        <w:br/>
      </w:r>
    </w:p>
    <w:p w:rsidR="00372193" w:rsidRDefault="0092021A" w:rsidP="00F86E31">
      <w:pPr>
        <w:pStyle w:val="NoSpacing"/>
        <w:numPr>
          <w:ilvl w:val="0"/>
          <w:numId w:val="7"/>
        </w:numPr>
        <w:rPr>
          <w:rFonts w:ascii="Arial" w:hAnsi="Arial" w:cs="Arial"/>
        </w:rPr>
      </w:pPr>
      <w:r w:rsidRPr="00372193">
        <w:rPr>
          <w:rFonts w:ascii="Arial" w:hAnsi="Arial" w:cs="Arial"/>
        </w:rPr>
        <w:t>Maintaining good order and discipline among pupils in accordance with the policies of the Governing Body and safeguarding their health and safety both when they are authorised to be on the school premises and when they are engaged in</w:t>
      </w:r>
      <w:r w:rsidR="00372193">
        <w:rPr>
          <w:rFonts w:ascii="Arial" w:hAnsi="Arial" w:cs="Arial"/>
        </w:rPr>
        <w:br/>
      </w:r>
      <w:r w:rsidRPr="00372193">
        <w:rPr>
          <w:rFonts w:ascii="Arial" w:hAnsi="Arial" w:cs="Arial"/>
        </w:rPr>
        <w:t>authorised school activities elsewhere.</w:t>
      </w:r>
      <w:r w:rsidR="00372193">
        <w:rPr>
          <w:rFonts w:ascii="Arial" w:hAnsi="Arial" w:cs="Arial"/>
        </w:rPr>
        <w:br/>
      </w:r>
    </w:p>
    <w:p w:rsidR="00372193" w:rsidRDefault="0092021A" w:rsidP="00F86E31">
      <w:pPr>
        <w:pStyle w:val="NoSpacing"/>
        <w:numPr>
          <w:ilvl w:val="0"/>
          <w:numId w:val="7"/>
        </w:numPr>
        <w:rPr>
          <w:rFonts w:ascii="Arial" w:hAnsi="Arial" w:cs="Arial"/>
        </w:rPr>
      </w:pPr>
      <w:r w:rsidRPr="00372193">
        <w:rPr>
          <w:rFonts w:ascii="Arial" w:hAnsi="Arial" w:cs="Arial"/>
        </w:rPr>
        <w:t>Participating in meetings at the school which relate to the curriculum for the school</w:t>
      </w:r>
      <w:r w:rsidR="00372193">
        <w:rPr>
          <w:rFonts w:ascii="Arial" w:hAnsi="Arial" w:cs="Arial"/>
        </w:rPr>
        <w:br/>
      </w:r>
      <w:r w:rsidRPr="00372193">
        <w:rPr>
          <w:rFonts w:ascii="Arial" w:hAnsi="Arial" w:cs="Arial"/>
        </w:rPr>
        <w:t>or the administration or organisation of the school, including pastoral arrangements.</w:t>
      </w:r>
      <w:r w:rsidR="00372193">
        <w:rPr>
          <w:rFonts w:ascii="Arial" w:hAnsi="Arial" w:cs="Arial"/>
        </w:rPr>
        <w:br/>
      </w:r>
    </w:p>
    <w:p w:rsidR="00372193" w:rsidRDefault="0092021A" w:rsidP="00F86E31">
      <w:pPr>
        <w:pStyle w:val="NoSpacing"/>
        <w:numPr>
          <w:ilvl w:val="0"/>
          <w:numId w:val="7"/>
        </w:numPr>
        <w:rPr>
          <w:rFonts w:ascii="Arial" w:hAnsi="Arial" w:cs="Arial"/>
        </w:rPr>
      </w:pPr>
      <w:r w:rsidRPr="00372193">
        <w:rPr>
          <w:rFonts w:ascii="Arial" w:hAnsi="Arial" w:cs="Arial"/>
        </w:rPr>
        <w:t>Supervising and teaching any pupils whose teacher is not available within the</w:t>
      </w:r>
      <w:r w:rsidR="00372193">
        <w:rPr>
          <w:rFonts w:ascii="Arial" w:hAnsi="Arial" w:cs="Arial"/>
        </w:rPr>
        <w:t xml:space="preserve"> </w:t>
      </w:r>
      <w:r w:rsidRPr="00372193">
        <w:rPr>
          <w:rFonts w:ascii="Arial" w:hAnsi="Arial" w:cs="Arial"/>
        </w:rPr>
        <w:t xml:space="preserve">terms of </w:t>
      </w:r>
      <w:r w:rsidR="00A26BCA">
        <w:rPr>
          <w:rFonts w:ascii="Arial" w:hAnsi="Arial" w:cs="Arial"/>
        </w:rPr>
        <w:t>the appropriate cover agreement</w:t>
      </w:r>
      <w:r w:rsidR="00372193">
        <w:rPr>
          <w:rFonts w:ascii="Arial" w:hAnsi="Arial" w:cs="Arial"/>
        </w:rPr>
        <w:t>.</w:t>
      </w:r>
      <w:r w:rsidR="00372193">
        <w:rPr>
          <w:rFonts w:ascii="Arial" w:hAnsi="Arial" w:cs="Arial"/>
        </w:rPr>
        <w:br/>
      </w:r>
    </w:p>
    <w:p w:rsidR="00372193" w:rsidRDefault="0092021A" w:rsidP="00F86E31">
      <w:pPr>
        <w:pStyle w:val="NoSpacing"/>
        <w:numPr>
          <w:ilvl w:val="0"/>
          <w:numId w:val="7"/>
        </w:numPr>
        <w:rPr>
          <w:rFonts w:ascii="Arial" w:hAnsi="Arial" w:cs="Arial"/>
        </w:rPr>
      </w:pPr>
      <w:r w:rsidRPr="00372193">
        <w:rPr>
          <w:rFonts w:ascii="Arial" w:hAnsi="Arial" w:cs="Arial"/>
        </w:rPr>
        <w:t>Participating in arrangements for preparing pupils for public examinations and in assessing pupils for the purposes of such examinations; recording and reporting such assessments; and participating in arrangements for pupils’ presentation for</w:t>
      </w:r>
      <w:r w:rsidR="00372193">
        <w:rPr>
          <w:rFonts w:ascii="Arial" w:hAnsi="Arial" w:cs="Arial"/>
        </w:rPr>
        <w:t xml:space="preserve"> and </w:t>
      </w:r>
      <w:r w:rsidRPr="00372193">
        <w:rPr>
          <w:rFonts w:ascii="Arial" w:hAnsi="Arial" w:cs="Arial"/>
        </w:rPr>
        <w:t>supervision during such examination.</w:t>
      </w:r>
      <w:r w:rsidR="00372193">
        <w:rPr>
          <w:rFonts w:ascii="Arial" w:hAnsi="Arial" w:cs="Arial"/>
        </w:rPr>
        <w:br/>
      </w:r>
    </w:p>
    <w:p w:rsidR="0092021A" w:rsidRPr="00372193" w:rsidRDefault="00372193" w:rsidP="00F86E31">
      <w:pPr>
        <w:pStyle w:val="NoSpacing"/>
        <w:numPr>
          <w:ilvl w:val="0"/>
          <w:numId w:val="7"/>
        </w:numPr>
        <w:rPr>
          <w:rFonts w:ascii="Arial" w:hAnsi="Arial" w:cs="Arial"/>
        </w:rPr>
      </w:pPr>
      <w:r>
        <w:rPr>
          <w:rFonts w:ascii="Arial" w:hAnsi="Arial" w:cs="Arial"/>
        </w:rPr>
        <w:t>(a)</w:t>
      </w:r>
      <w:r>
        <w:rPr>
          <w:rFonts w:ascii="Arial" w:hAnsi="Arial" w:cs="Arial"/>
        </w:rPr>
        <w:tab/>
      </w:r>
      <w:r w:rsidR="0092021A" w:rsidRPr="00372193">
        <w:rPr>
          <w:rFonts w:ascii="Arial" w:hAnsi="Arial" w:cs="Arial"/>
        </w:rPr>
        <w:t>Contributing to the selection for appointment and professional development</w:t>
      </w:r>
      <w:r>
        <w:rPr>
          <w:rFonts w:ascii="Arial" w:hAnsi="Arial" w:cs="Arial"/>
        </w:rPr>
        <w:br/>
        <w:t xml:space="preserve">      </w:t>
      </w:r>
      <w:r w:rsidR="0092021A" w:rsidRPr="00372193">
        <w:rPr>
          <w:rFonts w:ascii="Arial" w:hAnsi="Arial" w:cs="Arial"/>
        </w:rPr>
        <w:t>of other teachers, including the induction and assessment of trainees (includi</w:t>
      </w:r>
      <w:r>
        <w:rPr>
          <w:rFonts w:ascii="Arial" w:hAnsi="Arial" w:cs="Arial"/>
        </w:rPr>
        <w:t>ng</w:t>
      </w:r>
      <w:r>
        <w:rPr>
          <w:rFonts w:ascii="Arial" w:hAnsi="Arial" w:cs="Arial"/>
        </w:rPr>
        <w:br/>
        <w:t xml:space="preserve">      </w:t>
      </w:r>
      <w:r w:rsidR="0092021A" w:rsidRPr="00372193">
        <w:rPr>
          <w:rFonts w:ascii="Arial" w:hAnsi="Arial" w:cs="Arial"/>
        </w:rPr>
        <w:t>beginning teachers, overseas trained teachers</w:t>
      </w:r>
      <w:r>
        <w:rPr>
          <w:rFonts w:ascii="Arial" w:hAnsi="Arial" w:cs="Arial"/>
        </w:rPr>
        <w:t>, School Direct</w:t>
      </w:r>
      <w:r w:rsidR="00A26BCA">
        <w:rPr>
          <w:rFonts w:ascii="Arial" w:hAnsi="Arial" w:cs="Arial"/>
        </w:rPr>
        <w:t xml:space="preserve"> trainees</w:t>
      </w:r>
      <w:r>
        <w:rPr>
          <w:rFonts w:ascii="Arial" w:hAnsi="Arial" w:cs="Arial"/>
        </w:rPr>
        <w:t xml:space="preserve"> and </w:t>
      </w:r>
      <w:r w:rsidR="00A26BCA">
        <w:rPr>
          <w:rFonts w:ascii="Arial" w:hAnsi="Arial" w:cs="Arial"/>
        </w:rPr>
        <w:br/>
        <w:t xml:space="preserve">      </w:t>
      </w:r>
      <w:r>
        <w:rPr>
          <w:rFonts w:ascii="Arial" w:hAnsi="Arial" w:cs="Arial"/>
        </w:rPr>
        <w:t xml:space="preserve">TEACH </w:t>
      </w:r>
      <w:r w:rsidR="00A26BCA">
        <w:rPr>
          <w:rFonts w:ascii="Arial" w:hAnsi="Arial" w:cs="Arial"/>
        </w:rPr>
        <w:t xml:space="preserve">FIRST </w:t>
      </w:r>
      <w:r w:rsidR="0092021A" w:rsidRPr="00372193">
        <w:rPr>
          <w:rFonts w:ascii="Arial" w:hAnsi="Arial" w:cs="Arial"/>
        </w:rPr>
        <w:t>teachers)</w:t>
      </w:r>
      <w:r>
        <w:rPr>
          <w:rFonts w:ascii="Arial" w:hAnsi="Arial" w:cs="Arial"/>
        </w:rPr>
        <w:t>;</w:t>
      </w:r>
    </w:p>
    <w:p w:rsidR="0092021A" w:rsidRPr="00F86E31" w:rsidRDefault="0092021A" w:rsidP="00372193">
      <w:pPr>
        <w:pStyle w:val="NoSpacing"/>
        <w:ind w:firstLine="360"/>
        <w:rPr>
          <w:rFonts w:ascii="Arial" w:hAnsi="Arial" w:cs="Arial"/>
        </w:rPr>
      </w:pPr>
      <w:r w:rsidRPr="00F86E31">
        <w:rPr>
          <w:rFonts w:ascii="Arial" w:hAnsi="Arial" w:cs="Arial"/>
        </w:rPr>
        <w:t>(b) Co-ordinating or managing the work of other teachers;</w:t>
      </w:r>
    </w:p>
    <w:p w:rsidR="00372193" w:rsidRDefault="0092021A" w:rsidP="00372193">
      <w:pPr>
        <w:pStyle w:val="NoSpacing"/>
        <w:ind w:firstLine="360"/>
        <w:rPr>
          <w:rFonts w:ascii="Arial" w:hAnsi="Arial" w:cs="Arial"/>
        </w:rPr>
      </w:pPr>
      <w:r w:rsidRPr="00F86E31">
        <w:rPr>
          <w:rFonts w:ascii="Arial" w:hAnsi="Arial" w:cs="Arial"/>
        </w:rPr>
        <w:t>(c) Taking such part as may be required of him/her in the review, development</w:t>
      </w:r>
      <w:r w:rsidR="00372193">
        <w:rPr>
          <w:rFonts w:ascii="Arial" w:hAnsi="Arial" w:cs="Arial"/>
        </w:rPr>
        <w:br/>
        <w:t xml:space="preserve">           </w:t>
      </w:r>
      <w:r w:rsidRPr="00F86E31">
        <w:rPr>
          <w:rFonts w:ascii="Arial" w:hAnsi="Arial" w:cs="Arial"/>
        </w:rPr>
        <w:t>and management of activities relating to t</w:t>
      </w:r>
      <w:r w:rsidR="00372193">
        <w:rPr>
          <w:rFonts w:ascii="Arial" w:hAnsi="Arial" w:cs="Arial"/>
        </w:rPr>
        <w:t>he curriculum, organisation and</w:t>
      </w:r>
      <w:r w:rsidR="00372193">
        <w:rPr>
          <w:rFonts w:ascii="Arial" w:hAnsi="Arial" w:cs="Arial"/>
        </w:rPr>
        <w:br/>
        <w:t xml:space="preserve">           </w:t>
      </w:r>
      <w:r w:rsidRPr="00F86E31">
        <w:rPr>
          <w:rFonts w:ascii="Arial" w:hAnsi="Arial" w:cs="Arial"/>
        </w:rPr>
        <w:t>pa</w:t>
      </w:r>
      <w:r w:rsidR="00372193">
        <w:rPr>
          <w:rFonts w:ascii="Arial" w:hAnsi="Arial" w:cs="Arial"/>
        </w:rPr>
        <w:t>storal functions of the school.</w:t>
      </w:r>
      <w:r w:rsidR="00372193">
        <w:rPr>
          <w:rFonts w:ascii="Arial" w:hAnsi="Arial" w:cs="Arial"/>
        </w:rPr>
        <w:br/>
      </w:r>
    </w:p>
    <w:p w:rsidR="00372193" w:rsidRDefault="00372193" w:rsidP="00372193">
      <w:pPr>
        <w:pStyle w:val="NoSpacing"/>
        <w:ind w:left="720" w:hanging="720"/>
        <w:rPr>
          <w:rFonts w:ascii="Arial" w:hAnsi="Arial" w:cs="Arial"/>
        </w:rPr>
      </w:pPr>
      <w:r>
        <w:rPr>
          <w:rFonts w:ascii="Arial" w:hAnsi="Arial" w:cs="Arial"/>
        </w:rPr>
        <w:t>12. (a)</w:t>
      </w:r>
      <w:r>
        <w:rPr>
          <w:rFonts w:ascii="Arial" w:hAnsi="Arial" w:cs="Arial"/>
        </w:rPr>
        <w:tab/>
      </w:r>
      <w:r w:rsidR="0092021A" w:rsidRPr="00F86E31">
        <w:rPr>
          <w:rFonts w:ascii="Arial" w:hAnsi="Arial" w:cs="Arial"/>
        </w:rPr>
        <w:t>Participating in administrative and organisation</w:t>
      </w:r>
      <w:r>
        <w:rPr>
          <w:rFonts w:ascii="Arial" w:hAnsi="Arial" w:cs="Arial"/>
        </w:rPr>
        <w:t xml:space="preserve">al tasks related to such duties </w:t>
      </w:r>
      <w:r>
        <w:rPr>
          <w:rFonts w:ascii="Arial" w:hAnsi="Arial" w:cs="Arial"/>
        </w:rPr>
        <w:br/>
      </w:r>
      <w:r w:rsidR="0092021A" w:rsidRPr="00F86E31">
        <w:rPr>
          <w:rFonts w:ascii="Arial" w:hAnsi="Arial" w:cs="Arial"/>
        </w:rPr>
        <w:t>as are described above, including the management or supervision or</w:t>
      </w:r>
      <w:r>
        <w:rPr>
          <w:rFonts w:ascii="Arial" w:hAnsi="Arial" w:cs="Arial"/>
        </w:rPr>
        <w:t xml:space="preserve"> persons       </w:t>
      </w:r>
      <w:r w:rsidR="0092021A" w:rsidRPr="00F86E31">
        <w:rPr>
          <w:rFonts w:ascii="Arial" w:hAnsi="Arial" w:cs="Arial"/>
        </w:rPr>
        <w:t>providing support for the teachers</w:t>
      </w:r>
      <w:r>
        <w:rPr>
          <w:rFonts w:ascii="Arial" w:hAnsi="Arial" w:cs="Arial"/>
        </w:rPr>
        <w:t xml:space="preserve"> in the school and the ordering </w:t>
      </w:r>
      <w:r w:rsidR="0092021A" w:rsidRPr="00F86E31">
        <w:rPr>
          <w:rFonts w:ascii="Arial" w:hAnsi="Arial" w:cs="Arial"/>
        </w:rPr>
        <w:t>and allocation of equipment and materials;</w:t>
      </w:r>
      <w:r>
        <w:rPr>
          <w:rFonts w:ascii="Arial" w:hAnsi="Arial" w:cs="Arial"/>
        </w:rPr>
        <w:t xml:space="preserve"> </w:t>
      </w:r>
    </w:p>
    <w:p w:rsidR="00372193" w:rsidRDefault="00372193" w:rsidP="00372193">
      <w:pPr>
        <w:pStyle w:val="NoSpacing"/>
        <w:ind w:left="720" w:hanging="720"/>
        <w:rPr>
          <w:rFonts w:ascii="Arial" w:hAnsi="Arial" w:cs="Arial"/>
        </w:rPr>
      </w:pPr>
      <w:r>
        <w:rPr>
          <w:rFonts w:ascii="Arial" w:hAnsi="Arial" w:cs="Arial"/>
        </w:rPr>
        <w:t xml:space="preserve">      (b) </w:t>
      </w:r>
      <w:r w:rsidR="0092021A" w:rsidRPr="00F86E31">
        <w:rPr>
          <w:rFonts w:ascii="Arial" w:hAnsi="Arial" w:cs="Arial"/>
        </w:rPr>
        <w:t>Attending prepa</w:t>
      </w:r>
      <w:r>
        <w:rPr>
          <w:rFonts w:ascii="Arial" w:hAnsi="Arial" w:cs="Arial"/>
        </w:rPr>
        <w:t>ring and delivering assemblies;</w:t>
      </w:r>
    </w:p>
    <w:p w:rsidR="0092021A" w:rsidRPr="00F86E31" w:rsidRDefault="00372193" w:rsidP="00372193">
      <w:pPr>
        <w:pStyle w:val="NoSpacing"/>
        <w:ind w:left="720" w:hanging="720"/>
        <w:rPr>
          <w:rFonts w:ascii="Arial" w:hAnsi="Arial" w:cs="Arial"/>
        </w:rPr>
      </w:pPr>
      <w:r>
        <w:rPr>
          <w:rFonts w:ascii="Arial" w:hAnsi="Arial" w:cs="Arial"/>
        </w:rPr>
        <w:t xml:space="preserve">      </w:t>
      </w:r>
      <w:r w:rsidR="0092021A" w:rsidRPr="00F86E31">
        <w:rPr>
          <w:rFonts w:ascii="Arial" w:hAnsi="Arial" w:cs="Arial"/>
        </w:rPr>
        <w:t xml:space="preserve">(c) Registering the attendance of pupils </w:t>
      </w:r>
      <w:r w:rsidR="00A26BCA">
        <w:rPr>
          <w:rFonts w:ascii="Arial" w:hAnsi="Arial" w:cs="Arial"/>
        </w:rPr>
        <w:t xml:space="preserve">and supervising pupils, </w:t>
      </w:r>
      <w:r w:rsidR="0092021A" w:rsidRPr="00F86E31">
        <w:rPr>
          <w:rFonts w:ascii="Arial" w:hAnsi="Arial" w:cs="Arial"/>
        </w:rPr>
        <w:t>including</w:t>
      </w:r>
      <w:r w:rsidR="00A26BCA">
        <w:rPr>
          <w:rFonts w:ascii="Arial" w:hAnsi="Arial" w:cs="Arial"/>
        </w:rPr>
        <w:t xml:space="preserve"> duties to be</w:t>
      </w:r>
      <w:r w:rsidR="0092021A" w:rsidRPr="00F86E31">
        <w:rPr>
          <w:rFonts w:ascii="Arial" w:hAnsi="Arial" w:cs="Arial"/>
        </w:rPr>
        <w:t xml:space="preserve">  </w:t>
      </w:r>
    </w:p>
    <w:p w:rsidR="0092021A" w:rsidRPr="00F86E31" w:rsidRDefault="0092021A" w:rsidP="00372193">
      <w:pPr>
        <w:pStyle w:val="NoSpacing"/>
        <w:ind w:left="720"/>
        <w:rPr>
          <w:rFonts w:ascii="Arial" w:hAnsi="Arial" w:cs="Arial"/>
        </w:rPr>
      </w:pPr>
      <w:r w:rsidRPr="00F86E31">
        <w:rPr>
          <w:rFonts w:ascii="Arial" w:hAnsi="Arial" w:cs="Arial"/>
        </w:rPr>
        <w:t xml:space="preserve">performed before, </w:t>
      </w:r>
      <w:r w:rsidR="00A26BCA">
        <w:rPr>
          <w:rFonts w:ascii="Arial" w:hAnsi="Arial" w:cs="Arial"/>
        </w:rPr>
        <w:t xml:space="preserve">during or after school, </w:t>
      </w:r>
      <w:proofErr w:type="spellStart"/>
      <w:r w:rsidRPr="00F86E31">
        <w:rPr>
          <w:rFonts w:ascii="Arial" w:hAnsi="Arial" w:cs="Arial"/>
        </w:rPr>
        <w:t>eg</w:t>
      </w:r>
      <w:proofErr w:type="spellEnd"/>
      <w:r w:rsidRPr="00F86E31">
        <w:rPr>
          <w:rFonts w:ascii="Arial" w:hAnsi="Arial" w:cs="Arial"/>
        </w:rPr>
        <w:t xml:space="preserve"> before school, </w:t>
      </w:r>
      <w:r w:rsidR="00372193">
        <w:rPr>
          <w:rFonts w:ascii="Arial" w:hAnsi="Arial" w:cs="Arial"/>
        </w:rPr>
        <w:t xml:space="preserve">break, lunch and after-school duties.                     </w:t>
      </w:r>
    </w:p>
    <w:p w:rsidR="0092021A" w:rsidRPr="00F86E31" w:rsidRDefault="0092021A" w:rsidP="00F86E31">
      <w:pPr>
        <w:pStyle w:val="NoSpacing"/>
        <w:rPr>
          <w:rFonts w:ascii="Arial" w:hAnsi="Arial" w:cs="Arial"/>
        </w:rPr>
      </w:pPr>
    </w:p>
    <w:p w:rsidR="0092021A" w:rsidRPr="00F86E31" w:rsidRDefault="0092021A" w:rsidP="00F86E31">
      <w:pPr>
        <w:pStyle w:val="NoSpacing"/>
        <w:rPr>
          <w:rFonts w:ascii="Arial" w:hAnsi="Arial" w:cs="Arial"/>
        </w:rPr>
      </w:pPr>
      <w:r w:rsidRPr="00F86E31">
        <w:rPr>
          <w:rFonts w:ascii="Arial" w:hAnsi="Arial" w:cs="Arial"/>
        </w:rPr>
        <w:t>This job description allocates duties and responsibilities but does not direct the particular amount of time to be spent on carrying them out and no part of it may be so construed.</w:t>
      </w:r>
    </w:p>
    <w:p w:rsidR="0092021A" w:rsidRPr="00F86E31" w:rsidRDefault="0092021A" w:rsidP="00F86E31">
      <w:pPr>
        <w:pStyle w:val="NoSpacing"/>
        <w:rPr>
          <w:rFonts w:ascii="Arial" w:hAnsi="Arial" w:cs="Arial"/>
        </w:rPr>
      </w:pPr>
    </w:p>
    <w:p w:rsidR="0042125B" w:rsidRPr="006A471B" w:rsidRDefault="0092021A" w:rsidP="006A471B">
      <w:pPr>
        <w:pStyle w:val="NoSpacing"/>
        <w:rPr>
          <w:rFonts w:ascii="Arial" w:hAnsi="Arial" w:cs="Arial"/>
        </w:rPr>
      </w:pPr>
      <w:r w:rsidRPr="00F86E31">
        <w:rPr>
          <w:rFonts w:ascii="Arial" w:hAnsi="Arial" w:cs="Arial"/>
        </w:rPr>
        <w:t xml:space="preserve">This job description is not necessarily a comprehensive description of </w:t>
      </w:r>
      <w:r w:rsidR="00A26BCA">
        <w:rPr>
          <w:rFonts w:ascii="Arial" w:hAnsi="Arial" w:cs="Arial"/>
        </w:rPr>
        <w:t>a teacher’s particular duties</w:t>
      </w:r>
      <w:r w:rsidRPr="00F86E31">
        <w:rPr>
          <w:rFonts w:ascii="Arial" w:hAnsi="Arial" w:cs="Arial"/>
        </w:rPr>
        <w:t xml:space="preserve"> nor is it contractual.  It may be reviewed once a year and it may be subject to modification or amendment at any time after consultation with the post-holder.  The </w:t>
      </w:r>
      <w:proofErr w:type="spellStart"/>
      <w:r w:rsidRPr="00F86E31">
        <w:rPr>
          <w:rFonts w:ascii="Arial" w:hAnsi="Arial" w:cs="Arial"/>
        </w:rPr>
        <w:t>Headteacher</w:t>
      </w:r>
      <w:proofErr w:type="spellEnd"/>
      <w:r w:rsidRPr="00F86E31">
        <w:rPr>
          <w:rFonts w:ascii="Arial" w:hAnsi="Arial" w:cs="Arial"/>
        </w:rPr>
        <w:t xml:space="preserve"> may require variations consistent with the changing needs of the School within the</w:t>
      </w:r>
      <w:r w:rsidR="006A471B">
        <w:rPr>
          <w:rFonts w:ascii="Arial" w:hAnsi="Arial" w:cs="Arial"/>
        </w:rPr>
        <w:t xml:space="preserve"> competence of the </w:t>
      </w:r>
      <w:proofErr w:type="spellStart"/>
      <w:r w:rsidR="006A471B">
        <w:rPr>
          <w:rFonts w:ascii="Arial" w:hAnsi="Arial" w:cs="Arial"/>
        </w:rPr>
        <w:t>postholder</w:t>
      </w:r>
      <w:proofErr w:type="spellEnd"/>
      <w:r w:rsidR="006A471B">
        <w:rPr>
          <w:rFonts w:ascii="Arial" w:hAnsi="Arial" w:cs="Arial"/>
        </w:rPr>
        <w:t xml:space="preserve">. </w:t>
      </w:r>
    </w:p>
    <w:sectPr w:rsidR="0042125B" w:rsidRPr="006A471B" w:rsidSect="00303C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93" w:rsidRDefault="00372193" w:rsidP="00BC492C">
      <w:pPr>
        <w:spacing w:after="0" w:line="240" w:lineRule="auto"/>
      </w:pPr>
      <w:r>
        <w:separator/>
      </w:r>
    </w:p>
  </w:endnote>
  <w:endnote w:type="continuationSeparator" w:id="0">
    <w:p w:rsidR="00372193" w:rsidRDefault="00372193" w:rsidP="00BC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193" w:rsidRDefault="00372193">
    <w:pPr>
      <w:pStyle w:val="Footer"/>
    </w:pPr>
    <w:r>
      <w:t>The Cardinal Hume Academies Trust (8148675)</w:t>
    </w:r>
  </w:p>
  <w:p w:rsidR="00372193" w:rsidRDefault="00372193">
    <w:pPr>
      <w:pStyle w:val="Footer"/>
    </w:pPr>
    <w:r>
      <w:t>Registered Office: St George’s Catholic School, Lanark Road, Maida Vale, London, W9 1RB</w:t>
    </w:r>
  </w:p>
  <w:p w:rsidR="00372193" w:rsidRDefault="0037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93" w:rsidRDefault="00372193" w:rsidP="00BC492C">
      <w:pPr>
        <w:spacing w:after="0" w:line="240" w:lineRule="auto"/>
      </w:pPr>
      <w:r>
        <w:separator/>
      </w:r>
    </w:p>
  </w:footnote>
  <w:footnote w:type="continuationSeparator" w:id="0">
    <w:p w:rsidR="00372193" w:rsidRDefault="00372193" w:rsidP="00BC4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3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E96F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8E6983"/>
    <w:multiLevelType w:val="multilevel"/>
    <w:tmpl w:val="79A8C87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DCA61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50750E"/>
    <w:multiLevelType w:val="hybridMultilevel"/>
    <w:tmpl w:val="E9E0F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B561DE"/>
    <w:multiLevelType w:val="hybridMultilevel"/>
    <w:tmpl w:val="0C300C3E"/>
    <w:lvl w:ilvl="0" w:tplc="41420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C0D3D"/>
    <w:multiLevelType w:val="hybridMultilevel"/>
    <w:tmpl w:val="42DC67C2"/>
    <w:lvl w:ilvl="0" w:tplc="268E7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11BA6"/>
    <w:multiLevelType w:val="hybridMultilevel"/>
    <w:tmpl w:val="F0A0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050A7"/>
    <w:multiLevelType w:val="hybridMultilevel"/>
    <w:tmpl w:val="92AEB5A0"/>
    <w:lvl w:ilvl="0" w:tplc="F8567CD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10E52"/>
    <w:multiLevelType w:val="hybridMultilevel"/>
    <w:tmpl w:val="21588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722643"/>
    <w:multiLevelType w:val="hybridMultilevel"/>
    <w:tmpl w:val="C294350E"/>
    <w:lvl w:ilvl="0" w:tplc="821833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9"/>
  </w:num>
  <w:num w:numId="6">
    <w:abstractNumId w:val="1"/>
  </w:num>
  <w:num w:numId="7">
    <w:abstractNumId w:val="3"/>
  </w:num>
  <w:num w:numId="8">
    <w:abstractNumId w:val="5"/>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2C"/>
    <w:rsid w:val="00095729"/>
    <w:rsid w:val="000B5B6D"/>
    <w:rsid w:val="001147E9"/>
    <w:rsid w:val="00116440"/>
    <w:rsid w:val="001176A6"/>
    <w:rsid w:val="00196F72"/>
    <w:rsid w:val="002A2EEE"/>
    <w:rsid w:val="002C4B47"/>
    <w:rsid w:val="002D52CF"/>
    <w:rsid w:val="00303CF8"/>
    <w:rsid w:val="00372193"/>
    <w:rsid w:val="0037353B"/>
    <w:rsid w:val="003D76F5"/>
    <w:rsid w:val="0042125B"/>
    <w:rsid w:val="0047351E"/>
    <w:rsid w:val="00482C11"/>
    <w:rsid w:val="004D24E0"/>
    <w:rsid w:val="004E33D5"/>
    <w:rsid w:val="00600832"/>
    <w:rsid w:val="006118F7"/>
    <w:rsid w:val="00613539"/>
    <w:rsid w:val="006647CC"/>
    <w:rsid w:val="006A471B"/>
    <w:rsid w:val="007409A1"/>
    <w:rsid w:val="0075355E"/>
    <w:rsid w:val="00772E2F"/>
    <w:rsid w:val="00794DD8"/>
    <w:rsid w:val="007F54CF"/>
    <w:rsid w:val="00820716"/>
    <w:rsid w:val="0082464A"/>
    <w:rsid w:val="00834D3E"/>
    <w:rsid w:val="00886D33"/>
    <w:rsid w:val="008B65A8"/>
    <w:rsid w:val="008E386E"/>
    <w:rsid w:val="0092021A"/>
    <w:rsid w:val="00961E9A"/>
    <w:rsid w:val="009E014E"/>
    <w:rsid w:val="00A26BCA"/>
    <w:rsid w:val="00A46F61"/>
    <w:rsid w:val="00A6090A"/>
    <w:rsid w:val="00B1260F"/>
    <w:rsid w:val="00B37F8A"/>
    <w:rsid w:val="00B65500"/>
    <w:rsid w:val="00B709E1"/>
    <w:rsid w:val="00BC492C"/>
    <w:rsid w:val="00BE254B"/>
    <w:rsid w:val="00C344FB"/>
    <w:rsid w:val="00C41FF7"/>
    <w:rsid w:val="00C755D0"/>
    <w:rsid w:val="00CC12C7"/>
    <w:rsid w:val="00CC269E"/>
    <w:rsid w:val="00CC5E4F"/>
    <w:rsid w:val="00CF3815"/>
    <w:rsid w:val="00D46A88"/>
    <w:rsid w:val="00D65FFD"/>
    <w:rsid w:val="00DB0F13"/>
    <w:rsid w:val="00DF0A01"/>
    <w:rsid w:val="00E16366"/>
    <w:rsid w:val="00E85AA3"/>
    <w:rsid w:val="00F6671A"/>
    <w:rsid w:val="00F66ED9"/>
    <w:rsid w:val="00F727A3"/>
    <w:rsid w:val="00F86E31"/>
    <w:rsid w:val="00FD58DE"/>
    <w:rsid w:val="00FE6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2575-7B9D-4123-AD82-387DDECB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4A"/>
  </w:style>
  <w:style w:type="paragraph" w:styleId="Heading1">
    <w:name w:val="heading 1"/>
    <w:basedOn w:val="Normal"/>
    <w:next w:val="Normal"/>
    <w:link w:val="Heading1Char"/>
    <w:uiPriority w:val="9"/>
    <w:qFormat/>
    <w:rsid w:val="00824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46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46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46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46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46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46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46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6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46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46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46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46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46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46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46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46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464A"/>
    <w:pPr>
      <w:spacing w:line="240" w:lineRule="auto"/>
    </w:pPr>
    <w:rPr>
      <w:b/>
      <w:bCs/>
      <w:color w:val="4F81BD" w:themeColor="accent1"/>
      <w:sz w:val="18"/>
      <w:szCs w:val="18"/>
    </w:rPr>
  </w:style>
  <w:style w:type="paragraph" w:styleId="Title">
    <w:name w:val="Title"/>
    <w:basedOn w:val="Normal"/>
    <w:next w:val="Normal"/>
    <w:link w:val="TitleChar"/>
    <w:uiPriority w:val="10"/>
    <w:qFormat/>
    <w:rsid w:val="00824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464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6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64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82464A"/>
    <w:rPr>
      <w:b/>
      <w:bCs/>
    </w:rPr>
  </w:style>
  <w:style w:type="character" w:styleId="Emphasis">
    <w:name w:val="Emphasis"/>
    <w:uiPriority w:val="20"/>
    <w:qFormat/>
    <w:rsid w:val="0082464A"/>
    <w:rPr>
      <w:i/>
      <w:iCs/>
    </w:rPr>
  </w:style>
  <w:style w:type="paragraph" w:styleId="NoSpacing">
    <w:name w:val="No Spacing"/>
    <w:basedOn w:val="Normal"/>
    <w:link w:val="NoSpacingChar"/>
    <w:uiPriority w:val="1"/>
    <w:qFormat/>
    <w:rsid w:val="0082464A"/>
    <w:pPr>
      <w:spacing w:after="0" w:line="240" w:lineRule="auto"/>
    </w:pPr>
  </w:style>
  <w:style w:type="character" w:customStyle="1" w:styleId="NoSpacingChar">
    <w:name w:val="No Spacing Char"/>
    <w:basedOn w:val="DefaultParagraphFont"/>
    <w:link w:val="NoSpacing"/>
    <w:uiPriority w:val="1"/>
    <w:rsid w:val="0082464A"/>
  </w:style>
  <w:style w:type="paragraph" w:styleId="ListParagraph">
    <w:name w:val="List Paragraph"/>
    <w:basedOn w:val="Normal"/>
    <w:uiPriority w:val="34"/>
    <w:qFormat/>
    <w:rsid w:val="0082464A"/>
    <w:pPr>
      <w:ind w:left="720"/>
      <w:contextualSpacing/>
    </w:pPr>
  </w:style>
  <w:style w:type="paragraph" w:styleId="Quote">
    <w:name w:val="Quote"/>
    <w:basedOn w:val="Normal"/>
    <w:next w:val="Normal"/>
    <w:link w:val="QuoteChar"/>
    <w:uiPriority w:val="29"/>
    <w:qFormat/>
    <w:rsid w:val="0082464A"/>
    <w:rPr>
      <w:i/>
      <w:iCs/>
      <w:color w:val="000000" w:themeColor="text1"/>
    </w:rPr>
  </w:style>
  <w:style w:type="character" w:customStyle="1" w:styleId="QuoteChar">
    <w:name w:val="Quote Char"/>
    <w:basedOn w:val="DefaultParagraphFont"/>
    <w:link w:val="Quote"/>
    <w:uiPriority w:val="29"/>
    <w:rsid w:val="0082464A"/>
    <w:rPr>
      <w:i/>
      <w:iCs/>
      <w:color w:val="000000" w:themeColor="text1"/>
    </w:rPr>
  </w:style>
  <w:style w:type="paragraph" w:styleId="IntenseQuote">
    <w:name w:val="Intense Quote"/>
    <w:basedOn w:val="Normal"/>
    <w:next w:val="Normal"/>
    <w:link w:val="IntenseQuoteChar"/>
    <w:uiPriority w:val="30"/>
    <w:qFormat/>
    <w:rsid w:val="008246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464A"/>
    <w:rPr>
      <w:b/>
      <w:bCs/>
      <w:i/>
      <w:iCs/>
      <w:color w:val="4F81BD" w:themeColor="accent1"/>
    </w:rPr>
  </w:style>
  <w:style w:type="character" w:styleId="SubtleEmphasis">
    <w:name w:val="Subtle Emphasis"/>
    <w:uiPriority w:val="19"/>
    <w:qFormat/>
    <w:rsid w:val="0082464A"/>
    <w:rPr>
      <w:i/>
      <w:iCs/>
      <w:color w:val="808080" w:themeColor="text1" w:themeTint="7F"/>
    </w:rPr>
  </w:style>
  <w:style w:type="character" w:styleId="IntenseEmphasis">
    <w:name w:val="Intense Emphasis"/>
    <w:uiPriority w:val="21"/>
    <w:qFormat/>
    <w:rsid w:val="0082464A"/>
    <w:rPr>
      <w:b/>
      <w:bCs/>
      <w:i/>
      <w:iCs/>
      <w:color w:val="4F81BD" w:themeColor="accent1"/>
    </w:rPr>
  </w:style>
  <w:style w:type="character" w:styleId="SubtleReference">
    <w:name w:val="Subtle Reference"/>
    <w:basedOn w:val="DefaultParagraphFont"/>
    <w:uiPriority w:val="31"/>
    <w:qFormat/>
    <w:rsid w:val="0082464A"/>
    <w:rPr>
      <w:smallCaps/>
      <w:color w:val="C0504D" w:themeColor="accent2"/>
      <w:u w:val="single"/>
    </w:rPr>
  </w:style>
  <w:style w:type="character" w:styleId="IntenseReference">
    <w:name w:val="Intense Reference"/>
    <w:uiPriority w:val="32"/>
    <w:qFormat/>
    <w:rsid w:val="0082464A"/>
    <w:rPr>
      <w:b/>
      <w:bCs/>
      <w:smallCaps/>
      <w:color w:val="C0504D" w:themeColor="accent2"/>
      <w:spacing w:val="5"/>
      <w:u w:val="single"/>
    </w:rPr>
  </w:style>
  <w:style w:type="character" w:styleId="BookTitle">
    <w:name w:val="Book Title"/>
    <w:uiPriority w:val="33"/>
    <w:qFormat/>
    <w:rsid w:val="0082464A"/>
    <w:rPr>
      <w:b/>
      <w:bCs/>
      <w:smallCaps/>
      <w:spacing w:val="5"/>
    </w:rPr>
  </w:style>
  <w:style w:type="paragraph" w:styleId="TOCHeading">
    <w:name w:val="TOC Heading"/>
    <w:basedOn w:val="Heading1"/>
    <w:next w:val="Normal"/>
    <w:uiPriority w:val="39"/>
    <w:semiHidden/>
    <w:unhideWhenUsed/>
    <w:qFormat/>
    <w:rsid w:val="0082464A"/>
    <w:pPr>
      <w:outlineLvl w:val="9"/>
    </w:pPr>
  </w:style>
  <w:style w:type="paragraph" w:styleId="Header">
    <w:name w:val="header"/>
    <w:basedOn w:val="Normal"/>
    <w:link w:val="HeaderChar"/>
    <w:uiPriority w:val="99"/>
    <w:unhideWhenUsed/>
    <w:rsid w:val="00BC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92C"/>
  </w:style>
  <w:style w:type="paragraph" w:styleId="Footer">
    <w:name w:val="footer"/>
    <w:basedOn w:val="Normal"/>
    <w:link w:val="FooterChar"/>
    <w:uiPriority w:val="99"/>
    <w:unhideWhenUsed/>
    <w:rsid w:val="00BC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92C"/>
  </w:style>
  <w:style w:type="paragraph" w:styleId="BalloonText">
    <w:name w:val="Balloon Text"/>
    <w:basedOn w:val="Normal"/>
    <w:link w:val="BalloonTextChar"/>
    <w:uiPriority w:val="99"/>
    <w:semiHidden/>
    <w:unhideWhenUsed/>
    <w:rsid w:val="00BC4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2C"/>
    <w:rPr>
      <w:rFonts w:ascii="Tahoma" w:hAnsi="Tahoma" w:cs="Tahoma"/>
      <w:sz w:val="16"/>
      <w:szCs w:val="16"/>
    </w:rPr>
  </w:style>
  <w:style w:type="table" w:styleId="TableGrid">
    <w:name w:val="Table Grid"/>
    <w:basedOn w:val="TableNormal"/>
    <w:uiPriority w:val="59"/>
    <w:rsid w:val="00A46F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2021A"/>
    <w:pPr>
      <w:widowControl w:val="0"/>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92021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662496D3</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chaynes6.309</dc:creator>
  <cp:keywords/>
  <dc:description/>
  <cp:lastModifiedBy>S Williams</cp:lastModifiedBy>
  <cp:revision>2</cp:revision>
  <cp:lastPrinted>2016-12-16T13:26:00Z</cp:lastPrinted>
  <dcterms:created xsi:type="dcterms:W3CDTF">2019-02-01T09:21:00Z</dcterms:created>
  <dcterms:modified xsi:type="dcterms:W3CDTF">2019-02-01T09:21:00Z</dcterms:modified>
</cp:coreProperties>
</file>