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F9" w:rsidRPr="003E75D4" w:rsidRDefault="00C301F9">
      <w:pPr>
        <w:contextualSpacing/>
        <w:rPr>
          <w:rFonts w:cs="Lucida Sans Unicode"/>
        </w:rPr>
      </w:pPr>
    </w:p>
    <w:p w:rsidR="005659C6" w:rsidRDefault="005659C6" w:rsidP="005659C6">
      <w:pPr>
        <w:spacing w:line="240" w:lineRule="auto"/>
        <w:contextualSpacing/>
        <w:jc w:val="center"/>
        <w:outlineLvl w:val="0"/>
        <w:rPr>
          <w:rFonts w:cs="Lucida Sans Unicode"/>
          <w:b/>
          <w:sz w:val="32"/>
          <w:szCs w:val="32"/>
        </w:rPr>
      </w:pPr>
      <w:r>
        <w:rPr>
          <w:rFonts w:cs="Lucida Sans Unicode"/>
          <w:noProof/>
          <w:lang w:val="en-GB" w:eastAsia="en-GB"/>
        </w:rPr>
        <w:drawing>
          <wp:inline distT="0" distB="0" distL="0" distR="0" wp14:anchorId="2D38B96F" wp14:editId="742EA360">
            <wp:extent cx="3343275" cy="91040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hfield Cathedral School logo with str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063" cy="930224"/>
                    </a:xfrm>
                    <a:prstGeom prst="rect">
                      <a:avLst/>
                    </a:prstGeom>
                  </pic:spPr>
                </pic:pic>
              </a:graphicData>
            </a:graphic>
          </wp:inline>
        </w:drawing>
      </w:r>
    </w:p>
    <w:p w:rsidR="005659C6" w:rsidRDefault="005659C6" w:rsidP="00950E52">
      <w:pPr>
        <w:spacing w:line="240" w:lineRule="auto"/>
        <w:contextualSpacing/>
        <w:jc w:val="center"/>
        <w:outlineLvl w:val="0"/>
        <w:rPr>
          <w:rFonts w:cs="Lucida Sans Unicode"/>
          <w:b/>
          <w:sz w:val="32"/>
          <w:szCs w:val="32"/>
        </w:rPr>
      </w:pPr>
    </w:p>
    <w:p w:rsidR="00F411A2" w:rsidRDefault="002C3075" w:rsidP="00950E52">
      <w:pPr>
        <w:spacing w:line="240" w:lineRule="auto"/>
        <w:contextualSpacing/>
        <w:jc w:val="center"/>
        <w:outlineLvl w:val="0"/>
        <w:rPr>
          <w:rFonts w:cs="Lucida Sans Unicode"/>
          <w:b/>
          <w:sz w:val="32"/>
          <w:szCs w:val="32"/>
        </w:rPr>
      </w:pPr>
      <w:r>
        <w:rPr>
          <w:rFonts w:cs="Lucida Sans Unicode"/>
          <w:b/>
          <w:sz w:val="32"/>
          <w:szCs w:val="32"/>
        </w:rPr>
        <w:t>Assistant Bursar</w:t>
      </w:r>
    </w:p>
    <w:p w:rsidR="00145107" w:rsidRPr="003E75D4" w:rsidRDefault="00A92F86" w:rsidP="00950E52">
      <w:pPr>
        <w:spacing w:line="240" w:lineRule="auto"/>
        <w:contextualSpacing/>
        <w:jc w:val="center"/>
        <w:outlineLvl w:val="0"/>
        <w:rPr>
          <w:rFonts w:cs="Lucida Sans Unicode"/>
          <w:b/>
          <w:sz w:val="32"/>
          <w:szCs w:val="32"/>
        </w:rPr>
      </w:pPr>
      <w:r w:rsidRPr="00F411A2">
        <w:rPr>
          <w:rFonts w:cs="Lucida Sans Unicode"/>
          <w:b/>
          <w:sz w:val="32"/>
          <w:szCs w:val="32"/>
        </w:rPr>
        <w:t xml:space="preserve"> Job</w:t>
      </w:r>
      <w:r w:rsidR="00145107" w:rsidRPr="003E75D4">
        <w:rPr>
          <w:rFonts w:cs="Lucida Sans Unicode"/>
          <w:b/>
          <w:sz w:val="32"/>
          <w:szCs w:val="32"/>
        </w:rPr>
        <w:t xml:space="preserve"> Description</w:t>
      </w:r>
    </w:p>
    <w:p w:rsidR="00145107" w:rsidRDefault="00145107">
      <w:pPr>
        <w:contextualSpacing/>
        <w:rPr>
          <w:rFonts w:cs="Lucida Sans Unicode"/>
        </w:rPr>
      </w:pPr>
    </w:p>
    <w:tbl>
      <w:tblPr>
        <w:tblStyle w:val="TableGrid"/>
        <w:tblW w:w="0" w:type="auto"/>
        <w:tblLook w:val="04A0" w:firstRow="1" w:lastRow="0" w:firstColumn="1" w:lastColumn="0" w:noHBand="0" w:noVBand="1"/>
      </w:tblPr>
      <w:tblGrid>
        <w:gridCol w:w="10478"/>
      </w:tblGrid>
      <w:tr w:rsidR="00B6316C" w:rsidRPr="00DB0A66" w:rsidTr="005659C6">
        <w:tc>
          <w:tcPr>
            <w:tcW w:w="10478" w:type="dxa"/>
            <w:tcBorders>
              <w:bottom w:val="nil"/>
            </w:tcBorders>
          </w:tcPr>
          <w:p w:rsidR="00B6316C" w:rsidRPr="00DB0A66" w:rsidRDefault="00B6316C">
            <w:pPr>
              <w:contextualSpacing/>
              <w:rPr>
                <w:rFonts w:cs="Lucida Sans Unicode"/>
                <w:b/>
              </w:rPr>
            </w:pPr>
            <w:r w:rsidRPr="00DB0A66">
              <w:rPr>
                <w:rFonts w:cs="Lucida Sans Unicode"/>
                <w:b/>
              </w:rPr>
              <w:t>Summary of the Role</w:t>
            </w:r>
            <w:r w:rsidR="00F411A2">
              <w:rPr>
                <w:rFonts w:cs="Lucida Sans Unicode"/>
                <w:b/>
              </w:rPr>
              <w:t>:</w:t>
            </w:r>
          </w:p>
          <w:p w:rsidR="00B6316C" w:rsidRPr="002A1928"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DB0A66">
              <w:rPr>
                <w:rFonts w:cs="Lucida Sans Unicode"/>
                <w:b/>
              </w:rPr>
              <w:t>Job Title:</w:t>
            </w:r>
            <w:r w:rsidRPr="00DB0A66">
              <w:rPr>
                <w:rFonts w:cs="Lucida Sans Unicode"/>
                <w:b/>
              </w:rPr>
              <w:tab/>
            </w:r>
            <w:r w:rsidRPr="00DB0A66">
              <w:rPr>
                <w:rFonts w:cs="Lucida Sans Unicode"/>
                <w:b/>
              </w:rPr>
              <w:tab/>
            </w:r>
            <w:r w:rsidR="002C3075">
              <w:rPr>
                <w:rFonts w:cs="Lucida Sans Unicode"/>
              </w:rPr>
              <w:t>Assistant Bursar</w:t>
            </w:r>
          </w:p>
          <w:p w:rsidR="00B6316C" w:rsidRPr="002A1928"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A1928">
              <w:rPr>
                <w:rFonts w:cs="Lucida Sans Unicode"/>
                <w:b/>
              </w:rPr>
              <w:t>Location:</w:t>
            </w:r>
            <w:r w:rsidRPr="002A1928">
              <w:rPr>
                <w:rFonts w:cs="Lucida Sans Unicode"/>
                <w:b/>
              </w:rPr>
              <w:tab/>
            </w:r>
            <w:r w:rsidRPr="002A1928">
              <w:rPr>
                <w:rFonts w:cs="Lucida Sans Unicode"/>
                <w:b/>
              </w:rPr>
              <w:tab/>
            </w:r>
            <w:r w:rsidR="00DC30B2" w:rsidRPr="002A1928">
              <w:rPr>
                <w:rFonts w:cs="Lucida Sans Unicode"/>
              </w:rPr>
              <w:t>Lichfield Cathedral School sites.</w:t>
            </w:r>
          </w:p>
          <w:p w:rsidR="00B6316C" w:rsidRPr="002A1928"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A1928">
              <w:rPr>
                <w:rFonts w:cs="Lucida Sans Unicode"/>
                <w:b/>
              </w:rPr>
              <w:t>Reporting Line:</w:t>
            </w:r>
            <w:r w:rsidRPr="002A1928">
              <w:rPr>
                <w:rFonts w:cs="Lucida Sans Unicode"/>
              </w:rPr>
              <w:tab/>
            </w:r>
            <w:r w:rsidRPr="002A1928">
              <w:rPr>
                <w:rFonts w:cs="Lucida Sans Unicode"/>
              </w:rPr>
              <w:tab/>
            </w:r>
            <w:r w:rsidR="002C3075">
              <w:rPr>
                <w:rFonts w:cs="Lucida Sans Unicode"/>
              </w:rPr>
              <w:t>Bursar</w:t>
            </w:r>
          </w:p>
          <w:p w:rsidR="00B6316C" w:rsidRPr="00D86386"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A1928">
              <w:rPr>
                <w:rFonts w:cs="Lucida Sans Unicode"/>
                <w:b/>
              </w:rPr>
              <w:t>Salary:</w:t>
            </w:r>
            <w:r w:rsidRPr="002A1928">
              <w:rPr>
                <w:rFonts w:cs="Lucida Sans Unicode"/>
                <w:b/>
              </w:rPr>
              <w:tab/>
            </w:r>
            <w:r w:rsidRPr="002A1928">
              <w:rPr>
                <w:rFonts w:cs="Lucida Sans Unicode"/>
                <w:b/>
              </w:rPr>
              <w:tab/>
            </w:r>
            <w:r w:rsidRPr="002A1928">
              <w:rPr>
                <w:rFonts w:cs="Lucida Sans Unicode"/>
                <w:b/>
              </w:rPr>
              <w:tab/>
            </w:r>
            <w:r w:rsidR="00D86386" w:rsidRPr="00D86386">
              <w:rPr>
                <w:rFonts w:cs="Lucida Sans Unicode"/>
              </w:rPr>
              <w:t>In line with experience</w:t>
            </w:r>
          </w:p>
          <w:p w:rsidR="00D86386" w:rsidRDefault="00B6316C" w:rsidP="00B6316C">
            <w:pPr>
              <w:pBdr>
                <w:top w:val="single" w:sz="4" w:space="1" w:color="auto"/>
                <w:left w:val="single" w:sz="4" w:space="4" w:color="auto"/>
                <w:bottom w:val="single" w:sz="4" w:space="1" w:color="auto"/>
                <w:right w:val="single" w:sz="4" w:space="4" w:color="auto"/>
              </w:pBdr>
              <w:ind w:left="2160" w:hanging="2160"/>
              <w:contextualSpacing/>
              <w:rPr>
                <w:rFonts w:cs="Arial"/>
              </w:rPr>
            </w:pPr>
            <w:r w:rsidRPr="002A1928">
              <w:rPr>
                <w:rFonts w:cs="Lucida Sans Unicode"/>
                <w:b/>
              </w:rPr>
              <w:t>Role Summary</w:t>
            </w:r>
            <w:r w:rsidR="009A4E28">
              <w:rPr>
                <w:rFonts w:cs="Arial"/>
              </w:rPr>
              <w:t>:</w:t>
            </w:r>
            <w:r w:rsidR="00A92F86">
              <w:rPr>
                <w:rFonts w:cs="Arial"/>
              </w:rPr>
              <w:t xml:space="preserve">              </w:t>
            </w:r>
            <w:r w:rsidR="00D9728D">
              <w:rPr>
                <w:rFonts w:cs="Arial"/>
              </w:rPr>
              <w:t xml:space="preserve">  </w:t>
            </w:r>
            <w:r w:rsidR="002C3075">
              <w:rPr>
                <w:rFonts w:cs="Arial"/>
              </w:rPr>
              <w:t>To work closely with the Bursar to ensure the smooth day-to-day running of the Bursary, liaising with Staff and Parents.</w:t>
            </w:r>
            <w:r w:rsidR="00E50F89">
              <w:rPr>
                <w:rFonts w:cs="Arial"/>
              </w:rPr>
              <w:t xml:space="preserve"> To maintain a large and complex sales ledger function</w:t>
            </w:r>
          </w:p>
          <w:p w:rsidR="00D86386" w:rsidRDefault="00D86386" w:rsidP="00B6316C">
            <w:pPr>
              <w:pBdr>
                <w:top w:val="single" w:sz="4" w:space="1" w:color="auto"/>
                <w:left w:val="single" w:sz="4" w:space="4" w:color="auto"/>
                <w:bottom w:val="single" w:sz="4" w:space="1" w:color="auto"/>
                <w:right w:val="single" w:sz="4" w:space="4" w:color="auto"/>
              </w:pBdr>
              <w:ind w:left="2160" w:hanging="2160"/>
              <w:contextualSpacing/>
              <w:rPr>
                <w:rFonts w:cs="Arial"/>
              </w:rPr>
            </w:pPr>
          </w:p>
          <w:p w:rsidR="009301D1" w:rsidRPr="00DB0A66" w:rsidRDefault="009301D1">
            <w:pPr>
              <w:contextualSpacing/>
              <w:rPr>
                <w:rFonts w:cs="Lucida Sans Unicode"/>
                <w:b/>
              </w:rPr>
            </w:pPr>
          </w:p>
          <w:p w:rsidR="00DC30B2" w:rsidRPr="00DB0A66" w:rsidRDefault="00B6316C" w:rsidP="00E50F89">
            <w:pPr>
              <w:contextualSpacing/>
              <w:rPr>
                <w:rFonts w:cs="Lucida Sans Unicode"/>
              </w:rPr>
            </w:pPr>
            <w:r w:rsidRPr="00DB0A66">
              <w:rPr>
                <w:rFonts w:cs="Lucida Sans Unicode"/>
                <w:b/>
              </w:rPr>
              <w:t>Line Management Responsibility</w:t>
            </w:r>
            <w:r w:rsidR="00D86386">
              <w:rPr>
                <w:rFonts w:cs="Lucida Sans Unicode"/>
                <w:b/>
              </w:rPr>
              <w:t xml:space="preserve"> </w:t>
            </w:r>
            <w:r w:rsidR="00F411A2">
              <w:rPr>
                <w:rFonts w:cs="Lucida Sans Unicode"/>
                <w:b/>
              </w:rPr>
              <w:t>:</w:t>
            </w:r>
            <w:r w:rsidR="00D86386">
              <w:rPr>
                <w:rFonts w:cs="Lucida Sans Unicode"/>
                <w:b/>
              </w:rPr>
              <w:t xml:space="preserve">      </w:t>
            </w:r>
            <w:r w:rsidR="00E50F89">
              <w:rPr>
                <w:rFonts w:cs="Lucida Sans Unicode"/>
              </w:rPr>
              <w:t>Accounts Assistant</w:t>
            </w:r>
          </w:p>
        </w:tc>
      </w:tr>
      <w:tr w:rsidR="00B6316C" w:rsidRPr="00DB0A66" w:rsidTr="005659C6">
        <w:tc>
          <w:tcPr>
            <w:tcW w:w="10478" w:type="dxa"/>
            <w:tcBorders>
              <w:top w:val="nil"/>
            </w:tcBorders>
          </w:tcPr>
          <w:p w:rsidR="00B6316C" w:rsidRPr="00DB0A66" w:rsidRDefault="00B6316C">
            <w:pPr>
              <w:contextualSpacing/>
              <w:rPr>
                <w:rFonts w:cs="Lucida Sans Unicode"/>
              </w:rPr>
            </w:pPr>
          </w:p>
        </w:tc>
      </w:tr>
    </w:tbl>
    <w:p w:rsidR="005659C6" w:rsidRPr="00215CE1" w:rsidRDefault="005659C6" w:rsidP="005659C6">
      <w:pPr>
        <w:spacing w:after="0" w:line="240" w:lineRule="auto"/>
        <w:rPr>
          <w:rFonts w:cs="Arial"/>
          <w:b/>
        </w:rPr>
      </w:pPr>
      <w:r w:rsidRPr="00215CE1">
        <w:rPr>
          <w:rFonts w:eastAsia="Times New Roman" w:cs="Arial"/>
          <w:color w:val="000000"/>
        </w:rPr>
        <w:br/>
      </w:r>
    </w:p>
    <w:p w:rsidR="005659C6" w:rsidRDefault="005659C6" w:rsidP="005659C6">
      <w:pPr>
        <w:rPr>
          <w:rFonts w:cs="Arial"/>
          <w:b/>
        </w:rPr>
      </w:pPr>
      <w:r w:rsidRPr="00513DF0">
        <w:rPr>
          <w:rFonts w:cs="Arial"/>
          <w:b/>
        </w:rPr>
        <w:t>Duties will include:</w:t>
      </w:r>
    </w:p>
    <w:p w:rsidR="00FF37B0" w:rsidRDefault="00FF37B0" w:rsidP="004906E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Maintaining the large, and complex sales ledger</w:t>
      </w:r>
      <w:r w:rsidR="009E0D1D">
        <w:rPr>
          <w:rFonts w:eastAsia="Times New Roman" w:cs="Arial"/>
        </w:rPr>
        <w:t>, taking into account</w:t>
      </w:r>
      <w:r w:rsidR="006138AC">
        <w:rPr>
          <w:rFonts w:eastAsia="Times New Roman" w:cs="Arial"/>
        </w:rPr>
        <w:t xml:space="preserve"> necessary</w:t>
      </w:r>
      <w:r w:rsidR="009E0D1D">
        <w:rPr>
          <w:rFonts w:eastAsia="Times New Roman" w:cs="Arial"/>
        </w:rPr>
        <w:t xml:space="preserve"> information from departments (e.g. music lessons, school visits); </w:t>
      </w:r>
    </w:p>
    <w:p w:rsidR="009E0D1D" w:rsidRP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Preparation, checking and issuing of termly accounts for each child;</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 xml:space="preserve">Acceptance of </w:t>
      </w:r>
      <w:r w:rsidR="00DE319E">
        <w:rPr>
          <w:rFonts w:eastAsia="Times New Roman" w:cs="Arial"/>
        </w:rPr>
        <w:t xml:space="preserve">the </w:t>
      </w:r>
      <w:r>
        <w:rPr>
          <w:rFonts w:eastAsia="Times New Roman" w:cs="Arial"/>
        </w:rPr>
        <w:t>record of all registration/future pupil advance fees and the creation of an account for all registrations;</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 xml:space="preserve">Maintenance of </w:t>
      </w:r>
      <w:r w:rsidR="00DE319E">
        <w:rPr>
          <w:rFonts w:eastAsia="Times New Roman" w:cs="Arial"/>
        </w:rPr>
        <w:t xml:space="preserve">the </w:t>
      </w:r>
      <w:r>
        <w:rPr>
          <w:rFonts w:eastAsia="Times New Roman" w:cs="Arial"/>
        </w:rPr>
        <w:t>record of all advance payments received at registration;</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Managing the accuracy</w:t>
      </w:r>
      <w:r w:rsidR="00BF4C45">
        <w:rPr>
          <w:rFonts w:eastAsia="Times New Roman" w:cs="Arial"/>
        </w:rPr>
        <w:t xml:space="preserve">, </w:t>
      </w:r>
      <w:r w:rsidR="003770E7">
        <w:rPr>
          <w:rFonts w:eastAsia="Times New Roman" w:cs="Arial"/>
        </w:rPr>
        <w:t>reconciliation</w:t>
      </w:r>
      <w:r>
        <w:rPr>
          <w:rFonts w:eastAsia="Times New Roman" w:cs="Arial"/>
        </w:rPr>
        <w:t xml:space="preserve"> and billing of </w:t>
      </w:r>
      <w:r w:rsidR="00194965">
        <w:rPr>
          <w:rFonts w:eastAsia="Times New Roman" w:cs="Arial"/>
        </w:rPr>
        <w:t xml:space="preserve">additional charges such as </w:t>
      </w:r>
      <w:r>
        <w:rPr>
          <w:rFonts w:eastAsia="Times New Roman" w:cs="Arial"/>
        </w:rPr>
        <w:t>music lessons and LAMDA lesson</w:t>
      </w:r>
      <w:r w:rsidR="006138AC">
        <w:rPr>
          <w:rFonts w:eastAsia="Times New Roman" w:cs="Arial"/>
        </w:rPr>
        <w:t>s</w:t>
      </w:r>
      <w:r>
        <w:rPr>
          <w:rFonts w:eastAsia="Times New Roman" w:cs="Arial"/>
        </w:rPr>
        <w:t>;</w:t>
      </w:r>
    </w:p>
    <w:p w:rsidR="006138AC" w:rsidRP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Deal</w:t>
      </w:r>
      <w:r w:rsidR="00194965">
        <w:rPr>
          <w:rFonts w:eastAsia="Times New Roman" w:cs="Arial"/>
        </w:rPr>
        <w:t>ing</w:t>
      </w:r>
      <w:r>
        <w:rPr>
          <w:rFonts w:eastAsia="Times New Roman" w:cs="Arial"/>
        </w:rPr>
        <w:t xml:space="preserve"> with all queries from parents relating to </w:t>
      </w:r>
      <w:r w:rsidR="00194965">
        <w:rPr>
          <w:rFonts w:eastAsia="Times New Roman" w:cs="Arial"/>
        </w:rPr>
        <w:t>fee invoices;</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Maintenance of a pupil database which includes all fees discounts, bursaries, scholarships and other remissions a</w:t>
      </w:r>
      <w:r w:rsidR="00BF4C45">
        <w:rPr>
          <w:rFonts w:eastAsia="Times New Roman" w:cs="Arial"/>
        </w:rPr>
        <w:t>s well as</w:t>
      </w:r>
      <w:r>
        <w:rPr>
          <w:rFonts w:eastAsia="Times New Roman" w:cs="Arial"/>
        </w:rPr>
        <w:t xml:space="preserve"> record</w:t>
      </w:r>
      <w:r w:rsidR="00BF4C45">
        <w:rPr>
          <w:rFonts w:eastAsia="Times New Roman" w:cs="Arial"/>
        </w:rPr>
        <w:t>ing</w:t>
      </w:r>
      <w:r>
        <w:rPr>
          <w:rFonts w:eastAsia="Times New Roman" w:cs="Arial"/>
        </w:rPr>
        <w:t xml:space="preserve"> every item of </w:t>
      </w:r>
      <w:r w:rsidR="00BF4C45">
        <w:rPr>
          <w:rFonts w:eastAsia="Times New Roman" w:cs="Arial"/>
        </w:rPr>
        <w:t xml:space="preserve">supplementary </w:t>
      </w:r>
      <w:r>
        <w:rPr>
          <w:rFonts w:eastAsia="Times New Roman" w:cs="Arial"/>
        </w:rPr>
        <w:t xml:space="preserve">expenditure incurred for each child; </w:t>
      </w:r>
    </w:p>
    <w:p w:rsidR="00DE319E" w:rsidRDefault="006138AC" w:rsidP="00B46C98">
      <w:pPr>
        <w:pStyle w:val="ListParagraph"/>
        <w:numPr>
          <w:ilvl w:val="0"/>
          <w:numId w:val="39"/>
        </w:numPr>
        <w:shd w:val="clear" w:color="auto" w:fill="FFFFFF"/>
        <w:spacing w:before="100" w:beforeAutospacing="1" w:after="120"/>
        <w:ind w:left="142"/>
        <w:rPr>
          <w:rFonts w:eastAsia="Times New Roman" w:cs="Arial"/>
        </w:rPr>
      </w:pPr>
      <w:r w:rsidRPr="00DE319E">
        <w:rPr>
          <w:rFonts w:eastAsia="Times New Roman" w:cs="Arial"/>
        </w:rPr>
        <w:t>Manag</w:t>
      </w:r>
      <w:r w:rsidR="00DE319E" w:rsidRPr="00DE319E">
        <w:rPr>
          <w:rFonts w:eastAsia="Times New Roman" w:cs="Arial"/>
        </w:rPr>
        <w:t>ing</w:t>
      </w:r>
      <w:r w:rsidRPr="00DE319E">
        <w:rPr>
          <w:rFonts w:eastAsia="Times New Roman" w:cs="Arial"/>
        </w:rPr>
        <w:t xml:space="preserve"> the School</w:t>
      </w:r>
      <w:r w:rsidR="00DE319E" w:rsidRPr="00DE319E">
        <w:rPr>
          <w:rFonts w:eastAsia="Times New Roman" w:cs="Arial"/>
        </w:rPr>
        <w:t xml:space="preserve"> Bursary Scheme – obtain annual</w:t>
      </w:r>
      <w:r w:rsidRPr="00DE319E">
        <w:rPr>
          <w:rFonts w:eastAsia="Times New Roman" w:cs="Arial"/>
        </w:rPr>
        <w:t xml:space="preserve"> details o</w:t>
      </w:r>
      <w:r w:rsidR="00DE319E" w:rsidRPr="00DE319E">
        <w:rPr>
          <w:rFonts w:eastAsia="Times New Roman" w:cs="Arial"/>
        </w:rPr>
        <w:t>f</w:t>
      </w:r>
      <w:r w:rsidRPr="00DE319E">
        <w:rPr>
          <w:rFonts w:eastAsia="Times New Roman" w:cs="Arial"/>
        </w:rPr>
        <w:t xml:space="preserve"> income from those parents in receipt of school bursaries </w:t>
      </w:r>
    </w:p>
    <w:p w:rsidR="006138AC" w:rsidRPr="00DE319E" w:rsidRDefault="006138AC" w:rsidP="00B46C98">
      <w:pPr>
        <w:pStyle w:val="ListParagraph"/>
        <w:numPr>
          <w:ilvl w:val="0"/>
          <w:numId w:val="39"/>
        </w:numPr>
        <w:shd w:val="clear" w:color="auto" w:fill="FFFFFF"/>
        <w:spacing w:before="100" w:beforeAutospacing="1" w:after="120"/>
        <w:ind w:left="142"/>
        <w:rPr>
          <w:rFonts w:eastAsia="Times New Roman" w:cs="Arial"/>
        </w:rPr>
      </w:pPr>
      <w:r w:rsidRPr="00DE319E">
        <w:rPr>
          <w:rFonts w:eastAsia="Times New Roman" w:cs="Arial"/>
        </w:rPr>
        <w:t>Manag</w:t>
      </w:r>
      <w:r w:rsidR="00194965">
        <w:rPr>
          <w:rFonts w:eastAsia="Times New Roman" w:cs="Arial"/>
        </w:rPr>
        <w:t>ing</w:t>
      </w:r>
      <w:r w:rsidRPr="00DE319E">
        <w:rPr>
          <w:rFonts w:eastAsia="Times New Roman" w:cs="Arial"/>
        </w:rPr>
        <w:t xml:space="preserve"> Governments Early Years Funding – ensure correct paperwork received in order to claim funding, prepare all returns to the County Council authorities in respect of the School’s claim. Record payments from the County Council regarding this scheme;</w:t>
      </w:r>
    </w:p>
    <w:p w:rsidR="009E0D1D" w:rsidRDefault="009E0D1D" w:rsidP="001E6511">
      <w:pPr>
        <w:pStyle w:val="ListParagraph"/>
        <w:numPr>
          <w:ilvl w:val="0"/>
          <w:numId w:val="39"/>
        </w:numPr>
        <w:shd w:val="clear" w:color="auto" w:fill="FFFFFF"/>
        <w:spacing w:before="100" w:beforeAutospacing="1" w:after="120"/>
        <w:ind w:left="142"/>
        <w:rPr>
          <w:rFonts w:eastAsia="Times New Roman" w:cs="Arial"/>
        </w:rPr>
      </w:pPr>
      <w:r w:rsidRPr="009E0D1D">
        <w:rPr>
          <w:rFonts w:eastAsia="Times New Roman" w:cs="Arial"/>
        </w:rPr>
        <w:t>Action applications for funding from</w:t>
      </w:r>
      <w:r w:rsidR="00194965">
        <w:rPr>
          <w:rFonts w:eastAsia="Times New Roman" w:cs="Arial"/>
        </w:rPr>
        <w:t xml:space="preserve"> alternative sources, e.g. CSA and other trusts</w:t>
      </w:r>
    </w:p>
    <w:p w:rsidR="00464ABE" w:rsidRPr="009E0D1D" w:rsidRDefault="00464ABE" w:rsidP="001E6511">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Setting up the data for collection by external fee funding partners (SFP)</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 xml:space="preserve">Updating, preparation and dispatch of termly invoice to Chapter in respect of Chorister funding; </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Recording of all fee payments received, chasing further payments after 7 days and writing to late-paying parents on two further occasions before referring the matter to the Bursar;</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Receipt of all incoming payments, coding and allocation to relevant budgets;</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Annual reconciliation of advance payment account;</w:t>
      </w:r>
    </w:p>
    <w:p w:rsidR="009E0D1D" w:rsidRDefault="009E0D1D" w:rsidP="009E0D1D">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 xml:space="preserve">Liaise between the Bursar, Solicitors and Debt Recovery Agents regarding bad debts; </w:t>
      </w:r>
    </w:p>
    <w:p w:rsid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Management of the cash flow by scrutinizing balances, payments due and income anticipated, and making appropriate transfers;</w:t>
      </w:r>
    </w:p>
    <w:p w:rsid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lastRenderedPageBreak/>
        <w:t xml:space="preserve">Preparation of forecast of income based on known numbers to facilitate Bursars preparation of the annual budget; </w:t>
      </w:r>
    </w:p>
    <w:p w:rsid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Identification and posting of all necessary accruals and reserves;</w:t>
      </w:r>
    </w:p>
    <w:p w:rsidR="0046203C" w:rsidRDefault="0046203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Checking all purchase ledger payments for approval by the Bursar</w:t>
      </w:r>
    </w:p>
    <w:p w:rsid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Identification of all outstanding debtors at the end of each accounting period;</w:t>
      </w:r>
    </w:p>
    <w:p w:rsid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Identification of all outstanding creditors at the end of each accounting period;</w:t>
      </w:r>
    </w:p>
    <w:p w:rsid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Preparation of the trial balance each term;</w:t>
      </w:r>
    </w:p>
    <w:p w:rsidR="006138AC" w:rsidRPr="006138AC" w:rsidRDefault="006138AC" w:rsidP="006138AC">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Update fees list for submission to parents on the basis of figures agreed by Governors;</w:t>
      </w:r>
    </w:p>
    <w:p w:rsidR="0025267F" w:rsidRDefault="0025267F" w:rsidP="0025267F">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 xml:space="preserve">Maintenance of accounting system, </w:t>
      </w:r>
      <w:r w:rsidR="00194965">
        <w:rPr>
          <w:rFonts w:eastAsia="Times New Roman" w:cs="Arial"/>
        </w:rPr>
        <w:t>carrying out yearly roll over and updates</w:t>
      </w:r>
    </w:p>
    <w:p w:rsidR="0025267F" w:rsidRDefault="0025267F" w:rsidP="0025267F">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Preparation of print-outs of the teaching materials budget</w:t>
      </w:r>
      <w:r w:rsidR="00AE0354">
        <w:rPr>
          <w:rFonts w:eastAsia="Times New Roman" w:cs="Arial"/>
        </w:rPr>
        <w:t xml:space="preserve"> as required</w:t>
      </w:r>
      <w:r>
        <w:rPr>
          <w:rFonts w:eastAsia="Times New Roman" w:cs="Arial"/>
        </w:rPr>
        <w:t>;</w:t>
      </w:r>
    </w:p>
    <w:p w:rsidR="0025267F" w:rsidRDefault="0007256B" w:rsidP="0025267F">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Reconcile the</w:t>
      </w:r>
      <w:r w:rsidR="0025267F">
        <w:rPr>
          <w:rFonts w:eastAsia="Times New Roman" w:cs="Arial"/>
        </w:rPr>
        <w:t xml:space="preserve"> petty cash account </w:t>
      </w:r>
      <w:r>
        <w:rPr>
          <w:rFonts w:eastAsia="Times New Roman" w:cs="Arial"/>
        </w:rPr>
        <w:t>for Lichfield and Longdon</w:t>
      </w:r>
      <w:r w:rsidR="003770E7">
        <w:rPr>
          <w:rFonts w:eastAsia="Times New Roman" w:cs="Arial"/>
        </w:rPr>
        <w:t xml:space="preserve"> sites</w:t>
      </w:r>
      <w:r w:rsidR="0025267F">
        <w:rPr>
          <w:rFonts w:eastAsia="Times New Roman" w:cs="Arial"/>
        </w:rPr>
        <w:t>;</w:t>
      </w:r>
    </w:p>
    <w:p w:rsidR="00FD4DDE" w:rsidRDefault="00FD4DDE" w:rsidP="00FD4DDE">
      <w:pPr>
        <w:pStyle w:val="ListParagraph"/>
        <w:numPr>
          <w:ilvl w:val="0"/>
          <w:numId w:val="39"/>
        </w:numPr>
        <w:shd w:val="clear" w:color="auto" w:fill="FFFFFF"/>
        <w:spacing w:before="100" w:beforeAutospacing="1" w:after="120"/>
        <w:ind w:left="142"/>
        <w:rPr>
          <w:rFonts w:eastAsia="Times New Roman" w:cs="Arial"/>
        </w:rPr>
      </w:pPr>
      <w:r>
        <w:rPr>
          <w:rFonts w:eastAsia="Times New Roman" w:cs="Arial"/>
        </w:rPr>
        <w:t>Liaise with School auditors and assist during annual audit;</w:t>
      </w:r>
    </w:p>
    <w:p w:rsidR="002C3075" w:rsidRPr="00194965" w:rsidRDefault="00FD4DDE" w:rsidP="00D76643">
      <w:pPr>
        <w:pStyle w:val="ListParagraph"/>
        <w:numPr>
          <w:ilvl w:val="0"/>
          <w:numId w:val="39"/>
        </w:numPr>
        <w:shd w:val="clear" w:color="auto" w:fill="FFFFFF"/>
        <w:spacing w:before="100" w:beforeAutospacing="1" w:after="0"/>
        <w:ind w:left="142"/>
        <w:rPr>
          <w:rFonts w:eastAsia="Times New Roman" w:cs="Arial"/>
        </w:rPr>
      </w:pPr>
      <w:r w:rsidRPr="00194965">
        <w:rPr>
          <w:rFonts w:eastAsia="Times New Roman" w:cs="Arial"/>
        </w:rPr>
        <w:t>Assisting Bursar</w:t>
      </w:r>
      <w:r w:rsidR="00194965">
        <w:rPr>
          <w:rFonts w:eastAsia="Times New Roman" w:cs="Arial"/>
        </w:rPr>
        <w:t xml:space="preserve"> </w:t>
      </w:r>
      <w:r w:rsidR="005948A5" w:rsidRPr="00194965">
        <w:rPr>
          <w:rFonts w:eastAsia="Times New Roman" w:cs="Arial"/>
        </w:rPr>
        <w:t>to facilitate the efficient exercise of their duties;</w:t>
      </w:r>
    </w:p>
    <w:p w:rsidR="005659C6" w:rsidRPr="005948A5" w:rsidRDefault="005659C6" w:rsidP="005948A5">
      <w:pPr>
        <w:pStyle w:val="ListParagraph"/>
        <w:numPr>
          <w:ilvl w:val="0"/>
          <w:numId w:val="39"/>
        </w:numPr>
        <w:spacing w:after="0"/>
        <w:ind w:left="142"/>
        <w:rPr>
          <w:rFonts w:eastAsia="Times New Roman" w:cs="Arial"/>
        </w:rPr>
      </w:pPr>
      <w:r w:rsidRPr="00A92F86">
        <w:t xml:space="preserve">To be aware of and work in accordance with the safeguarding policies and procedures in order to safeguard and promote the welfare of children, and to raise any concerns relating to such procedures which may be </w:t>
      </w:r>
      <w:r>
        <w:t>noted during the course of duty;</w:t>
      </w:r>
    </w:p>
    <w:p w:rsidR="005659C6" w:rsidRPr="00A92F86" w:rsidRDefault="005659C6" w:rsidP="005948A5">
      <w:pPr>
        <w:pStyle w:val="ListParagraph"/>
        <w:numPr>
          <w:ilvl w:val="0"/>
          <w:numId w:val="39"/>
        </w:numPr>
        <w:spacing w:before="240" w:after="0"/>
        <w:ind w:left="142" w:right="317"/>
      </w:pPr>
      <w:r w:rsidRPr="00A92F86">
        <w:t xml:space="preserve">To be aware of and adhere to applicable rules, regulations, legislation and procedures including the School’s Equal Opportunities Policy and Code of Conduct and national legislation (including Health </w:t>
      </w:r>
      <w:r>
        <w:t>and Safety and Data Protection);</w:t>
      </w:r>
    </w:p>
    <w:p w:rsidR="005659C6" w:rsidRPr="00A92F86" w:rsidRDefault="005659C6" w:rsidP="005948A5">
      <w:pPr>
        <w:pStyle w:val="ListParagraph"/>
        <w:numPr>
          <w:ilvl w:val="0"/>
          <w:numId w:val="39"/>
        </w:numPr>
        <w:spacing w:before="240" w:after="0"/>
        <w:ind w:left="142" w:right="317"/>
      </w:pPr>
      <w:r w:rsidRPr="00A92F86">
        <w:t>To maintain confidentiality of information acquired in the course of undertaking duties for the school</w:t>
      </w:r>
      <w:r>
        <w:t>;</w:t>
      </w:r>
    </w:p>
    <w:p w:rsidR="005659C6" w:rsidRPr="002A1928" w:rsidRDefault="005659C6" w:rsidP="00795C68">
      <w:pPr>
        <w:pStyle w:val="ListParagraph"/>
        <w:numPr>
          <w:ilvl w:val="0"/>
          <w:numId w:val="39"/>
        </w:numPr>
        <w:spacing w:before="240" w:after="0"/>
        <w:ind w:left="142" w:right="317"/>
      </w:pPr>
      <w:r w:rsidRPr="00A92F86">
        <w:t>To undertake other duties appropriate to the post, as required.</w:t>
      </w:r>
    </w:p>
    <w:p w:rsidR="005659C6" w:rsidRDefault="005659C6"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Default="00FD4DDE" w:rsidP="005659C6">
      <w:pPr>
        <w:pStyle w:val="Default"/>
        <w:ind w:right="317"/>
        <w:rPr>
          <w:rFonts w:asciiTheme="minorHAnsi" w:hAnsiTheme="minorHAnsi" w:cs="Lucida Sans Unicode"/>
          <w:color w:val="auto"/>
          <w:sz w:val="22"/>
          <w:szCs w:val="22"/>
        </w:rPr>
      </w:pPr>
    </w:p>
    <w:p w:rsidR="00FD4DDE" w:rsidRPr="002A1928" w:rsidRDefault="00FD4DDE" w:rsidP="005659C6">
      <w:pPr>
        <w:pStyle w:val="Default"/>
        <w:ind w:right="317"/>
        <w:rPr>
          <w:rFonts w:asciiTheme="minorHAnsi" w:hAnsiTheme="minorHAnsi" w:cs="Lucida Sans Unicode"/>
          <w:color w:val="auto"/>
          <w:sz w:val="22"/>
          <w:szCs w:val="22"/>
        </w:rPr>
      </w:pPr>
    </w:p>
    <w:p w:rsidR="005659C6" w:rsidRPr="002A1928" w:rsidRDefault="005659C6" w:rsidP="005659C6">
      <w:pPr>
        <w:pStyle w:val="Default"/>
        <w:ind w:left="142" w:right="317"/>
        <w:rPr>
          <w:rFonts w:asciiTheme="minorHAnsi" w:hAnsiTheme="minorHAnsi" w:cs="Lucida Sans Unicode"/>
          <w:color w:val="auto"/>
          <w:sz w:val="22"/>
          <w:szCs w:val="22"/>
        </w:rPr>
      </w:pPr>
      <w:r w:rsidRPr="002A1928">
        <w:rPr>
          <w:rFonts w:asciiTheme="minorHAnsi" w:hAnsiTheme="minorHAnsi" w:cs="Lucida Sans Unicode"/>
          <w:color w:val="auto"/>
          <w:sz w:val="22"/>
          <w:szCs w:val="22"/>
        </w:rPr>
        <w:t>This job description should be seen as enabling rather than restrictive and will be subject to regular review.</w:t>
      </w:r>
    </w:p>
    <w:p w:rsidR="00194965" w:rsidRDefault="00194965" w:rsidP="005D6AE9">
      <w:pPr>
        <w:rPr>
          <w:b/>
        </w:rPr>
      </w:pPr>
    </w:p>
    <w:p w:rsidR="00194965" w:rsidRDefault="00194965" w:rsidP="005D6AE9">
      <w:pPr>
        <w:rPr>
          <w:b/>
        </w:rPr>
      </w:pPr>
    </w:p>
    <w:p w:rsidR="00194965" w:rsidRDefault="00194965" w:rsidP="005D6AE9">
      <w:pPr>
        <w:rPr>
          <w:b/>
        </w:rPr>
      </w:pPr>
    </w:p>
    <w:p w:rsidR="00194965" w:rsidRDefault="00194965" w:rsidP="005D6AE9">
      <w:pPr>
        <w:rPr>
          <w:b/>
        </w:rPr>
      </w:pPr>
    </w:p>
    <w:p w:rsidR="00194965" w:rsidRDefault="00194965" w:rsidP="005D6AE9">
      <w:pPr>
        <w:rPr>
          <w:b/>
        </w:rPr>
      </w:pPr>
    </w:p>
    <w:p w:rsidR="005D6AE9" w:rsidRPr="00DB0A66" w:rsidRDefault="005D6AE9" w:rsidP="005D6AE9">
      <w:r w:rsidRPr="00DB0A66">
        <w:rPr>
          <w:b/>
        </w:rPr>
        <w:t>Person Specification</w:t>
      </w:r>
    </w:p>
    <w:p w:rsidR="005D6AE9" w:rsidRPr="00DB0A66" w:rsidRDefault="005D6AE9" w:rsidP="005D6AE9">
      <w:pPr>
        <w:jc w:val="both"/>
        <w:rPr>
          <w:b/>
        </w:rPr>
      </w:pPr>
      <w:r w:rsidRPr="00DB0A66">
        <w:rPr>
          <w:b/>
        </w:rPr>
        <w:t>Job Title:</w:t>
      </w:r>
      <w:r w:rsidR="00742B1B">
        <w:rPr>
          <w:b/>
        </w:rPr>
        <w:t xml:space="preserve">    </w:t>
      </w:r>
      <w:r w:rsidR="00742B1B">
        <w:rPr>
          <w:b/>
        </w:rPr>
        <w:tab/>
      </w:r>
      <w:r w:rsidR="00742B1B">
        <w:rPr>
          <w:b/>
        </w:rPr>
        <w:tab/>
      </w:r>
      <w:r w:rsidR="00795C68">
        <w:rPr>
          <w:b/>
        </w:rPr>
        <w:t>Assistant Bursar</w:t>
      </w:r>
    </w:p>
    <w:p w:rsidR="005D6AE9" w:rsidRPr="0030405A" w:rsidRDefault="005D6AE9" w:rsidP="005D6AE9">
      <w:pPr>
        <w:jc w:val="both"/>
        <w:rPr>
          <w:b/>
        </w:rPr>
      </w:pPr>
      <w:r w:rsidRPr="00DB0A66">
        <w:rPr>
          <w:b/>
        </w:rPr>
        <w:t>Responsible to:</w:t>
      </w:r>
      <w:r w:rsidR="00742B1B">
        <w:rPr>
          <w:b/>
        </w:rPr>
        <w:t xml:space="preserve">  </w:t>
      </w:r>
      <w:r w:rsidRPr="00DB0A66">
        <w:rPr>
          <w:b/>
        </w:rPr>
        <w:tab/>
      </w:r>
      <w:r w:rsidR="00795C68">
        <w:rPr>
          <w:b/>
        </w:rPr>
        <w:t>Bursar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139"/>
        <w:gridCol w:w="2785"/>
        <w:gridCol w:w="2396"/>
      </w:tblGrid>
      <w:tr w:rsidR="00417516" w:rsidRPr="00DB0A66" w:rsidTr="005659C6">
        <w:tc>
          <w:tcPr>
            <w:tcW w:w="2165" w:type="dxa"/>
            <w:tcBorders>
              <w:bottom w:val="single" w:sz="4" w:space="0" w:color="auto"/>
            </w:tcBorders>
            <w:shd w:val="clear" w:color="auto" w:fill="C0C0C0"/>
          </w:tcPr>
          <w:p w:rsidR="00417516" w:rsidRPr="00DB0A66" w:rsidRDefault="00417516" w:rsidP="00A02C61">
            <w:pPr>
              <w:jc w:val="center"/>
              <w:rPr>
                <w:b/>
              </w:rPr>
            </w:pPr>
          </w:p>
        </w:tc>
        <w:tc>
          <w:tcPr>
            <w:tcW w:w="3139" w:type="dxa"/>
            <w:shd w:val="clear" w:color="auto" w:fill="C0C0C0"/>
          </w:tcPr>
          <w:p w:rsidR="00417516" w:rsidRPr="00DB0A66" w:rsidRDefault="00417516" w:rsidP="00A02C61">
            <w:pPr>
              <w:jc w:val="center"/>
              <w:rPr>
                <w:b/>
              </w:rPr>
            </w:pPr>
            <w:r w:rsidRPr="00DB0A66">
              <w:rPr>
                <w:b/>
              </w:rPr>
              <w:t>Essential</w:t>
            </w:r>
          </w:p>
        </w:tc>
        <w:tc>
          <w:tcPr>
            <w:tcW w:w="2785" w:type="dxa"/>
            <w:shd w:val="clear" w:color="auto" w:fill="C0C0C0"/>
          </w:tcPr>
          <w:p w:rsidR="00417516" w:rsidRPr="00DB0A66" w:rsidRDefault="00417516" w:rsidP="00A02C61">
            <w:pPr>
              <w:jc w:val="center"/>
              <w:rPr>
                <w:b/>
              </w:rPr>
            </w:pPr>
            <w:r w:rsidRPr="00DB0A66">
              <w:rPr>
                <w:b/>
              </w:rPr>
              <w:t>Desirable</w:t>
            </w:r>
          </w:p>
        </w:tc>
        <w:tc>
          <w:tcPr>
            <w:tcW w:w="2396" w:type="dxa"/>
            <w:shd w:val="clear" w:color="auto" w:fill="C0C0C0"/>
          </w:tcPr>
          <w:p w:rsidR="00417516" w:rsidRPr="00DB0A66" w:rsidRDefault="00417516" w:rsidP="00A02C61">
            <w:pPr>
              <w:jc w:val="center"/>
              <w:rPr>
                <w:b/>
              </w:rPr>
            </w:pPr>
            <w:r w:rsidRPr="00DB0A66">
              <w:rPr>
                <w:b/>
              </w:rPr>
              <w:t>How identified</w:t>
            </w:r>
          </w:p>
        </w:tc>
      </w:tr>
      <w:tr w:rsidR="00417516" w:rsidRPr="00DB0A66" w:rsidTr="005659C6">
        <w:tc>
          <w:tcPr>
            <w:tcW w:w="2165" w:type="dxa"/>
            <w:shd w:val="clear" w:color="auto" w:fill="C0C0C0"/>
            <w:vAlign w:val="center"/>
          </w:tcPr>
          <w:p w:rsidR="00417516" w:rsidRPr="00DB0A66" w:rsidRDefault="00417516" w:rsidP="00A02C61">
            <w:pPr>
              <w:rPr>
                <w:b/>
              </w:rPr>
            </w:pPr>
            <w:r w:rsidRPr="00DB0A66">
              <w:rPr>
                <w:b/>
              </w:rPr>
              <w:t>Relevant Experience</w:t>
            </w:r>
          </w:p>
        </w:tc>
        <w:tc>
          <w:tcPr>
            <w:tcW w:w="3139" w:type="dxa"/>
          </w:tcPr>
          <w:p w:rsidR="00417516" w:rsidRDefault="00FD4DDE" w:rsidP="005D6AE9">
            <w:pPr>
              <w:numPr>
                <w:ilvl w:val="0"/>
                <w:numId w:val="3"/>
              </w:numPr>
              <w:tabs>
                <w:tab w:val="clear" w:pos="720"/>
                <w:tab w:val="num" w:pos="284"/>
              </w:tabs>
              <w:spacing w:after="0" w:line="240" w:lineRule="auto"/>
              <w:ind w:left="284" w:hanging="284"/>
            </w:pPr>
            <w:r>
              <w:t>Experience of working in an accounts office</w:t>
            </w:r>
          </w:p>
          <w:p w:rsidR="00795C68" w:rsidRDefault="00FD4DDE" w:rsidP="00634711">
            <w:pPr>
              <w:numPr>
                <w:ilvl w:val="0"/>
                <w:numId w:val="3"/>
              </w:numPr>
              <w:tabs>
                <w:tab w:val="clear" w:pos="720"/>
                <w:tab w:val="num" w:pos="284"/>
              </w:tabs>
              <w:spacing w:after="0" w:line="240" w:lineRule="auto"/>
              <w:ind w:left="284" w:hanging="284"/>
            </w:pPr>
            <w:r>
              <w:t>Familiarity with sales ledger and of preparation of accounts to trial balance</w:t>
            </w:r>
          </w:p>
          <w:p w:rsidR="00795C68" w:rsidRPr="00DB0A66" w:rsidRDefault="00795C68" w:rsidP="00795C68">
            <w:pPr>
              <w:spacing w:after="0" w:line="240" w:lineRule="auto"/>
              <w:rPr>
                <w:b/>
                <w:i/>
              </w:rPr>
            </w:pPr>
          </w:p>
        </w:tc>
        <w:tc>
          <w:tcPr>
            <w:tcW w:w="2785" w:type="dxa"/>
          </w:tcPr>
          <w:p w:rsidR="00C24E4C" w:rsidRPr="00DB0A66" w:rsidRDefault="00C24E4C" w:rsidP="00C24E4C">
            <w:pPr>
              <w:numPr>
                <w:ilvl w:val="1"/>
                <w:numId w:val="6"/>
              </w:numPr>
              <w:tabs>
                <w:tab w:val="clear" w:pos="1193"/>
                <w:tab w:val="num" w:pos="272"/>
              </w:tabs>
              <w:spacing w:after="0" w:line="240" w:lineRule="auto"/>
              <w:ind w:left="272" w:hanging="272"/>
            </w:pPr>
            <w:r w:rsidRPr="00DB0A66">
              <w:t>Experience of working in an educational environment</w:t>
            </w:r>
          </w:p>
          <w:p w:rsidR="00417516" w:rsidRPr="00DB0A66" w:rsidRDefault="00417516" w:rsidP="00FF28D9">
            <w:pPr>
              <w:spacing w:after="0" w:line="240" w:lineRule="auto"/>
              <w:ind w:left="272"/>
              <w:rPr>
                <w:b/>
                <w:i/>
              </w:rPr>
            </w:pPr>
          </w:p>
        </w:tc>
        <w:tc>
          <w:tcPr>
            <w:tcW w:w="2396" w:type="dxa"/>
          </w:tcPr>
          <w:p w:rsidR="00417516" w:rsidRPr="00DB0A66" w:rsidRDefault="00417516" w:rsidP="005D6AE9">
            <w:pPr>
              <w:numPr>
                <w:ilvl w:val="0"/>
                <w:numId w:val="3"/>
              </w:numPr>
              <w:tabs>
                <w:tab w:val="clear" w:pos="720"/>
                <w:tab w:val="num" w:pos="272"/>
              </w:tabs>
              <w:spacing w:after="0" w:line="240" w:lineRule="auto"/>
              <w:ind w:left="272" w:hanging="272"/>
            </w:pPr>
            <w:r w:rsidRPr="00DB0A66">
              <w:t>Application form and Interview</w:t>
            </w:r>
          </w:p>
        </w:tc>
      </w:tr>
      <w:tr w:rsidR="00417516" w:rsidRPr="00DB0A66" w:rsidTr="005659C6">
        <w:trPr>
          <w:trHeight w:val="1178"/>
        </w:trPr>
        <w:tc>
          <w:tcPr>
            <w:tcW w:w="2165" w:type="dxa"/>
            <w:shd w:val="clear" w:color="auto" w:fill="C0C0C0"/>
            <w:vAlign w:val="center"/>
          </w:tcPr>
          <w:p w:rsidR="00417516" w:rsidRPr="00DB0A66" w:rsidRDefault="00417516" w:rsidP="00A02C61">
            <w:pPr>
              <w:rPr>
                <w:b/>
              </w:rPr>
            </w:pPr>
            <w:r w:rsidRPr="00DB0A66">
              <w:rPr>
                <w:b/>
              </w:rPr>
              <w:t>Education and Training</w:t>
            </w:r>
          </w:p>
        </w:tc>
        <w:tc>
          <w:tcPr>
            <w:tcW w:w="3139" w:type="dxa"/>
          </w:tcPr>
          <w:p w:rsidR="00417516" w:rsidRDefault="00742B1B" w:rsidP="00A472FC">
            <w:pPr>
              <w:numPr>
                <w:ilvl w:val="0"/>
                <w:numId w:val="4"/>
              </w:numPr>
              <w:tabs>
                <w:tab w:val="clear" w:pos="720"/>
                <w:tab w:val="num" w:pos="284"/>
              </w:tabs>
              <w:spacing w:after="0" w:line="240" w:lineRule="auto"/>
              <w:ind w:left="284" w:hanging="284"/>
            </w:pPr>
            <w:r w:rsidRPr="00742B1B">
              <w:t>Good standard of education</w:t>
            </w:r>
          </w:p>
          <w:p w:rsidR="00795C68" w:rsidRPr="00742B1B" w:rsidRDefault="00795C68" w:rsidP="00864A0C">
            <w:pPr>
              <w:numPr>
                <w:ilvl w:val="0"/>
                <w:numId w:val="4"/>
              </w:numPr>
              <w:tabs>
                <w:tab w:val="clear" w:pos="720"/>
                <w:tab w:val="num" w:pos="284"/>
              </w:tabs>
              <w:spacing w:after="0" w:line="240" w:lineRule="auto"/>
              <w:ind w:left="284" w:hanging="284"/>
            </w:pPr>
            <w:r>
              <w:t>AAT</w:t>
            </w:r>
            <w:bookmarkStart w:id="0" w:name="_GoBack"/>
            <w:bookmarkEnd w:id="0"/>
            <w:r>
              <w:t xml:space="preserve"> or other relevant qualification</w:t>
            </w:r>
          </w:p>
        </w:tc>
        <w:tc>
          <w:tcPr>
            <w:tcW w:w="2785" w:type="dxa"/>
          </w:tcPr>
          <w:p w:rsidR="00417516" w:rsidRPr="00742B1B" w:rsidRDefault="00742B1B" w:rsidP="00F411A2">
            <w:pPr>
              <w:pStyle w:val="ListParagraph"/>
              <w:numPr>
                <w:ilvl w:val="0"/>
                <w:numId w:val="4"/>
              </w:numPr>
              <w:tabs>
                <w:tab w:val="clear" w:pos="720"/>
                <w:tab w:val="num" w:pos="225"/>
              </w:tabs>
              <w:spacing w:after="0" w:line="240" w:lineRule="auto"/>
              <w:ind w:left="225" w:hanging="219"/>
              <w:rPr>
                <w:b/>
                <w:i/>
              </w:rPr>
            </w:pPr>
            <w:r w:rsidRPr="00DB0A66">
              <w:t>Attainment of GCSE qualifications or equivalent to include Maths and English</w:t>
            </w:r>
          </w:p>
        </w:tc>
        <w:tc>
          <w:tcPr>
            <w:tcW w:w="2396" w:type="dxa"/>
          </w:tcPr>
          <w:p w:rsidR="00417516" w:rsidRPr="00DB0A66" w:rsidRDefault="00417516" w:rsidP="005D6AE9">
            <w:pPr>
              <w:numPr>
                <w:ilvl w:val="0"/>
                <w:numId w:val="4"/>
              </w:numPr>
              <w:tabs>
                <w:tab w:val="clear" w:pos="720"/>
                <w:tab w:val="num" w:pos="272"/>
              </w:tabs>
              <w:spacing w:after="0" w:line="240" w:lineRule="auto"/>
              <w:ind w:left="272" w:hanging="272"/>
            </w:pPr>
            <w:r w:rsidRPr="00DB0A66">
              <w:t>Application form and interview</w:t>
            </w:r>
          </w:p>
        </w:tc>
      </w:tr>
      <w:tr w:rsidR="00417516" w:rsidRPr="00DB0A66" w:rsidTr="005659C6">
        <w:tc>
          <w:tcPr>
            <w:tcW w:w="2165" w:type="dxa"/>
            <w:shd w:val="clear" w:color="auto" w:fill="C0C0C0"/>
            <w:vAlign w:val="center"/>
          </w:tcPr>
          <w:p w:rsidR="00417516" w:rsidRPr="00DB0A66" w:rsidRDefault="00417516" w:rsidP="00A02C61">
            <w:pPr>
              <w:rPr>
                <w:b/>
              </w:rPr>
            </w:pPr>
            <w:r w:rsidRPr="00DB0A66">
              <w:rPr>
                <w:b/>
              </w:rPr>
              <w:t>Special Knowledge and Skills</w:t>
            </w:r>
          </w:p>
        </w:tc>
        <w:tc>
          <w:tcPr>
            <w:tcW w:w="3139" w:type="dxa"/>
          </w:tcPr>
          <w:p w:rsidR="00417516" w:rsidRPr="00DB0A66" w:rsidRDefault="006D2517" w:rsidP="005D6AE9">
            <w:pPr>
              <w:numPr>
                <w:ilvl w:val="0"/>
                <w:numId w:val="5"/>
              </w:numPr>
              <w:tabs>
                <w:tab w:val="clear" w:pos="720"/>
                <w:tab w:val="num" w:pos="284"/>
              </w:tabs>
              <w:spacing w:after="0" w:line="240" w:lineRule="auto"/>
              <w:ind w:left="284" w:hanging="284"/>
            </w:pPr>
            <w:r>
              <w:t>A</w:t>
            </w:r>
            <w:r w:rsidR="00417516" w:rsidRPr="00DB0A66">
              <w:t xml:space="preserve"> </w:t>
            </w:r>
            <w:r w:rsidR="00742B1B">
              <w:t xml:space="preserve">good </w:t>
            </w:r>
            <w:r w:rsidR="00417516" w:rsidRPr="00DB0A66">
              <w:t>level of technical knowledge in ICT and a willingness to keep up to date with developments in Technology.</w:t>
            </w:r>
          </w:p>
          <w:p w:rsidR="00417516" w:rsidRDefault="00417516" w:rsidP="005D6AE9">
            <w:pPr>
              <w:numPr>
                <w:ilvl w:val="0"/>
                <w:numId w:val="5"/>
              </w:numPr>
              <w:tabs>
                <w:tab w:val="clear" w:pos="720"/>
                <w:tab w:val="num" w:pos="284"/>
              </w:tabs>
              <w:spacing w:after="0" w:line="240" w:lineRule="auto"/>
              <w:ind w:left="284" w:hanging="284"/>
            </w:pPr>
            <w:r w:rsidRPr="00DB0A66">
              <w:t xml:space="preserve">Keyboard </w:t>
            </w:r>
            <w:r w:rsidR="00742B1B">
              <w:t>skills</w:t>
            </w:r>
          </w:p>
          <w:p w:rsidR="00417516" w:rsidRPr="00DB0A66" w:rsidRDefault="00FD4DDE" w:rsidP="00FD4DDE">
            <w:pPr>
              <w:numPr>
                <w:ilvl w:val="0"/>
                <w:numId w:val="5"/>
              </w:numPr>
              <w:tabs>
                <w:tab w:val="clear" w:pos="720"/>
                <w:tab w:val="num" w:pos="284"/>
              </w:tabs>
              <w:spacing w:after="0" w:line="240" w:lineRule="auto"/>
              <w:ind w:left="284" w:hanging="284"/>
            </w:pPr>
            <w:r>
              <w:t>Sufficient experience of a multi stream sales ledger function</w:t>
            </w:r>
          </w:p>
        </w:tc>
        <w:tc>
          <w:tcPr>
            <w:tcW w:w="2785" w:type="dxa"/>
          </w:tcPr>
          <w:p w:rsidR="00417516" w:rsidRDefault="00417516" w:rsidP="005D6AE9">
            <w:pPr>
              <w:numPr>
                <w:ilvl w:val="0"/>
                <w:numId w:val="5"/>
              </w:numPr>
              <w:tabs>
                <w:tab w:val="clear" w:pos="720"/>
                <w:tab w:val="num" w:pos="272"/>
              </w:tabs>
              <w:spacing w:after="0" w:line="240" w:lineRule="auto"/>
              <w:ind w:left="272" w:hanging="272"/>
            </w:pPr>
            <w:r w:rsidRPr="00DB0A66">
              <w:t xml:space="preserve">Working knowledge of </w:t>
            </w:r>
            <w:r w:rsidR="00C24E4C" w:rsidRPr="00DB0A66">
              <w:t>information systems</w:t>
            </w:r>
            <w:r w:rsidR="0030405A">
              <w:t xml:space="preserve"> including Microsoft package</w:t>
            </w:r>
          </w:p>
          <w:p w:rsidR="002D02B1" w:rsidRDefault="002D02B1" w:rsidP="005D6AE9">
            <w:pPr>
              <w:numPr>
                <w:ilvl w:val="0"/>
                <w:numId w:val="5"/>
              </w:numPr>
              <w:tabs>
                <w:tab w:val="clear" w:pos="720"/>
                <w:tab w:val="num" w:pos="272"/>
              </w:tabs>
              <w:spacing w:after="0" w:line="240" w:lineRule="auto"/>
              <w:ind w:left="272" w:hanging="272"/>
            </w:pPr>
            <w:r>
              <w:t xml:space="preserve">Knowledge of WCBS </w:t>
            </w:r>
          </w:p>
          <w:p w:rsidR="002D02B1" w:rsidRDefault="002D02B1" w:rsidP="002D02B1">
            <w:pPr>
              <w:spacing w:after="0" w:line="240" w:lineRule="auto"/>
              <w:ind w:left="272"/>
            </w:pPr>
            <w:r>
              <w:t>accounting packages</w:t>
            </w:r>
          </w:p>
          <w:p w:rsidR="002D02B1" w:rsidRPr="00DB0A66" w:rsidRDefault="002D02B1" w:rsidP="002D02B1">
            <w:pPr>
              <w:spacing w:after="0" w:line="240" w:lineRule="auto"/>
            </w:pPr>
          </w:p>
          <w:p w:rsidR="00417516" w:rsidRPr="00DB0A66" w:rsidRDefault="00417516" w:rsidP="00417516">
            <w:pPr>
              <w:spacing w:after="0" w:line="240" w:lineRule="auto"/>
              <w:ind w:left="272"/>
            </w:pPr>
          </w:p>
        </w:tc>
        <w:tc>
          <w:tcPr>
            <w:tcW w:w="2396" w:type="dxa"/>
          </w:tcPr>
          <w:p w:rsidR="00417516" w:rsidRPr="00DB0A66" w:rsidRDefault="00C24E4C" w:rsidP="005D6AE9">
            <w:pPr>
              <w:numPr>
                <w:ilvl w:val="0"/>
                <w:numId w:val="5"/>
              </w:numPr>
              <w:tabs>
                <w:tab w:val="clear" w:pos="720"/>
                <w:tab w:val="num" w:pos="272"/>
              </w:tabs>
              <w:spacing w:after="0" w:line="240" w:lineRule="auto"/>
              <w:ind w:left="272" w:hanging="272"/>
            </w:pPr>
            <w:r w:rsidRPr="00DB0A66">
              <w:t>Application form and interview</w:t>
            </w:r>
          </w:p>
        </w:tc>
      </w:tr>
      <w:tr w:rsidR="00417516" w:rsidRPr="00DB0A66" w:rsidTr="005659C6">
        <w:tc>
          <w:tcPr>
            <w:tcW w:w="2165" w:type="dxa"/>
            <w:shd w:val="clear" w:color="auto" w:fill="C0C0C0"/>
            <w:vAlign w:val="center"/>
          </w:tcPr>
          <w:p w:rsidR="00417516" w:rsidRPr="00DB0A66" w:rsidRDefault="00C24E4C" w:rsidP="00C24E4C">
            <w:pPr>
              <w:rPr>
                <w:b/>
              </w:rPr>
            </w:pPr>
            <w:r w:rsidRPr="00DB0A66">
              <w:rPr>
                <w:b/>
              </w:rPr>
              <w:t>Any Additional Factors</w:t>
            </w:r>
          </w:p>
        </w:tc>
        <w:tc>
          <w:tcPr>
            <w:tcW w:w="3139" w:type="dxa"/>
          </w:tcPr>
          <w:p w:rsidR="00417516" w:rsidRPr="00DB0A66" w:rsidRDefault="00C24E4C" w:rsidP="005D6AE9">
            <w:pPr>
              <w:numPr>
                <w:ilvl w:val="0"/>
                <w:numId w:val="6"/>
              </w:numPr>
              <w:tabs>
                <w:tab w:val="num" w:pos="284"/>
              </w:tabs>
              <w:spacing w:after="0" w:line="240" w:lineRule="auto"/>
              <w:ind w:left="284" w:hanging="284"/>
            </w:pPr>
            <w:r w:rsidRPr="00DB0A66">
              <w:t>Self motivated</w:t>
            </w:r>
          </w:p>
          <w:p w:rsidR="00417516" w:rsidRPr="00DB0A66" w:rsidRDefault="00C24E4C" w:rsidP="005D6AE9">
            <w:pPr>
              <w:numPr>
                <w:ilvl w:val="0"/>
                <w:numId w:val="6"/>
              </w:numPr>
              <w:tabs>
                <w:tab w:val="num" w:pos="284"/>
              </w:tabs>
              <w:spacing w:after="0" w:line="240" w:lineRule="auto"/>
              <w:ind w:left="284" w:hanging="284"/>
            </w:pPr>
            <w:r w:rsidRPr="00DB0A66">
              <w:t>Excellent communication and presentation skills</w:t>
            </w:r>
          </w:p>
          <w:p w:rsidR="00417516" w:rsidRPr="00DB0A66" w:rsidRDefault="00C24E4C" w:rsidP="005D6AE9">
            <w:pPr>
              <w:numPr>
                <w:ilvl w:val="0"/>
                <w:numId w:val="6"/>
              </w:numPr>
              <w:tabs>
                <w:tab w:val="num" w:pos="284"/>
              </w:tabs>
              <w:spacing w:after="0" w:line="240" w:lineRule="auto"/>
              <w:ind w:left="284" w:hanging="284"/>
            </w:pPr>
            <w:r w:rsidRPr="00DB0A66">
              <w:t>Problem solving and organisation skills</w:t>
            </w:r>
          </w:p>
          <w:p w:rsidR="00C24E4C" w:rsidRPr="00DB0A66" w:rsidRDefault="00C24E4C" w:rsidP="005D6AE9">
            <w:pPr>
              <w:numPr>
                <w:ilvl w:val="0"/>
                <w:numId w:val="6"/>
              </w:numPr>
              <w:tabs>
                <w:tab w:val="num" w:pos="284"/>
              </w:tabs>
              <w:spacing w:after="0" w:line="240" w:lineRule="auto"/>
              <w:ind w:left="284" w:hanging="284"/>
            </w:pPr>
            <w:r w:rsidRPr="00DB0A66">
              <w:t>Good analytical skills</w:t>
            </w:r>
          </w:p>
          <w:p w:rsidR="00C24E4C" w:rsidRPr="00DB0A66" w:rsidRDefault="00C24E4C" w:rsidP="005D6AE9">
            <w:pPr>
              <w:numPr>
                <w:ilvl w:val="0"/>
                <w:numId w:val="6"/>
              </w:numPr>
              <w:tabs>
                <w:tab w:val="num" w:pos="284"/>
              </w:tabs>
              <w:spacing w:after="0" w:line="240" w:lineRule="auto"/>
              <w:ind w:left="284" w:hanging="284"/>
            </w:pPr>
            <w:r w:rsidRPr="00DB0A66">
              <w:t>Enjoy working with children/young people</w:t>
            </w:r>
          </w:p>
          <w:p w:rsidR="00C24E4C" w:rsidRPr="00DB0A66" w:rsidRDefault="00C24E4C" w:rsidP="004961AB">
            <w:pPr>
              <w:numPr>
                <w:ilvl w:val="0"/>
                <w:numId w:val="6"/>
              </w:numPr>
              <w:tabs>
                <w:tab w:val="num" w:pos="284"/>
              </w:tabs>
              <w:spacing w:after="0" w:line="240" w:lineRule="auto"/>
              <w:ind w:left="284" w:hanging="284"/>
            </w:pPr>
            <w:r w:rsidRPr="00DB0A66">
              <w:t>Displays an awareness, understanding and commitment to the protection and safeguarding of children and young people</w:t>
            </w:r>
          </w:p>
        </w:tc>
        <w:tc>
          <w:tcPr>
            <w:tcW w:w="2785" w:type="dxa"/>
          </w:tcPr>
          <w:p w:rsidR="00417516" w:rsidRPr="00DB0A66" w:rsidRDefault="002D02B1" w:rsidP="0046203C">
            <w:pPr>
              <w:numPr>
                <w:ilvl w:val="0"/>
                <w:numId w:val="5"/>
              </w:numPr>
              <w:tabs>
                <w:tab w:val="clear" w:pos="720"/>
                <w:tab w:val="num" w:pos="272"/>
              </w:tabs>
              <w:spacing w:after="0" w:line="240" w:lineRule="auto"/>
              <w:ind w:left="272" w:hanging="272"/>
            </w:pPr>
            <w:r>
              <w:t>Experience of managing individuals</w:t>
            </w:r>
          </w:p>
        </w:tc>
        <w:tc>
          <w:tcPr>
            <w:tcW w:w="2396" w:type="dxa"/>
          </w:tcPr>
          <w:p w:rsidR="00417516" w:rsidRPr="00DB0A66" w:rsidRDefault="00C24E4C" w:rsidP="00C24E4C">
            <w:pPr>
              <w:numPr>
                <w:ilvl w:val="1"/>
                <w:numId w:val="6"/>
              </w:numPr>
              <w:tabs>
                <w:tab w:val="clear" w:pos="1193"/>
                <w:tab w:val="num" w:pos="272"/>
              </w:tabs>
              <w:spacing w:after="0" w:line="240" w:lineRule="auto"/>
              <w:ind w:left="272" w:hanging="272"/>
            </w:pPr>
            <w:r w:rsidRPr="00DB0A66">
              <w:t>Interview and references</w:t>
            </w:r>
          </w:p>
        </w:tc>
      </w:tr>
      <w:tr w:rsidR="00417516" w:rsidRPr="00DB0A66" w:rsidTr="005659C6">
        <w:tc>
          <w:tcPr>
            <w:tcW w:w="2165" w:type="dxa"/>
            <w:shd w:val="clear" w:color="auto" w:fill="C0C0C0"/>
            <w:vAlign w:val="center"/>
          </w:tcPr>
          <w:p w:rsidR="00417516" w:rsidRPr="00DB0A66" w:rsidRDefault="00417516" w:rsidP="00A02C61">
            <w:pPr>
              <w:rPr>
                <w:b/>
              </w:rPr>
            </w:pPr>
            <w:r w:rsidRPr="00DB0A66">
              <w:rPr>
                <w:b/>
              </w:rPr>
              <w:t>Other</w:t>
            </w:r>
          </w:p>
        </w:tc>
        <w:tc>
          <w:tcPr>
            <w:tcW w:w="3139" w:type="dxa"/>
          </w:tcPr>
          <w:p w:rsidR="00417516" w:rsidRPr="00DB0A66" w:rsidRDefault="00417516" w:rsidP="005D6AE9">
            <w:pPr>
              <w:numPr>
                <w:ilvl w:val="0"/>
                <w:numId w:val="7"/>
              </w:numPr>
              <w:tabs>
                <w:tab w:val="clear" w:pos="720"/>
                <w:tab w:val="num" w:pos="284"/>
              </w:tabs>
              <w:spacing w:after="0" w:line="240" w:lineRule="auto"/>
              <w:ind w:left="284" w:hanging="284"/>
            </w:pPr>
            <w:r w:rsidRPr="00DB0A66">
              <w:t>A commitment to equal opportunities</w:t>
            </w:r>
          </w:p>
          <w:p w:rsidR="00417516" w:rsidRPr="00DB0A66" w:rsidRDefault="00417516" w:rsidP="005D6AE9">
            <w:pPr>
              <w:numPr>
                <w:ilvl w:val="0"/>
                <w:numId w:val="7"/>
              </w:numPr>
              <w:tabs>
                <w:tab w:val="clear" w:pos="720"/>
                <w:tab w:val="num" w:pos="284"/>
              </w:tabs>
              <w:spacing w:after="0" w:line="240" w:lineRule="auto"/>
              <w:ind w:left="284" w:hanging="284"/>
            </w:pPr>
            <w:r w:rsidRPr="00DB0A66">
              <w:t>High level of personal and professional integrity</w:t>
            </w:r>
          </w:p>
          <w:p w:rsidR="00417516" w:rsidRDefault="00417516" w:rsidP="005D6AE9">
            <w:pPr>
              <w:numPr>
                <w:ilvl w:val="0"/>
                <w:numId w:val="7"/>
              </w:numPr>
              <w:tabs>
                <w:tab w:val="clear" w:pos="720"/>
                <w:tab w:val="num" w:pos="284"/>
              </w:tabs>
              <w:spacing w:after="0" w:line="240" w:lineRule="auto"/>
              <w:ind w:left="284" w:hanging="284"/>
            </w:pPr>
            <w:r w:rsidRPr="00DB0A66">
              <w:t>Ability to exercise discretion and confidentiality</w:t>
            </w:r>
          </w:p>
          <w:p w:rsidR="00236DD9" w:rsidRPr="00DB0A66" w:rsidRDefault="00236DD9" w:rsidP="005D6AE9">
            <w:pPr>
              <w:numPr>
                <w:ilvl w:val="0"/>
                <w:numId w:val="7"/>
              </w:numPr>
              <w:tabs>
                <w:tab w:val="clear" w:pos="720"/>
                <w:tab w:val="num" w:pos="284"/>
              </w:tabs>
              <w:spacing w:after="0" w:line="240" w:lineRule="auto"/>
              <w:ind w:left="284" w:hanging="284"/>
            </w:pPr>
            <w:r>
              <w:t>Must hold a clear DBS</w:t>
            </w:r>
          </w:p>
        </w:tc>
        <w:tc>
          <w:tcPr>
            <w:tcW w:w="2785" w:type="dxa"/>
          </w:tcPr>
          <w:p w:rsidR="00417516" w:rsidRPr="00DB0A66" w:rsidRDefault="00417516" w:rsidP="002D02B1">
            <w:pPr>
              <w:tabs>
                <w:tab w:val="num" w:pos="272"/>
              </w:tabs>
            </w:pPr>
          </w:p>
        </w:tc>
        <w:tc>
          <w:tcPr>
            <w:tcW w:w="2396" w:type="dxa"/>
          </w:tcPr>
          <w:p w:rsidR="00417516" w:rsidRPr="00DB0A66" w:rsidRDefault="00C24E4C" w:rsidP="00C24E4C">
            <w:pPr>
              <w:pStyle w:val="ListParagraph"/>
              <w:numPr>
                <w:ilvl w:val="0"/>
                <w:numId w:val="24"/>
              </w:numPr>
              <w:tabs>
                <w:tab w:val="num" w:pos="272"/>
              </w:tabs>
              <w:ind w:left="275" w:hanging="275"/>
            </w:pPr>
            <w:r w:rsidRPr="00DB0A66">
              <w:t>Interview and References</w:t>
            </w:r>
          </w:p>
        </w:tc>
      </w:tr>
    </w:tbl>
    <w:p w:rsidR="00267A0B" w:rsidRPr="00ED0110" w:rsidRDefault="00267A0B" w:rsidP="005D6AE9">
      <w:pPr>
        <w:rPr>
          <w:rFonts w:ascii="Lucida Sans Unicode" w:hAnsi="Lucida Sans Unicode" w:cs="Lucida Sans Unicode"/>
          <w:sz w:val="18"/>
        </w:rPr>
      </w:pPr>
    </w:p>
    <w:sectPr w:rsidR="00267A0B" w:rsidRPr="00ED0110" w:rsidSect="00145107">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17" w:rsidRDefault="006D2517" w:rsidP="00C4473D">
      <w:pPr>
        <w:spacing w:after="0" w:line="240" w:lineRule="auto"/>
      </w:pPr>
      <w:r>
        <w:separator/>
      </w:r>
    </w:p>
  </w:endnote>
  <w:endnote w:type="continuationSeparator" w:id="0">
    <w:p w:rsidR="006D2517" w:rsidRDefault="006D2517" w:rsidP="00C4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17" w:rsidRDefault="006D2517" w:rsidP="00C4473D">
      <w:pPr>
        <w:spacing w:after="0" w:line="240" w:lineRule="auto"/>
      </w:pPr>
      <w:r>
        <w:separator/>
      </w:r>
    </w:p>
  </w:footnote>
  <w:footnote w:type="continuationSeparator" w:id="0">
    <w:p w:rsidR="006D2517" w:rsidRDefault="006D2517" w:rsidP="00C44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CA7"/>
    <w:multiLevelType w:val="hybridMultilevel"/>
    <w:tmpl w:val="9EF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A445F"/>
    <w:multiLevelType w:val="hybridMultilevel"/>
    <w:tmpl w:val="5C1C0988"/>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01F66C81"/>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4427AA6"/>
    <w:multiLevelType w:val="multilevel"/>
    <w:tmpl w:val="B29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32987"/>
    <w:multiLevelType w:val="hybridMultilevel"/>
    <w:tmpl w:val="9FF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87A71"/>
    <w:multiLevelType w:val="hybridMultilevel"/>
    <w:tmpl w:val="0B7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750BD"/>
    <w:multiLevelType w:val="hybridMultilevel"/>
    <w:tmpl w:val="F9A01F66"/>
    <w:lvl w:ilvl="0" w:tplc="3126F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E"/>
    <w:multiLevelType w:val="hybridMultilevel"/>
    <w:tmpl w:val="6F880CD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B772B9"/>
    <w:multiLevelType w:val="hybridMultilevel"/>
    <w:tmpl w:val="016A7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D3306"/>
    <w:multiLevelType w:val="hybridMultilevel"/>
    <w:tmpl w:val="E766C0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F4595"/>
    <w:multiLevelType w:val="hybridMultilevel"/>
    <w:tmpl w:val="6D803394"/>
    <w:lvl w:ilvl="0" w:tplc="3126F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329B8"/>
    <w:multiLevelType w:val="hybridMultilevel"/>
    <w:tmpl w:val="3BEC3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909FF"/>
    <w:multiLevelType w:val="hybridMultilevel"/>
    <w:tmpl w:val="780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F0CD3"/>
    <w:multiLevelType w:val="hybridMultilevel"/>
    <w:tmpl w:val="365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F1F4C"/>
    <w:multiLevelType w:val="hybridMultilevel"/>
    <w:tmpl w:val="F4C028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D7630"/>
    <w:multiLevelType w:val="multilevel"/>
    <w:tmpl w:val="B29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671A7"/>
    <w:multiLevelType w:val="hybridMultilevel"/>
    <w:tmpl w:val="E92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679B0"/>
    <w:multiLevelType w:val="hybridMultilevel"/>
    <w:tmpl w:val="A84268EC"/>
    <w:lvl w:ilvl="0" w:tplc="3126F4E0">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6995463"/>
    <w:multiLevelType w:val="multilevel"/>
    <w:tmpl w:val="B29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A2DF6"/>
    <w:multiLevelType w:val="multilevel"/>
    <w:tmpl w:val="B29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20B1C"/>
    <w:multiLevelType w:val="hybridMultilevel"/>
    <w:tmpl w:val="CE02A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6F7905"/>
    <w:multiLevelType w:val="hybridMultilevel"/>
    <w:tmpl w:val="291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812EB"/>
    <w:multiLevelType w:val="hybridMultilevel"/>
    <w:tmpl w:val="E8BCF9B8"/>
    <w:lvl w:ilvl="0" w:tplc="04090001">
      <w:start w:val="1"/>
      <w:numFmt w:val="bullet"/>
      <w:lvlText w:val=""/>
      <w:lvlJc w:val="left"/>
      <w:pPr>
        <w:tabs>
          <w:tab w:val="num" w:pos="927"/>
        </w:tabs>
        <w:ind w:left="927" w:hanging="360"/>
      </w:pPr>
      <w:rPr>
        <w:rFonts w:ascii="Symbol" w:hAnsi="Symbol" w:hint="default"/>
      </w:rPr>
    </w:lvl>
    <w:lvl w:ilvl="1" w:tplc="CC8A76BA">
      <w:start w:val="1"/>
      <w:numFmt w:val="bullet"/>
      <w:lvlText w:val=""/>
      <w:lvlJc w:val="left"/>
      <w:pPr>
        <w:tabs>
          <w:tab w:val="num" w:pos="1193"/>
        </w:tabs>
        <w:ind w:left="1193" w:hanging="11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E201D"/>
    <w:multiLevelType w:val="hybridMultilevel"/>
    <w:tmpl w:val="B82CF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C2989"/>
    <w:multiLevelType w:val="hybridMultilevel"/>
    <w:tmpl w:val="AF6C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D3469"/>
    <w:multiLevelType w:val="hybridMultilevel"/>
    <w:tmpl w:val="CC4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588B"/>
    <w:multiLevelType w:val="multilevel"/>
    <w:tmpl w:val="B29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C4A63"/>
    <w:multiLevelType w:val="hybridMultilevel"/>
    <w:tmpl w:val="5A643FE0"/>
    <w:lvl w:ilvl="0" w:tplc="3126F4E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61154"/>
    <w:multiLevelType w:val="hybridMultilevel"/>
    <w:tmpl w:val="E97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61FE"/>
    <w:multiLevelType w:val="hybridMultilevel"/>
    <w:tmpl w:val="3118E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B48B1"/>
    <w:multiLevelType w:val="hybridMultilevel"/>
    <w:tmpl w:val="7360C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0C2111"/>
    <w:multiLevelType w:val="hybridMultilevel"/>
    <w:tmpl w:val="E3C24F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893E01"/>
    <w:multiLevelType w:val="hybridMultilevel"/>
    <w:tmpl w:val="75A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56194"/>
    <w:multiLevelType w:val="multilevel"/>
    <w:tmpl w:val="B29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35B0D"/>
    <w:multiLevelType w:val="hybridMultilevel"/>
    <w:tmpl w:val="C50C1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44136"/>
    <w:multiLevelType w:val="hybridMultilevel"/>
    <w:tmpl w:val="D83AB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B92840"/>
    <w:multiLevelType w:val="hybridMultilevel"/>
    <w:tmpl w:val="BB5A24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9F5B1A"/>
    <w:multiLevelType w:val="hybridMultilevel"/>
    <w:tmpl w:val="6A3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6023C"/>
    <w:multiLevelType w:val="hybridMultilevel"/>
    <w:tmpl w:val="1F463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29"/>
  </w:num>
  <w:num w:numId="4">
    <w:abstractNumId w:val="23"/>
  </w:num>
  <w:num w:numId="5">
    <w:abstractNumId w:val="11"/>
  </w:num>
  <w:num w:numId="6">
    <w:abstractNumId w:val="22"/>
  </w:num>
  <w:num w:numId="7">
    <w:abstractNumId w:val="34"/>
  </w:num>
  <w:num w:numId="8">
    <w:abstractNumId w:val="21"/>
  </w:num>
  <w:num w:numId="9">
    <w:abstractNumId w:val="14"/>
  </w:num>
  <w:num w:numId="10">
    <w:abstractNumId w:val="9"/>
  </w:num>
  <w:num w:numId="11">
    <w:abstractNumId w:val="7"/>
  </w:num>
  <w:num w:numId="12">
    <w:abstractNumId w:val="31"/>
  </w:num>
  <w:num w:numId="13">
    <w:abstractNumId w:val="2"/>
  </w:num>
  <w:num w:numId="14">
    <w:abstractNumId w:val="16"/>
  </w:num>
  <w:num w:numId="15">
    <w:abstractNumId w:val="37"/>
  </w:num>
  <w:num w:numId="16">
    <w:abstractNumId w:val="12"/>
  </w:num>
  <w:num w:numId="17">
    <w:abstractNumId w:val="32"/>
  </w:num>
  <w:num w:numId="18">
    <w:abstractNumId w:val="0"/>
  </w:num>
  <w:num w:numId="19">
    <w:abstractNumId w:val="24"/>
  </w:num>
  <w:num w:numId="20">
    <w:abstractNumId w:val="5"/>
  </w:num>
  <w:num w:numId="21">
    <w:abstractNumId w:val="36"/>
  </w:num>
  <w:num w:numId="22">
    <w:abstractNumId w:val="28"/>
  </w:num>
  <w:num w:numId="23">
    <w:abstractNumId w:val="17"/>
  </w:num>
  <w:num w:numId="24">
    <w:abstractNumId w:val="10"/>
  </w:num>
  <w:num w:numId="25">
    <w:abstractNumId w:val="8"/>
  </w:num>
  <w:num w:numId="26">
    <w:abstractNumId w:val="13"/>
  </w:num>
  <w:num w:numId="27">
    <w:abstractNumId w:val="25"/>
  </w:num>
  <w:num w:numId="28">
    <w:abstractNumId w:val="20"/>
  </w:num>
  <w:num w:numId="29">
    <w:abstractNumId w:val="30"/>
  </w:num>
  <w:num w:numId="30">
    <w:abstractNumId w:val="35"/>
  </w:num>
  <w:num w:numId="31">
    <w:abstractNumId w:val="4"/>
  </w:num>
  <w:num w:numId="32">
    <w:abstractNumId w:val="38"/>
  </w:num>
  <w:num w:numId="33">
    <w:abstractNumId w:val="15"/>
  </w:num>
  <w:num w:numId="34">
    <w:abstractNumId w:val="18"/>
  </w:num>
  <w:num w:numId="35">
    <w:abstractNumId w:val="19"/>
  </w:num>
  <w:num w:numId="36">
    <w:abstractNumId w:val="3"/>
  </w:num>
  <w:num w:numId="37">
    <w:abstractNumId w:val="26"/>
  </w:num>
  <w:num w:numId="38">
    <w:abstractNumId w:val="33"/>
  </w:num>
  <w:num w:numId="3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07"/>
    <w:rsid w:val="00061F39"/>
    <w:rsid w:val="0007256B"/>
    <w:rsid w:val="00080490"/>
    <w:rsid w:val="000867B3"/>
    <w:rsid w:val="000B38FE"/>
    <w:rsid w:val="000E3CE5"/>
    <w:rsid w:val="000F5584"/>
    <w:rsid w:val="001135C7"/>
    <w:rsid w:val="00116099"/>
    <w:rsid w:val="001247FC"/>
    <w:rsid w:val="00145107"/>
    <w:rsid w:val="00161C8D"/>
    <w:rsid w:val="00167118"/>
    <w:rsid w:val="00186126"/>
    <w:rsid w:val="0018679C"/>
    <w:rsid w:val="00194965"/>
    <w:rsid w:val="001A2164"/>
    <w:rsid w:val="001A325B"/>
    <w:rsid w:val="001A71B9"/>
    <w:rsid w:val="00210832"/>
    <w:rsid w:val="00215CE1"/>
    <w:rsid w:val="00221F16"/>
    <w:rsid w:val="00225CC2"/>
    <w:rsid w:val="00236DD9"/>
    <w:rsid w:val="00246F36"/>
    <w:rsid w:val="0025267F"/>
    <w:rsid w:val="002569E7"/>
    <w:rsid w:val="00262277"/>
    <w:rsid w:val="0026529A"/>
    <w:rsid w:val="00267A0B"/>
    <w:rsid w:val="002A1928"/>
    <w:rsid w:val="002C3075"/>
    <w:rsid w:val="002D02B1"/>
    <w:rsid w:val="002E0324"/>
    <w:rsid w:val="002E6DDE"/>
    <w:rsid w:val="0030405A"/>
    <w:rsid w:val="00326E06"/>
    <w:rsid w:val="003311C4"/>
    <w:rsid w:val="00335013"/>
    <w:rsid w:val="00355947"/>
    <w:rsid w:val="0037075B"/>
    <w:rsid w:val="003770E7"/>
    <w:rsid w:val="003A2E16"/>
    <w:rsid w:val="003A7BC3"/>
    <w:rsid w:val="003C0AEC"/>
    <w:rsid w:val="003C47CC"/>
    <w:rsid w:val="003E75D4"/>
    <w:rsid w:val="003F3991"/>
    <w:rsid w:val="004125DA"/>
    <w:rsid w:val="00417516"/>
    <w:rsid w:val="00435C33"/>
    <w:rsid w:val="0046203C"/>
    <w:rsid w:val="00464ABE"/>
    <w:rsid w:val="00467C3F"/>
    <w:rsid w:val="004832CF"/>
    <w:rsid w:val="004854A3"/>
    <w:rsid w:val="004906EC"/>
    <w:rsid w:val="004918A4"/>
    <w:rsid w:val="004961AB"/>
    <w:rsid w:val="004A0D7D"/>
    <w:rsid w:val="004B6B8D"/>
    <w:rsid w:val="004C08B4"/>
    <w:rsid w:val="004C2EDD"/>
    <w:rsid w:val="004C54E0"/>
    <w:rsid w:val="005122F5"/>
    <w:rsid w:val="00513DF0"/>
    <w:rsid w:val="00514EBE"/>
    <w:rsid w:val="00522F31"/>
    <w:rsid w:val="00530ACB"/>
    <w:rsid w:val="005552F3"/>
    <w:rsid w:val="00561770"/>
    <w:rsid w:val="005659C6"/>
    <w:rsid w:val="005948A5"/>
    <w:rsid w:val="005D1A19"/>
    <w:rsid w:val="005D1AF0"/>
    <w:rsid w:val="005D6AE9"/>
    <w:rsid w:val="005E46BC"/>
    <w:rsid w:val="005F7723"/>
    <w:rsid w:val="00611C6B"/>
    <w:rsid w:val="006138AC"/>
    <w:rsid w:val="0064185B"/>
    <w:rsid w:val="006558B6"/>
    <w:rsid w:val="00671EFA"/>
    <w:rsid w:val="0067436F"/>
    <w:rsid w:val="006973F3"/>
    <w:rsid w:val="006D2517"/>
    <w:rsid w:val="006F68AB"/>
    <w:rsid w:val="006F76CE"/>
    <w:rsid w:val="007051D2"/>
    <w:rsid w:val="0072065E"/>
    <w:rsid w:val="007270C7"/>
    <w:rsid w:val="00732863"/>
    <w:rsid w:val="00742B1B"/>
    <w:rsid w:val="00760EA8"/>
    <w:rsid w:val="00795C68"/>
    <w:rsid w:val="007F24F8"/>
    <w:rsid w:val="007F2DC8"/>
    <w:rsid w:val="008078CF"/>
    <w:rsid w:val="00815102"/>
    <w:rsid w:val="0082586B"/>
    <w:rsid w:val="0083146B"/>
    <w:rsid w:val="00837B83"/>
    <w:rsid w:val="00864A0C"/>
    <w:rsid w:val="00872F65"/>
    <w:rsid w:val="008A66EB"/>
    <w:rsid w:val="008C40FC"/>
    <w:rsid w:val="008E517F"/>
    <w:rsid w:val="008E649E"/>
    <w:rsid w:val="009301D1"/>
    <w:rsid w:val="00950E52"/>
    <w:rsid w:val="0096238B"/>
    <w:rsid w:val="00964052"/>
    <w:rsid w:val="00973C22"/>
    <w:rsid w:val="00977DB9"/>
    <w:rsid w:val="0099237A"/>
    <w:rsid w:val="00993638"/>
    <w:rsid w:val="00995F9C"/>
    <w:rsid w:val="009A4E28"/>
    <w:rsid w:val="009E0D1D"/>
    <w:rsid w:val="009E2DB8"/>
    <w:rsid w:val="009F1FE9"/>
    <w:rsid w:val="00A0085A"/>
    <w:rsid w:val="00A0296B"/>
    <w:rsid w:val="00A02C61"/>
    <w:rsid w:val="00A35946"/>
    <w:rsid w:val="00A37F8B"/>
    <w:rsid w:val="00A472FC"/>
    <w:rsid w:val="00A533B7"/>
    <w:rsid w:val="00A62C87"/>
    <w:rsid w:val="00A6583B"/>
    <w:rsid w:val="00A92F86"/>
    <w:rsid w:val="00AA622C"/>
    <w:rsid w:val="00AC21DA"/>
    <w:rsid w:val="00AE0354"/>
    <w:rsid w:val="00B227EF"/>
    <w:rsid w:val="00B6127A"/>
    <w:rsid w:val="00B6316C"/>
    <w:rsid w:val="00B805A9"/>
    <w:rsid w:val="00B874DB"/>
    <w:rsid w:val="00BF4C45"/>
    <w:rsid w:val="00C24E4C"/>
    <w:rsid w:val="00C301F9"/>
    <w:rsid w:val="00C3700A"/>
    <w:rsid w:val="00C4473D"/>
    <w:rsid w:val="00C56ED0"/>
    <w:rsid w:val="00CB7F7A"/>
    <w:rsid w:val="00CC483A"/>
    <w:rsid w:val="00D00E95"/>
    <w:rsid w:val="00D71BA5"/>
    <w:rsid w:val="00D755E6"/>
    <w:rsid w:val="00D76209"/>
    <w:rsid w:val="00D86386"/>
    <w:rsid w:val="00D93E0A"/>
    <w:rsid w:val="00D9728D"/>
    <w:rsid w:val="00DB0A66"/>
    <w:rsid w:val="00DB51DD"/>
    <w:rsid w:val="00DB7789"/>
    <w:rsid w:val="00DC30B2"/>
    <w:rsid w:val="00DD2247"/>
    <w:rsid w:val="00DE319E"/>
    <w:rsid w:val="00DF050D"/>
    <w:rsid w:val="00E41D73"/>
    <w:rsid w:val="00E50F89"/>
    <w:rsid w:val="00E871B4"/>
    <w:rsid w:val="00EA3FA1"/>
    <w:rsid w:val="00EC5210"/>
    <w:rsid w:val="00ED0110"/>
    <w:rsid w:val="00ED53CD"/>
    <w:rsid w:val="00F028DD"/>
    <w:rsid w:val="00F0709C"/>
    <w:rsid w:val="00F33BC8"/>
    <w:rsid w:val="00F411A2"/>
    <w:rsid w:val="00F64BD0"/>
    <w:rsid w:val="00F747A6"/>
    <w:rsid w:val="00F83689"/>
    <w:rsid w:val="00F84313"/>
    <w:rsid w:val="00FC01BD"/>
    <w:rsid w:val="00FD4DDE"/>
    <w:rsid w:val="00FE6A69"/>
    <w:rsid w:val="00FF28D9"/>
    <w:rsid w:val="00FF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17515A"/>
  <w15:docId w15:val="{56CF50D3-A9FD-48B5-9FFD-525961D2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709C"/>
    <w:pPr>
      <w:keepNext/>
      <w:spacing w:after="0" w:line="240" w:lineRule="auto"/>
      <w:jc w:val="both"/>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07"/>
    <w:pPr>
      <w:ind w:left="720"/>
      <w:contextualSpacing/>
    </w:pPr>
  </w:style>
  <w:style w:type="paragraph" w:styleId="BalloonText">
    <w:name w:val="Balloon Text"/>
    <w:basedOn w:val="Normal"/>
    <w:link w:val="BalloonTextChar"/>
    <w:uiPriority w:val="99"/>
    <w:semiHidden/>
    <w:unhideWhenUsed/>
    <w:rsid w:val="0097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B9"/>
    <w:rPr>
      <w:rFonts w:ascii="Tahoma" w:hAnsi="Tahoma" w:cs="Tahoma"/>
      <w:sz w:val="16"/>
      <w:szCs w:val="16"/>
    </w:rPr>
  </w:style>
  <w:style w:type="table" w:styleId="TableGrid">
    <w:name w:val="Table Grid"/>
    <w:basedOn w:val="TableNormal"/>
    <w:uiPriority w:val="59"/>
    <w:rsid w:val="00B6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3D"/>
  </w:style>
  <w:style w:type="paragraph" w:styleId="Footer">
    <w:name w:val="footer"/>
    <w:basedOn w:val="Normal"/>
    <w:link w:val="FooterChar"/>
    <w:uiPriority w:val="99"/>
    <w:unhideWhenUsed/>
    <w:rsid w:val="00C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3D"/>
  </w:style>
  <w:style w:type="paragraph" w:customStyle="1" w:styleId="Default">
    <w:name w:val="Default"/>
    <w:rsid w:val="00F33B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E16"/>
    <w:pPr>
      <w:spacing w:after="0" w:line="240" w:lineRule="auto"/>
    </w:pPr>
  </w:style>
  <w:style w:type="paragraph" w:styleId="BodyText">
    <w:name w:val="Body Text"/>
    <w:basedOn w:val="Normal"/>
    <w:link w:val="BodyTextChar"/>
    <w:semiHidden/>
    <w:rsid w:val="00467C3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67C3F"/>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F0709C"/>
    <w:rPr>
      <w:rFonts w:ascii="Times New Roman" w:eastAsia="Times New Roman" w:hAnsi="Times New Roman" w:cs="Times New Roman"/>
      <w:b/>
      <w:sz w:val="36"/>
      <w:szCs w:val="20"/>
      <w:u w:val="single"/>
      <w:lang w:eastAsia="en-US"/>
    </w:rPr>
  </w:style>
  <w:style w:type="paragraph" w:styleId="DocumentMap">
    <w:name w:val="Document Map"/>
    <w:basedOn w:val="Normal"/>
    <w:link w:val="DocumentMapChar"/>
    <w:uiPriority w:val="99"/>
    <w:semiHidden/>
    <w:unhideWhenUsed/>
    <w:rsid w:val="00950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C636-6B58-4EED-913D-B233E4A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dc:creator>
  <cp:lastModifiedBy>S Bayley</cp:lastModifiedBy>
  <cp:revision>3</cp:revision>
  <cp:lastPrinted>2019-04-09T11:24:00Z</cp:lastPrinted>
  <dcterms:created xsi:type="dcterms:W3CDTF">2019-08-13T14:10:00Z</dcterms:created>
  <dcterms:modified xsi:type="dcterms:W3CDTF">2019-08-15T10:19:00Z</dcterms:modified>
</cp:coreProperties>
</file>