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jc w:val="center"/>
        <w:rPr>
          <w:rFonts w:ascii="Arial" w:hAnsi="Arial" w:cs="Arial"/>
          <w:b/>
          <w:bCs/>
          <w:sz w:val="28"/>
          <w:szCs w:val="28"/>
        </w:rPr>
      </w:pPr>
      <w:r>
        <w:rPr>
          <w:noProof/>
        </w:rPr>
        <w:drawing>
          <wp:inline distT="0" distB="0" distL="0" distR="0">
            <wp:extent cx="5232400" cy="1360170"/>
            <wp:effectExtent l="0" t="0" r="635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a:fillRect/>
                    </a:stretch>
                  </pic:blipFill>
                  <pic:spPr>
                    <a:xfrm>
                      <a:off x="0" y="0"/>
                      <a:ext cx="5232400" cy="1360170"/>
                    </a:xfrm>
                    <a:prstGeom prst="rect">
                      <a:avLst/>
                    </a:prstGeom>
                  </pic:spPr>
                </pic:pic>
              </a:graphicData>
            </a:graphic>
          </wp:inline>
        </w:drawing>
      </w:r>
      <w:r>
        <w:rPr>
          <w:rFonts w:ascii="Arial" w:hAnsi="Arial" w:cs="Arial"/>
          <w:b/>
          <w:bCs/>
        </w:rPr>
        <w:br/>
      </w:r>
    </w:p>
    <w:p>
      <w:pPr>
        <w:jc w:val="center"/>
        <w:rPr>
          <w:rFonts w:ascii="Arial" w:hAnsi="Arial" w:cs="Arial"/>
          <w:b/>
          <w:bCs/>
          <w:sz w:val="28"/>
          <w:szCs w:val="28"/>
        </w:rPr>
      </w:pPr>
      <w:r>
        <w:rPr>
          <w:rFonts w:ascii="Arial" w:hAnsi="Arial" w:cs="Arial"/>
          <w:b/>
          <w:bCs/>
          <w:sz w:val="28"/>
          <w:szCs w:val="28"/>
        </w:rPr>
        <w:t xml:space="preserve">JOB DESCRIPTION </w:t>
      </w:r>
      <w:r>
        <w:rPr>
          <w:rFonts w:ascii="Arial" w:hAnsi="Arial" w:cs="Arial"/>
          <w:b/>
          <w:bCs/>
          <w:sz w:val="28"/>
          <w:szCs w:val="28"/>
        </w:rPr>
        <w:br/>
      </w:r>
    </w:p>
    <w:p>
      <w:pPr>
        <w:jc w:val="center"/>
        <w:rPr>
          <w:rFonts w:ascii="Arial" w:hAnsi="Arial" w:cs="Arial"/>
          <w:b/>
          <w:bCs/>
          <w:sz w:val="28"/>
          <w:szCs w:val="28"/>
        </w:rPr>
      </w:pPr>
      <w:r>
        <w:rPr>
          <w:rFonts w:ascii="Arial" w:hAnsi="Arial" w:cs="Arial"/>
          <w:b/>
          <w:bCs/>
          <w:sz w:val="28"/>
          <w:szCs w:val="28"/>
        </w:rPr>
        <w:t>Head of English</w:t>
      </w:r>
    </w:p>
    <w:p>
      <w:pPr>
        <w:jc w:val="center"/>
        <w:rPr>
          <w:rFonts w:ascii="Arial" w:hAnsi="Arial" w:cs="Arial"/>
          <w:b/>
          <w:sz w:val="28"/>
          <w:szCs w:val="28"/>
        </w:rPr>
      </w:pPr>
    </w:p>
    <w:p>
      <w:pPr>
        <w:rPr>
          <w:rFonts w:ascii="Arial" w:hAnsi="Arial" w:cs="Arial"/>
        </w:rPr>
      </w:pPr>
    </w:p>
    <w:p>
      <w:pPr>
        <w:tabs>
          <w:tab w:val="left" w:pos="3645"/>
        </w:tabs>
        <w:rPr>
          <w:rFonts w:ascii="Arial" w:hAnsi="Arial" w:cs="Arial"/>
          <w:b/>
          <w:bCs/>
        </w:rPr>
      </w:pPr>
      <w:r>
        <w:rPr>
          <w:rFonts w:ascii="Arial" w:hAnsi="Arial" w:cs="Arial"/>
          <w:b/>
          <w:bCs/>
        </w:rPr>
        <w:t>NAME:</w:t>
      </w:r>
      <w:r>
        <w:rPr>
          <w:rFonts w:ascii="Arial" w:hAnsi="Arial" w:cs="Arial"/>
          <w:b/>
          <w:bCs/>
        </w:rPr>
        <w:tab/>
      </w:r>
    </w:p>
    <w:p>
      <w:pPr>
        <w:rPr>
          <w:rFonts w:ascii="Arial" w:hAnsi="Arial" w:cs="Arial"/>
          <w:b/>
          <w:bCs/>
        </w:rPr>
      </w:pPr>
      <w:r>
        <w:rPr>
          <w:rFonts w:ascii="Arial" w:hAnsi="Arial" w:cs="Arial"/>
          <w:b/>
          <w:bCs/>
        </w:rPr>
        <w:t>POST:</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Head of English</w:t>
      </w:r>
    </w:p>
    <w:p>
      <w:pPr>
        <w:rPr>
          <w:rFonts w:ascii="Arial" w:hAnsi="Arial" w:cs="Arial"/>
          <w:b/>
          <w:bCs/>
        </w:rPr>
      </w:pPr>
      <w:r>
        <w:rPr>
          <w:rFonts w:ascii="Arial" w:hAnsi="Arial" w:cs="Arial"/>
          <w:b/>
          <w:bCs/>
        </w:rPr>
        <w:t xml:space="preserve">TEACHING AND LEARNING </w:t>
      </w:r>
    </w:p>
    <w:p>
      <w:pPr>
        <w:rPr>
          <w:rFonts w:ascii="Arial" w:hAnsi="Arial" w:cs="Arial"/>
        </w:rPr>
      </w:pPr>
      <w:r>
        <w:rPr>
          <w:rFonts w:ascii="Arial" w:hAnsi="Arial" w:cs="Arial"/>
          <w:b/>
          <w:bCs/>
        </w:rPr>
        <w:t xml:space="preserve">RESPONSIBILITY: </w:t>
      </w:r>
      <w:r>
        <w:rPr>
          <w:rFonts w:ascii="Arial" w:hAnsi="Arial" w:cs="Arial"/>
          <w:b/>
          <w:bCs/>
        </w:rPr>
        <w:tab/>
        <w:t xml:space="preserve">                      </w:t>
      </w:r>
      <w:r>
        <w:rPr>
          <w:rFonts w:ascii="Arial" w:hAnsi="Arial" w:cs="Arial"/>
          <w:b/>
        </w:rPr>
        <w:t xml:space="preserve">TLR 1b </w:t>
      </w:r>
      <w:r>
        <w:rPr>
          <w:rFonts w:ascii="Arial" w:hAnsi="Arial" w:cs="Arial"/>
        </w:rPr>
        <w:tab/>
        <w:t xml:space="preserve"> </w:t>
      </w:r>
    </w:p>
    <w:p>
      <w:pPr>
        <w:ind w:left="3600" w:hanging="3600"/>
        <w:rPr>
          <w:rFonts w:ascii="Arial" w:hAnsi="Arial" w:cs="Arial"/>
        </w:rPr>
      </w:pPr>
      <w:r>
        <w:rPr>
          <w:rFonts w:ascii="Arial" w:hAnsi="Arial" w:cs="Arial"/>
          <w:b/>
          <w:bCs/>
        </w:rPr>
        <w:t>ACCOUNTABLILITY:</w:t>
      </w:r>
      <w:r>
        <w:rPr>
          <w:rFonts w:ascii="Arial" w:hAnsi="Arial" w:cs="Arial"/>
        </w:rPr>
        <w:t xml:space="preserve"> </w:t>
      </w:r>
      <w:r>
        <w:rPr>
          <w:rFonts w:ascii="Arial" w:hAnsi="Arial" w:cs="Arial"/>
        </w:rPr>
        <w:tab/>
        <w:t xml:space="preserve">All staff work under the reasonable direction of the Headteacher and Leadership Group with delegated responsibility. </w:t>
      </w:r>
    </w:p>
    <w:p>
      <w:pPr>
        <w:ind w:left="5040"/>
        <w:rPr>
          <w:rFonts w:ascii="Arial" w:hAnsi="Arial" w:cs="Arial"/>
          <w:b/>
          <w:bCs/>
        </w:rPr>
      </w:pPr>
      <w:r>
        <w:rPr>
          <w:rFonts w:ascii="Arial" w:hAnsi="Arial" w:cs="Arial"/>
        </w:rPr>
        <w:t xml:space="preserve">   </w:t>
      </w:r>
    </w:p>
    <w:p>
      <w:pPr>
        <w:rPr>
          <w:rFonts w:ascii="Arial" w:hAnsi="Arial" w:cs="Arial"/>
          <w:b/>
          <w:bCs/>
        </w:rPr>
      </w:pPr>
      <w:r>
        <w:rPr>
          <w:rFonts w:ascii="Arial" w:hAnsi="Arial" w:cs="Arial"/>
          <w:b/>
          <w:bCs/>
        </w:rPr>
        <w:t xml:space="preserve">Purpose of Post: </w:t>
      </w:r>
    </w:p>
    <w:p>
      <w:pPr>
        <w:rPr>
          <w:rFonts w:ascii="Arial" w:hAnsi="Arial" w:cs="Arial"/>
          <w:bCs/>
        </w:rPr>
      </w:pPr>
      <w:r>
        <w:rPr>
          <w:rFonts w:ascii="Arial" w:hAnsi="Arial" w:cs="Arial"/>
          <w:bCs/>
        </w:rPr>
        <w:t>Under the direction of the Assistant Headteacher, to support, hold accountable, develop and lead the English department to ensure high standards of teaching and learning and the well being of staff and students.</w:t>
      </w:r>
    </w:p>
    <w:p>
      <w:pPr>
        <w:rPr>
          <w:rFonts w:ascii="Arial" w:hAnsi="Arial" w:cs="Arial"/>
        </w:rPr>
      </w:pPr>
    </w:p>
    <w:p>
      <w:pPr>
        <w:rPr>
          <w:rFonts w:ascii="Arial" w:hAnsi="Arial" w:cs="Arial"/>
          <w:bCs/>
        </w:rPr>
      </w:pPr>
      <w:r>
        <w:rPr>
          <w:rFonts w:ascii="Arial" w:hAnsi="Arial" w:cs="Arial"/>
          <w:bCs/>
        </w:rPr>
        <w:t>PART ONE</w:t>
      </w:r>
    </w:p>
    <w:p>
      <w:pPr>
        <w:rPr>
          <w:rFonts w:ascii="Arial" w:hAnsi="Arial" w:cs="Arial"/>
          <w:b/>
          <w:bCs/>
        </w:rPr>
      </w:pPr>
    </w:p>
    <w:p>
      <w:pPr>
        <w:rPr>
          <w:rFonts w:ascii="Arial" w:hAnsi="Arial" w:cs="Arial"/>
          <w:b/>
          <w:bCs/>
          <w:u w:val="single"/>
        </w:rPr>
      </w:pPr>
      <w:r>
        <w:rPr>
          <w:rFonts w:ascii="Arial" w:hAnsi="Arial" w:cs="Arial"/>
          <w:b/>
          <w:bCs/>
          <w:u w:val="single"/>
        </w:rPr>
        <w:t>Generic Responsibilities “for which he/she is accountable”</w:t>
      </w:r>
    </w:p>
    <w:p>
      <w:pPr>
        <w:rPr>
          <w:rFonts w:ascii="Arial" w:hAnsi="Arial" w:cs="Arial"/>
        </w:rPr>
      </w:pPr>
    </w:p>
    <w:p>
      <w:pPr>
        <w:rPr>
          <w:rFonts w:ascii="Arial" w:hAnsi="Arial" w:cs="Arial"/>
        </w:rPr>
      </w:pPr>
      <w:r>
        <w:rPr>
          <w:rFonts w:ascii="Arial" w:hAnsi="Arial" w:cs="Arial"/>
        </w:rPr>
        <w:t xml:space="preserve">You are required to carry out the duties of a School teacher as set out in </w:t>
      </w:r>
      <w:proofErr w:type="gramStart"/>
      <w:r>
        <w:rPr>
          <w:rFonts w:ascii="Arial" w:hAnsi="Arial" w:cs="Arial"/>
        </w:rPr>
        <w:t>the  Educational</w:t>
      </w:r>
      <w:proofErr w:type="gramEnd"/>
      <w:r>
        <w:rPr>
          <w:rFonts w:ascii="Arial" w:hAnsi="Arial" w:cs="Arial"/>
        </w:rPr>
        <w:t xml:space="preserve"> (School Teachers' Pay and Conditions of Employment) Order 2015 and as subsequently modified.  In particular:</w:t>
      </w:r>
    </w:p>
    <w:p>
      <w:pPr>
        <w:rPr>
          <w:rFonts w:ascii="Arial" w:hAnsi="Arial" w:cs="Arial"/>
        </w:rPr>
      </w:pPr>
    </w:p>
    <w:p>
      <w:pPr>
        <w:rPr>
          <w:rFonts w:ascii="Arial" w:hAnsi="Arial" w:cs="Arial"/>
          <w:b/>
          <w:bCs/>
        </w:rPr>
      </w:pPr>
      <w:r>
        <w:rPr>
          <w:rFonts w:ascii="Arial" w:hAnsi="Arial" w:cs="Arial"/>
          <w:b/>
          <w:bCs/>
        </w:rPr>
        <w:t>A.</w:t>
      </w:r>
      <w:r>
        <w:rPr>
          <w:rFonts w:ascii="Arial" w:hAnsi="Arial" w:cs="Arial"/>
          <w:b/>
          <w:bCs/>
        </w:rPr>
        <w:tab/>
        <w:t>Within the subject area</w:t>
      </w:r>
    </w:p>
    <w:p>
      <w:pPr>
        <w:rPr>
          <w:rFonts w:ascii="Arial" w:hAnsi="Arial" w:cs="Arial"/>
          <w:b/>
          <w:bCs/>
        </w:rPr>
      </w:pPr>
    </w:p>
    <w:p>
      <w:pPr>
        <w:numPr>
          <w:ilvl w:val="0"/>
          <w:numId w:val="7"/>
        </w:numPr>
        <w:ind w:left="709" w:hanging="709"/>
        <w:rPr>
          <w:rFonts w:ascii="Arial" w:hAnsi="Arial" w:cs="Arial"/>
        </w:rPr>
      </w:pPr>
      <w:proofErr w:type="gramStart"/>
      <w:r>
        <w:rPr>
          <w:rFonts w:ascii="Arial" w:hAnsi="Arial" w:cs="Arial"/>
        </w:rPr>
        <w:t>to</w:t>
      </w:r>
      <w:proofErr w:type="gramEnd"/>
      <w:r>
        <w:rPr>
          <w:rFonts w:ascii="Arial" w:hAnsi="Arial" w:cs="Arial"/>
        </w:rPr>
        <w:t xml:space="preserve"> teach high quality lessons across the age and ability range under the direction and guidance of the Assistant Headteacher and Headteacher.</w:t>
      </w:r>
    </w:p>
    <w:p>
      <w:pPr>
        <w:ind w:left="1080"/>
        <w:rPr>
          <w:rFonts w:ascii="Arial" w:hAnsi="Arial" w:cs="Arial"/>
        </w:rPr>
      </w:pPr>
    </w:p>
    <w:p>
      <w:pPr>
        <w:rPr>
          <w:rFonts w:ascii="Arial" w:hAnsi="Arial" w:cs="Arial"/>
        </w:rPr>
      </w:pPr>
      <w:r>
        <w:rPr>
          <w:rFonts w:ascii="Arial" w:hAnsi="Arial" w:cs="Arial"/>
        </w:rPr>
        <w:t xml:space="preserve">(ii) </w:t>
      </w:r>
      <w:r>
        <w:rPr>
          <w:rFonts w:ascii="Arial" w:hAnsi="Arial" w:cs="Arial"/>
        </w:rPr>
        <w:tab/>
      </w:r>
      <w:proofErr w:type="gramStart"/>
      <w:r>
        <w:rPr>
          <w:rFonts w:ascii="Arial" w:hAnsi="Arial" w:cs="Arial"/>
        </w:rPr>
        <w:t>to</w:t>
      </w:r>
      <w:proofErr w:type="gramEnd"/>
      <w:r>
        <w:rPr>
          <w:rFonts w:ascii="Arial" w:hAnsi="Arial" w:cs="Arial"/>
        </w:rPr>
        <w:t xml:space="preserve"> teach designated classes within an agreed framework of syllabus and procedure including:</w:t>
      </w:r>
    </w:p>
    <w:p>
      <w:pPr>
        <w:rPr>
          <w:rFonts w:ascii="Arial" w:hAnsi="Arial" w:cs="Arial"/>
        </w:rPr>
      </w:pPr>
      <w:r>
        <w:rPr>
          <w:rFonts w:ascii="Arial" w:hAnsi="Arial" w:cs="Arial"/>
        </w:rPr>
        <w:tab/>
        <w:t xml:space="preserve">a) </w:t>
      </w:r>
      <w:r>
        <w:rPr>
          <w:rFonts w:ascii="Arial" w:hAnsi="Arial" w:cs="Arial"/>
        </w:rPr>
        <w:tab/>
      </w:r>
      <w:proofErr w:type="gramStart"/>
      <w:r>
        <w:rPr>
          <w:rFonts w:ascii="Arial" w:hAnsi="Arial" w:cs="Arial"/>
        </w:rPr>
        <w:t>preparing</w:t>
      </w:r>
      <w:proofErr w:type="gramEnd"/>
      <w:r>
        <w:rPr>
          <w:rFonts w:ascii="Arial" w:hAnsi="Arial" w:cs="Arial"/>
        </w:rPr>
        <w:t xml:space="preserve"> lessons thoroughly and keeping accurate and current records of work (including Independent Learning) set</w:t>
      </w:r>
    </w:p>
    <w:p>
      <w:pPr>
        <w:ind w:firstLine="720"/>
        <w:rPr>
          <w:rFonts w:ascii="Arial" w:hAnsi="Arial" w:cs="Arial"/>
        </w:rPr>
      </w:pPr>
      <w:r>
        <w:rPr>
          <w:rFonts w:ascii="Arial" w:hAnsi="Arial" w:cs="Arial"/>
        </w:rPr>
        <w:t>b)</w:t>
      </w:r>
      <w:r>
        <w:rPr>
          <w:rFonts w:ascii="Arial" w:hAnsi="Arial" w:cs="Arial"/>
        </w:rPr>
        <w:tab/>
      </w:r>
      <w:proofErr w:type="gramStart"/>
      <w:r>
        <w:rPr>
          <w:rFonts w:ascii="Arial" w:hAnsi="Arial" w:cs="Arial"/>
        </w:rPr>
        <w:t>correcting</w:t>
      </w:r>
      <w:proofErr w:type="gramEnd"/>
      <w:r>
        <w:rPr>
          <w:rFonts w:ascii="Arial" w:hAnsi="Arial" w:cs="Arial"/>
        </w:rPr>
        <w:t xml:space="preserve"> students' work promptly, thoroughly, carefully and in line with school policy</w:t>
      </w:r>
    </w:p>
    <w:p>
      <w:pPr>
        <w:rPr>
          <w:rFonts w:ascii="Arial" w:hAnsi="Arial" w:cs="Arial"/>
        </w:rPr>
      </w:pPr>
      <w:r>
        <w:rPr>
          <w:rFonts w:ascii="Arial" w:hAnsi="Arial" w:cs="Arial"/>
        </w:rPr>
        <w:tab/>
        <w:t>c)</w:t>
      </w:r>
      <w:r>
        <w:rPr>
          <w:rFonts w:ascii="Arial" w:hAnsi="Arial" w:cs="Arial"/>
        </w:rPr>
        <w:tab/>
      </w:r>
      <w:proofErr w:type="gramStart"/>
      <w:r>
        <w:rPr>
          <w:rFonts w:ascii="Arial" w:hAnsi="Arial" w:cs="Arial"/>
        </w:rPr>
        <w:t>keeping</w:t>
      </w:r>
      <w:proofErr w:type="gramEnd"/>
      <w:r>
        <w:rPr>
          <w:rFonts w:ascii="Arial" w:hAnsi="Arial" w:cs="Arial"/>
        </w:rPr>
        <w:t xml:space="preserve"> adequate records of students' progress and completing reports to parents/carers within agreed time scales and according to departmental/school policy</w:t>
      </w:r>
    </w:p>
    <w:p>
      <w:pPr>
        <w:rPr>
          <w:rFonts w:ascii="Arial" w:hAnsi="Arial" w:cs="Arial"/>
        </w:rPr>
      </w:pPr>
      <w:r>
        <w:rPr>
          <w:rFonts w:ascii="Arial" w:hAnsi="Arial" w:cs="Arial"/>
        </w:rPr>
        <w:lastRenderedPageBreak/>
        <w:tab/>
        <w:t>d)</w:t>
      </w:r>
      <w:r>
        <w:rPr>
          <w:rFonts w:ascii="Arial" w:hAnsi="Arial" w:cs="Arial"/>
        </w:rPr>
        <w:tab/>
      </w:r>
      <w:proofErr w:type="gramStart"/>
      <w:r>
        <w:rPr>
          <w:rFonts w:ascii="Arial" w:hAnsi="Arial" w:cs="Arial"/>
        </w:rPr>
        <w:t>have</w:t>
      </w:r>
      <w:proofErr w:type="gramEnd"/>
      <w:r>
        <w:rPr>
          <w:rFonts w:ascii="Arial" w:hAnsi="Arial" w:cs="Arial"/>
        </w:rPr>
        <w:t xml:space="preserve"> high expectations of children and young people including a commitment to ensuring that they can achieve their full educational potential and to establishing fair, respectful, trusting, supportive and constructive relationships with them.</w:t>
      </w:r>
    </w:p>
    <w:p>
      <w:pPr>
        <w:rPr>
          <w:rFonts w:ascii="Arial" w:hAnsi="Arial" w:cs="Arial"/>
        </w:rPr>
      </w:pPr>
    </w:p>
    <w:p>
      <w:pPr>
        <w:rPr>
          <w:rFonts w:ascii="Arial" w:hAnsi="Arial" w:cs="Arial"/>
        </w:rPr>
      </w:pPr>
      <w:r>
        <w:rPr>
          <w:rFonts w:ascii="Arial" w:hAnsi="Arial" w:cs="Arial"/>
        </w:rPr>
        <w:t>(iii)</w:t>
      </w:r>
      <w:r>
        <w:rPr>
          <w:rFonts w:ascii="Arial" w:hAnsi="Arial" w:cs="Arial"/>
        </w:rPr>
        <w:tab/>
      </w:r>
      <w:proofErr w:type="gramStart"/>
      <w:r>
        <w:rPr>
          <w:rFonts w:ascii="Arial" w:hAnsi="Arial" w:cs="Arial"/>
        </w:rPr>
        <w:t>to</w:t>
      </w:r>
      <w:proofErr w:type="gramEnd"/>
      <w:r>
        <w:rPr>
          <w:rFonts w:ascii="Arial" w:hAnsi="Arial" w:cs="Arial"/>
        </w:rPr>
        <w:t xml:space="preserve"> keep the teaching base, its facilities, resources and equipment in good order promoting an atmosphere conducive to learning</w:t>
      </w:r>
    </w:p>
    <w:p>
      <w:pPr>
        <w:rPr>
          <w:rFonts w:ascii="Arial" w:hAnsi="Arial" w:cs="Arial"/>
          <w:b/>
        </w:rPr>
      </w:pPr>
    </w:p>
    <w:p>
      <w:pPr>
        <w:rPr>
          <w:rFonts w:ascii="Arial" w:hAnsi="Arial" w:cs="Arial"/>
        </w:rPr>
      </w:pPr>
      <w:r>
        <w:rPr>
          <w:rFonts w:ascii="Arial" w:hAnsi="Arial" w:cs="Arial"/>
        </w:rPr>
        <w:t>(iv)</w:t>
      </w:r>
      <w:r>
        <w:rPr>
          <w:rFonts w:ascii="Arial" w:hAnsi="Arial" w:cs="Arial"/>
        </w:rPr>
        <w:tab/>
      </w:r>
      <w:proofErr w:type="gramStart"/>
      <w:r>
        <w:rPr>
          <w:rFonts w:ascii="Arial" w:hAnsi="Arial" w:cs="Arial"/>
        </w:rPr>
        <w:t>to</w:t>
      </w:r>
      <w:proofErr w:type="gramEnd"/>
      <w:r>
        <w:rPr>
          <w:rFonts w:ascii="Arial" w:hAnsi="Arial" w:cs="Arial"/>
        </w:rPr>
        <w:t xml:space="preserve"> undertake reasonable and specific responsibilities within the organisation/administration of the department.  These to be dependent on </w:t>
      </w:r>
      <w:r>
        <w:rPr>
          <w:rFonts w:ascii="Arial" w:hAnsi="Arial" w:cs="Arial"/>
        </w:rPr>
        <w:tab/>
        <w:t>the post and interest/experience and to be agreed with the Headteacher</w:t>
      </w:r>
    </w:p>
    <w:p>
      <w:pPr>
        <w:rPr>
          <w:rFonts w:ascii="Arial" w:hAnsi="Arial" w:cs="Arial"/>
        </w:rPr>
      </w:pPr>
    </w:p>
    <w:p>
      <w:pPr>
        <w:rPr>
          <w:rFonts w:ascii="Arial" w:hAnsi="Arial" w:cs="Arial"/>
        </w:rPr>
      </w:pPr>
      <w:r>
        <w:rPr>
          <w:rFonts w:ascii="Arial" w:hAnsi="Arial" w:cs="Arial"/>
        </w:rPr>
        <w:t>(v)</w:t>
      </w:r>
      <w:r>
        <w:rPr>
          <w:rFonts w:ascii="Arial" w:hAnsi="Arial" w:cs="Arial"/>
        </w:rPr>
        <w:tab/>
      </w:r>
      <w:proofErr w:type="gramStart"/>
      <w:r>
        <w:rPr>
          <w:rFonts w:ascii="Arial" w:hAnsi="Arial" w:cs="Arial"/>
        </w:rPr>
        <w:t>to</w:t>
      </w:r>
      <w:proofErr w:type="gramEnd"/>
      <w:r>
        <w:rPr>
          <w:rFonts w:ascii="Arial" w:hAnsi="Arial" w:cs="Arial"/>
        </w:rPr>
        <w:t xml:space="preserve"> give other such assistance as the Assistant Headteacher, Headteacher and Leadership Team might reasonably require from time to time </w:t>
      </w:r>
    </w:p>
    <w:p>
      <w:pPr>
        <w:rPr>
          <w:rFonts w:ascii="Arial" w:hAnsi="Arial" w:cs="Arial"/>
        </w:rPr>
      </w:pPr>
    </w:p>
    <w:p>
      <w:pPr>
        <w:rPr>
          <w:rFonts w:ascii="Arial" w:hAnsi="Arial" w:cs="Arial"/>
        </w:rPr>
      </w:pPr>
      <w:r>
        <w:rPr>
          <w:rFonts w:ascii="Arial" w:hAnsi="Arial" w:cs="Arial"/>
        </w:rPr>
        <w:t xml:space="preserve">(vi)      </w:t>
      </w:r>
      <w:proofErr w:type="gramStart"/>
      <w:r>
        <w:rPr>
          <w:rFonts w:ascii="Arial" w:hAnsi="Arial" w:cs="Arial"/>
        </w:rPr>
        <w:t>to</w:t>
      </w:r>
      <w:proofErr w:type="gramEnd"/>
      <w:r>
        <w:rPr>
          <w:rFonts w:ascii="Arial" w:hAnsi="Arial" w:cs="Arial"/>
        </w:rPr>
        <w:t xml:space="preserve"> foster close, collaborative and co-operative contacts with colleagues within the department and with colleagues engaged in cross curricular activities</w:t>
      </w:r>
    </w:p>
    <w:p>
      <w:pPr>
        <w:rPr>
          <w:rFonts w:ascii="Arial" w:hAnsi="Arial" w:cs="Arial"/>
        </w:rPr>
      </w:pPr>
    </w:p>
    <w:p>
      <w:pPr>
        <w:rPr>
          <w:rFonts w:ascii="Arial" w:hAnsi="Arial" w:cs="Arial"/>
          <w:b/>
          <w:bCs/>
        </w:rPr>
      </w:pPr>
      <w:r>
        <w:rPr>
          <w:rFonts w:ascii="Arial" w:hAnsi="Arial" w:cs="Arial"/>
          <w:b/>
          <w:bCs/>
        </w:rPr>
        <w:t>B.</w:t>
      </w:r>
      <w:r>
        <w:rPr>
          <w:rFonts w:ascii="Arial" w:hAnsi="Arial" w:cs="Arial"/>
          <w:b/>
          <w:bCs/>
        </w:rPr>
        <w:tab/>
        <w:t>Within the School</w:t>
      </w:r>
    </w:p>
    <w:p>
      <w:pPr>
        <w:rPr>
          <w:rFonts w:ascii="Arial" w:hAnsi="Arial" w:cs="Arial"/>
        </w:rPr>
      </w:pPr>
    </w:p>
    <w:p>
      <w:pPr>
        <w:rPr>
          <w:rFonts w:ascii="Arial" w:hAnsi="Arial" w:cs="Arial"/>
        </w:rPr>
      </w:pPr>
      <w:r>
        <w:rPr>
          <w:rFonts w:ascii="Arial" w:hAnsi="Arial" w:cs="Arial"/>
        </w:rPr>
        <w:t>i)</w:t>
      </w:r>
      <w:r>
        <w:rPr>
          <w:rFonts w:ascii="Arial" w:hAnsi="Arial" w:cs="Arial"/>
        </w:rPr>
        <w:tab/>
      </w:r>
      <w:proofErr w:type="gramStart"/>
      <w:r>
        <w:rPr>
          <w:rFonts w:ascii="Arial" w:hAnsi="Arial" w:cs="Arial"/>
        </w:rPr>
        <w:t>to</w:t>
      </w:r>
      <w:proofErr w:type="gramEnd"/>
      <w:r>
        <w:rPr>
          <w:rFonts w:ascii="Arial" w:hAnsi="Arial" w:cs="Arial"/>
        </w:rPr>
        <w:t xml:space="preserve"> be an efficient and effective Form Tutor (if required) under the guidance and direction of the appropriate Pupil Guidance Leader</w:t>
      </w:r>
    </w:p>
    <w:p>
      <w:pPr>
        <w:rPr>
          <w:rFonts w:ascii="Arial" w:hAnsi="Arial" w:cs="Arial"/>
        </w:rPr>
      </w:pPr>
    </w:p>
    <w:p>
      <w:pPr>
        <w:rPr>
          <w:rFonts w:ascii="Arial" w:hAnsi="Arial" w:cs="Arial"/>
        </w:rPr>
      </w:pPr>
      <w:r>
        <w:rPr>
          <w:rFonts w:ascii="Arial" w:hAnsi="Arial" w:cs="Arial"/>
        </w:rPr>
        <w:t>ii)</w:t>
      </w:r>
      <w:r>
        <w:rPr>
          <w:rFonts w:ascii="Arial" w:hAnsi="Arial" w:cs="Arial"/>
        </w:rPr>
        <w:tab/>
      </w:r>
      <w:proofErr w:type="gramStart"/>
      <w:r>
        <w:rPr>
          <w:rFonts w:ascii="Arial" w:hAnsi="Arial" w:cs="Arial"/>
        </w:rPr>
        <w:t>to</w:t>
      </w:r>
      <w:proofErr w:type="gramEnd"/>
      <w:r>
        <w:rPr>
          <w:rFonts w:ascii="Arial" w:hAnsi="Arial" w:cs="Arial"/>
        </w:rPr>
        <w:t xml:space="preserve"> be a member of a duty team, when assigned, and carry out such duties punctually and efficiently</w:t>
      </w:r>
    </w:p>
    <w:p>
      <w:pPr>
        <w:rPr>
          <w:rFonts w:ascii="Arial" w:hAnsi="Arial" w:cs="Arial"/>
        </w:rPr>
      </w:pPr>
      <w:r>
        <w:rPr>
          <w:rFonts w:ascii="Arial" w:hAnsi="Arial" w:cs="Arial"/>
        </w:rPr>
        <w:t xml:space="preserve">                  </w:t>
      </w:r>
    </w:p>
    <w:p>
      <w:pPr>
        <w:rPr>
          <w:rFonts w:ascii="Arial" w:hAnsi="Arial" w:cs="Arial"/>
        </w:rPr>
      </w:pPr>
      <w:r>
        <w:rPr>
          <w:rFonts w:ascii="Arial" w:hAnsi="Arial" w:cs="Arial"/>
        </w:rPr>
        <w:t>iii)</w:t>
      </w:r>
      <w:r>
        <w:rPr>
          <w:rFonts w:ascii="Arial" w:hAnsi="Arial" w:cs="Arial"/>
        </w:rPr>
        <w:tab/>
      </w:r>
      <w:proofErr w:type="gramStart"/>
      <w:r>
        <w:rPr>
          <w:rFonts w:ascii="Arial" w:hAnsi="Arial" w:cs="Arial"/>
        </w:rPr>
        <w:t>to</w:t>
      </w:r>
      <w:proofErr w:type="gramEnd"/>
      <w:r>
        <w:rPr>
          <w:rFonts w:ascii="Arial" w:hAnsi="Arial" w:cs="Arial"/>
        </w:rPr>
        <w:t xml:space="preserve"> teach aspects of the personal and social development programme under the guidance of the PSD Co-ordinator</w:t>
      </w:r>
    </w:p>
    <w:p>
      <w:pPr>
        <w:rPr>
          <w:rFonts w:ascii="Arial" w:hAnsi="Arial" w:cs="Arial"/>
        </w:rPr>
      </w:pPr>
    </w:p>
    <w:p>
      <w:pPr>
        <w:rPr>
          <w:rFonts w:ascii="Arial" w:hAnsi="Arial" w:cs="Arial"/>
        </w:rPr>
      </w:pPr>
      <w:r>
        <w:rPr>
          <w:rFonts w:ascii="Arial" w:hAnsi="Arial" w:cs="Arial"/>
        </w:rPr>
        <w:t>iv)</w:t>
      </w:r>
      <w:r>
        <w:rPr>
          <w:rFonts w:ascii="Arial" w:hAnsi="Arial" w:cs="Arial"/>
        </w:rPr>
        <w:tab/>
      </w:r>
      <w:proofErr w:type="gramStart"/>
      <w:r>
        <w:rPr>
          <w:rFonts w:ascii="Arial" w:hAnsi="Arial" w:cs="Arial"/>
        </w:rPr>
        <w:t>to</w:t>
      </w:r>
      <w:proofErr w:type="gramEnd"/>
      <w:r>
        <w:rPr>
          <w:rFonts w:ascii="Arial" w:hAnsi="Arial" w:cs="Arial"/>
        </w:rPr>
        <w:t xml:space="preserve"> uphold school discipline and regulations as appropriate within all aspects of school life and to foster and promote equal opportunities in practice</w:t>
      </w:r>
    </w:p>
    <w:p>
      <w:pPr>
        <w:rPr>
          <w:rFonts w:ascii="Arial" w:hAnsi="Arial" w:cs="Arial"/>
        </w:rPr>
      </w:pPr>
    </w:p>
    <w:p>
      <w:pPr>
        <w:rPr>
          <w:rFonts w:ascii="Arial" w:hAnsi="Arial" w:cs="Arial"/>
        </w:rPr>
      </w:pPr>
      <w:r>
        <w:rPr>
          <w:rFonts w:ascii="Arial" w:hAnsi="Arial" w:cs="Arial"/>
        </w:rPr>
        <w:t>v)</w:t>
      </w:r>
      <w:r>
        <w:rPr>
          <w:rFonts w:ascii="Arial" w:hAnsi="Arial" w:cs="Arial"/>
        </w:rPr>
        <w:tab/>
      </w:r>
      <w:proofErr w:type="gramStart"/>
      <w:r>
        <w:rPr>
          <w:rFonts w:ascii="Arial" w:hAnsi="Arial" w:cs="Arial"/>
        </w:rPr>
        <w:t>to</w:t>
      </w:r>
      <w:proofErr w:type="gramEnd"/>
      <w:r>
        <w:rPr>
          <w:rFonts w:ascii="Arial" w:hAnsi="Arial" w:cs="Arial"/>
        </w:rPr>
        <w:t xml:space="preserve"> attend staff/parents' meetings as the Headteacher may reasonably require within the total directed time limit of 1265 hours per annum</w:t>
      </w:r>
    </w:p>
    <w:p>
      <w:pPr>
        <w:rPr>
          <w:rFonts w:ascii="Arial" w:hAnsi="Arial" w:cs="Arial"/>
        </w:rPr>
      </w:pPr>
    </w:p>
    <w:p>
      <w:pPr>
        <w:rPr>
          <w:rFonts w:ascii="Arial" w:hAnsi="Arial" w:cs="Arial"/>
        </w:rPr>
      </w:pPr>
      <w:r>
        <w:rPr>
          <w:rFonts w:ascii="Arial" w:hAnsi="Arial" w:cs="Arial"/>
        </w:rPr>
        <w:t xml:space="preserve">vi)  </w:t>
      </w:r>
      <w:r>
        <w:rPr>
          <w:rFonts w:ascii="Arial" w:hAnsi="Arial" w:cs="Arial"/>
        </w:rPr>
        <w:tab/>
      </w:r>
      <w:proofErr w:type="gramStart"/>
      <w:r>
        <w:rPr>
          <w:rFonts w:ascii="Arial" w:hAnsi="Arial" w:cs="Arial"/>
        </w:rPr>
        <w:t>to</w:t>
      </w:r>
      <w:proofErr w:type="gramEnd"/>
      <w:r>
        <w:rPr>
          <w:rFonts w:ascii="Arial" w:hAnsi="Arial" w:cs="Arial"/>
        </w:rPr>
        <w:t xml:space="preserve"> participate in the performance management process as laid down in the policy issued by the school which may involve being a Team Leader</w:t>
      </w:r>
    </w:p>
    <w:p>
      <w:pPr>
        <w:rPr>
          <w:rFonts w:ascii="Arial" w:hAnsi="Arial" w:cs="Arial"/>
        </w:rPr>
      </w:pPr>
    </w:p>
    <w:p>
      <w:pPr>
        <w:rPr>
          <w:rFonts w:ascii="Arial" w:hAnsi="Arial" w:cs="Arial"/>
        </w:rPr>
      </w:pPr>
      <w:r>
        <w:rPr>
          <w:rFonts w:ascii="Arial" w:hAnsi="Arial" w:cs="Arial"/>
        </w:rPr>
        <w:t xml:space="preserve">vii) </w:t>
      </w:r>
      <w:r>
        <w:rPr>
          <w:rFonts w:ascii="Arial" w:hAnsi="Arial" w:cs="Arial"/>
        </w:rPr>
        <w:tab/>
      </w:r>
      <w:proofErr w:type="gramStart"/>
      <w:r>
        <w:rPr>
          <w:rFonts w:ascii="Arial" w:hAnsi="Arial" w:cs="Arial"/>
        </w:rPr>
        <w:t>as</w:t>
      </w:r>
      <w:proofErr w:type="gramEnd"/>
      <w:r>
        <w:rPr>
          <w:rFonts w:ascii="Arial" w:hAnsi="Arial" w:cs="Arial"/>
        </w:rPr>
        <w:t xml:space="preserve"> a Middle Leader, to fully support the Leadership Team in and around school </w:t>
      </w:r>
    </w:p>
    <w:p>
      <w:pPr>
        <w:rPr>
          <w:rFonts w:ascii="Arial" w:hAnsi="Arial" w:cs="Arial"/>
        </w:rPr>
      </w:pPr>
    </w:p>
    <w:p>
      <w:pPr>
        <w:rPr>
          <w:rFonts w:ascii="Arial" w:hAnsi="Arial" w:cs="Arial"/>
        </w:rPr>
      </w:pPr>
      <w:r>
        <w:rPr>
          <w:rFonts w:ascii="Arial" w:hAnsi="Arial" w:cs="Arial"/>
        </w:rPr>
        <w:t xml:space="preserve">viii) </w:t>
      </w:r>
      <w:r>
        <w:rPr>
          <w:rFonts w:ascii="Arial" w:hAnsi="Arial" w:cs="Arial"/>
        </w:rPr>
        <w:tab/>
      </w:r>
      <w:proofErr w:type="gramStart"/>
      <w:r>
        <w:rPr>
          <w:rFonts w:ascii="Arial" w:hAnsi="Arial" w:cs="Arial"/>
        </w:rPr>
        <w:t>hold</w:t>
      </w:r>
      <w:proofErr w:type="gramEnd"/>
      <w:r>
        <w:rPr>
          <w:rFonts w:ascii="Arial" w:hAnsi="Arial" w:cs="Arial"/>
        </w:rPr>
        <w:t xml:space="preserve"> positive values and attitudes and adopt high standards of behaviour in their professional role</w:t>
      </w:r>
    </w:p>
    <w:p>
      <w:pPr>
        <w:rPr>
          <w:rFonts w:ascii="Arial" w:hAnsi="Arial" w:cs="Arial"/>
        </w:rPr>
      </w:pPr>
    </w:p>
    <w:p>
      <w:pPr>
        <w:rPr>
          <w:rFonts w:ascii="Arial" w:hAnsi="Arial" w:cs="Arial"/>
        </w:rPr>
      </w:pPr>
    </w:p>
    <w:p>
      <w:pPr>
        <w:rPr>
          <w:rFonts w:ascii="Arial" w:hAnsi="Arial" w:cs="Arial"/>
          <w:b/>
          <w:bCs/>
        </w:rPr>
      </w:pPr>
    </w:p>
    <w:p>
      <w:pPr>
        <w:rPr>
          <w:rFonts w:ascii="Arial" w:hAnsi="Arial" w:cs="Arial"/>
          <w:b/>
          <w:bCs/>
        </w:rPr>
      </w:pPr>
    </w:p>
    <w:p>
      <w:pPr>
        <w:rPr>
          <w:rFonts w:ascii="Arial" w:hAnsi="Arial" w:cs="Arial"/>
          <w:b/>
          <w:bCs/>
        </w:rPr>
      </w:pPr>
    </w:p>
    <w:p>
      <w:pPr>
        <w:rPr>
          <w:rFonts w:ascii="Arial" w:hAnsi="Arial" w:cs="Arial"/>
          <w:b/>
          <w:bCs/>
        </w:rPr>
      </w:pPr>
    </w:p>
    <w:p>
      <w:pPr>
        <w:rPr>
          <w:rFonts w:ascii="Arial" w:hAnsi="Arial" w:cs="Arial"/>
          <w:b/>
          <w:bCs/>
        </w:rPr>
      </w:pPr>
    </w:p>
    <w:p>
      <w:pPr>
        <w:rPr>
          <w:rFonts w:ascii="Arial" w:hAnsi="Arial" w:cs="Arial"/>
          <w:b/>
          <w:bCs/>
        </w:rPr>
      </w:pPr>
    </w:p>
    <w:p>
      <w:pPr>
        <w:rPr>
          <w:rFonts w:ascii="Arial" w:hAnsi="Arial" w:cs="Arial"/>
          <w:b/>
          <w:bCs/>
        </w:rPr>
      </w:pPr>
    </w:p>
    <w:p>
      <w:pPr>
        <w:rPr>
          <w:rFonts w:ascii="Arial" w:hAnsi="Arial" w:cs="Arial"/>
          <w:b/>
          <w:bCs/>
        </w:rPr>
      </w:pPr>
      <w:r>
        <w:rPr>
          <w:rFonts w:ascii="Arial" w:hAnsi="Arial" w:cs="Arial"/>
          <w:b/>
          <w:bCs/>
        </w:rPr>
        <w:t>PART TWO</w:t>
      </w:r>
    </w:p>
    <w:p>
      <w:pPr>
        <w:rPr>
          <w:rFonts w:ascii="Arial" w:hAnsi="Arial" w:cs="Arial"/>
          <w:b/>
          <w:bCs/>
        </w:rPr>
      </w:pPr>
    </w:p>
    <w:p>
      <w:pPr>
        <w:rPr>
          <w:rFonts w:ascii="Arial" w:hAnsi="Arial" w:cs="Arial"/>
          <w:b/>
          <w:bCs/>
          <w:u w:val="single"/>
        </w:rPr>
      </w:pPr>
      <w:r>
        <w:rPr>
          <w:rFonts w:ascii="Arial" w:hAnsi="Arial" w:cs="Arial"/>
          <w:b/>
          <w:bCs/>
          <w:u w:val="single"/>
        </w:rPr>
        <w:t>Specific Responsibilities “for which he/she is accountable”</w:t>
      </w:r>
    </w:p>
    <w:p>
      <w:pPr>
        <w:rPr>
          <w:rFonts w:ascii="Arial" w:hAnsi="Arial" w:cs="Arial"/>
        </w:rPr>
      </w:pPr>
    </w:p>
    <w:p>
      <w:pPr>
        <w:rPr>
          <w:rFonts w:ascii="Arial" w:hAnsi="Arial" w:cs="Arial"/>
          <w:b/>
          <w:bCs/>
        </w:rPr>
      </w:pPr>
      <w:bookmarkStart w:id="0" w:name="_GoBack"/>
    </w:p>
    <w:p>
      <w:pPr>
        <w:numPr>
          <w:ilvl w:val="0"/>
          <w:numId w:val="3"/>
        </w:numPr>
        <w:rPr>
          <w:rFonts w:ascii="Arial" w:hAnsi="Arial" w:cs="Arial"/>
        </w:rPr>
      </w:pPr>
      <w:r>
        <w:rPr>
          <w:rFonts w:ascii="Arial" w:hAnsi="Arial" w:cs="Arial"/>
        </w:rPr>
        <w:t>To provide professional leadership for the teaching and learning of English throughout the school in order to secure high quality teaching and learning for all our learners</w:t>
      </w:r>
    </w:p>
    <w:p>
      <w:pPr>
        <w:numPr>
          <w:ilvl w:val="0"/>
          <w:numId w:val="3"/>
        </w:numPr>
        <w:rPr>
          <w:rFonts w:ascii="Arial" w:hAnsi="Arial" w:cs="Arial"/>
        </w:rPr>
      </w:pPr>
      <w:r>
        <w:rPr>
          <w:rFonts w:ascii="Arial" w:hAnsi="Arial" w:cs="Arial"/>
        </w:rPr>
        <w:t xml:space="preserve">Plan for progression across the age and ability range they teach, designing effective learning sequences within lessons and across series of lessons </w:t>
      </w:r>
      <w:bookmarkEnd w:id="0"/>
      <w:r>
        <w:rPr>
          <w:rFonts w:ascii="Arial" w:hAnsi="Arial" w:cs="Arial"/>
        </w:rPr>
        <w:t>informed by secure subject/curriculum knowledge and changes within the educational landscape</w:t>
      </w:r>
    </w:p>
    <w:p>
      <w:pPr>
        <w:numPr>
          <w:ilvl w:val="0"/>
          <w:numId w:val="3"/>
        </w:numPr>
        <w:rPr>
          <w:rFonts w:ascii="Arial" w:hAnsi="Arial" w:cs="Arial"/>
        </w:rPr>
      </w:pPr>
      <w:r>
        <w:rPr>
          <w:rFonts w:ascii="Arial" w:hAnsi="Arial" w:cs="Arial"/>
        </w:rPr>
        <w:t>To lead, manage and support the team of teachers who deliver English curriculum at KS3, KS4 &amp; KS5 as well as monitor underperformance</w:t>
      </w:r>
    </w:p>
    <w:p>
      <w:pPr>
        <w:numPr>
          <w:ilvl w:val="0"/>
          <w:numId w:val="3"/>
        </w:numPr>
        <w:rPr>
          <w:rFonts w:ascii="Arial" w:hAnsi="Arial" w:cs="Arial"/>
        </w:rPr>
      </w:pPr>
      <w:r>
        <w:rPr>
          <w:rFonts w:ascii="Arial" w:hAnsi="Arial" w:cs="Arial"/>
        </w:rPr>
        <w:t>To design and develop schemes of work and resources to support the teaching and learning of English throughout the school</w:t>
      </w:r>
    </w:p>
    <w:p>
      <w:pPr>
        <w:numPr>
          <w:ilvl w:val="0"/>
          <w:numId w:val="3"/>
        </w:numPr>
        <w:rPr>
          <w:rFonts w:ascii="Arial" w:hAnsi="Arial" w:cs="Arial"/>
        </w:rPr>
      </w:pPr>
      <w:r>
        <w:rPr>
          <w:rFonts w:ascii="Arial" w:hAnsi="Arial" w:cs="Arial"/>
        </w:rPr>
        <w:t>To be responsible for the organisation and administration of the department</w:t>
      </w:r>
    </w:p>
    <w:p>
      <w:pPr>
        <w:numPr>
          <w:ilvl w:val="0"/>
          <w:numId w:val="3"/>
        </w:numPr>
        <w:tabs>
          <w:tab w:val="num" w:pos="540"/>
        </w:tabs>
        <w:rPr>
          <w:rFonts w:ascii="Arial" w:hAnsi="Arial" w:cs="Arial"/>
        </w:rPr>
      </w:pPr>
      <w:r>
        <w:rPr>
          <w:rFonts w:ascii="Arial" w:hAnsi="Arial" w:cs="Arial"/>
        </w:rPr>
        <w:t>To develop, implement and co-ordinate all examination courses and schemes of work</w:t>
      </w:r>
    </w:p>
    <w:p>
      <w:pPr>
        <w:numPr>
          <w:ilvl w:val="0"/>
          <w:numId w:val="3"/>
        </w:numPr>
        <w:tabs>
          <w:tab w:val="num" w:pos="540"/>
        </w:tabs>
        <w:rPr>
          <w:rFonts w:ascii="Arial" w:hAnsi="Arial" w:cs="Arial"/>
        </w:rPr>
      </w:pPr>
      <w:r>
        <w:rPr>
          <w:rFonts w:ascii="Arial" w:hAnsi="Arial" w:cs="Arial"/>
        </w:rPr>
        <w:t xml:space="preserve">To create a climate of high expectations of achievement and behaviour </w:t>
      </w:r>
    </w:p>
    <w:p>
      <w:pPr>
        <w:numPr>
          <w:ilvl w:val="0"/>
          <w:numId w:val="3"/>
        </w:numPr>
        <w:tabs>
          <w:tab w:val="num" w:pos="540"/>
        </w:tabs>
        <w:rPr>
          <w:rFonts w:ascii="Arial" w:hAnsi="Arial" w:cs="Arial"/>
        </w:rPr>
      </w:pPr>
      <w:r>
        <w:rPr>
          <w:rFonts w:ascii="Arial" w:hAnsi="Arial" w:cs="Arial"/>
        </w:rPr>
        <w:t xml:space="preserve">To develop a Departmental Improvement Plan (DIP) that contributes positively to the achievement of the school improvement plan and actively involves all subject teachers in its development and implementation. </w:t>
      </w:r>
    </w:p>
    <w:p>
      <w:pPr>
        <w:numPr>
          <w:ilvl w:val="0"/>
          <w:numId w:val="3"/>
        </w:numPr>
        <w:tabs>
          <w:tab w:val="num" w:pos="540"/>
        </w:tabs>
        <w:rPr>
          <w:rFonts w:ascii="Arial" w:hAnsi="Arial" w:cs="Arial"/>
        </w:rPr>
      </w:pPr>
      <w:r>
        <w:rPr>
          <w:rFonts w:ascii="Arial" w:hAnsi="Arial" w:cs="Arial"/>
        </w:rPr>
        <w:t xml:space="preserve">To monitor and evaluate continuity and progression, through Schemes of Work and teaching and learning across all Key Stages, to ensure all learners are supported and challenged. </w:t>
      </w:r>
    </w:p>
    <w:p>
      <w:pPr>
        <w:numPr>
          <w:ilvl w:val="0"/>
          <w:numId w:val="3"/>
        </w:numPr>
        <w:tabs>
          <w:tab w:val="num" w:pos="540"/>
        </w:tabs>
        <w:rPr>
          <w:rFonts w:ascii="Arial" w:hAnsi="Arial" w:cs="Arial"/>
        </w:rPr>
      </w:pPr>
      <w:r>
        <w:rPr>
          <w:rFonts w:ascii="Arial" w:hAnsi="Arial" w:cs="Arial"/>
        </w:rPr>
        <w:t>To agree and support the pupil progress targets to make a measurable contribution to whole school targets</w:t>
      </w:r>
    </w:p>
    <w:p>
      <w:pPr>
        <w:numPr>
          <w:ilvl w:val="0"/>
          <w:numId w:val="3"/>
        </w:numPr>
        <w:tabs>
          <w:tab w:val="num" w:pos="540"/>
        </w:tabs>
        <w:rPr>
          <w:rFonts w:ascii="Arial" w:hAnsi="Arial" w:cs="Arial"/>
        </w:rPr>
      </w:pPr>
      <w:r>
        <w:rPr>
          <w:rFonts w:ascii="Arial" w:hAnsi="Arial" w:cs="Arial"/>
        </w:rPr>
        <w:t>To analyse data from national and school examinations and assessments to discover patterns of achievement, including value added, that will support student learning and teaching</w:t>
      </w:r>
    </w:p>
    <w:p>
      <w:pPr>
        <w:numPr>
          <w:ilvl w:val="0"/>
          <w:numId w:val="3"/>
        </w:numPr>
        <w:tabs>
          <w:tab w:val="num" w:pos="540"/>
        </w:tabs>
        <w:rPr>
          <w:rFonts w:ascii="Arial" w:hAnsi="Arial" w:cs="Arial"/>
        </w:rPr>
      </w:pPr>
      <w:r>
        <w:rPr>
          <w:rFonts w:ascii="Arial" w:hAnsi="Arial" w:cs="Arial"/>
        </w:rPr>
        <w:t>To assist the Assistant Headteacher in the annual review of the standards of leadership, teaching and learning in the subject, consistent with the procedures in the school self evaluation policy</w:t>
      </w:r>
    </w:p>
    <w:p>
      <w:pPr>
        <w:numPr>
          <w:ilvl w:val="0"/>
          <w:numId w:val="3"/>
        </w:numPr>
        <w:tabs>
          <w:tab w:val="num" w:pos="540"/>
        </w:tabs>
        <w:rPr>
          <w:rFonts w:ascii="Arial" w:hAnsi="Arial" w:cs="Arial"/>
        </w:rPr>
      </w:pPr>
      <w:r>
        <w:rPr>
          <w:rFonts w:ascii="Arial" w:hAnsi="Arial" w:cs="Arial"/>
        </w:rPr>
        <w:t>To oversee and manage the subject budget allocation and to ensure the appropriate maintenance of records so that it is spent in line with school teaching and learning priorities, financial policy and best value principles</w:t>
      </w:r>
    </w:p>
    <w:p>
      <w:pPr>
        <w:numPr>
          <w:ilvl w:val="0"/>
          <w:numId w:val="3"/>
        </w:numPr>
        <w:tabs>
          <w:tab w:val="num" w:pos="540"/>
        </w:tabs>
        <w:rPr>
          <w:rFonts w:ascii="Arial" w:hAnsi="Arial" w:cs="Arial"/>
        </w:rPr>
      </w:pPr>
      <w:r>
        <w:rPr>
          <w:rFonts w:ascii="Arial" w:hAnsi="Arial" w:cs="Arial"/>
        </w:rPr>
        <w:t>To support and assist staff in their understanding and active implementation of the school’s behaviour and equal opportunities policy</w:t>
      </w:r>
    </w:p>
    <w:p>
      <w:pPr>
        <w:numPr>
          <w:ilvl w:val="0"/>
          <w:numId w:val="3"/>
        </w:numPr>
        <w:tabs>
          <w:tab w:val="num" w:pos="540"/>
        </w:tabs>
        <w:rPr>
          <w:rFonts w:ascii="Arial" w:hAnsi="Arial" w:cs="Arial"/>
        </w:rPr>
      </w:pPr>
      <w:r>
        <w:rPr>
          <w:rFonts w:ascii="Arial" w:hAnsi="Arial" w:cs="Arial"/>
        </w:rPr>
        <w:t xml:space="preserve">To advise the Assistant Headteacher and other interested parties on all matters pertaining to the subject </w:t>
      </w:r>
    </w:p>
    <w:p>
      <w:pPr>
        <w:numPr>
          <w:ilvl w:val="0"/>
          <w:numId w:val="3"/>
        </w:numPr>
        <w:tabs>
          <w:tab w:val="num" w:pos="540"/>
        </w:tabs>
        <w:rPr>
          <w:rFonts w:ascii="Arial" w:hAnsi="Arial" w:cs="Arial"/>
        </w:rPr>
      </w:pPr>
      <w:r>
        <w:rPr>
          <w:rFonts w:ascii="Arial" w:hAnsi="Arial" w:cs="Arial"/>
        </w:rPr>
        <w:t>To co-ordinate the work of the department, lead meetings, oversee the DIP, the schemes of work, school into departmental policy, rewards and sanctions and the department handbook</w:t>
      </w:r>
    </w:p>
    <w:p>
      <w:pPr>
        <w:numPr>
          <w:ilvl w:val="0"/>
          <w:numId w:val="3"/>
        </w:numPr>
        <w:tabs>
          <w:tab w:val="num" w:pos="540"/>
        </w:tabs>
        <w:rPr>
          <w:rFonts w:ascii="Arial" w:hAnsi="Arial" w:cs="Arial"/>
        </w:rPr>
      </w:pPr>
      <w:r>
        <w:rPr>
          <w:rFonts w:ascii="Arial" w:hAnsi="Arial" w:cs="Arial"/>
        </w:rPr>
        <w:t>To attend relevant meetings inside and outside school</w:t>
      </w:r>
    </w:p>
    <w:p>
      <w:pPr>
        <w:numPr>
          <w:ilvl w:val="0"/>
          <w:numId w:val="3"/>
        </w:numPr>
        <w:tabs>
          <w:tab w:val="num" w:pos="540"/>
        </w:tabs>
        <w:rPr>
          <w:rFonts w:ascii="Arial" w:hAnsi="Arial" w:cs="Arial"/>
        </w:rPr>
      </w:pPr>
      <w:r>
        <w:rPr>
          <w:rFonts w:ascii="Arial" w:hAnsi="Arial" w:cs="Arial"/>
        </w:rPr>
        <w:t xml:space="preserve">To support and encourage staff in their professional development and enable them to further enhance their skills, knowledge and understanding in the teaching of the subject </w:t>
      </w:r>
    </w:p>
    <w:p>
      <w:pPr>
        <w:numPr>
          <w:ilvl w:val="0"/>
          <w:numId w:val="3"/>
        </w:numPr>
        <w:tabs>
          <w:tab w:val="num" w:pos="540"/>
        </w:tabs>
        <w:rPr>
          <w:rFonts w:ascii="Arial" w:hAnsi="Arial" w:cs="Arial"/>
        </w:rPr>
      </w:pPr>
      <w:r>
        <w:rPr>
          <w:rFonts w:ascii="Arial" w:hAnsi="Arial" w:cs="Arial"/>
        </w:rPr>
        <w:lastRenderedPageBreak/>
        <w:t xml:space="preserve">To communicate when appropriate, with parents/carers, external agencies, other educationalists, governors, industry and business. </w:t>
      </w:r>
    </w:p>
    <w:p>
      <w:pPr>
        <w:rPr>
          <w:rFonts w:ascii="Arial" w:hAnsi="Arial" w:cs="Arial"/>
          <w:b/>
          <w:bCs/>
        </w:rPr>
      </w:pPr>
    </w:p>
    <w:p>
      <w:pPr>
        <w:rPr>
          <w:rFonts w:ascii="Arial" w:hAnsi="Arial" w:cs="Arial"/>
          <w:b/>
          <w:bCs/>
        </w:rPr>
      </w:pPr>
      <w:r>
        <w:rPr>
          <w:rFonts w:ascii="Arial" w:hAnsi="Arial" w:cs="Arial"/>
          <w:b/>
          <w:bCs/>
        </w:rPr>
        <w:t>General</w:t>
      </w:r>
    </w:p>
    <w:p>
      <w:pPr>
        <w:rPr>
          <w:rFonts w:ascii="Arial" w:hAnsi="Arial" w:cs="Arial"/>
        </w:rPr>
      </w:pPr>
    </w:p>
    <w:p>
      <w:pPr>
        <w:rPr>
          <w:rFonts w:ascii="Arial" w:hAnsi="Arial" w:cs="Arial"/>
        </w:rPr>
      </w:pPr>
      <w:r>
        <w:rPr>
          <w:rFonts w:ascii="Arial" w:hAnsi="Arial" w:cs="Arial"/>
        </w:rPr>
        <w:t>To perform any other related duty the Headteacher may from time to time allocate within a reasonable work schedule.</w:t>
      </w:r>
    </w:p>
    <w:p>
      <w:pPr>
        <w:rPr>
          <w:rFonts w:ascii="Arial" w:hAnsi="Arial" w:cs="Arial"/>
        </w:rPr>
      </w:pPr>
    </w:p>
    <w:p>
      <w:pPr>
        <w:rPr>
          <w:rFonts w:ascii="Arial" w:hAnsi="Arial" w:cs="Arial"/>
        </w:rPr>
      </w:pPr>
      <w:r>
        <w:rPr>
          <w:rFonts w:ascii="Arial" w:hAnsi="Arial" w:cs="Arial"/>
        </w:rPr>
        <w:t>To adhere to school policies &amp; procedures</w:t>
      </w:r>
    </w:p>
    <w:p>
      <w:pPr>
        <w:rPr>
          <w:rFonts w:ascii="Arial" w:hAnsi="Arial" w:cs="Arial"/>
          <w:b/>
          <w:bCs/>
        </w:rPr>
      </w:pPr>
    </w:p>
    <w:p>
      <w:pPr>
        <w:rPr>
          <w:rFonts w:ascii="Arial" w:hAnsi="Arial" w:cs="Arial"/>
          <w:b/>
          <w:bCs/>
        </w:rPr>
      </w:pPr>
    </w:p>
    <w:p>
      <w:pPr>
        <w:rPr>
          <w:rFonts w:ascii="Arial" w:hAnsi="Arial" w:cs="Arial"/>
          <w:b/>
          <w:bCs/>
        </w:rPr>
      </w:pPr>
      <w:r>
        <w:rPr>
          <w:rFonts w:ascii="Arial" w:hAnsi="Arial" w:cs="Arial"/>
          <w:b/>
          <w:bCs/>
          <w:i/>
          <w:iCs/>
        </w:rPr>
        <w:t>All jobs are subject to change. This job description to be reviewed annually or at any other mutually convenient time</w:t>
      </w:r>
    </w:p>
    <w:p>
      <w:pPr>
        <w:rPr>
          <w:rFonts w:ascii="Arial" w:hAnsi="Arial" w:cs="Arial"/>
          <w:b/>
          <w:bCs/>
        </w:rPr>
      </w:pPr>
    </w:p>
    <w:p>
      <w:pPr>
        <w:rPr>
          <w:rFonts w:ascii="Arial" w:hAnsi="Arial" w:cs="Arial"/>
          <w:b/>
          <w:bCs/>
        </w:rPr>
      </w:pPr>
    </w:p>
    <w:p>
      <w:pPr>
        <w:rPr>
          <w:rFonts w:ascii="Arial" w:hAnsi="Arial" w:cs="Arial"/>
          <w:b/>
          <w:bCs/>
        </w:rPr>
      </w:pPr>
      <w:r>
        <w:rPr>
          <w:rFonts w:ascii="Arial" w:hAnsi="Arial" w:cs="Arial"/>
          <w:b/>
          <w:bCs/>
        </w:rPr>
        <w:t>Signed:_______________________</w:t>
      </w:r>
      <w:r>
        <w:rPr>
          <w:rFonts w:ascii="Arial" w:hAnsi="Arial" w:cs="Arial"/>
          <w:b/>
          <w:bCs/>
        </w:rPr>
        <w:tab/>
        <w:t>Head of English</w:t>
      </w:r>
    </w:p>
    <w:p>
      <w:pPr>
        <w:rPr>
          <w:rFonts w:ascii="Arial" w:hAnsi="Arial" w:cs="Arial"/>
          <w:b/>
          <w:bCs/>
        </w:rPr>
      </w:pPr>
    </w:p>
    <w:p>
      <w:pPr>
        <w:rPr>
          <w:rFonts w:ascii="Arial" w:hAnsi="Arial" w:cs="Arial"/>
          <w:b/>
          <w:bCs/>
        </w:rPr>
      </w:pPr>
    </w:p>
    <w:p>
      <w:pPr>
        <w:rPr>
          <w:rFonts w:ascii="Arial" w:hAnsi="Arial" w:cs="Arial"/>
          <w:b/>
          <w:bCs/>
        </w:rPr>
      </w:pPr>
      <w:r>
        <w:rPr>
          <w:rFonts w:ascii="Arial" w:hAnsi="Arial" w:cs="Arial"/>
          <w:b/>
          <w:bCs/>
        </w:rPr>
        <w:t>Signed</w:t>
      </w:r>
      <w:proofErr w:type="gramStart"/>
      <w:r>
        <w:rPr>
          <w:rFonts w:ascii="Arial" w:hAnsi="Arial" w:cs="Arial"/>
          <w:b/>
          <w:bCs/>
        </w:rPr>
        <w:t>:_</w:t>
      </w:r>
      <w:proofErr w:type="gramEnd"/>
      <w:r>
        <w:rPr>
          <w:rFonts w:ascii="Arial" w:hAnsi="Arial" w:cs="Arial"/>
          <w:b/>
          <w:bCs/>
        </w:rPr>
        <w:t>______________________</w:t>
      </w:r>
      <w:r>
        <w:rPr>
          <w:rFonts w:ascii="Arial" w:hAnsi="Arial" w:cs="Arial"/>
          <w:b/>
          <w:bCs/>
        </w:rPr>
        <w:tab/>
        <w:t>Janette Smith, Headteacher</w:t>
      </w:r>
    </w:p>
    <w:p>
      <w:pPr>
        <w:rPr>
          <w:rFonts w:ascii="Arial" w:hAnsi="Arial" w:cs="Arial"/>
          <w:b/>
          <w:bCs/>
        </w:rPr>
      </w:pPr>
    </w:p>
    <w:p>
      <w:pPr>
        <w:rPr>
          <w:rFonts w:ascii="Arial" w:hAnsi="Arial" w:cs="Arial"/>
          <w:b/>
          <w:bCs/>
        </w:rPr>
      </w:pPr>
    </w:p>
    <w:p>
      <w:pPr>
        <w:rPr>
          <w:rFonts w:ascii="Arial" w:hAnsi="Arial" w:cs="Arial"/>
          <w:b/>
          <w:bCs/>
        </w:rPr>
      </w:pPr>
      <w:r>
        <w:rPr>
          <w:rFonts w:ascii="Arial" w:hAnsi="Arial" w:cs="Arial"/>
          <w:b/>
          <w:bCs/>
        </w:rPr>
        <w:t>Date:</w:t>
      </w:r>
      <w:r>
        <w:rPr>
          <w:rFonts w:ascii="Arial" w:hAnsi="Arial" w:cs="Arial"/>
          <w:b/>
          <w:bCs/>
        </w:rPr>
        <w:tab/>
        <w:t xml:space="preserve">  _______________________</w:t>
      </w:r>
    </w:p>
    <w:p>
      <w:pPr>
        <w:rPr>
          <w:rFonts w:ascii="Arial" w:hAnsi="Arial" w:cs="Arial"/>
        </w:rPr>
      </w:pPr>
    </w:p>
    <w:p>
      <w:pPr>
        <w:rPr>
          <w:rFonts w:ascii="Arial" w:hAnsi="Arial" w:cs="Arial"/>
        </w:rPr>
      </w:pPr>
    </w:p>
    <w:p>
      <w:pPr>
        <w:rPr>
          <w:rFonts w:ascii="Arial" w:hAnsi="Arial" w:cs="Arial"/>
        </w:rPr>
      </w:pPr>
    </w:p>
    <w:sectPr>
      <w:pgSz w:w="11906" w:h="16838"/>
      <w:pgMar w:top="1418" w:right="1701" w:bottom="144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14A8A"/>
    <w:multiLevelType w:val="hybridMultilevel"/>
    <w:tmpl w:val="6160F8F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5E94F30"/>
    <w:multiLevelType w:val="hybridMultilevel"/>
    <w:tmpl w:val="6DCEF6FC"/>
    <w:lvl w:ilvl="0" w:tplc="0809001B">
      <w:start w:val="1"/>
      <w:numFmt w:val="lowerRoman"/>
      <w:lvlText w:val="%1."/>
      <w:lvlJc w:val="righ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91B27EA"/>
    <w:multiLevelType w:val="hybridMultilevel"/>
    <w:tmpl w:val="703C22BA"/>
    <w:lvl w:ilvl="0" w:tplc="F2F8CA0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1F451C"/>
    <w:multiLevelType w:val="hybridMultilevel"/>
    <w:tmpl w:val="0CC40F34"/>
    <w:lvl w:ilvl="0" w:tplc="8F681432">
      <w:start w:val="5"/>
      <w:numFmt w:val="lowerRoman"/>
      <w:lvlText w:val="%1)"/>
      <w:lvlJc w:val="right"/>
      <w:pPr>
        <w:tabs>
          <w:tab w:val="num" w:pos="1800"/>
        </w:tabs>
        <w:ind w:left="1800" w:hanging="360"/>
      </w:pPr>
    </w:lvl>
    <w:lvl w:ilvl="1" w:tplc="0F5EE3A2" w:tentative="1">
      <w:start w:val="1"/>
      <w:numFmt w:val="lowerRoman"/>
      <w:lvlText w:val="%2)"/>
      <w:lvlJc w:val="right"/>
      <w:pPr>
        <w:tabs>
          <w:tab w:val="num" w:pos="2520"/>
        </w:tabs>
        <w:ind w:left="2520" w:hanging="360"/>
      </w:pPr>
    </w:lvl>
    <w:lvl w:ilvl="2" w:tplc="39168B48" w:tentative="1">
      <w:start w:val="1"/>
      <w:numFmt w:val="lowerRoman"/>
      <w:lvlText w:val="%3)"/>
      <w:lvlJc w:val="right"/>
      <w:pPr>
        <w:tabs>
          <w:tab w:val="num" w:pos="3240"/>
        </w:tabs>
        <w:ind w:left="3240" w:hanging="360"/>
      </w:pPr>
    </w:lvl>
    <w:lvl w:ilvl="3" w:tplc="CCE4CCC6" w:tentative="1">
      <w:start w:val="1"/>
      <w:numFmt w:val="lowerRoman"/>
      <w:lvlText w:val="%4)"/>
      <w:lvlJc w:val="right"/>
      <w:pPr>
        <w:tabs>
          <w:tab w:val="num" w:pos="3960"/>
        </w:tabs>
        <w:ind w:left="3960" w:hanging="360"/>
      </w:pPr>
    </w:lvl>
    <w:lvl w:ilvl="4" w:tplc="82742F34" w:tentative="1">
      <w:start w:val="1"/>
      <w:numFmt w:val="lowerRoman"/>
      <w:lvlText w:val="%5)"/>
      <w:lvlJc w:val="right"/>
      <w:pPr>
        <w:tabs>
          <w:tab w:val="num" w:pos="4680"/>
        </w:tabs>
        <w:ind w:left="4680" w:hanging="360"/>
      </w:pPr>
    </w:lvl>
    <w:lvl w:ilvl="5" w:tplc="4F86300E" w:tentative="1">
      <w:start w:val="1"/>
      <w:numFmt w:val="lowerRoman"/>
      <w:lvlText w:val="%6)"/>
      <w:lvlJc w:val="right"/>
      <w:pPr>
        <w:tabs>
          <w:tab w:val="num" w:pos="5400"/>
        </w:tabs>
        <w:ind w:left="5400" w:hanging="360"/>
      </w:pPr>
    </w:lvl>
    <w:lvl w:ilvl="6" w:tplc="0DA274BA" w:tentative="1">
      <w:start w:val="1"/>
      <w:numFmt w:val="lowerRoman"/>
      <w:lvlText w:val="%7)"/>
      <w:lvlJc w:val="right"/>
      <w:pPr>
        <w:tabs>
          <w:tab w:val="num" w:pos="6120"/>
        </w:tabs>
        <w:ind w:left="6120" w:hanging="360"/>
      </w:pPr>
    </w:lvl>
    <w:lvl w:ilvl="7" w:tplc="7B644240" w:tentative="1">
      <w:start w:val="1"/>
      <w:numFmt w:val="lowerRoman"/>
      <w:lvlText w:val="%8)"/>
      <w:lvlJc w:val="right"/>
      <w:pPr>
        <w:tabs>
          <w:tab w:val="num" w:pos="6840"/>
        </w:tabs>
        <w:ind w:left="6840" w:hanging="360"/>
      </w:pPr>
    </w:lvl>
    <w:lvl w:ilvl="8" w:tplc="ECB80C22" w:tentative="1">
      <w:start w:val="1"/>
      <w:numFmt w:val="lowerRoman"/>
      <w:lvlText w:val="%9)"/>
      <w:lvlJc w:val="right"/>
      <w:pPr>
        <w:tabs>
          <w:tab w:val="num" w:pos="7560"/>
        </w:tabs>
        <w:ind w:left="7560" w:hanging="360"/>
      </w:pPr>
    </w:lvl>
  </w:abstractNum>
  <w:abstractNum w:abstractNumId="4" w15:restartNumberingAfterBreak="0">
    <w:nsid w:val="64991D59"/>
    <w:multiLevelType w:val="multilevel"/>
    <w:tmpl w:val="6DCEF6FC"/>
    <w:lvl w:ilvl="0">
      <w:start w:val="1"/>
      <w:numFmt w:val="lowerRoman"/>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68584C8F"/>
    <w:multiLevelType w:val="hybridMultilevel"/>
    <w:tmpl w:val="E168DF52"/>
    <w:lvl w:ilvl="0" w:tplc="C63EACD8">
      <w:start w:val="1"/>
      <w:numFmt w:val="lowerRoman"/>
      <w:lvlText w:val="%1."/>
      <w:lvlJc w:val="right"/>
      <w:pPr>
        <w:tabs>
          <w:tab w:val="num" w:pos="360"/>
        </w:tabs>
        <w:ind w:left="360" w:hanging="360"/>
      </w:pPr>
      <w:rPr>
        <w:b w:val="0"/>
        <w:bCs w:val="0"/>
        <w:i w:val="0"/>
        <w:iCs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6B2B169F"/>
    <w:multiLevelType w:val="hybridMultilevel"/>
    <w:tmpl w:val="0044910C"/>
    <w:lvl w:ilvl="0" w:tplc="F3B622CA">
      <w:start w:val="6"/>
      <w:numFmt w:val="lowerRoman"/>
      <w:lvlText w:val="%1)"/>
      <w:lvlJc w:val="right"/>
      <w:pPr>
        <w:tabs>
          <w:tab w:val="num" w:pos="2160"/>
        </w:tabs>
        <w:ind w:left="2160" w:hanging="360"/>
      </w:pPr>
    </w:lvl>
    <w:lvl w:ilvl="1" w:tplc="2036FD86" w:tentative="1">
      <w:start w:val="1"/>
      <w:numFmt w:val="lowerRoman"/>
      <w:lvlText w:val="%2)"/>
      <w:lvlJc w:val="right"/>
      <w:pPr>
        <w:tabs>
          <w:tab w:val="num" w:pos="2880"/>
        </w:tabs>
        <w:ind w:left="2880" w:hanging="360"/>
      </w:pPr>
    </w:lvl>
    <w:lvl w:ilvl="2" w:tplc="AF723FBE" w:tentative="1">
      <w:start w:val="1"/>
      <w:numFmt w:val="lowerRoman"/>
      <w:lvlText w:val="%3)"/>
      <w:lvlJc w:val="right"/>
      <w:pPr>
        <w:tabs>
          <w:tab w:val="num" w:pos="3600"/>
        </w:tabs>
        <w:ind w:left="3600" w:hanging="360"/>
      </w:pPr>
    </w:lvl>
    <w:lvl w:ilvl="3" w:tplc="D6DC767C" w:tentative="1">
      <w:start w:val="1"/>
      <w:numFmt w:val="lowerRoman"/>
      <w:lvlText w:val="%4)"/>
      <w:lvlJc w:val="right"/>
      <w:pPr>
        <w:tabs>
          <w:tab w:val="num" w:pos="4320"/>
        </w:tabs>
        <w:ind w:left="4320" w:hanging="360"/>
      </w:pPr>
    </w:lvl>
    <w:lvl w:ilvl="4" w:tplc="D49619EE" w:tentative="1">
      <w:start w:val="1"/>
      <w:numFmt w:val="lowerRoman"/>
      <w:lvlText w:val="%5)"/>
      <w:lvlJc w:val="right"/>
      <w:pPr>
        <w:tabs>
          <w:tab w:val="num" w:pos="5040"/>
        </w:tabs>
        <w:ind w:left="5040" w:hanging="360"/>
      </w:pPr>
    </w:lvl>
    <w:lvl w:ilvl="5" w:tplc="32E03C24" w:tentative="1">
      <w:start w:val="1"/>
      <w:numFmt w:val="lowerRoman"/>
      <w:lvlText w:val="%6)"/>
      <w:lvlJc w:val="right"/>
      <w:pPr>
        <w:tabs>
          <w:tab w:val="num" w:pos="5760"/>
        </w:tabs>
        <w:ind w:left="5760" w:hanging="360"/>
      </w:pPr>
    </w:lvl>
    <w:lvl w:ilvl="6" w:tplc="B96A8B08" w:tentative="1">
      <w:start w:val="1"/>
      <w:numFmt w:val="lowerRoman"/>
      <w:lvlText w:val="%7)"/>
      <w:lvlJc w:val="right"/>
      <w:pPr>
        <w:tabs>
          <w:tab w:val="num" w:pos="6480"/>
        </w:tabs>
        <w:ind w:left="6480" w:hanging="360"/>
      </w:pPr>
    </w:lvl>
    <w:lvl w:ilvl="7" w:tplc="2D64AA40" w:tentative="1">
      <w:start w:val="1"/>
      <w:numFmt w:val="lowerRoman"/>
      <w:lvlText w:val="%8)"/>
      <w:lvlJc w:val="right"/>
      <w:pPr>
        <w:tabs>
          <w:tab w:val="num" w:pos="7200"/>
        </w:tabs>
        <w:ind w:left="7200" w:hanging="360"/>
      </w:pPr>
    </w:lvl>
    <w:lvl w:ilvl="8" w:tplc="0A7CA044" w:tentative="1">
      <w:start w:val="1"/>
      <w:numFmt w:val="lowerRoman"/>
      <w:lvlText w:val="%9)"/>
      <w:lvlJc w:val="right"/>
      <w:pPr>
        <w:tabs>
          <w:tab w:val="num" w:pos="7920"/>
        </w:tabs>
        <w:ind w:left="7920" w:hanging="360"/>
      </w:pPr>
    </w:lvl>
  </w:abstractNum>
  <w:num w:numId="1">
    <w:abstractNumId w:val="3"/>
  </w:num>
  <w:num w:numId="2">
    <w:abstractNumId w:val="6"/>
  </w:num>
  <w:num w:numId="3">
    <w:abstractNumId w:val="5"/>
  </w:num>
  <w:num w:numId="4">
    <w:abstractNumId w:val="1"/>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A61EB52-0E18-4522-8A1B-6DDC9DDD2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724493">
      <w:bodyDiv w:val="1"/>
      <w:marLeft w:val="0"/>
      <w:marRight w:val="0"/>
      <w:marTop w:val="0"/>
      <w:marBottom w:val="0"/>
      <w:divBdr>
        <w:top w:val="none" w:sz="0" w:space="0" w:color="auto"/>
        <w:left w:val="none" w:sz="0" w:space="0" w:color="auto"/>
        <w:bottom w:val="none" w:sz="0" w:space="0" w:color="auto"/>
        <w:right w:val="none" w:sz="0" w:space="0" w:color="auto"/>
      </w:divBdr>
      <w:divsChild>
        <w:div w:id="1691027901">
          <w:marLeft w:val="0"/>
          <w:marRight w:val="0"/>
          <w:marTop w:val="0"/>
          <w:marBottom w:val="0"/>
          <w:divBdr>
            <w:top w:val="none" w:sz="0" w:space="0" w:color="auto"/>
            <w:left w:val="none" w:sz="0" w:space="0" w:color="auto"/>
            <w:bottom w:val="none" w:sz="0" w:space="0" w:color="auto"/>
            <w:right w:val="none" w:sz="0" w:space="0" w:color="auto"/>
          </w:divBdr>
          <w:divsChild>
            <w:div w:id="24643190">
              <w:marLeft w:val="0"/>
              <w:marRight w:val="0"/>
              <w:marTop w:val="0"/>
              <w:marBottom w:val="0"/>
              <w:divBdr>
                <w:top w:val="none" w:sz="0" w:space="0" w:color="auto"/>
                <w:left w:val="none" w:sz="0" w:space="0" w:color="auto"/>
                <w:bottom w:val="none" w:sz="0" w:space="0" w:color="auto"/>
                <w:right w:val="none" w:sz="0" w:space="0" w:color="auto"/>
              </w:divBdr>
            </w:div>
            <w:div w:id="32582987">
              <w:marLeft w:val="0"/>
              <w:marRight w:val="0"/>
              <w:marTop w:val="0"/>
              <w:marBottom w:val="0"/>
              <w:divBdr>
                <w:top w:val="none" w:sz="0" w:space="0" w:color="auto"/>
                <w:left w:val="none" w:sz="0" w:space="0" w:color="auto"/>
                <w:bottom w:val="none" w:sz="0" w:space="0" w:color="auto"/>
                <w:right w:val="none" w:sz="0" w:space="0" w:color="auto"/>
              </w:divBdr>
            </w:div>
            <w:div w:id="75132081">
              <w:marLeft w:val="0"/>
              <w:marRight w:val="0"/>
              <w:marTop w:val="0"/>
              <w:marBottom w:val="0"/>
              <w:divBdr>
                <w:top w:val="none" w:sz="0" w:space="0" w:color="auto"/>
                <w:left w:val="none" w:sz="0" w:space="0" w:color="auto"/>
                <w:bottom w:val="none" w:sz="0" w:space="0" w:color="auto"/>
                <w:right w:val="none" w:sz="0" w:space="0" w:color="auto"/>
              </w:divBdr>
            </w:div>
            <w:div w:id="326901666">
              <w:marLeft w:val="0"/>
              <w:marRight w:val="0"/>
              <w:marTop w:val="0"/>
              <w:marBottom w:val="0"/>
              <w:divBdr>
                <w:top w:val="none" w:sz="0" w:space="0" w:color="auto"/>
                <w:left w:val="none" w:sz="0" w:space="0" w:color="auto"/>
                <w:bottom w:val="none" w:sz="0" w:space="0" w:color="auto"/>
                <w:right w:val="none" w:sz="0" w:space="0" w:color="auto"/>
              </w:divBdr>
            </w:div>
            <w:div w:id="350228098">
              <w:marLeft w:val="0"/>
              <w:marRight w:val="0"/>
              <w:marTop w:val="0"/>
              <w:marBottom w:val="0"/>
              <w:divBdr>
                <w:top w:val="none" w:sz="0" w:space="0" w:color="auto"/>
                <w:left w:val="none" w:sz="0" w:space="0" w:color="auto"/>
                <w:bottom w:val="none" w:sz="0" w:space="0" w:color="auto"/>
                <w:right w:val="none" w:sz="0" w:space="0" w:color="auto"/>
              </w:divBdr>
            </w:div>
            <w:div w:id="352414917">
              <w:marLeft w:val="0"/>
              <w:marRight w:val="0"/>
              <w:marTop w:val="0"/>
              <w:marBottom w:val="0"/>
              <w:divBdr>
                <w:top w:val="none" w:sz="0" w:space="0" w:color="auto"/>
                <w:left w:val="none" w:sz="0" w:space="0" w:color="auto"/>
                <w:bottom w:val="none" w:sz="0" w:space="0" w:color="auto"/>
                <w:right w:val="none" w:sz="0" w:space="0" w:color="auto"/>
              </w:divBdr>
            </w:div>
            <w:div w:id="513615036">
              <w:marLeft w:val="0"/>
              <w:marRight w:val="0"/>
              <w:marTop w:val="0"/>
              <w:marBottom w:val="0"/>
              <w:divBdr>
                <w:top w:val="none" w:sz="0" w:space="0" w:color="auto"/>
                <w:left w:val="none" w:sz="0" w:space="0" w:color="auto"/>
                <w:bottom w:val="none" w:sz="0" w:space="0" w:color="auto"/>
                <w:right w:val="none" w:sz="0" w:space="0" w:color="auto"/>
              </w:divBdr>
            </w:div>
            <w:div w:id="522329974">
              <w:marLeft w:val="0"/>
              <w:marRight w:val="0"/>
              <w:marTop w:val="0"/>
              <w:marBottom w:val="0"/>
              <w:divBdr>
                <w:top w:val="none" w:sz="0" w:space="0" w:color="auto"/>
                <w:left w:val="none" w:sz="0" w:space="0" w:color="auto"/>
                <w:bottom w:val="none" w:sz="0" w:space="0" w:color="auto"/>
                <w:right w:val="none" w:sz="0" w:space="0" w:color="auto"/>
              </w:divBdr>
            </w:div>
            <w:div w:id="600603672">
              <w:marLeft w:val="0"/>
              <w:marRight w:val="0"/>
              <w:marTop w:val="0"/>
              <w:marBottom w:val="0"/>
              <w:divBdr>
                <w:top w:val="none" w:sz="0" w:space="0" w:color="auto"/>
                <w:left w:val="none" w:sz="0" w:space="0" w:color="auto"/>
                <w:bottom w:val="none" w:sz="0" w:space="0" w:color="auto"/>
                <w:right w:val="none" w:sz="0" w:space="0" w:color="auto"/>
              </w:divBdr>
            </w:div>
            <w:div w:id="882903434">
              <w:marLeft w:val="0"/>
              <w:marRight w:val="0"/>
              <w:marTop w:val="0"/>
              <w:marBottom w:val="0"/>
              <w:divBdr>
                <w:top w:val="none" w:sz="0" w:space="0" w:color="auto"/>
                <w:left w:val="none" w:sz="0" w:space="0" w:color="auto"/>
                <w:bottom w:val="none" w:sz="0" w:space="0" w:color="auto"/>
                <w:right w:val="none" w:sz="0" w:space="0" w:color="auto"/>
              </w:divBdr>
            </w:div>
            <w:div w:id="1166549699">
              <w:marLeft w:val="0"/>
              <w:marRight w:val="0"/>
              <w:marTop w:val="0"/>
              <w:marBottom w:val="0"/>
              <w:divBdr>
                <w:top w:val="none" w:sz="0" w:space="0" w:color="auto"/>
                <w:left w:val="none" w:sz="0" w:space="0" w:color="auto"/>
                <w:bottom w:val="none" w:sz="0" w:space="0" w:color="auto"/>
                <w:right w:val="none" w:sz="0" w:space="0" w:color="auto"/>
              </w:divBdr>
            </w:div>
            <w:div w:id="1377075038">
              <w:marLeft w:val="0"/>
              <w:marRight w:val="0"/>
              <w:marTop w:val="0"/>
              <w:marBottom w:val="0"/>
              <w:divBdr>
                <w:top w:val="none" w:sz="0" w:space="0" w:color="auto"/>
                <w:left w:val="none" w:sz="0" w:space="0" w:color="auto"/>
                <w:bottom w:val="none" w:sz="0" w:space="0" w:color="auto"/>
                <w:right w:val="none" w:sz="0" w:space="0" w:color="auto"/>
              </w:divBdr>
            </w:div>
            <w:div w:id="1778409169">
              <w:marLeft w:val="0"/>
              <w:marRight w:val="0"/>
              <w:marTop w:val="0"/>
              <w:marBottom w:val="0"/>
              <w:divBdr>
                <w:top w:val="none" w:sz="0" w:space="0" w:color="auto"/>
                <w:left w:val="none" w:sz="0" w:space="0" w:color="auto"/>
                <w:bottom w:val="none" w:sz="0" w:space="0" w:color="auto"/>
                <w:right w:val="none" w:sz="0" w:space="0" w:color="auto"/>
              </w:divBdr>
            </w:div>
            <w:div w:id="1987316526">
              <w:marLeft w:val="0"/>
              <w:marRight w:val="0"/>
              <w:marTop w:val="0"/>
              <w:marBottom w:val="0"/>
              <w:divBdr>
                <w:top w:val="none" w:sz="0" w:space="0" w:color="auto"/>
                <w:left w:val="none" w:sz="0" w:space="0" w:color="auto"/>
                <w:bottom w:val="none" w:sz="0" w:space="0" w:color="auto"/>
                <w:right w:val="none" w:sz="0" w:space="0" w:color="auto"/>
              </w:divBdr>
            </w:div>
            <w:div w:id="2015691002">
              <w:marLeft w:val="0"/>
              <w:marRight w:val="0"/>
              <w:marTop w:val="0"/>
              <w:marBottom w:val="0"/>
              <w:divBdr>
                <w:top w:val="none" w:sz="0" w:space="0" w:color="auto"/>
                <w:left w:val="none" w:sz="0" w:space="0" w:color="auto"/>
                <w:bottom w:val="none" w:sz="0" w:space="0" w:color="auto"/>
                <w:right w:val="none" w:sz="0" w:space="0" w:color="auto"/>
              </w:divBdr>
            </w:div>
            <w:div w:id="2037801835">
              <w:marLeft w:val="0"/>
              <w:marRight w:val="0"/>
              <w:marTop w:val="0"/>
              <w:marBottom w:val="0"/>
              <w:divBdr>
                <w:top w:val="none" w:sz="0" w:space="0" w:color="auto"/>
                <w:left w:val="none" w:sz="0" w:space="0" w:color="auto"/>
                <w:bottom w:val="none" w:sz="0" w:space="0" w:color="auto"/>
                <w:right w:val="none" w:sz="0" w:space="0" w:color="auto"/>
              </w:divBdr>
            </w:div>
            <w:div w:id="2060934750">
              <w:marLeft w:val="0"/>
              <w:marRight w:val="0"/>
              <w:marTop w:val="0"/>
              <w:marBottom w:val="0"/>
              <w:divBdr>
                <w:top w:val="none" w:sz="0" w:space="0" w:color="auto"/>
                <w:left w:val="none" w:sz="0" w:space="0" w:color="auto"/>
                <w:bottom w:val="none" w:sz="0" w:space="0" w:color="auto"/>
                <w:right w:val="none" w:sz="0" w:space="0" w:color="auto"/>
              </w:divBdr>
            </w:div>
            <w:div w:id="208294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370410">
      <w:bodyDiv w:val="1"/>
      <w:marLeft w:val="0"/>
      <w:marRight w:val="0"/>
      <w:marTop w:val="0"/>
      <w:marBottom w:val="0"/>
      <w:divBdr>
        <w:top w:val="none" w:sz="0" w:space="0" w:color="auto"/>
        <w:left w:val="none" w:sz="0" w:space="0" w:color="auto"/>
        <w:bottom w:val="none" w:sz="0" w:space="0" w:color="auto"/>
        <w:right w:val="none" w:sz="0" w:space="0" w:color="auto"/>
      </w:divBdr>
      <w:divsChild>
        <w:div w:id="1015617433">
          <w:marLeft w:val="0"/>
          <w:marRight w:val="0"/>
          <w:marTop w:val="0"/>
          <w:marBottom w:val="0"/>
          <w:divBdr>
            <w:top w:val="none" w:sz="0" w:space="0" w:color="auto"/>
            <w:left w:val="none" w:sz="0" w:space="0" w:color="auto"/>
            <w:bottom w:val="none" w:sz="0" w:space="0" w:color="auto"/>
            <w:right w:val="none" w:sz="0" w:space="0" w:color="auto"/>
          </w:divBdr>
          <w:divsChild>
            <w:div w:id="9987670">
              <w:marLeft w:val="0"/>
              <w:marRight w:val="0"/>
              <w:marTop w:val="0"/>
              <w:marBottom w:val="0"/>
              <w:divBdr>
                <w:top w:val="none" w:sz="0" w:space="0" w:color="auto"/>
                <w:left w:val="none" w:sz="0" w:space="0" w:color="auto"/>
                <w:bottom w:val="none" w:sz="0" w:space="0" w:color="auto"/>
                <w:right w:val="none" w:sz="0" w:space="0" w:color="auto"/>
              </w:divBdr>
            </w:div>
            <w:div w:id="179970103">
              <w:marLeft w:val="0"/>
              <w:marRight w:val="0"/>
              <w:marTop w:val="0"/>
              <w:marBottom w:val="0"/>
              <w:divBdr>
                <w:top w:val="none" w:sz="0" w:space="0" w:color="auto"/>
                <w:left w:val="none" w:sz="0" w:space="0" w:color="auto"/>
                <w:bottom w:val="none" w:sz="0" w:space="0" w:color="auto"/>
                <w:right w:val="none" w:sz="0" w:space="0" w:color="auto"/>
              </w:divBdr>
            </w:div>
            <w:div w:id="361980754">
              <w:marLeft w:val="0"/>
              <w:marRight w:val="0"/>
              <w:marTop w:val="0"/>
              <w:marBottom w:val="0"/>
              <w:divBdr>
                <w:top w:val="none" w:sz="0" w:space="0" w:color="auto"/>
                <w:left w:val="none" w:sz="0" w:space="0" w:color="auto"/>
                <w:bottom w:val="none" w:sz="0" w:space="0" w:color="auto"/>
                <w:right w:val="none" w:sz="0" w:space="0" w:color="auto"/>
              </w:divBdr>
            </w:div>
            <w:div w:id="404380556">
              <w:marLeft w:val="0"/>
              <w:marRight w:val="0"/>
              <w:marTop w:val="0"/>
              <w:marBottom w:val="0"/>
              <w:divBdr>
                <w:top w:val="none" w:sz="0" w:space="0" w:color="auto"/>
                <w:left w:val="none" w:sz="0" w:space="0" w:color="auto"/>
                <w:bottom w:val="none" w:sz="0" w:space="0" w:color="auto"/>
                <w:right w:val="none" w:sz="0" w:space="0" w:color="auto"/>
              </w:divBdr>
            </w:div>
            <w:div w:id="498466942">
              <w:marLeft w:val="0"/>
              <w:marRight w:val="0"/>
              <w:marTop w:val="0"/>
              <w:marBottom w:val="0"/>
              <w:divBdr>
                <w:top w:val="none" w:sz="0" w:space="0" w:color="auto"/>
                <w:left w:val="none" w:sz="0" w:space="0" w:color="auto"/>
                <w:bottom w:val="none" w:sz="0" w:space="0" w:color="auto"/>
                <w:right w:val="none" w:sz="0" w:space="0" w:color="auto"/>
              </w:divBdr>
            </w:div>
            <w:div w:id="500703911">
              <w:marLeft w:val="0"/>
              <w:marRight w:val="0"/>
              <w:marTop w:val="0"/>
              <w:marBottom w:val="0"/>
              <w:divBdr>
                <w:top w:val="none" w:sz="0" w:space="0" w:color="auto"/>
                <w:left w:val="none" w:sz="0" w:space="0" w:color="auto"/>
                <w:bottom w:val="none" w:sz="0" w:space="0" w:color="auto"/>
                <w:right w:val="none" w:sz="0" w:space="0" w:color="auto"/>
              </w:divBdr>
            </w:div>
            <w:div w:id="580336934">
              <w:marLeft w:val="0"/>
              <w:marRight w:val="0"/>
              <w:marTop w:val="0"/>
              <w:marBottom w:val="0"/>
              <w:divBdr>
                <w:top w:val="none" w:sz="0" w:space="0" w:color="auto"/>
                <w:left w:val="none" w:sz="0" w:space="0" w:color="auto"/>
                <w:bottom w:val="none" w:sz="0" w:space="0" w:color="auto"/>
                <w:right w:val="none" w:sz="0" w:space="0" w:color="auto"/>
              </w:divBdr>
            </w:div>
            <w:div w:id="697049762">
              <w:marLeft w:val="0"/>
              <w:marRight w:val="0"/>
              <w:marTop w:val="0"/>
              <w:marBottom w:val="0"/>
              <w:divBdr>
                <w:top w:val="none" w:sz="0" w:space="0" w:color="auto"/>
                <w:left w:val="none" w:sz="0" w:space="0" w:color="auto"/>
                <w:bottom w:val="none" w:sz="0" w:space="0" w:color="auto"/>
                <w:right w:val="none" w:sz="0" w:space="0" w:color="auto"/>
              </w:divBdr>
            </w:div>
            <w:div w:id="910191497">
              <w:marLeft w:val="0"/>
              <w:marRight w:val="0"/>
              <w:marTop w:val="0"/>
              <w:marBottom w:val="0"/>
              <w:divBdr>
                <w:top w:val="none" w:sz="0" w:space="0" w:color="auto"/>
                <w:left w:val="none" w:sz="0" w:space="0" w:color="auto"/>
                <w:bottom w:val="none" w:sz="0" w:space="0" w:color="auto"/>
                <w:right w:val="none" w:sz="0" w:space="0" w:color="auto"/>
              </w:divBdr>
            </w:div>
            <w:div w:id="991182444">
              <w:marLeft w:val="0"/>
              <w:marRight w:val="0"/>
              <w:marTop w:val="0"/>
              <w:marBottom w:val="0"/>
              <w:divBdr>
                <w:top w:val="none" w:sz="0" w:space="0" w:color="auto"/>
                <w:left w:val="none" w:sz="0" w:space="0" w:color="auto"/>
                <w:bottom w:val="none" w:sz="0" w:space="0" w:color="auto"/>
                <w:right w:val="none" w:sz="0" w:space="0" w:color="auto"/>
              </w:divBdr>
            </w:div>
            <w:div w:id="1002585441">
              <w:marLeft w:val="0"/>
              <w:marRight w:val="0"/>
              <w:marTop w:val="0"/>
              <w:marBottom w:val="0"/>
              <w:divBdr>
                <w:top w:val="none" w:sz="0" w:space="0" w:color="auto"/>
                <w:left w:val="none" w:sz="0" w:space="0" w:color="auto"/>
                <w:bottom w:val="none" w:sz="0" w:space="0" w:color="auto"/>
                <w:right w:val="none" w:sz="0" w:space="0" w:color="auto"/>
              </w:divBdr>
            </w:div>
            <w:div w:id="1150708383">
              <w:marLeft w:val="0"/>
              <w:marRight w:val="0"/>
              <w:marTop w:val="0"/>
              <w:marBottom w:val="0"/>
              <w:divBdr>
                <w:top w:val="none" w:sz="0" w:space="0" w:color="auto"/>
                <w:left w:val="none" w:sz="0" w:space="0" w:color="auto"/>
                <w:bottom w:val="none" w:sz="0" w:space="0" w:color="auto"/>
                <w:right w:val="none" w:sz="0" w:space="0" w:color="auto"/>
              </w:divBdr>
            </w:div>
            <w:div w:id="1238975523">
              <w:marLeft w:val="0"/>
              <w:marRight w:val="0"/>
              <w:marTop w:val="0"/>
              <w:marBottom w:val="0"/>
              <w:divBdr>
                <w:top w:val="none" w:sz="0" w:space="0" w:color="auto"/>
                <w:left w:val="none" w:sz="0" w:space="0" w:color="auto"/>
                <w:bottom w:val="none" w:sz="0" w:space="0" w:color="auto"/>
                <w:right w:val="none" w:sz="0" w:space="0" w:color="auto"/>
              </w:divBdr>
            </w:div>
            <w:div w:id="1324745560">
              <w:marLeft w:val="0"/>
              <w:marRight w:val="0"/>
              <w:marTop w:val="0"/>
              <w:marBottom w:val="0"/>
              <w:divBdr>
                <w:top w:val="none" w:sz="0" w:space="0" w:color="auto"/>
                <w:left w:val="none" w:sz="0" w:space="0" w:color="auto"/>
                <w:bottom w:val="none" w:sz="0" w:space="0" w:color="auto"/>
                <w:right w:val="none" w:sz="0" w:space="0" w:color="auto"/>
              </w:divBdr>
            </w:div>
            <w:div w:id="1362322397">
              <w:marLeft w:val="0"/>
              <w:marRight w:val="0"/>
              <w:marTop w:val="0"/>
              <w:marBottom w:val="0"/>
              <w:divBdr>
                <w:top w:val="none" w:sz="0" w:space="0" w:color="auto"/>
                <w:left w:val="none" w:sz="0" w:space="0" w:color="auto"/>
                <w:bottom w:val="none" w:sz="0" w:space="0" w:color="auto"/>
                <w:right w:val="none" w:sz="0" w:space="0" w:color="auto"/>
              </w:divBdr>
            </w:div>
            <w:div w:id="1450320062">
              <w:marLeft w:val="0"/>
              <w:marRight w:val="0"/>
              <w:marTop w:val="0"/>
              <w:marBottom w:val="0"/>
              <w:divBdr>
                <w:top w:val="none" w:sz="0" w:space="0" w:color="auto"/>
                <w:left w:val="none" w:sz="0" w:space="0" w:color="auto"/>
                <w:bottom w:val="none" w:sz="0" w:space="0" w:color="auto"/>
                <w:right w:val="none" w:sz="0" w:space="0" w:color="auto"/>
              </w:divBdr>
            </w:div>
            <w:div w:id="1471898739">
              <w:marLeft w:val="0"/>
              <w:marRight w:val="0"/>
              <w:marTop w:val="0"/>
              <w:marBottom w:val="0"/>
              <w:divBdr>
                <w:top w:val="none" w:sz="0" w:space="0" w:color="auto"/>
                <w:left w:val="none" w:sz="0" w:space="0" w:color="auto"/>
                <w:bottom w:val="none" w:sz="0" w:space="0" w:color="auto"/>
                <w:right w:val="none" w:sz="0" w:space="0" w:color="auto"/>
              </w:divBdr>
            </w:div>
            <w:div w:id="1636636709">
              <w:marLeft w:val="0"/>
              <w:marRight w:val="0"/>
              <w:marTop w:val="0"/>
              <w:marBottom w:val="0"/>
              <w:divBdr>
                <w:top w:val="none" w:sz="0" w:space="0" w:color="auto"/>
                <w:left w:val="none" w:sz="0" w:space="0" w:color="auto"/>
                <w:bottom w:val="none" w:sz="0" w:space="0" w:color="auto"/>
                <w:right w:val="none" w:sz="0" w:space="0" w:color="auto"/>
              </w:divBdr>
            </w:div>
            <w:div w:id="1806967527">
              <w:marLeft w:val="0"/>
              <w:marRight w:val="0"/>
              <w:marTop w:val="0"/>
              <w:marBottom w:val="0"/>
              <w:divBdr>
                <w:top w:val="none" w:sz="0" w:space="0" w:color="auto"/>
                <w:left w:val="none" w:sz="0" w:space="0" w:color="auto"/>
                <w:bottom w:val="none" w:sz="0" w:space="0" w:color="auto"/>
                <w:right w:val="none" w:sz="0" w:space="0" w:color="auto"/>
              </w:divBdr>
            </w:div>
            <w:div w:id="1833910119">
              <w:marLeft w:val="0"/>
              <w:marRight w:val="0"/>
              <w:marTop w:val="0"/>
              <w:marBottom w:val="0"/>
              <w:divBdr>
                <w:top w:val="none" w:sz="0" w:space="0" w:color="auto"/>
                <w:left w:val="none" w:sz="0" w:space="0" w:color="auto"/>
                <w:bottom w:val="none" w:sz="0" w:space="0" w:color="auto"/>
                <w:right w:val="none" w:sz="0" w:space="0" w:color="auto"/>
              </w:divBdr>
            </w:div>
            <w:div w:id="1836337589">
              <w:marLeft w:val="0"/>
              <w:marRight w:val="0"/>
              <w:marTop w:val="0"/>
              <w:marBottom w:val="0"/>
              <w:divBdr>
                <w:top w:val="none" w:sz="0" w:space="0" w:color="auto"/>
                <w:left w:val="none" w:sz="0" w:space="0" w:color="auto"/>
                <w:bottom w:val="none" w:sz="0" w:space="0" w:color="auto"/>
                <w:right w:val="none" w:sz="0" w:space="0" w:color="auto"/>
              </w:divBdr>
            </w:div>
            <w:div w:id="1931353564">
              <w:marLeft w:val="0"/>
              <w:marRight w:val="0"/>
              <w:marTop w:val="0"/>
              <w:marBottom w:val="0"/>
              <w:divBdr>
                <w:top w:val="none" w:sz="0" w:space="0" w:color="auto"/>
                <w:left w:val="none" w:sz="0" w:space="0" w:color="auto"/>
                <w:bottom w:val="none" w:sz="0" w:space="0" w:color="auto"/>
                <w:right w:val="none" w:sz="0" w:space="0" w:color="auto"/>
              </w:divBdr>
            </w:div>
            <w:div w:id="208051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80123">
      <w:bodyDiv w:val="1"/>
      <w:marLeft w:val="0"/>
      <w:marRight w:val="0"/>
      <w:marTop w:val="0"/>
      <w:marBottom w:val="0"/>
      <w:divBdr>
        <w:top w:val="none" w:sz="0" w:space="0" w:color="auto"/>
        <w:left w:val="none" w:sz="0" w:space="0" w:color="auto"/>
        <w:bottom w:val="none" w:sz="0" w:space="0" w:color="auto"/>
        <w:right w:val="none" w:sz="0" w:space="0" w:color="auto"/>
      </w:divBdr>
      <w:divsChild>
        <w:div w:id="1860771420">
          <w:marLeft w:val="0"/>
          <w:marRight w:val="0"/>
          <w:marTop w:val="0"/>
          <w:marBottom w:val="0"/>
          <w:divBdr>
            <w:top w:val="none" w:sz="0" w:space="0" w:color="auto"/>
            <w:left w:val="none" w:sz="0" w:space="0" w:color="auto"/>
            <w:bottom w:val="none" w:sz="0" w:space="0" w:color="auto"/>
            <w:right w:val="none" w:sz="0" w:space="0" w:color="auto"/>
          </w:divBdr>
          <w:divsChild>
            <w:div w:id="27336351">
              <w:marLeft w:val="0"/>
              <w:marRight w:val="0"/>
              <w:marTop w:val="0"/>
              <w:marBottom w:val="0"/>
              <w:divBdr>
                <w:top w:val="none" w:sz="0" w:space="0" w:color="auto"/>
                <w:left w:val="none" w:sz="0" w:space="0" w:color="auto"/>
                <w:bottom w:val="none" w:sz="0" w:space="0" w:color="auto"/>
                <w:right w:val="none" w:sz="0" w:space="0" w:color="auto"/>
              </w:divBdr>
            </w:div>
            <w:div w:id="170919848">
              <w:marLeft w:val="0"/>
              <w:marRight w:val="0"/>
              <w:marTop w:val="0"/>
              <w:marBottom w:val="0"/>
              <w:divBdr>
                <w:top w:val="none" w:sz="0" w:space="0" w:color="auto"/>
                <w:left w:val="none" w:sz="0" w:space="0" w:color="auto"/>
                <w:bottom w:val="none" w:sz="0" w:space="0" w:color="auto"/>
                <w:right w:val="none" w:sz="0" w:space="0" w:color="auto"/>
              </w:divBdr>
            </w:div>
            <w:div w:id="273488837">
              <w:marLeft w:val="0"/>
              <w:marRight w:val="0"/>
              <w:marTop w:val="0"/>
              <w:marBottom w:val="0"/>
              <w:divBdr>
                <w:top w:val="none" w:sz="0" w:space="0" w:color="auto"/>
                <w:left w:val="none" w:sz="0" w:space="0" w:color="auto"/>
                <w:bottom w:val="none" w:sz="0" w:space="0" w:color="auto"/>
                <w:right w:val="none" w:sz="0" w:space="0" w:color="auto"/>
              </w:divBdr>
            </w:div>
            <w:div w:id="515727545">
              <w:marLeft w:val="0"/>
              <w:marRight w:val="0"/>
              <w:marTop w:val="0"/>
              <w:marBottom w:val="0"/>
              <w:divBdr>
                <w:top w:val="none" w:sz="0" w:space="0" w:color="auto"/>
                <w:left w:val="none" w:sz="0" w:space="0" w:color="auto"/>
                <w:bottom w:val="none" w:sz="0" w:space="0" w:color="auto"/>
                <w:right w:val="none" w:sz="0" w:space="0" w:color="auto"/>
              </w:divBdr>
            </w:div>
            <w:div w:id="517348535">
              <w:marLeft w:val="0"/>
              <w:marRight w:val="0"/>
              <w:marTop w:val="0"/>
              <w:marBottom w:val="0"/>
              <w:divBdr>
                <w:top w:val="none" w:sz="0" w:space="0" w:color="auto"/>
                <w:left w:val="none" w:sz="0" w:space="0" w:color="auto"/>
                <w:bottom w:val="none" w:sz="0" w:space="0" w:color="auto"/>
                <w:right w:val="none" w:sz="0" w:space="0" w:color="auto"/>
              </w:divBdr>
            </w:div>
            <w:div w:id="560672506">
              <w:marLeft w:val="0"/>
              <w:marRight w:val="0"/>
              <w:marTop w:val="0"/>
              <w:marBottom w:val="0"/>
              <w:divBdr>
                <w:top w:val="none" w:sz="0" w:space="0" w:color="auto"/>
                <w:left w:val="none" w:sz="0" w:space="0" w:color="auto"/>
                <w:bottom w:val="none" w:sz="0" w:space="0" w:color="auto"/>
                <w:right w:val="none" w:sz="0" w:space="0" w:color="auto"/>
              </w:divBdr>
            </w:div>
            <w:div w:id="573048432">
              <w:marLeft w:val="0"/>
              <w:marRight w:val="0"/>
              <w:marTop w:val="0"/>
              <w:marBottom w:val="0"/>
              <w:divBdr>
                <w:top w:val="none" w:sz="0" w:space="0" w:color="auto"/>
                <w:left w:val="none" w:sz="0" w:space="0" w:color="auto"/>
                <w:bottom w:val="none" w:sz="0" w:space="0" w:color="auto"/>
                <w:right w:val="none" w:sz="0" w:space="0" w:color="auto"/>
              </w:divBdr>
            </w:div>
            <w:div w:id="674234844">
              <w:marLeft w:val="0"/>
              <w:marRight w:val="0"/>
              <w:marTop w:val="0"/>
              <w:marBottom w:val="0"/>
              <w:divBdr>
                <w:top w:val="none" w:sz="0" w:space="0" w:color="auto"/>
                <w:left w:val="none" w:sz="0" w:space="0" w:color="auto"/>
                <w:bottom w:val="none" w:sz="0" w:space="0" w:color="auto"/>
                <w:right w:val="none" w:sz="0" w:space="0" w:color="auto"/>
              </w:divBdr>
            </w:div>
            <w:div w:id="731468530">
              <w:marLeft w:val="0"/>
              <w:marRight w:val="0"/>
              <w:marTop w:val="0"/>
              <w:marBottom w:val="0"/>
              <w:divBdr>
                <w:top w:val="none" w:sz="0" w:space="0" w:color="auto"/>
                <w:left w:val="none" w:sz="0" w:space="0" w:color="auto"/>
                <w:bottom w:val="none" w:sz="0" w:space="0" w:color="auto"/>
                <w:right w:val="none" w:sz="0" w:space="0" w:color="auto"/>
              </w:divBdr>
            </w:div>
            <w:div w:id="795677235">
              <w:marLeft w:val="0"/>
              <w:marRight w:val="0"/>
              <w:marTop w:val="0"/>
              <w:marBottom w:val="0"/>
              <w:divBdr>
                <w:top w:val="none" w:sz="0" w:space="0" w:color="auto"/>
                <w:left w:val="none" w:sz="0" w:space="0" w:color="auto"/>
                <w:bottom w:val="none" w:sz="0" w:space="0" w:color="auto"/>
                <w:right w:val="none" w:sz="0" w:space="0" w:color="auto"/>
              </w:divBdr>
            </w:div>
            <w:div w:id="852572710">
              <w:marLeft w:val="0"/>
              <w:marRight w:val="0"/>
              <w:marTop w:val="0"/>
              <w:marBottom w:val="0"/>
              <w:divBdr>
                <w:top w:val="none" w:sz="0" w:space="0" w:color="auto"/>
                <w:left w:val="none" w:sz="0" w:space="0" w:color="auto"/>
                <w:bottom w:val="none" w:sz="0" w:space="0" w:color="auto"/>
                <w:right w:val="none" w:sz="0" w:space="0" w:color="auto"/>
              </w:divBdr>
            </w:div>
            <w:div w:id="870151511">
              <w:marLeft w:val="0"/>
              <w:marRight w:val="0"/>
              <w:marTop w:val="0"/>
              <w:marBottom w:val="0"/>
              <w:divBdr>
                <w:top w:val="none" w:sz="0" w:space="0" w:color="auto"/>
                <w:left w:val="none" w:sz="0" w:space="0" w:color="auto"/>
                <w:bottom w:val="none" w:sz="0" w:space="0" w:color="auto"/>
                <w:right w:val="none" w:sz="0" w:space="0" w:color="auto"/>
              </w:divBdr>
            </w:div>
            <w:div w:id="889920154">
              <w:marLeft w:val="0"/>
              <w:marRight w:val="0"/>
              <w:marTop w:val="0"/>
              <w:marBottom w:val="0"/>
              <w:divBdr>
                <w:top w:val="none" w:sz="0" w:space="0" w:color="auto"/>
                <w:left w:val="none" w:sz="0" w:space="0" w:color="auto"/>
                <w:bottom w:val="none" w:sz="0" w:space="0" w:color="auto"/>
                <w:right w:val="none" w:sz="0" w:space="0" w:color="auto"/>
              </w:divBdr>
            </w:div>
            <w:div w:id="984890131">
              <w:marLeft w:val="0"/>
              <w:marRight w:val="0"/>
              <w:marTop w:val="0"/>
              <w:marBottom w:val="0"/>
              <w:divBdr>
                <w:top w:val="none" w:sz="0" w:space="0" w:color="auto"/>
                <w:left w:val="none" w:sz="0" w:space="0" w:color="auto"/>
                <w:bottom w:val="none" w:sz="0" w:space="0" w:color="auto"/>
                <w:right w:val="none" w:sz="0" w:space="0" w:color="auto"/>
              </w:divBdr>
            </w:div>
            <w:div w:id="1077095445">
              <w:marLeft w:val="0"/>
              <w:marRight w:val="0"/>
              <w:marTop w:val="0"/>
              <w:marBottom w:val="0"/>
              <w:divBdr>
                <w:top w:val="none" w:sz="0" w:space="0" w:color="auto"/>
                <w:left w:val="none" w:sz="0" w:space="0" w:color="auto"/>
                <w:bottom w:val="none" w:sz="0" w:space="0" w:color="auto"/>
                <w:right w:val="none" w:sz="0" w:space="0" w:color="auto"/>
              </w:divBdr>
            </w:div>
            <w:div w:id="1161776951">
              <w:marLeft w:val="0"/>
              <w:marRight w:val="0"/>
              <w:marTop w:val="0"/>
              <w:marBottom w:val="0"/>
              <w:divBdr>
                <w:top w:val="none" w:sz="0" w:space="0" w:color="auto"/>
                <w:left w:val="none" w:sz="0" w:space="0" w:color="auto"/>
                <w:bottom w:val="none" w:sz="0" w:space="0" w:color="auto"/>
                <w:right w:val="none" w:sz="0" w:space="0" w:color="auto"/>
              </w:divBdr>
            </w:div>
            <w:div w:id="1324623029">
              <w:marLeft w:val="0"/>
              <w:marRight w:val="0"/>
              <w:marTop w:val="0"/>
              <w:marBottom w:val="0"/>
              <w:divBdr>
                <w:top w:val="none" w:sz="0" w:space="0" w:color="auto"/>
                <w:left w:val="none" w:sz="0" w:space="0" w:color="auto"/>
                <w:bottom w:val="none" w:sz="0" w:space="0" w:color="auto"/>
                <w:right w:val="none" w:sz="0" w:space="0" w:color="auto"/>
              </w:divBdr>
            </w:div>
            <w:div w:id="1334259568">
              <w:marLeft w:val="0"/>
              <w:marRight w:val="0"/>
              <w:marTop w:val="0"/>
              <w:marBottom w:val="0"/>
              <w:divBdr>
                <w:top w:val="none" w:sz="0" w:space="0" w:color="auto"/>
                <w:left w:val="none" w:sz="0" w:space="0" w:color="auto"/>
                <w:bottom w:val="none" w:sz="0" w:space="0" w:color="auto"/>
                <w:right w:val="none" w:sz="0" w:space="0" w:color="auto"/>
              </w:divBdr>
            </w:div>
            <w:div w:id="1359116111">
              <w:marLeft w:val="0"/>
              <w:marRight w:val="0"/>
              <w:marTop w:val="0"/>
              <w:marBottom w:val="0"/>
              <w:divBdr>
                <w:top w:val="none" w:sz="0" w:space="0" w:color="auto"/>
                <w:left w:val="none" w:sz="0" w:space="0" w:color="auto"/>
                <w:bottom w:val="none" w:sz="0" w:space="0" w:color="auto"/>
                <w:right w:val="none" w:sz="0" w:space="0" w:color="auto"/>
              </w:divBdr>
            </w:div>
            <w:div w:id="1458644135">
              <w:marLeft w:val="0"/>
              <w:marRight w:val="0"/>
              <w:marTop w:val="0"/>
              <w:marBottom w:val="0"/>
              <w:divBdr>
                <w:top w:val="none" w:sz="0" w:space="0" w:color="auto"/>
                <w:left w:val="none" w:sz="0" w:space="0" w:color="auto"/>
                <w:bottom w:val="none" w:sz="0" w:space="0" w:color="auto"/>
                <w:right w:val="none" w:sz="0" w:space="0" w:color="auto"/>
              </w:divBdr>
            </w:div>
            <w:div w:id="1719813212">
              <w:marLeft w:val="0"/>
              <w:marRight w:val="0"/>
              <w:marTop w:val="0"/>
              <w:marBottom w:val="0"/>
              <w:divBdr>
                <w:top w:val="none" w:sz="0" w:space="0" w:color="auto"/>
                <w:left w:val="none" w:sz="0" w:space="0" w:color="auto"/>
                <w:bottom w:val="none" w:sz="0" w:space="0" w:color="auto"/>
                <w:right w:val="none" w:sz="0" w:space="0" w:color="auto"/>
              </w:divBdr>
            </w:div>
            <w:div w:id="1816023086">
              <w:marLeft w:val="0"/>
              <w:marRight w:val="0"/>
              <w:marTop w:val="0"/>
              <w:marBottom w:val="0"/>
              <w:divBdr>
                <w:top w:val="none" w:sz="0" w:space="0" w:color="auto"/>
                <w:left w:val="none" w:sz="0" w:space="0" w:color="auto"/>
                <w:bottom w:val="none" w:sz="0" w:space="0" w:color="auto"/>
                <w:right w:val="none" w:sz="0" w:space="0" w:color="auto"/>
              </w:divBdr>
            </w:div>
            <w:div w:id="195705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27823">
      <w:bodyDiv w:val="1"/>
      <w:marLeft w:val="0"/>
      <w:marRight w:val="0"/>
      <w:marTop w:val="0"/>
      <w:marBottom w:val="0"/>
      <w:divBdr>
        <w:top w:val="none" w:sz="0" w:space="0" w:color="auto"/>
        <w:left w:val="none" w:sz="0" w:space="0" w:color="auto"/>
        <w:bottom w:val="none" w:sz="0" w:space="0" w:color="auto"/>
        <w:right w:val="none" w:sz="0" w:space="0" w:color="auto"/>
      </w:divBdr>
      <w:divsChild>
        <w:div w:id="15486855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2C5E688F</Template>
  <TotalTime>1</TotalTime>
  <Pages>4</Pages>
  <Words>988</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ALDERBROOK</vt:lpstr>
    </vt:vector>
  </TitlesOfParts>
  <Company>RM plc</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ALDERBROOK</dc:title>
  <dc:creator>wassall.s</dc:creator>
  <cp:lastModifiedBy>Mrs S Archer</cp:lastModifiedBy>
  <cp:revision>3</cp:revision>
  <cp:lastPrinted>2015-12-26T10:48:00Z</cp:lastPrinted>
  <dcterms:created xsi:type="dcterms:W3CDTF">2018-02-02T14:45:00Z</dcterms:created>
  <dcterms:modified xsi:type="dcterms:W3CDTF">2018-02-05T09:57:00Z</dcterms:modified>
</cp:coreProperties>
</file>