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0D" w:rsidRDefault="00C21D0D" w:rsidP="00C21D0D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Carlton Primary Academy</w:t>
      </w:r>
    </w:p>
    <w:p w:rsidR="00C21D0D" w:rsidRDefault="00C21D0D" w:rsidP="00C21D0D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‘Together we can </w:t>
      </w:r>
      <w:bookmarkStart w:id="0" w:name="_GoBack"/>
      <w:bookmarkEnd w:id="0"/>
      <w:r>
        <w:rPr>
          <w:rFonts w:ascii="Tahoma" w:hAnsi="Tahoma" w:cs="Tahoma"/>
          <w:b/>
          <w:bCs/>
          <w:sz w:val="28"/>
        </w:rPr>
        <w:t>achieve anything’</w:t>
      </w:r>
    </w:p>
    <w:p w:rsidR="00C21D0D" w:rsidRDefault="00C21D0D" w:rsidP="00C21D0D">
      <w:pPr>
        <w:jc w:val="center"/>
        <w:rPr>
          <w:rFonts w:cs="Arial"/>
          <w:b/>
          <w:bCs/>
        </w:rPr>
      </w:pPr>
    </w:p>
    <w:p w:rsidR="00C21D0D" w:rsidRDefault="00C21D0D" w:rsidP="00C21D0D">
      <w:pPr>
        <w:widowControl w:val="0"/>
        <w:jc w:val="center"/>
        <w:rPr>
          <w:rFonts w:ascii="Tahoma" w:hAnsi="Tahoma" w:cs="Tahoma"/>
          <w:b/>
          <w:bCs/>
          <w:sz w:val="17"/>
          <w:lang w:eastAsia="en-GB"/>
        </w:rPr>
      </w:pPr>
      <w:r>
        <w:rPr>
          <w:rFonts w:ascii="Tahoma" w:hAnsi="Tahoma" w:cs="Tahoma"/>
          <w:b/>
          <w:bCs/>
        </w:rPr>
        <w:t>Here at Carlton Primary Academy we will create a culture where ALL children fulfil their personal, social and academic potential in preparing for life after Carlton.</w:t>
      </w:r>
    </w:p>
    <w:p w:rsidR="00C21D0D" w:rsidRDefault="00C21D0D" w:rsidP="00C21D0D">
      <w:pPr>
        <w:widowControl w:val="0"/>
        <w:rPr>
          <w:rFonts w:ascii="Tahoma" w:hAnsi="Tahoma" w:cs="Tahoma"/>
        </w:rPr>
      </w:pPr>
    </w:p>
    <w:p w:rsidR="00C21D0D" w:rsidRDefault="00C21D0D" w:rsidP="00C21D0D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Respect</w:t>
      </w:r>
    </w:p>
    <w:p w:rsidR="00C21D0D" w:rsidRDefault="00C21D0D" w:rsidP="00C21D0D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Community</w:t>
      </w:r>
    </w:p>
    <w:p w:rsidR="00C21D0D" w:rsidRDefault="00C21D0D" w:rsidP="00C21D0D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Excellence</w:t>
      </w:r>
    </w:p>
    <w:p w:rsidR="00C21D0D" w:rsidRDefault="00C21D0D" w:rsidP="00C21D0D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Pride</w:t>
      </w:r>
    </w:p>
    <w:p w:rsidR="00C21D0D" w:rsidRDefault="00C21D0D" w:rsidP="00C21D0D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C21D0D" w:rsidRDefault="00C21D0D" w:rsidP="00C21D0D">
      <w:pPr>
        <w:widowControl w:val="0"/>
        <w:rPr>
          <w:rFonts w:ascii="Tahoma" w:hAnsi="Tahoma" w:cs="Tahoma"/>
        </w:rPr>
      </w:pPr>
    </w:p>
    <w:p w:rsidR="00C21D0D" w:rsidRDefault="00C21D0D" w:rsidP="00C21D0D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Post:   </w:t>
      </w:r>
      <w:r>
        <w:rPr>
          <w:rFonts w:ascii="Tahoma" w:hAnsi="Tahoma" w:cs="Tahoma"/>
          <w:szCs w:val="24"/>
        </w:rPr>
        <w:t>Class Teacher (Main Pay Scale/ UPS)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Responsible to: </w:t>
      </w:r>
      <w:r>
        <w:rPr>
          <w:rFonts w:ascii="Tahoma" w:hAnsi="Tahoma" w:cs="Tahoma"/>
          <w:bCs/>
          <w:szCs w:val="24"/>
        </w:rPr>
        <w:t>Head of Academy</w:t>
      </w:r>
      <w:r>
        <w:rPr>
          <w:rFonts w:ascii="Tahoma" w:hAnsi="Tahoma" w:cs="Tahoma"/>
          <w:szCs w:val="24"/>
        </w:rPr>
        <w:t>, Assistant Headteacher</w:t>
      </w:r>
    </w:p>
    <w:p w:rsidR="00C21D0D" w:rsidRDefault="00C21D0D" w:rsidP="00C21D0D">
      <w:pPr>
        <w:rPr>
          <w:rFonts w:ascii="Tahoma" w:hAnsi="Tahoma" w:cs="Tahoma"/>
          <w:b/>
          <w:bCs/>
          <w:szCs w:val="24"/>
        </w:rPr>
      </w:pPr>
    </w:p>
    <w:p w:rsidR="00C21D0D" w:rsidRDefault="00C21D0D" w:rsidP="00C21D0D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</w:rPr>
        <w:t xml:space="preserve">Full/Part Time:  </w:t>
      </w:r>
      <w:r>
        <w:rPr>
          <w:rFonts w:ascii="Tahoma" w:hAnsi="Tahoma" w:cs="Tahoma"/>
          <w:bCs/>
          <w:szCs w:val="24"/>
        </w:rPr>
        <w:t>Full Time, Permanent</w:t>
      </w:r>
    </w:p>
    <w:p w:rsidR="00C21D0D" w:rsidRDefault="00C21D0D" w:rsidP="00C21D0D">
      <w:pPr>
        <w:rPr>
          <w:rFonts w:ascii="Tahoma" w:hAnsi="Tahoma" w:cs="Tahoma"/>
          <w:bCs/>
          <w:szCs w:val="24"/>
        </w:rPr>
      </w:pPr>
    </w:p>
    <w:p w:rsidR="00C21D0D" w:rsidRDefault="00C21D0D" w:rsidP="00C21D0D">
      <w:pPr>
        <w:pStyle w:val="BodyTex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Purpose of Job: </w:t>
      </w:r>
    </w:p>
    <w:p w:rsidR="00C21D0D" w:rsidRDefault="00C21D0D" w:rsidP="00C21D0D">
      <w:pPr>
        <w:pStyle w:val="BodyText"/>
        <w:rPr>
          <w:rFonts w:ascii="Tahoma" w:hAnsi="Tahoma" w:cs="Tahoma"/>
          <w:b w:val="0"/>
          <w:szCs w:val="24"/>
        </w:rPr>
      </w:pPr>
      <w:r>
        <w:rPr>
          <w:rFonts w:ascii="Tahoma" w:eastAsia="Arial Unicode MS" w:hAnsi="Tahoma" w:cs="Tahoma"/>
          <w:szCs w:val="24"/>
        </w:rPr>
        <w:t xml:space="preserve">To carry out the professional duties (core standards) of a teacher other than a Head Teacher as described in Part 12 of School Teachers’ Pay and Conditions of Employment Document </w:t>
      </w:r>
      <w:r>
        <w:rPr>
          <w:rFonts w:ascii="Tahoma" w:hAnsi="Tahoma" w:cs="Tahoma"/>
          <w:b w:val="0"/>
          <w:szCs w:val="24"/>
        </w:rPr>
        <w:t>To teach designated pupils and undertake associated pastoral and administrative duties as well as other general responsibilities, having full regard for the school’s ethos, aims and policies.</w:t>
      </w:r>
    </w:p>
    <w:p w:rsidR="00C21D0D" w:rsidRDefault="00C21D0D" w:rsidP="00C21D0D">
      <w:pPr>
        <w:pStyle w:val="BodyTex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To undertake tasks related to the development of a curriculum area.</w:t>
      </w:r>
    </w:p>
    <w:p w:rsidR="00C21D0D" w:rsidRDefault="00C21D0D" w:rsidP="00C21D0D">
      <w:pPr>
        <w:pStyle w:val="BodyText"/>
        <w:rPr>
          <w:rFonts w:ascii="Tahoma" w:hAnsi="Tahoma" w:cs="Tahoma"/>
          <w:szCs w:val="24"/>
        </w:rPr>
      </w:pPr>
    </w:p>
    <w:p w:rsidR="00C21D0D" w:rsidRDefault="00C21D0D" w:rsidP="00C21D0D">
      <w:pPr>
        <w:pStyle w:val="BodyTex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post holder must at all times carry out his/her responsibilities within the spirit of Academy policies.</w:t>
      </w:r>
    </w:p>
    <w:p w:rsidR="00C21D0D" w:rsidRDefault="00C21D0D" w:rsidP="00C21D0D">
      <w:pPr>
        <w:pStyle w:val="BodyText"/>
        <w:rPr>
          <w:rFonts w:ascii="Tahoma" w:hAnsi="Tahoma" w:cs="Tahoma"/>
          <w:szCs w:val="24"/>
        </w:rPr>
      </w:pPr>
    </w:p>
    <w:p w:rsidR="00C21D0D" w:rsidRDefault="00C21D0D" w:rsidP="00C21D0D">
      <w:pPr>
        <w:pStyle w:val="ListParagraph"/>
        <w:numPr>
          <w:ilvl w:val="0"/>
          <w:numId w:val="8"/>
        </w:numPr>
        <w:spacing w:after="0"/>
        <w:ind w:right="49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This job description outlines, within the terms of your conditions of employment, the range of professional duties that are attached to your post.  It is not a comprehensive definition of these duties.  These will be negotiated with the </w:t>
      </w:r>
      <w:proofErr w:type="spellStart"/>
      <w:r>
        <w:rPr>
          <w:rFonts w:ascii="Tahoma" w:hAnsi="Tahoma" w:cs="Tahoma"/>
          <w:szCs w:val="24"/>
        </w:rPr>
        <w:t>Headteacher</w:t>
      </w:r>
      <w:proofErr w:type="spellEnd"/>
      <w:r>
        <w:rPr>
          <w:rFonts w:ascii="Tahoma" w:hAnsi="Tahoma" w:cs="Tahoma"/>
          <w:szCs w:val="24"/>
        </w:rPr>
        <w:t xml:space="preserve"> on appointment.</w:t>
      </w:r>
    </w:p>
    <w:p w:rsidR="00C21D0D" w:rsidRDefault="00C21D0D" w:rsidP="00C21D0D">
      <w:pPr>
        <w:pStyle w:val="ListParagraph"/>
        <w:numPr>
          <w:ilvl w:val="0"/>
          <w:numId w:val="8"/>
        </w:numPr>
        <w:spacing w:after="0"/>
        <w:ind w:right="49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Your terms and conditions of employment are referred to in the statement of particulars provided to you at the time of your appointment.</w:t>
      </w:r>
    </w:p>
    <w:p w:rsidR="00C21D0D" w:rsidRDefault="00C21D0D" w:rsidP="00C21D0D">
      <w:pPr>
        <w:pStyle w:val="ListParagraph"/>
        <w:numPr>
          <w:ilvl w:val="0"/>
          <w:numId w:val="8"/>
        </w:numPr>
        <w:spacing w:after="0"/>
        <w:ind w:right="49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You will be required to perform duties described in the School Teacher’s Pay and Conditions Document.</w:t>
      </w:r>
    </w:p>
    <w:p w:rsidR="00C21D0D" w:rsidRDefault="00C21D0D" w:rsidP="00C21D0D">
      <w:pPr>
        <w:pStyle w:val="ListParagraph"/>
        <w:numPr>
          <w:ilvl w:val="0"/>
          <w:numId w:val="8"/>
        </w:numPr>
        <w:spacing w:after="0"/>
        <w:ind w:right="49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You will be available for work for the number of days and the hours of duty, which conform to the statuary requirements of current legislation.</w:t>
      </w:r>
    </w:p>
    <w:p w:rsidR="00C21D0D" w:rsidRDefault="00C21D0D" w:rsidP="00C21D0D">
      <w:pPr>
        <w:pStyle w:val="ListParagraph"/>
        <w:numPr>
          <w:ilvl w:val="0"/>
          <w:numId w:val="8"/>
        </w:numPr>
        <w:spacing w:after="0"/>
        <w:ind w:right="49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This job description may be reviewed annually, and it may be amended at any time during the year after consultation with you.</w:t>
      </w:r>
    </w:p>
    <w:p w:rsidR="00C21D0D" w:rsidRDefault="00C21D0D" w:rsidP="00C21D0D">
      <w:pPr>
        <w:pStyle w:val="BodyText"/>
        <w:rPr>
          <w:rFonts w:ascii="Tahoma" w:hAnsi="Tahoma" w:cs="Tahoma"/>
          <w:szCs w:val="24"/>
        </w:rPr>
      </w:pPr>
    </w:p>
    <w:p w:rsidR="00C21D0D" w:rsidRDefault="00C21D0D" w:rsidP="00C21D0D">
      <w:pPr>
        <w:pStyle w:val="Heading2"/>
        <w:rPr>
          <w:rFonts w:ascii="Tahoma" w:hAnsi="Tahoma" w:cs="Tahoma"/>
          <w:i w:val="0"/>
          <w:iCs/>
          <w:szCs w:val="24"/>
          <w:u w:val="single"/>
        </w:rPr>
      </w:pPr>
      <w:r>
        <w:rPr>
          <w:rFonts w:ascii="Tahoma" w:hAnsi="Tahoma" w:cs="Tahoma"/>
          <w:i w:val="0"/>
          <w:iCs/>
          <w:szCs w:val="24"/>
          <w:u w:val="single"/>
        </w:rPr>
        <w:t>General Responsibilities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education and welfare of a designated class or groups of children.</w:t>
      </w:r>
    </w:p>
    <w:p w:rsidR="00C21D0D" w:rsidRDefault="00C21D0D" w:rsidP="00C21D0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lead the Learning &amp; Teaching within the classroom in accordance with the Academy Learning and Teaching policy and in pursuit of the highest standards of pupil achievement.</w:t>
      </w:r>
    </w:p>
    <w:p w:rsidR="00C21D0D" w:rsidRDefault="00C21D0D" w:rsidP="00C21D0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ensure that the requirements of the National Curriculum, the school aims and vision and all policies are complied with.</w:t>
      </w:r>
    </w:p>
    <w:p w:rsidR="00C21D0D" w:rsidRDefault="00C21D0D" w:rsidP="00C21D0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share responsibility for the well-being and behaviour of all pupils.</w:t>
      </w: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implement and maintain the school’s policy on discipline and behaviour.</w:t>
      </w:r>
    </w:p>
    <w:p w:rsidR="00C21D0D" w:rsidRDefault="00C21D0D" w:rsidP="00C21D0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acknowledge that good, or above standards of learning and teaching will ensure all pupils make better than excellent progress.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pursue the aims of the school in a positive manner and promote the agreed ethos.</w:t>
      </w: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work co-operatively within a whole staff team, and within the year/teaching and learning group to achieve continuous improvement with constant regard to quality in both learning and teaching.</w:t>
      </w: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teach pupils according to their individual needs, including the planning and assessment of work in line with agreed policies of the school.</w:t>
      </w: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monitor and assess children’s progress and report to parents.</w:t>
      </w: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support the school’s endeavours to meet the needs of its community.</w:t>
      </w:r>
    </w:p>
    <w:p w:rsidR="00C21D0D" w:rsidRDefault="00C21D0D" w:rsidP="00C21D0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Participate in the school’s performance management process.</w:t>
      </w:r>
    </w:p>
    <w:p w:rsidR="00C21D0D" w:rsidRDefault="00C21D0D" w:rsidP="00C21D0D">
      <w:pPr>
        <w:pStyle w:val="Heading2"/>
        <w:rPr>
          <w:rFonts w:ascii="Tahoma" w:hAnsi="Tahoma" w:cs="Tahoma"/>
          <w:i w:val="0"/>
          <w:szCs w:val="24"/>
          <w:u w:val="single"/>
        </w:rPr>
      </w:pPr>
      <w:r>
        <w:rPr>
          <w:rFonts w:ascii="Tahoma" w:hAnsi="Tahoma" w:cs="Tahoma"/>
          <w:i w:val="0"/>
          <w:szCs w:val="24"/>
          <w:u w:val="single"/>
        </w:rPr>
        <w:t>Particular Responsibilities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numPr>
          <w:ilvl w:val="0"/>
          <w:numId w:val="6"/>
        </w:numPr>
        <w:spacing w:after="0" w:line="240" w:lineRule="auto"/>
        <w:ind w:hanging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promote and monitor the organisation of the learning and teaching through a particular subject throughout the school.</w:t>
      </w:r>
    </w:p>
    <w:p w:rsidR="00C21D0D" w:rsidRDefault="00C21D0D" w:rsidP="00C21D0D">
      <w:pPr>
        <w:rPr>
          <w:rFonts w:ascii="Tahoma" w:hAnsi="Tahoma" w:cs="Tahoma"/>
          <w:b/>
          <w:i/>
          <w:szCs w:val="24"/>
          <w:u w:val="single"/>
        </w:rPr>
      </w:pPr>
    </w:p>
    <w:p w:rsidR="00C21D0D" w:rsidRDefault="00C21D0D" w:rsidP="00C21D0D">
      <w:pPr>
        <w:pStyle w:val="Heading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u w:val="single"/>
        </w:rPr>
        <w:t>Class Teacher Responsibilities</w:t>
      </w:r>
    </w:p>
    <w:p w:rsidR="00C21D0D" w:rsidRDefault="00C21D0D" w:rsidP="00C21D0D">
      <w:pPr>
        <w:jc w:val="both"/>
        <w:rPr>
          <w:rFonts w:ascii="Tahoma" w:hAnsi="Tahoma" w:cs="Tahoma"/>
          <w:b/>
          <w:i/>
          <w:szCs w:val="24"/>
        </w:rPr>
      </w:pPr>
    </w:p>
    <w:p w:rsidR="00C21D0D" w:rsidRDefault="00C21D0D" w:rsidP="00C21D0D">
      <w:pPr>
        <w:pStyle w:val="ListParagraph"/>
        <w:ind w:hanging="578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Knowledge and Understanding:</w:t>
      </w:r>
    </w:p>
    <w:p w:rsidR="00C21D0D" w:rsidRDefault="00C21D0D" w:rsidP="00C21D0D">
      <w:pPr>
        <w:pStyle w:val="ListParagraph"/>
        <w:ind w:hanging="578"/>
        <w:jc w:val="both"/>
        <w:rPr>
          <w:rFonts w:ascii="Tahoma" w:hAnsi="Tahoma" w:cs="Tahoma"/>
          <w:b/>
          <w:bCs/>
          <w:szCs w:val="24"/>
        </w:rPr>
      </w:pPr>
    </w:p>
    <w:p w:rsidR="00C21D0D" w:rsidRDefault="00C21D0D" w:rsidP="00C21D0D">
      <w:pPr>
        <w:pStyle w:val="BlockText"/>
        <w:numPr>
          <w:ilvl w:val="0"/>
          <w:numId w:val="10"/>
        </w:numPr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Understand how pupils’ learning is affected by their physical, intellectual, emotional and social development</w:t>
      </w:r>
    </w:p>
    <w:p w:rsidR="00C21D0D" w:rsidRDefault="00C21D0D" w:rsidP="00C21D0D">
      <w:pPr>
        <w:pStyle w:val="BlockText"/>
        <w:numPr>
          <w:ilvl w:val="0"/>
          <w:numId w:val="10"/>
        </w:numPr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Select and make good use of a range of resources including ICT. </w:t>
      </w:r>
    </w:p>
    <w:p w:rsidR="00C21D0D" w:rsidRDefault="00C21D0D" w:rsidP="00C21D0D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Be familiar with the school’s current systems and structures including Child Protection Procedures.</w:t>
      </w:r>
    </w:p>
    <w:p w:rsidR="00C21D0D" w:rsidRDefault="00C21D0D" w:rsidP="00C21D0D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Understand how summative and formative data can be used to set clear targets for achievement.</w:t>
      </w:r>
    </w:p>
    <w:p w:rsidR="00C21D0D" w:rsidRDefault="00C21D0D" w:rsidP="00C21D0D">
      <w:pPr>
        <w:pStyle w:val="Heading1"/>
        <w:spacing w:line="276" w:lineRule="auto"/>
        <w:ind w:left="720" w:hanging="57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Monitoring and Assessment: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Assess and record each pupil’s, groups of pupils and cohort progress systematically within the statutory requirements and school’s assessment policy. </w:t>
      </w:r>
    </w:p>
    <w:p w:rsidR="00C21D0D" w:rsidRDefault="00C21D0D" w:rsidP="00C21D0D">
      <w:pPr>
        <w:numPr>
          <w:ilvl w:val="0"/>
          <w:numId w:val="9"/>
        </w:numPr>
        <w:spacing w:after="0"/>
        <w:jc w:val="both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szCs w:val="24"/>
        </w:rPr>
        <w:t>Mark and monitor providing constructive feedback and setting targets for future progress.</w:t>
      </w:r>
    </w:p>
    <w:p w:rsidR="00C21D0D" w:rsidRDefault="00C21D0D" w:rsidP="00C21D0D">
      <w:pPr>
        <w:numPr>
          <w:ilvl w:val="0"/>
          <w:numId w:val="9"/>
        </w:numPr>
        <w:spacing w:after="0"/>
        <w:jc w:val="both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szCs w:val="24"/>
        </w:rPr>
        <w:t>Share information on progress with children and parents and carers.</w:t>
      </w:r>
    </w:p>
    <w:p w:rsidR="00C21D0D" w:rsidRDefault="00C21D0D" w:rsidP="00C21D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continually assess pupil’s learning to inform planning to provide challenging targets which are regularly reported to parents and SLT.</w:t>
      </w:r>
    </w:p>
    <w:p w:rsidR="00C21D0D" w:rsidRDefault="00C21D0D" w:rsidP="00C21D0D">
      <w:pPr>
        <w:numPr>
          <w:ilvl w:val="0"/>
          <w:numId w:val="9"/>
        </w:numPr>
        <w:spacing w:after="0"/>
        <w:jc w:val="both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szCs w:val="24"/>
        </w:rPr>
        <w:t>To assess and record pupil’s achievements and progress and report to parents.</w:t>
      </w:r>
    </w:p>
    <w:p w:rsidR="00C21D0D" w:rsidRDefault="00C21D0D" w:rsidP="00C21D0D">
      <w:pPr>
        <w:ind w:left="720"/>
        <w:jc w:val="both"/>
        <w:rPr>
          <w:rFonts w:ascii="Tahoma" w:hAnsi="Tahoma" w:cs="Tahoma"/>
          <w:b/>
          <w:bCs/>
          <w:szCs w:val="24"/>
          <w:u w:val="single"/>
        </w:rPr>
      </w:pPr>
    </w:p>
    <w:p w:rsidR="00C21D0D" w:rsidRDefault="00C21D0D" w:rsidP="00C21D0D">
      <w:pPr>
        <w:pStyle w:val="Heading1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Planning, Teaching and Class Management: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plan programmes of work for pupils in co-operation with teaching colleagues within the team in order to ensure that all children taught by members of that team experience similar learning opportunities.</w:t>
      </w:r>
    </w:p>
    <w:p w:rsidR="00C21D0D" w:rsidRDefault="00C21D0D" w:rsidP="00C21D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Consistently and effectively plan lessons and sequences of lessons to meet pupils differentiated needs, ensuring children are motivated and challenged.</w:t>
      </w: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produce written records of such planning in accordance with school policy.</w:t>
      </w:r>
    </w:p>
    <w:p w:rsidR="00C21D0D" w:rsidRDefault="00C21D0D" w:rsidP="00C21D0D">
      <w:pPr>
        <w:numPr>
          <w:ilvl w:val="0"/>
          <w:numId w:val="11"/>
        </w:num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Ensure effective teaching of whole classes, groups and individuals. </w:t>
      </w:r>
    </w:p>
    <w:p w:rsidR="00C21D0D" w:rsidRDefault="00C21D0D" w:rsidP="00C21D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Consistently and effectively use a range of appropriate strategies for teaching and classroom management ensuring high expectations of attainment and behaviour.</w:t>
      </w:r>
    </w:p>
    <w:p w:rsidR="00C21D0D" w:rsidRDefault="00C21D0D" w:rsidP="00C21D0D">
      <w:pPr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To use the professional development review to reflect and evaluate practice and as a tool to improve effectiveness. </w:t>
      </w:r>
    </w:p>
    <w:p w:rsidR="00C21D0D" w:rsidRDefault="00C21D0D" w:rsidP="00C21D0D">
      <w:pPr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Be familiar with the SEN Code of Practice. </w:t>
      </w: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contribute to meetings, discussions and management systems necessary to ensure the co-ordination of the work of the school as a whole.</w:t>
      </w: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ensure that the classroom is kept tidy and attractive, with children’s resources readily available for them to find independently.</w:t>
      </w: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contribute to the ideas within and the implementation of the School Improvement Plan.</w:t>
      </w: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supervise the use of support staff relevant to the class.</w:t>
      </w:r>
    </w:p>
    <w:p w:rsidR="00C21D0D" w:rsidRDefault="00C21D0D" w:rsidP="00C21D0D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contribute to the provision of a safe and secure learning environment.</w:t>
      </w:r>
    </w:p>
    <w:p w:rsidR="00C21D0D" w:rsidRDefault="00C21D0D" w:rsidP="00C21D0D">
      <w:pPr>
        <w:ind w:left="720"/>
        <w:jc w:val="both"/>
        <w:rPr>
          <w:rFonts w:ascii="Tahoma" w:hAnsi="Tahoma" w:cs="Tahoma"/>
          <w:b/>
          <w:szCs w:val="24"/>
        </w:rPr>
      </w:pPr>
    </w:p>
    <w:p w:rsidR="00C21D0D" w:rsidRDefault="00C21D0D" w:rsidP="00C21D0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Other professional requirements:</w:t>
      </w:r>
    </w:p>
    <w:p w:rsidR="00C21D0D" w:rsidRDefault="00C21D0D" w:rsidP="00C21D0D">
      <w:pPr>
        <w:rPr>
          <w:rFonts w:ascii="Tahoma" w:hAnsi="Tahoma" w:cs="Tahoma"/>
          <w:b/>
          <w:szCs w:val="24"/>
        </w:rPr>
      </w:pPr>
    </w:p>
    <w:p w:rsidR="00C21D0D" w:rsidRDefault="00C21D0D" w:rsidP="00C21D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implement national strategic and agreed school initiatives.</w:t>
      </w:r>
    </w:p>
    <w:p w:rsidR="00C21D0D" w:rsidRDefault="00C21D0D" w:rsidP="00C21D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contribute to and support school improvement.</w:t>
      </w:r>
    </w:p>
    <w:p w:rsidR="00C21D0D" w:rsidRDefault="00C21D0D" w:rsidP="00C21D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maintain a learning environment that encourages independence.</w:t>
      </w:r>
    </w:p>
    <w:p w:rsidR="00C21D0D" w:rsidRDefault="00C21D0D" w:rsidP="00C21D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maintain and update a portfolio to include record of professional development reviews, personal lesson observations, achievements, training received.</w:t>
      </w:r>
    </w:p>
    <w:p w:rsidR="00C21D0D" w:rsidRDefault="00C21D0D" w:rsidP="00C21D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take responsibility for leadership &amp; development of curriculum areas where applicable.</w:t>
      </w:r>
    </w:p>
    <w:p w:rsidR="00C21D0D" w:rsidRDefault="00C21D0D" w:rsidP="00C21D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work with Inclusion Co-ordinator to maintain, update and review the provision for vulnerable pupils.</w:t>
      </w:r>
    </w:p>
    <w:p w:rsidR="00C21D0D" w:rsidRDefault="00C21D0D" w:rsidP="00C21D0D">
      <w:pPr>
        <w:pStyle w:val="Heading1"/>
        <w:numPr>
          <w:ilvl w:val="0"/>
          <w:numId w:val="12"/>
        </w:numPr>
        <w:spacing w:before="0" w:after="0" w:line="276" w:lineRule="auto"/>
        <w:jc w:val="both"/>
        <w:rPr>
          <w:rFonts w:ascii="Tahoma" w:hAnsi="Tahoma" w:cs="Tahoma"/>
          <w:b w:val="0"/>
          <w:sz w:val="24"/>
          <w:szCs w:val="24"/>
          <w:u w:val="single"/>
        </w:rPr>
      </w:pPr>
      <w:r>
        <w:rPr>
          <w:rFonts w:ascii="Tahoma" w:hAnsi="Tahoma" w:cs="Tahoma"/>
          <w:b w:val="0"/>
          <w:sz w:val="24"/>
          <w:szCs w:val="24"/>
        </w:rPr>
        <w:t>To contribute fully to the life of the school community.</w:t>
      </w:r>
    </w:p>
    <w:p w:rsidR="00C21D0D" w:rsidRDefault="00C21D0D" w:rsidP="00C21D0D">
      <w:pPr>
        <w:numPr>
          <w:ilvl w:val="0"/>
          <w:numId w:val="12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Establish and maintain effective working relationships with colleagues and parents.</w:t>
      </w:r>
    </w:p>
    <w:p w:rsidR="00C21D0D" w:rsidRDefault="00C21D0D" w:rsidP="00C21D0D">
      <w:pPr>
        <w:numPr>
          <w:ilvl w:val="0"/>
          <w:numId w:val="12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Participate in meetings with colleagues and parents.</w:t>
      </w:r>
    </w:p>
    <w:p w:rsidR="00C21D0D" w:rsidRDefault="00C21D0D" w:rsidP="00C21D0D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Take responsibility for your own professional development.</w:t>
      </w:r>
    </w:p>
    <w:p w:rsidR="00C21D0D" w:rsidRDefault="00C21D0D" w:rsidP="00C21D0D">
      <w:pPr>
        <w:rPr>
          <w:rFonts w:ascii="Tahoma" w:hAnsi="Tahoma" w:cs="Tahoma"/>
          <w:szCs w:val="24"/>
        </w:rPr>
      </w:pPr>
    </w:p>
    <w:p w:rsidR="00C21D0D" w:rsidRDefault="00C21D0D" w:rsidP="00C21D0D">
      <w:pPr>
        <w:jc w:val="both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Footnotes:</w:t>
      </w:r>
    </w:p>
    <w:p w:rsidR="00C21D0D" w:rsidRDefault="00C21D0D" w:rsidP="00C21D0D">
      <w:pPr>
        <w:jc w:val="both"/>
        <w:rPr>
          <w:rFonts w:ascii="Tahoma" w:hAnsi="Tahoma" w:cs="Tahoma"/>
          <w:szCs w:val="24"/>
        </w:rPr>
      </w:pPr>
    </w:p>
    <w:p w:rsidR="00C21D0D" w:rsidRDefault="00C21D0D" w:rsidP="00C21D0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above details are not exhaustive and the </w:t>
      </w:r>
      <w:proofErr w:type="spellStart"/>
      <w:r>
        <w:rPr>
          <w:rFonts w:ascii="Tahoma" w:hAnsi="Tahoma" w:cs="Tahoma"/>
          <w:szCs w:val="24"/>
        </w:rPr>
        <w:t>postholder</w:t>
      </w:r>
      <w:proofErr w:type="spellEnd"/>
      <w:r>
        <w:rPr>
          <w:rFonts w:ascii="Tahoma" w:hAnsi="Tahoma" w:cs="Tahoma"/>
          <w:szCs w:val="24"/>
        </w:rPr>
        <w:t xml:space="preserve"> may be required to undertake tasks, roles, and responsibilities as may reasonably be assigned to him/her by the Senior Management Team.</w:t>
      </w:r>
    </w:p>
    <w:p w:rsidR="00C21D0D" w:rsidRDefault="00C21D0D" w:rsidP="00C21D0D">
      <w:pPr>
        <w:jc w:val="both"/>
        <w:rPr>
          <w:rFonts w:ascii="Tahoma" w:hAnsi="Tahoma" w:cs="Tahoma"/>
          <w:szCs w:val="24"/>
        </w:rPr>
      </w:pPr>
    </w:p>
    <w:p w:rsidR="00C21D0D" w:rsidRDefault="00C21D0D" w:rsidP="00C21D0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This job description may be reviewed at </w:t>
      </w:r>
      <w:proofErr w:type="spellStart"/>
      <w:r>
        <w:rPr>
          <w:rFonts w:ascii="Tahoma" w:hAnsi="Tahoma" w:cs="Tahoma"/>
          <w:szCs w:val="24"/>
        </w:rPr>
        <w:t>anytime</w:t>
      </w:r>
      <w:proofErr w:type="spellEnd"/>
      <w:r>
        <w:rPr>
          <w:rFonts w:ascii="Tahoma" w:hAnsi="Tahoma" w:cs="Tahoma"/>
          <w:szCs w:val="24"/>
        </w:rPr>
        <w:t xml:space="preserve"> via consultation between the governing </w:t>
      </w:r>
      <w:proofErr w:type="gramStart"/>
      <w:r>
        <w:rPr>
          <w:rFonts w:ascii="Tahoma" w:hAnsi="Tahoma" w:cs="Tahoma"/>
          <w:szCs w:val="24"/>
        </w:rPr>
        <w:t>body</w:t>
      </w:r>
      <w:proofErr w:type="gramEnd"/>
      <w:r>
        <w:rPr>
          <w:rFonts w:ascii="Tahoma" w:hAnsi="Tahoma" w:cs="Tahoma"/>
          <w:szCs w:val="24"/>
        </w:rPr>
        <w:t xml:space="preserve"> and/or Senior Management Team Representatives and the </w:t>
      </w:r>
      <w:proofErr w:type="spellStart"/>
      <w:r>
        <w:rPr>
          <w:rFonts w:ascii="Tahoma" w:hAnsi="Tahoma" w:cs="Tahoma"/>
          <w:szCs w:val="24"/>
        </w:rPr>
        <w:t>postholder</w:t>
      </w:r>
      <w:proofErr w:type="spellEnd"/>
      <w:r>
        <w:rPr>
          <w:rFonts w:ascii="Tahoma" w:hAnsi="Tahoma" w:cs="Tahoma"/>
          <w:szCs w:val="24"/>
        </w:rPr>
        <w:t xml:space="preserve"> as may be necessary and appropriate to the needs of the school.</w:t>
      </w:r>
    </w:p>
    <w:p w:rsidR="00C21D0D" w:rsidRDefault="00C21D0D" w:rsidP="00C21D0D">
      <w:pPr>
        <w:pStyle w:val="BodyTextIndent2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Trade Union representation will be welcomed in any such consultations.</w:t>
      </w:r>
    </w:p>
    <w:p w:rsidR="00B77D64" w:rsidRPr="00C21D0D" w:rsidRDefault="00B77D64" w:rsidP="00C21D0D"/>
    <w:sectPr w:rsidR="00B77D64" w:rsidRPr="00C21D0D"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64" w:rsidRDefault="00C21D0D">
      <w:pPr>
        <w:spacing w:after="0" w:line="240" w:lineRule="auto"/>
      </w:pPr>
      <w:r>
        <w:separator/>
      </w:r>
    </w:p>
  </w:endnote>
  <w:endnote w:type="continuationSeparator" w:id="0">
    <w:p w:rsidR="00B77D64" w:rsidRDefault="00C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64" w:rsidRDefault="00C21D0D">
      <w:pPr>
        <w:spacing w:after="0" w:line="240" w:lineRule="auto"/>
      </w:pPr>
      <w:r>
        <w:separator/>
      </w:r>
    </w:p>
  </w:footnote>
  <w:footnote w:type="continuationSeparator" w:id="0">
    <w:p w:rsidR="00B77D64" w:rsidRDefault="00C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4" w:rsidRDefault="00C21D0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5670416</wp:posOffset>
          </wp:positionH>
          <wp:positionV relativeFrom="paragraph">
            <wp:posOffset>-457200</wp:posOffset>
          </wp:positionV>
          <wp:extent cx="1331863" cy="133794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63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Job Description</w:t>
    </w:r>
  </w:p>
  <w:p w:rsidR="00B77D64" w:rsidRDefault="00C21D0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Pioneer Academies Community Trust</w:t>
    </w:r>
  </w:p>
  <w:p w:rsidR="00B77D64" w:rsidRDefault="00B77D64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B77D64" w:rsidRDefault="00C21D0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KS2 Class Teacher</w:t>
    </w:r>
  </w:p>
  <w:p w:rsidR="00B77D64" w:rsidRDefault="00C21D0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Carlton Primary Academy</w:t>
    </w:r>
  </w:p>
  <w:p w:rsidR="00B77D64" w:rsidRDefault="00B77D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915"/>
    <w:multiLevelType w:val="hybridMultilevel"/>
    <w:tmpl w:val="D688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3BF"/>
    <w:multiLevelType w:val="hybridMultilevel"/>
    <w:tmpl w:val="D7E8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846"/>
    <w:multiLevelType w:val="hybridMultilevel"/>
    <w:tmpl w:val="CEB6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932"/>
    <w:multiLevelType w:val="hybridMultilevel"/>
    <w:tmpl w:val="62E0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72E8"/>
    <w:multiLevelType w:val="multilevel"/>
    <w:tmpl w:val="EE2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20CC"/>
    <w:multiLevelType w:val="hybridMultilevel"/>
    <w:tmpl w:val="E808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31B"/>
    <w:multiLevelType w:val="hybridMultilevel"/>
    <w:tmpl w:val="C11A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529A"/>
    <w:multiLevelType w:val="hybridMultilevel"/>
    <w:tmpl w:val="2E56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430E8"/>
    <w:multiLevelType w:val="hybridMultilevel"/>
    <w:tmpl w:val="4E7679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1A569A"/>
    <w:multiLevelType w:val="hybridMultilevel"/>
    <w:tmpl w:val="17B2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861F6"/>
    <w:multiLevelType w:val="singleLevel"/>
    <w:tmpl w:val="DFECD9F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E575807"/>
    <w:multiLevelType w:val="singleLevel"/>
    <w:tmpl w:val="BE3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F014EB5"/>
    <w:multiLevelType w:val="singleLevel"/>
    <w:tmpl w:val="7C8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4"/>
    <w:rsid w:val="00673E94"/>
    <w:rsid w:val="00B77D64"/>
    <w:rsid w:val="00C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F5D4291-A8CF-45E2-AC60-3208C35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D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1D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21D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D0D"/>
  </w:style>
  <w:style w:type="character" w:customStyle="1" w:styleId="Heading1Char">
    <w:name w:val="Heading 1 Char"/>
    <w:basedOn w:val="DefaultParagraphFont"/>
    <w:link w:val="Heading1"/>
    <w:rsid w:val="00C21D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1D0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1D0D"/>
    <w:rPr>
      <w:rFonts w:ascii="Arial" w:eastAsia="Times New Roman" w:hAnsi="Arial" w:cs="Times New Roman"/>
      <w:b/>
      <w:sz w:val="24"/>
      <w:szCs w:val="20"/>
    </w:rPr>
  </w:style>
  <w:style w:type="paragraph" w:styleId="BlockText">
    <w:name w:val="Block Text"/>
    <w:basedOn w:val="Normal"/>
    <w:rsid w:val="00C21D0D"/>
    <w:pPr>
      <w:spacing w:after="0" w:line="240" w:lineRule="auto"/>
      <w:ind w:left="134" w:right="133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B2AF-49F5-4E35-9243-8AB15239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mjackson</dc:creator>
  <cp:lastModifiedBy>Nicola Nurcombe</cp:lastModifiedBy>
  <cp:revision>2</cp:revision>
  <cp:lastPrinted>2015-03-18T12:26:00Z</cp:lastPrinted>
  <dcterms:created xsi:type="dcterms:W3CDTF">2019-01-30T11:02:00Z</dcterms:created>
  <dcterms:modified xsi:type="dcterms:W3CDTF">2019-01-30T11:02:00Z</dcterms:modified>
</cp:coreProperties>
</file>