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40" w:rsidRDefault="00CB0A09">
      <w:pPr>
        <w:jc w:val="center"/>
      </w:pPr>
      <w:r w:rsidRPr="001C4D35">
        <w:rPr>
          <w:b/>
          <w:smallCaps/>
          <w:noProof/>
          <w:lang w:eastAsia="en-GB"/>
        </w:rPr>
        <w:drawing>
          <wp:inline distT="0" distB="0" distL="0" distR="0">
            <wp:extent cx="1803400" cy="1803400"/>
            <wp:effectExtent l="0" t="0" r="6350" b="6350"/>
            <wp:docPr id="1" name="Picture 1" descr=" new logo cle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new logo clear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940" w:rsidRDefault="006E6940">
      <w:pPr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Person Specification</w:t>
      </w:r>
    </w:p>
    <w:p w:rsidR="006E6940" w:rsidRDefault="006E6940">
      <w:pPr>
        <w:pStyle w:val="Heading3"/>
        <w:spacing w:before="0" w:after="0"/>
        <w:jc w:val="center"/>
      </w:pPr>
      <w:r>
        <w:t xml:space="preserve">Post:   </w:t>
      </w:r>
      <w:r w:rsidR="00D02DDC">
        <w:t xml:space="preserve">Teacher of </w:t>
      </w:r>
      <w:r w:rsidR="00122E48">
        <w:t>Drama</w:t>
      </w:r>
    </w:p>
    <w:p w:rsidR="006E6940" w:rsidRDefault="006E6940">
      <w:pPr>
        <w:jc w:val="center"/>
        <w:rPr>
          <w:b/>
          <w:smallCaps/>
          <w:sz w:val="28"/>
        </w:rPr>
      </w:pPr>
    </w:p>
    <w:tbl>
      <w:tblPr>
        <w:tblW w:w="847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27"/>
        <w:gridCol w:w="3522"/>
        <w:gridCol w:w="3522"/>
      </w:tblGrid>
      <w:tr w:rsidR="009E049E" w:rsidTr="004C1571">
        <w:tc>
          <w:tcPr>
            <w:tcW w:w="1427" w:type="dxa"/>
            <w:shd w:val="pct50" w:color="auto" w:fill="auto"/>
            <w:vAlign w:val="center"/>
          </w:tcPr>
          <w:p w:rsidR="009E049E" w:rsidRDefault="009E049E" w:rsidP="004C1571">
            <w:pPr>
              <w:jc w:val="center"/>
              <w:rPr>
                <w:b/>
                <w:smallCaps/>
                <w:color w:val="FFFFFF"/>
                <w:sz w:val="24"/>
                <w:szCs w:val="24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Factor</w:t>
            </w:r>
          </w:p>
        </w:tc>
        <w:tc>
          <w:tcPr>
            <w:tcW w:w="3522" w:type="dxa"/>
            <w:shd w:val="pct50" w:color="auto" w:fill="auto"/>
            <w:vAlign w:val="center"/>
          </w:tcPr>
          <w:p w:rsidR="009E049E" w:rsidRDefault="009E049E" w:rsidP="004C1571">
            <w:pPr>
              <w:jc w:val="center"/>
              <w:rPr>
                <w:b/>
                <w:smallCaps/>
                <w:color w:val="FFFFFF"/>
                <w:sz w:val="24"/>
                <w:szCs w:val="24"/>
                <w:u w:val="single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Essential</w:t>
            </w:r>
          </w:p>
        </w:tc>
        <w:tc>
          <w:tcPr>
            <w:tcW w:w="3522" w:type="dxa"/>
            <w:shd w:val="pct50" w:color="auto" w:fill="auto"/>
            <w:vAlign w:val="center"/>
          </w:tcPr>
          <w:p w:rsidR="009E049E" w:rsidRDefault="009E049E" w:rsidP="004C1571">
            <w:pPr>
              <w:jc w:val="center"/>
              <w:rPr>
                <w:b/>
                <w:smallCaps/>
                <w:color w:val="FFFFFF"/>
                <w:sz w:val="24"/>
                <w:szCs w:val="24"/>
                <w:u w:val="single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Desirable</w:t>
            </w:r>
          </w:p>
        </w:tc>
      </w:tr>
      <w:tr w:rsidR="009E049E" w:rsidTr="009E049E">
        <w:tc>
          <w:tcPr>
            <w:tcW w:w="1427" w:type="dxa"/>
          </w:tcPr>
          <w:p w:rsidR="009E049E" w:rsidRDefault="009E049E" w:rsidP="001501A0">
            <w:pPr>
              <w:tabs>
                <w:tab w:val="left" w:pos="300"/>
              </w:tabs>
              <w:rPr>
                <w:b/>
              </w:rPr>
            </w:pPr>
            <w:r>
              <w:rPr>
                <w:b/>
              </w:rPr>
              <w:t>1. S</w:t>
            </w:r>
            <w:r w:rsidR="001501A0">
              <w:rPr>
                <w:b/>
              </w:rPr>
              <w:t xml:space="preserve">kills </w:t>
            </w:r>
            <w:r>
              <w:rPr>
                <w:b/>
              </w:rPr>
              <w:t>K</w:t>
            </w:r>
            <w:r w:rsidR="001501A0">
              <w:rPr>
                <w:b/>
              </w:rPr>
              <w:t>nowledge &amp; Abilities</w:t>
            </w:r>
          </w:p>
        </w:tc>
        <w:tc>
          <w:tcPr>
            <w:tcW w:w="3522" w:type="dxa"/>
          </w:tcPr>
          <w:p w:rsidR="009E049E" w:rsidRDefault="009E049E" w:rsidP="00395F18">
            <w:pPr>
              <w:numPr>
                <w:ilvl w:val="0"/>
                <w:numId w:val="1"/>
              </w:numPr>
            </w:pPr>
            <w:r>
              <w:t>High expectations which inspire motivate and challenge pupils</w:t>
            </w:r>
          </w:p>
          <w:p w:rsidR="009E049E" w:rsidRDefault="009E049E" w:rsidP="00395F18">
            <w:pPr>
              <w:numPr>
                <w:ilvl w:val="0"/>
                <w:numId w:val="1"/>
              </w:numPr>
            </w:pPr>
            <w:r>
              <w:t xml:space="preserve">Able to </w:t>
            </w:r>
            <w:r w:rsidRPr="00395F18">
              <w:t>promo</w:t>
            </w:r>
            <w:r>
              <w:t>te good progress and outcomes for</w:t>
            </w:r>
            <w:r w:rsidRPr="00395F18">
              <w:t xml:space="preserve"> pupils</w:t>
            </w:r>
          </w:p>
          <w:p w:rsidR="00E1783B" w:rsidRDefault="00E1783B" w:rsidP="008979F3">
            <w:pPr>
              <w:numPr>
                <w:ilvl w:val="0"/>
                <w:numId w:val="1"/>
              </w:numPr>
            </w:pPr>
            <w:r>
              <w:t>Very good</w:t>
            </w:r>
            <w:r w:rsidR="009E049E">
              <w:t xml:space="preserve"> subject knowledge </w:t>
            </w:r>
          </w:p>
          <w:p w:rsidR="009E049E" w:rsidRDefault="009E049E" w:rsidP="008979F3">
            <w:pPr>
              <w:numPr>
                <w:ilvl w:val="0"/>
                <w:numId w:val="1"/>
              </w:numPr>
            </w:pPr>
            <w:r>
              <w:t>Able to plan and teach well-structured lessons</w:t>
            </w:r>
          </w:p>
          <w:p w:rsidR="009E049E" w:rsidRDefault="009E049E" w:rsidP="00395F18">
            <w:pPr>
              <w:numPr>
                <w:ilvl w:val="0"/>
                <w:numId w:val="1"/>
              </w:numPr>
            </w:pPr>
            <w:r>
              <w:t>Able to adapt teaching to the strengths and needs of pupils</w:t>
            </w:r>
          </w:p>
          <w:p w:rsidR="009E049E" w:rsidRDefault="009E049E" w:rsidP="001F5A1D">
            <w:pPr>
              <w:numPr>
                <w:ilvl w:val="0"/>
                <w:numId w:val="1"/>
              </w:numPr>
            </w:pPr>
            <w:r>
              <w:t xml:space="preserve">Able to </w:t>
            </w:r>
            <w:r w:rsidRPr="001F5A1D">
              <w:t>make accurate and productive use of assessment</w:t>
            </w:r>
          </w:p>
          <w:p w:rsidR="009E049E" w:rsidRDefault="009E049E" w:rsidP="001F5A1D">
            <w:pPr>
              <w:numPr>
                <w:ilvl w:val="0"/>
                <w:numId w:val="1"/>
              </w:numPr>
            </w:pPr>
            <w:r>
              <w:t>Able to manage behaviour effectively</w:t>
            </w:r>
          </w:p>
          <w:p w:rsidR="009E049E" w:rsidRDefault="009E049E" w:rsidP="003479F7">
            <w:pPr>
              <w:numPr>
                <w:ilvl w:val="0"/>
                <w:numId w:val="1"/>
              </w:numPr>
            </w:pPr>
            <w:r>
              <w:t>Good record keeping, monitoring and assessment skills</w:t>
            </w:r>
          </w:p>
          <w:p w:rsidR="009E049E" w:rsidRDefault="009E049E" w:rsidP="00395F18">
            <w:pPr>
              <w:numPr>
                <w:ilvl w:val="0"/>
                <w:numId w:val="1"/>
              </w:numPr>
            </w:pPr>
            <w:r>
              <w:t>Able to organise and prioritise</w:t>
            </w:r>
          </w:p>
          <w:p w:rsidR="009E049E" w:rsidRDefault="009E049E" w:rsidP="00395F18">
            <w:pPr>
              <w:numPr>
                <w:ilvl w:val="0"/>
                <w:numId w:val="1"/>
              </w:numPr>
            </w:pPr>
            <w:r>
              <w:t xml:space="preserve">Able to communicate well orally and in writing with </w:t>
            </w:r>
            <w:r w:rsidR="001501A0">
              <w:t xml:space="preserve">a </w:t>
            </w:r>
            <w:r>
              <w:t>range of contacts</w:t>
            </w:r>
          </w:p>
          <w:p w:rsidR="009E049E" w:rsidRDefault="009E049E" w:rsidP="00395F18">
            <w:pPr>
              <w:numPr>
                <w:ilvl w:val="0"/>
                <w:numId w:val="1"/>
              </w:numPr>
            </w:pPr>
            <w:r>
              <w:t>Able to relate well to colleagues, pupils and parents</w:t>
            </w:r>
          </w:p>
          <w:p w:rsidR="009E049E" w:rsidRDefault="009E049E" w:rsidP="004C1571">
            <w:pPr>
              <w:numPr>
                <w:ilvl w:val="0"/>
                <w:numId w:val="1"/>
              </w:numPr>
            </w:pPr>
            <w:r>
              <w:t>Able to use ICT effectively</w:t>
            </w:r>
          </w:p>
        </w:tc>
        <w:tc>
          <w:tcPr>
            <w:tcW w:w="3522" w:type="dxa"/>
          </w:tcPr>
          <w:p w:rsidR="00E1783B" w:rsidRDefault="00E1783B" w:rsidP="00E1783B">
            <w:bookmarkStart w:id="0" w:name="_GoBack"/>
            <w:bookmarkEnd w:id="0"/>
          </w:p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  <w:p w:rsidR="00E1783B" w:rsidRDefault="00E1783B" w:rsidP="00E1783B"/>
        </w:tc>
      </w:tr>
      <w:tr w:rsidR="009E049E" w:rsidTr="009E049E">
        <w:tc>
          <w:tcPr>
            <w:tcW w:w="1427" w:type="dxa"/>
          </w:tcPr>
          <w:p w:rsidR="009E049E" w:rsidRDefault="009E049E">
            <w:pPr>
              <w:numPr>
                <w:ilvl w:val="12"/>
                <w:numId w:val="0"/>
              </w:numPr>
              <w:tabs>
                <w:tab w:val="left" w:pos="330"/>
              </w:tabs>
              <w:rPr>
                <w:b/>
              </w:rPr>
            </w:pPr>
            <w:r>
              <w:rPr>
                <w:b/>
              </w:rPr>
              <w:t>2. Q</w:t>
            </w:r>
            <w:r w:rsidR="001501A0">
              <w:rPr>
                <w:b/>
              </w:rPr>
              <w:t>ualifications</w:t>
            </w:r>
            <w:r>
              <w:rPr>
                <w:b/>
              </w:rPr>
              <w:t xml:space="preserve"> &amp; T</w:t>
            </w:r>
            <w:r w:rsidR="001501A0">
              <w:rPr>
                <w:b/>
              </w:rPr>
              <w:t>raining</w:t>
            </w:r>
          </w:p>
        </w:tc>
        <w:tc>
          <w:tcPr>
            <w:tcW w:w="3522" w:type="dxa"/>
          </w:tcPr>
          <w:p w:rsidR="009E049E" w:rsidRDefault="009E049E" w:rsidP="00F80D22">
            <w:pPr>
              <w:numPr>
                <w:ilvl w:val="0"/>
                <w:numId w:val="1"/>
              </w:numPr>
            </w:pPr>
            <w:r>
              <w:t>Good A-Level grades</w:t>
            </w:r>
            <w:r w:rsidR="005A7A8E">
              <w:t xml:space="preserve"> or equivalent</w:t>
            </w:r>
          </w:p>
          <w:p w:rsidR="009E049E" w:rsidRDefault="009E049E" w:rsidP="00F80D22">
            <w:pPr>
              <w:numPr>
                <w:ilvl w:val="0"/>
                <w:numId w:val="1"/>
              </w:numPr>
            </w:pPr>
            <w:r>
              <w:t>Appropriate degree or equivalent</w:t>
            </w:r>
          </w:p>
          <w:p w:rsidR="009E049E" w:rsidRDefault="00F91BD2" w:rsidP="004C1571">
            <w:pPr>
              <w:numPr>
                <w:ilvl w:val="0"/>
                <w:numId w:val="1"/>
              </w:numPr>
            </w:pPr>
            <w:proofErr w:type="spellStart"/>
            <w:r>
              <w:t>DfE</w:t>
            </w:r>
            <w:proofErr w:type="spellEnd"/>
            <w:r w:rsidR="009E049E">
              <w:t xml:space="preserve"> recognised teaching qualification</w:t>
            </w:r>
          </w:p>
          <w:p w:rsidR="00E1783B" w:rsidRDefault="00E1783B" w:rsidP="00E1783B">
            <w:pPr>
              <w:ind w:left="283"/>
            </w:pPr>
          </w:p>
        </w:tc>
        <w:tc>
          <w:tcPr>
            <w:tcW w:w="3522" w:type="dxa"/>
          </w:tcPr>
          <w:p w:rsidR="00F91BD2" w:rsidRDefault="00CB0A09" w:rsidP="004C1571">
            <w:pPr>
              <w:numPr>
                <w:ilvl w:val="0"/>
                <w:numId w:val="1"/>
              </w:numPr>
            </w:pPr>
            <w:r>
              <w:t>E</w:t>
            </w:r>
            <w:r w:rsidR="009E049E">
              <w:t xml:space="preserve">vidence of continuing professional development </w:t>
            </w:r>
          </w:p>
          <w:p w:rsidR="009E049E" w:rsidRDefault="009E049E" w:rsidP="004C1571">
            <w:pPr>
              <w:ind w:left="283"/>
            </w:pPr>
          </w:p>
        </w:tc>
      </w:tr>
      <w:tr w:rsidR="009E049E" w:rsidTr="009E049E">
        <w:tc>
          <w:tcPr>
            <w:tcW w:w="1427" w:type="dxa"/>
          </w:tcPr>
          <w:p w:rsidR="009E049E" w:rsidRDefault="009E049E">
            <w:pPr>
              <w:numPr>
                <w:ilvl w:val="12"/>
                <w:numId w:val="0"/>
              </w:num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3. Experience</w:t>
            </w:r>
          </w:p>
        </w:tc>
        <w:tc>
          <w:tcPr>
            <w:tcW w:w="3522" w:type="dxa"/>
          </w:tcPr>
          <w:p w:rsidR="009E049E" w:rsidRDefault="009E049E" w:rsidP="004C1571">
            <w:pPr>
              <w:numPr>
                <w:ilvl w:val="0"/>
                <w:numId w:val="1"/>
              </w:numPr>
            </w:pPr>
            <w:r>
              <w:t>Experience teaching at secondary level</w:t>
            </w:r>
          </w:p>
        </w:tc>
        <w:tc>
          <w:tcPr>
            <w:tcW w:w="3522" w:type="dxa"/>
          </w:tcPr>
          <w:p w:rsidR="004C1571" w:rsidRDefault="004C1571" w:rsidP="004C1571">
            <w:pPr>
              <w:numPr>
                <w:ilvl w:val="0"/>
                <w:numId w:val="1"/>
              </w:numPr>
            </w:pPr>
            <w:r>
              <w:t>Experience teaching across full range at secondary level</w:t>
            </w:r>
          </w:p>
          <w:p w:rsidR="009E049E" w:rsidRDefault="009E049E" w:rsidP="004C1571">
            <w:pPr>
              <w:numPr>
                <w:ilvl w:val="0"/>
                <w:numId w:val="1"/>
              </w:numPr>
            </w:pPr>
            <w:r>
              <w:t>Form tutor experience</w:t>
            </w:r>
          </w:p>
          <w:p w:rsidR="009E049E" w:rsidRDefault="009E049E" w:rsidP="00E1783B">
            <w:pPr>
              <w:ind w:left="283"/>
            </w:pPr>
          </w:p>
        </w:tc>
      </w:tr>
      <w:tr w:rsidR="009E049E" w:rsidTr="009E049E">
        <w:tc>
          <w:tcPr>
            <w:tcW w:w="1427" w:type="dxa"/>
          </w:tcPr>
          <w:p w:rsidR="009E049E" w:rsidRDefault="009E049E">
            <w:pPr>
              <w:numPr>
                <w:ilvl w:val="12"/>
                <w:numId w:val="0"/>
              </w:num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4. Disposition</w:t>
            </w:r>
          </w:p>
        </w:tc>
        <w:tc>
          <w:tcPr>
            <w:tcW w:w="3522" w:type="dxa"/>
          </w:tcPr>
          <w:p w:rsidR="009E049E" w:rsidRDefault="009E049E" w:rsidP="001F5A1D">
            <w:pPr>
              <w:numPr>
                <w:ilvl w:val="0"/>
                <w:numId w:val="1"/>
              </w:numPr>
            </w:pPr>
            <w:r>
              <w:t>Determined with high standards</w:t>
            </w:r>
          </w:p>
          <w:p w:rsidR="009E049E" w:rsidRDefault="009E049E" w:rsidP="00097F5C">
            <w:pPr>
              <w:numPr>
                <w:ilvl w:val="0"/>
                <w:numId w:val="1"/>
              </w:numPr>
            </w:pPr>
            <w:r>
              <w:t>Forward planner who sets and meets targets</w:t>
            </w:r>
          </w:p>
          <w:p w:rsidR="009E049E" w:rsidRDefault="009E049E" w:rsidP="00097F5C">
            <w:pPr>
              <w:numPr>
                <w:ilvl w:val="0"/>
                <w:numId w:val="1"/>
              </w:numPr>
            </w:pPr>
            <w:r>
              <w:t>Effective interpersonal skills</w:t>
            </w:r>
          </w:p>
          <w:p w:rsidR="009E049E" w:rsidRDefault="009E049E" w:rsidP="00097F5C">
            <w:pPr>
              <w:numPr>
                <w:ilvl w:val="0"/>
                <w:numId w:val="1"/>
              </w:numPr>
            </w:pPr>
            <w:r>
              <w:t>Persuasive and socially confident</w:t>
            </w:r>
          </w:p>
          <w:p w:rsidR="009E049E" w:rsidRDefault="009E049E" w:rsidP="00097F5C">
            <w:pPr>
              <w:numPr>
                <w:ilvl w:val="0"/>
                <w:numId w:val="1"/>
              </w:numPr>
            </w:pPr>
            <w:r>
              <w:t xml:space="preserve">Good at </w:t>
            </w:r>
            <w:r w:rsidR="00E1783B">
              <w:t>managing one’s own time</w:t>
            </w:r>
          </w:p>
          <w:p w:rsidR="009E049E" w:rsidRDefault="009E049E" w:rsidP="00E1783B">
            <w:pPr>
              <w:ind w:left="283"/>
            </w:pPr>
          </w:p>
        </w:tc>
        <w:tc>
          <w:tcPr>
            <w:tcW w:w="3522" w:type="dxa"/>
          </w:tcPr>
          <w:p w:rsidR="004C1571" w:rsidRDefault="004C1571" w:rsidP="004C1571">
            <w:pPr>
              <w:numPr>
                <w:ilvl w:val="0"/>
                <w:numId w:val="1"/>
              </w:numPr>
            </w:pPr>
            <w:r>
              <w:t xml:space="preserve">Able and inclined to </w:t>
            </w:r>
            <w:r w:rsidRPr="001F5A1D">
              <w:t>make a positive contribution to the wider life and ethos of the school</w:t>
            </w:r>
          </w:p>
          <w:p w:rsidR="004C1571" w:rsidRDefault="004C1571" w:rsidP="00E1783B">
            <w:pPr>
              <w:ind w:left="283"/>
            </w:pPr>
          </w:p>
        </w:tc>
      </w:tr>
      <w:tr w:rsidR="009E049E" w:rsidTr="009E049E">
        <w:tc>
          <w:tcPr>
            <w:tcW w:w="1427" w:type="dxa"/>
          </w:tcPr>
          <w:p w:rsidR="009E049E" w:rsidRDefault="009E049E">
            <w:pPr>
              <w:numPr>
                <w:ilvl w:val="0"/>
                <w:numId w:val="2"/>
              </w:numPr>
              <w:tabs>
                <w:tab w:val="left" w:pos="240"/>
              </w:tabs>
              <w:ind w:hanging="720"/>
              <w:rPr>
                <w:b/>
              </w:rPr>
            </w:pPr>
            <w:r>
              <w:rPr>
                <w:b/>
              </w:rPr>
              <w:t xml:space="preserve">Special  </w:t>
            </w:r>
          </w:p>
          <w:p w:rsidR="009E049E" w:rsidRDefault="009E049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3522" w:type="dxa"/>
          </w:tcPr>
          <w:p w:rsidR="009E049E" w:rsidRDefault="009E049E">
            <w:pPr>
              <w:numPr>
                <w:ilvl w:val="0"/>
                <w:numId w:val="1"/>
              </w:numPr>
            </w:pPr>
            <w:r>
              <w:t>No adverse criminal record</w:t>
            </w:r>
          </w:p>
          <w:p w:rsidR="009E049E" w:rsidRDefault="009E049E" w:rsidP="003479F7">
            <w:pPr>
              <w:numPr>
                <w:ilvl w:val="0"/>
                <w:numId w:val="1"/>
              </w:numPr>
            </w:pPr>
            <w:r>
              <w:t>Commitment to equal opportunities</w:t>
            </w:r>
          </w:p>
        </w:tc>
        <w:tc>
          <w:tcPr>
            <w:tcW w:w="3522" w:type="dxa"/>
          </w:tcPr>
          <w:p w:rsidR="009E049E" w:rsidRDefault="009E049E"/>
          <w:p w:rsidR="00E1783B" w:rsidRDefault="00E1783B"/>
          <w:p w:rsidR="00E1783B" w:rsidRDefault="00E1783B"/>
        </w:tc>
      </w:tr>
    </w:tbl>
    <w:p w:rsidR="006E6940" w:rsidRDefault="006E6940" w:rsidP="004C1571"/>
    <w:sectPr w:rsidR="006E6940" w:rsidSect="00F91BD2">
      <w:type w:val="continuous"/>
      <w:pgSz w:w="11907" w:h="16840" w:code="9"/>
      <w:pgMar w:top="680" w:right="1418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E0588"/>
    <w:multiLevelType w:val="multilevel"/>
    <w:tmpl w:val="7A38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80801"/>
    <w:multiLevelType w:val="multilevel"/>
    <w:tmpl w:val="84EAAC6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A6EC6"/>
    <w:multiLevelType w:val="multilevel"/>
    <w:tmpl w:val="AC083764"/>
    <w:lvl w:ilvl="0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7224"/>
    <w:multiLevelType w:val="hybridMultilevel"/>
    <w:tmpl w:val="4132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C4464"/>
    <w:multiLevelType w:val="hybridMultilevel"/>
    <w:tmpl w:val="FB0800A8"/>
    <w:lvl w:ilvl="0" w:tplc="B6C88BEC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A6CC7"/>
    <w:multiLevelType w:val="multilevel"/>
    <w:tmpl w:val="7A32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F292F"/>
    <w:multiLevelType w:val="hybridMultilevel"/>
    <w:tmpl w:val="B36E2318"/>
    <w:lvl w:ilvl="0" w:tplc="F6B64F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096FF8"/>
    <w:multiLevelType w:val="hybridMultilevel"/>
    <w:tmpl w:val="AC083764"/>
    <w:lvl w:ilvl="0" w:tplc="94726DD2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A608D"/>
    <w:multiLevelType w:val="hybridMultilevel"/>
    <w:tmpl w:val="7A327624"/>
    <w:lvl w:ilvl="0" w:tplc="30A21E48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568AB"/>
    <w:multiLevelType w:val="hybridMultilevel"/>
    <w:tmpl w:val="7A381F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C753C"/>
    <w:multiLevelType w:val="hybridMultilevel"/>
    <w:tmpl w:val="84EAAC68"/>
    <w:lvl w:ilvl="0" w:tplc="50C88338">
      <w:start w:val="1"/>
      <w:numFmt w:val="bullet"/>
      <w:lvlText w:val=""/>
      <w:lvlJc w:val="left"/>
      <w:pPr>
        <w:tabs>
          <w:tab w:val="num" w:pos="340"/>
        </w:tabs>
        <w:ind w:left="340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0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58"/>
    <w:rsid w:val="000620FF"/>
    <w:rsid w:val="00066D18"/>
    <w:rsid w:val="00097F5C"/>
    <w:rsid w:val="00122E48"/>
    <w:rsid w:val="00137B22"/>
    <w:rsid w:val="001501A0"/>
    <w:rsid w:val="001C4D35"/>
    <w:rsid w:val="001F5A1D"/>
    <w:rsid w:val="002253F5"/>
    <w:rsid w:val="00325974"/>
    <w:rsid w:val="003479F7"/>
    <w:rsid w:val="00395F18"/>
    <w:rsid w:val="004211E0"/>
    <w:rsid w:val="00454007"/>
    <w:rsid w:val="004C1571"/>
    <w:rsid w:val="0051223D"/>
    <w:rsid w:val="00514E90"/>
    <w:rsid w:val="0052571E"/>
    <w:rsid w:val="005A501D"/>
    <w:rsid w:val="005A7A8E"/>
    <w:rsid w:val="00681272"/>
    <w:rsid w:val="006E6940"/>
    <w:rsid w:val="006F395D"/>
    <w:rsid w:val="00955ED3"/>
    <w:rsid w:val="009E049E"/>
    <w:rsid w:val="00B02817"/>
    <w:rsid w:val="00BE4ADA"/>
    <w:rsid w:val="00CB0A09"/>
    <w:rsid w:val="00D02DDC"/>
    <w:rsid w:val="00D05120"/>
    <w:rsid w:val="00D24A76"/>
    <w:rsid w:val="00D55958"/>
    <w:rsid w:val="00E1783B"/>
    <w:rsid w:val="00E66E27"/>
    <w:rsid w:val="00F17EDD"/>
    <w:rsid w:val="00F24A24"/>
    <w:rsid w:val="00F80D22"/>
    <w:rsid w:val="00F91BD2"/>
    <w:rsid w:val="00F97D30"/>
    <w:rsid w:val="00F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5A5DE"/>
  <w15:chartTrackingRefBased/>
  <w15:docId w15:val="{7C13A368-4954-417B-AADB-B11C1C8D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jc w:val="both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  <w:rPr>
      <w:lang w:val="en-US"/>
    </w:rPr>
  </w:style>
  <w:style w:type="character" w:customStyle="1" w:styleId="Heading3Char">
    <w:name w:val="Heading 3 Char"/>
    <w:link w:val="Heading3"/>
    <w:rPr>
      <w:b/>
      <w:sz w:val="28"/>
      <w:lang w:val="en-GB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80D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E272455B</Template>
  <TotalTime>2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Tiffin Girls' School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anne</dc:creator>
  <cp:keywords/>
  <cp:lastModifiedBy>H EDWARDS (HE)</cp:lastModifiedBy>
  <cp:revision>2</cp:revision>
  <cp:lastPrinted>2017-02-10T15:19:00Z</cp:lastPrinted>
  <dcterms:created xsi:type="dcterms:W3CDTF">2017-10-03T14:43:00Z</dcterms:created>
  <dcterms:modified xsi:type="dcterms:W3CDTF">2017-10-03T14:43:00Z</dcterms:modified>
</cp:coreProperties>
</file>