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28F" w:rsidRPr="00A231B9" w:rsidRDefault="002D2019" w:rsidP="005C028F">
      <w:pPr>
        <w:pStyle w:val="Heading4"/>
        <w:jc w:val="left"/>
        <w:rPr>
          <w:rFonts w:ascii="Calibri" w:hAnsi="Calibri" w:cs="Arial"/>
          <w:sz w:val="22"/>
          <w:szCs w:val="22"/>
        </w:rPr>
      </w:pPr>
      <w:r>
        <w:rPr>
          <w:rFonts w:ascii="Calibri" w:hAnsi="Calibri"/>
          <w:noProof/>
          <w:sz w:val="20"/>
          <w:lang w:eastAsia="en-GB"/>
        </w:rPr>
        <w:drawing>
          <wp:inline distT="0" distB="0" distL="0" distR="0">
            <wp:extent cx="1838325" cy="962025"/>
            <wp:effectExtent l="0" t="0" r="9525" b="9525"/>
            <wp:docPr id="2" name="Picture 2" descr="HHS_Primary Logotype_Light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_Primary Logotype_Light Blu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8325" cy="962025"/>
                    </a:xfrm>
                    <a:prstGeom prst="rect">
                      <a:avLst/>
                    </a:prstGeom>
                    <a:noFill/>
                    <a:ln>
                      <a:noFill/>
                    </a:ln>
                  </pic:spPr>
                </pic:pic>
              </a:graphicData>
            </a:graphic>
          </wp:inline>
        </w:drawing>
      </w:r>
    </w:p>
    <w:p w:rsidR="005C028F" w:rsidRPr="0099051E" w:rsidRDefault="005C028F" w:rsidP="005C028F">
      <w:pPr>
        <w:pStyle w:val="Heading4"/>
        <w:ind w:left="2880" w:firstLine="720"/>
        <w:jc w:val="both"/>
        <w:rPr>
          <w:rFonts w:ascii="Calibri" w:hAnsi="Calibri" w:cs="Arial"/>
          <w:sz w:val="24"/>
          <w:szCs w:val="24"/>
        </w:rPr>
      </w:pPr>
      <w:r w:rsidRPr="0099051E">
        <w:rPr>
          <w:rFonts w:ascii="Calibri" w:hAnsi="Calibri" w:cs="Arial"/>
          <w:sz w:val="24"/>
          <w:szCs w:val="24"/>
        </w:rPr>
        <w:t>JOB DESCRIPTION</w:t>
      </w:r>
    </w:p>
    <w:p w:rsidR="005C028F" w:rsidRPr="00A231B9" w:rsidRDefault="005C028F" w:rsidP="005C028F">
      <w:pPr>
        <w:jc w:val="both"/>
        <w:rPr>
          <w:rFonts w:ascii="Calibri" w:hAnsi="Calibri" w:cs="Arial"/>
          <w:b/>
          <w:sz w:val="22"/>
          <w:szCs w:val="22"/>
        </w:rPr>
      </w:pPr>
    </w:p>
    <w:p w:rsidR="005C028F" w:rsidRDefault="001D58CF" w:rsidP="005C028F">
      <w:pPr>
        <w:ind w:left="2880" w:hanging="2880"/>
        <w:jc w:val="both"/>
        <w:rPr>
          <w:rFonts w:ascii="Calibri" w:hAnsi="Calibri" w:cs="Arial"/>
          <w:bCs/>
          <w:sz w:val="22"/>
          <w:szCs w:val="22"/>
        </w:rPr>
      </w:pPr>
      <w:r w:rsidRPr="00F55931">
        <w:rPr>
          <w:rFonts w:ascii="Calibri" w:hAnsi="Calibri" w:cs="Arial"/>
          <w:b/>
          <w:sz w:val="22"/>
          <w:szCs w:val="22"/>
        </w:rPr>
        <w:t>Post</w:t>
      </w:r>
      <w:r w:rsidR="005C028F" w:rsidRPr="00F55931">
        <w:rPr>
          <w:rFonts w:ascii="Calibri" w:hAnsi="Calibri" w:cs="Arial"/>
          <w:b/>
          <w:sz w:val="22"/>
          <w:szCs w:val="22"/>
        </w:rPr>
        <w:t xml:space="preserve"> Title:</w:t>
      </w:r>
      <w:r w:rsidR="005C028F" w:rsidRPr="00F55931">
        <w:rPr>
          <w:rFonts w:ascii="Calibri" w:hAnsi="Calibri" w:cs="Arial"/>
          <w:sz w:val="22"/>
          <w:szCs w:val="22"/>
        </w:rPr>
        <w:t xml:space="preserve"> </w:t>
      </w:r>
      <w:r w:rsidR="005C028F" w:rsidRPr="00F55931">
        <w:rPr>
          <w:rFonts w:ascii="Calibri" w:hAnsi="Calibri" w:cs="Arial"/>
          <w:sz w:val="22"/>
          <w:szCs w:val="22"/>
        </w:rPr>
        <w:tab/>
      </w:r>
      <w:r w:rsidR="0039376F">
        <w:rPr>
          <w:rFonts w:ascii="Calibri" w:hAnsi="Calibri" w:cs="Arial"/>
          <w:sz w:val="22"/>
          <w:szCs w:val="22"/>
        </w:rPr>
        <w:tab/>
      </w:r>
      <w:r w:rsidR="002D2019" w:rsidRPr="002D2019">
        <w:rPr>
          <w:rFonts w:ascii="Calibri" w:hAnsi="Calibri" w:cs="Arial"/>
          <w:sz w:val="22"/>
          <w:szCs w:val="22"/>
        </w:rPr>
        <w:t>Teacher of Sociology and Citizenship</w:t>
      </w:r>
    </w:p>
    <w:p w:rsidR="00EB3C72" w:rsidRDefault="00EB3C72" w:rsidP="005C028F">
      <w:pPr>
        <w:ind w:left="2880" w:hanging="2880"/>
        <w:jc w:val="both"/>
        <w:rPr>
          <w:rFonts w:ascii="Calibri" w:hAnsi="Calibri" w:cs="Arial"/>
          <w:bCs/>
          <w:sz w:val="22"/>
          <w:szCs w:val="22"/>
        </w:rPr>
      </w:pPr>
    </w:p>
    <w:p w:rsidR="00EB3C72" w:rsidRPr="00EB3C72" w:rsidRDefault="00EB3C72" w:rsidP="005C028F">
      <w:pPr>
        <w:ind w:left="2880" w:hanging="2880"/>
        <w:jc w:val="both"/>
        <w:rPr>
          <w:rFonts w:ascii="Calibri" w:hAnsi="Calibri" w:cs="Arial"/>
          <w:b/>
          <w:bCs/>
          <w:sz w:val="22"/>
          <w:szCs w:val="22"/>
        </w:rPr>
      </w:pPr>
      <w:r w:rsidRPr="00EB3C72">
        <w:rPr>
          <w:rFonts w:ascii="Calibri" w:hAnsi="Calibri" w:cs="Arial"/>
          <w:b/>
          <w:bCs/>
          <w:sz w:val="22"/>
          <w:szCs w:val="22"/>
        </w:rPr>
        <w:t>Contract</w:t>
      </w:r>
      <w:r w:rsidRPr="00EB3C72">
        <w:rPr>
          <w:rFonts w:ascii="Calibri" w:hAnsi="Calibri" w:cs="Arial"/>
          <w:b/>
          <w:bCs/>
          <w:sz w:val="22"/>
          <w:szCs w:val="22"/>
        </w:rPr>
        <w:tab/>
      </w:r>
      <w:r w:rsidRPr="00EB3C72">
        <w:rPr>
          <w:rFonts w:ascii="Calibri" w:hAnsi="Calibri" w:cs="Arial"/>
          <w:b/>
          <w:bCs/>
          <w:sz w:val="22"/>
          <w:szCs w:val="22"/>
        </w:rPr>
        <w:tab/>
      </w:r>
      <w:r w:rsidR="00956ABF" w:rsidRPr="00956ABF">
        <w:rPr>
          <w:rFonts w:ascii="Calibri" w:hAnsi="Calibri" w:cs="Arial"/>
          <w:bCs/>
          <w:sz w:val="22"/>
          <w:szCs w:val="22"/>
        </w:rPr>
        <w:t xml:space="preserve">Full time </w:t>
      </w:r>
      <w:r w:rsidR="00956ABF">
        <w:rPr>
          <w:rFonts w:ascii="Calibri" w:hAnsi="Calibri" w:cs="Arial"/>
          <w:bCs/>
          <w:sz w:val="22"/>
          <w:szCs w:val="22"/>
        </w:rPr>
        <w:t>/ Permanent</w:t>
      </w:r>
    </w:p>
    <w:p w:rsidR="005C028F" w:rsidRPr="00F55931" w:rsidRDefault="005C028F" w:rsidP="005C028F">
      <w:pPr>
        <w:rPr>
          <w:rFonts w:ascii="Calibri" w:hAnsi="Calibri" w:cs="Arial"/>
          <w:sz w:val="22"/>
          <w:szCs w:val="22"/>
        </w:rPr>
      </w:pPr>
    </w:p>
    <w:p w:rsidR="005C028F" w:rsidRPr="00F55931" w:rsidRDefault="005C028F" w:rsidP="005C028F">
      <w:pPr>
        <w:pStyle w:val="Heading2"/>
        <w:jc w:val="left"/>
        <w:rPr>
          <w:rFonts w:ascii="Calibri" w:hAnsi="Calibri" w:cs="Arial"/>
          <w:b w:val="0"/>
          <w:sz w:val="22"/>
          <w:szCs w:val="22"/>
        </w:rPr>
      </w:pPr>
      <w:r w:rsidRPr="00F55931">
        <w:rPr>
          <w:rFonts w:ascii="Calibri" w:hAnsi="Calibri" w:cs="Arial"/>
          <w:sz w:val="22"/>
          <w:szCs w:val="22"/>
        </w:rPr>
        <w:t>Post Grade/Salary:</w:t>
      </w:r>
      <w:r w:rsidRPr="00F55931">
        <w:rPr>
          <w:rFonts w:ascii="Calibri" w:hAnsi="Calibri" w:cs="Arial"/>
          <w:sz w:val="22"/>
          <w:szCs w:val="22"/>
        </w:rPr>
        <w:tab/>
      </w:r>
      <w:r w:rsidRPr="00F55931">
        <w:rPr>
          <w:rFonts w:ascii="Calibri" w:hAnsi="Calibri" w:cs="Arial"/>
          <w:b w:val="0"/>
          <w:sz w:val="22"/>
          <w:szCs w:val="22"/>
        </w:rPr>
        <w:tab/>
      </w:r>
      <w:r w:rsidR="0039376F">
        <w:rPr>
          <w:rFonts w:ascii="Calibri" w:hAnsi="Calibri" w:cs="Arial"/>
          <w:b w:val="0"/>
          <w:sz w:val="22"/>
          <w:szCs w:val="22"/>
        </w:rPr>
        <w:tab/>
      </w:r>
      <w:r w:rsidR="00956ABF">
        <w:rPr>
          <w:rFonts w:ascii="Calibri" w:hAnsi="Calibri" w:cs="Arial"/>
          <w:b w:val="0"/>
          <w:sz w:val="22"/>
          <w:szCs w:val="22"/>
        </w:rPr>
        <w:t>MPS</w:t>
      </w:r>
    </w:p>
    <w:p w:rsidR="005C028F" w:rsidRPr="00F55931" w:rsidRDefault="005C028F" w:rsidP="005C028F">
      <w:pPr>
        <w:pStyle w:val="BodyText"/>
        <w:rPr>
          <w:rFonts w:ascii="Calibri" w:hAnsi="Calibri" w:cs="Arial"/>
          <w:sz w:val="22"/>
          <w:szCs w:val="22"/>
        </w:rPr>
      </w:pPr>
    </w:p>
    <w:p w:rsidR="005C028F" w:rsidRPr="00F55931" w:rsidRDefault="005C028F" w:rsidP="005C028F">
      <w:pPr>
        <w:pStyle w:val="BodyText"/>
        <w:rPr>
          <w:rFonts w:ascii="Calibri" w:hAnsi="Calibri" w:cs="Arial"/>
          <w:b w:val="0"/>
          <w:sz w:val="22"/>
          <w:szCs w:val="22"/>
        </w:rPr>
      </w:pPr>
      <w:r w:rsidRPr="00F55931">
        <w:rPr>
          <w:rFonts w:ascii="Calibri" w:hAnsi="Calibri" w:cs="Arial"/>
          <w:sz w:val="22"/>
          <w:szCs w:val="22"/>
        </w:rPr>
        <w:t>Responsible to:</w:t>
      </w:r>
      <w:r w:rsidRPr="00F55931">
        <w:rPr>
          <w:rFonts w:ascii="Calibri" w:hAnsi="Calibri" w:cs="Arial"/>
          <w:sz w:val="22"/>
          <w:szCs w:val="22"/>
        </w:rPr>
        <w:tab/>
      </w:r>
      <w:r w:rsidRPr="00F55931">
        <w:rPr>
          <w:rFonts w:ascii="Calibri" w:hAnsi="Calibri" w:cs="Arial"/>
          <w:sz w:val="22"/>
          <w:szCs w:val="22"/>
        </w:rPr>
        <w:tab/>
      </w:r>
      <w:r w:rsidR="008F642F">
        <w:rPr>
          <w:rFonts w:ascii="Calibri" w:hAnsi="Calibri" w:cs="Arial"/>
          <w:sz w:val="22"/>
          <w:szCs w:val="22"/>
        </w:rPr>
        <w:tab/>
      </w:r>
      <w:r w:rsidR="0039376F">
        <w:rPr>
          <w:rFonts w:ascii="Calibri" w:hAnsi="Calibri" w:cs="Arial"/>
          <w:sz w:val="22"/>
          <w:szCs w:val="22"/>
        </w:rPr>
        <w:tab/>
      </w:r>
      <w:r w:rsidR="002D2019">
        <w:rPr>
          <w:rFonts w:ascii="Calibri" w:hAnsi="Calibri" w:cs="Arial"/>
          <w:b w:val="0"/>
          <w:sz w:val="22"/>
          <w:szCs w:val="22"/>
        </w:rPr>
        <w:t>Head of Sociology</w:t>
      </w:r>
    </w:p>
    <w:p w:rsidR="005C028F" w:rsidRPr="00F55931" w:rsidRDefault="005C028F" w:rsidP="005C028F">
      <w:pPr>
        <w:rPr>
          <w:rFonts w:ascii="Calibri" w:hAnsi="Calibri" w:cs="Arial"/>
          <w:sz w:val="22"/>
          <w:szCs w:val="22"/>
        </w:rPr>
      </w:pPr>
    </w:p>
    <w:p w:rsidR="005C028F" w:rsidRPr="00F55931" w:rsidRDefault="005C028F" w:rsidP="005C028F">
      <w:pPr>
        <w:pStyle w:val="Heading1"/>
        <w:rPr>
          <w:rFonts w:ascii="Calibri" w:hAnsi="Calibri" w:cs="Arial"/>
          <w:sz w:val="22"/>
          <w:szCs w:val="22"/>
        </w:rPr>
      </w:pPr>
      <w:r w:rsidRPr="00F55931">
        <w:rPr>
          <w:rFonts w:ascii="Calibri" w:hAnsi="Calibri" w:cs="Arial"/>
          <w:sz w:val="22"/>
          <w:szCs w:val="22"/>
        </w:rPr>
        <w:t>Post Tenable:</w:t>
      </w:r>
      <w:r w:rsidRPr="00F55931">
        <w:rPr>
          <w:rFonts w:ascii="Calibri" w:hAnsi="Calibri" w:cs="Arial"/>
          <w:sz w:val="22"/>
          <w:szCs w:val="22"/>
        </w:rPr>
        <w:tab/>
      </w:r>
      <w:r w:rsidRPr="00F55931">
        <w:rPr>
          <w:rFonts w:ascii="Calibri" w:hAnsi="Calibri" w:cs="Arial"/>
          <w:sz w:val="22"/>
          <w:szCs w:val="22"/>
        </w:rPr>
        <w:tab/>
      </w:r>
      <w:r w:rsidRPr="00F55931">
        <w:rPr>
          <w:rFonts w:ascii="Calibri" w:hAnsi="Calibri" w:cs="Arial"/>
          <w:sz w:val="22"/>
          <w:szCs w:val="22"/>
        </w:rPr>
        <w:tab/>
      </w:r>
      <w:r w:rsidR="0039376F">
        <w:rPr>
          <w:rFonts w:ascii="Calibri" w:hAnsi="Calibri" w:cs="Arial"/>
          <w:sz w:val="22"/>
          <w:szCs w:val="22"/>
        </w:rPr>
        <w:tab/>
      </w:r>
      <w:r w:rsidR="00956ABF" w:rsidRPr="00956ABF">
        <w:rPr>
          <w:rFonts w:ascii="Calibri" w:hAnsi="Calibri" w:cs="Arial"/>
          <w:b w:val="0"/>
          <w:sz w:val="22"/>
          <w:szCs w:val="22"/>
        </w:rPr>
        <w:t xml:space="preserve">April / </w:t>
      </w:r>
      <w:r w:rsidR="00D1750B" w:rsidRPr="00F55931">
        <w:rPr>
          <w:rFonts w:ascii="Calibri" w:hAnsi="Calibri" w:cs="Arial"/>
          <w:b w:val="0"/>
          <w:sz w:val="22"/>
          <w:szCs w:val="22"/>
        </w:rPr>
        <w:t>September 201</w:t>
      </w:r>
      <w:r w:rsidR="002D2019">
        <w:rPr>
          <w:rFonts w:ascii="Calibri" w:hAnsi="Calibri" w:cs="Arial"/>
          <w:b w:val="0"/>
          <w:sz w:val="22"/>
          <w:szCs w:val="22"/>
        </w:rPr>
        <w:t>8</w:t>
      </w:r>
    </w:p>
    <w:p w:rsidR="005C028F" w:rsidRPr="00F55931" w:rsidRDefault="005C028F" w:rsidP="00F000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szCs w:val="22"/>
        </w:rPr>
      </w:pPr>
      <w:bookmarkStart w:id="0" w:name="_GoBack"/>
      <w:bookmarkEnd w:id="0"/>
    </w:p>
    <w:p w:rsidR="005C028F" w:rsidRPr="00F55931" w:rsidRDefault="005C028F" w:rsidP="00F000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szCs w:val="22"/>
        </w:rPr>
      </w:pPr>
    </w:p>
    <w:p w:rsidR="00F000D6" w:rsidRPr="00F55931" w:rsidRDefault="00F000D6" w:rsidP="002D20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Arial"/>
          <w:bCs/>
          <w:sz w:val="22"/>
          <w:szCs w:val="22"/>
        </w:rPr>
      </w:pPr>
      <w:r w:rsidRPr="00F55931">
        <w:rPr>
          <w:rFonts w:ascii="Calibri" w:hAnsi="Calibri" w:cs="Arial"/>
          <w:b/>
          <w:bCs/>
          <w:sz w:val="22"/>
          <w:szCs w:val="22"/>
        </w:rPr>
        <w:t xml:space="preserve">Context: </w:t>
      </w:r>
      <w:r w:rsidR="00D1750B" w:rsidRPr="00F55931">
        <w:rPr>
          <w:rFonts w:ascii="Calibri" w:hAnsi="Calibri" w:cs="Arial"/>
          <w:bCs/>
          <w:sz w:val="22"/>
          <w:szCs w:val="22"/>
        </w:rPr>
        <w:t>To work as a teacher w</w:t>
      </w:r>
      <w:r w:rsidR="00F3605F" w:rsidRPr="00F55931">
        <w:rPr>
          <w:rFonts w:ascii="Calibri" w:hAnsi="Calibri" w:cs="Arial"/>
          <w:bCs/>
          <w:sz w:val="22"/>
          <w:szCs w:val="22"/>
        </w:rPr>
        <w:t xml:space="preserve">ithin our </w:t>
      </w:r>
      <w:r w:rsidR="00144011">
        <w:rPr>
          <w:rFonts w:ascii="Calibri" w:hAnsi="Calibri" w:cs="Arial"/>
          <w:bCs/>
          <w:sz w:val="22"/>
          <w:szCs w:val="22"/>
        </w:rPr>
        <w:t>H</w:t>
      </w:r>
      <w:r w:rsidR="005C57CA">
        <w:rPr>
          <w:rFonts w:ascii="Calibri" w:hAnsi="Calibri" w:cs="Arial"/>
          <w:bCs/>
          <w:sz w:val="22"/>
          <w:szCs w:val="22"/>
        </w:rPr>
        <w:t xml:space="preserve">umanities </w:t>
      </w:r>
      <w:r w:rsidR="00F3605F" w:rsidRPr="00F55931">
        <w:rPr>
          <w:rFonts w:ascii="Calibri" w:hAnsi="Calibri" w:cs="Arial"/>
          <w:bCs/>
          <w:sz w:val="22"/>
          <w:szCs w:val="22"/>
        </w:rPr>
        <w:t>learning area</w:t>
      </w:r>
      <w:r w:rsidR="005C57CA">
        <w:rPr>
          <w:rFonts w:ascii="Calibri" w:hAnsi="Calibri" w:cs="Arial"/>
          <w:bCs/>
          <w:sz w:val="22"/>
          <w:szCs w:val="22"/>
        </w:rPr>
        <w:t xml:space="preserve">, </w:t>
      </w:r>
      <w:r w:rsidR="00D1750B" w:rsidRPr="00F55931">
        <w:rPr>
          <w:rFonts w:ascii="Calibri" w:hAnsi="Calibri" w:cs="Arial"/>
          <w:bCs/>
          <w:sz w:val="22"/>
          <w:szCs w:val="22"/>
        </w:rPr>
        <w:t>we need an enthusiastic and talented teacher who is ready</w:t>
      </w:r>
      <w:r w:rsidR="00502302" w:rsidRPr="00F55931">
        <w:rPr>
          <w:rFonts w:ascii="Calibri" w:hAnsi="Calibri" w:cs="Arial"/>
          <w:bCs/>
          <w:sz w:val="22"/>
          <w:szCs w:val="22"/>
        </w:rPr>
        <w:t xml:space="preserve"> </w:t>
      </w:r>
      <w:r w:rsidR="00D1750B" w:rsidRPr="00F55931">
        <w:rPr>
          <w:rFonts w:ascii="Calibri" w:hAnsi="Calibri" w:cs="Arial"/>
          <w:bCs/>
          <w:sz w:val="22"/>
          <w:szCs w:val="22"/>
        </w:rPr>
        <w:t xml:space="preserve">to make a whole-school contribution. </w:t>
      </w:r>
      <w:r w:rsidR="008F642F">
        <w:rPr>
          <w:rFonts w:ascii="Calibri" w:hAnsi="Calibri" w:cs="Arial"/>
          <w:bCs/>
          <w:sz w:val="22"/>
          <w:szCs w:val="22"/>
        </w:rPr>
        <w:t xml:space="preserve"> </w:t>
      </w:r>
      <w:r w:rsidR="00D1750B" w:rsidRPr="00F55931">
        <w:rPr>
          <w:rFonts w:ascii="Calibri" w:hAnsi="Calibri" w:cs="Arial"/>
          <w:bCs/>
          <w:sz w:val="22"/>
          <w:szCs w:val="22"/>
        </w:rPr>
        <w:t xml:space="preserve">With a growing team of staff in </w:t>
      </w:r>
      <w:r w:rsidR="005C57CA">
        <w:rPr>
          <w:rFonts w:ascii="Calibri" w:hAnsi="Calibri" w:cs="Arial"/>
          <w:bCs/>
          <w:sz w:val="22"/>
          <w:szCs w:val="22"/>
        </w:rPr>
        <w:t>a</w:t>
      </w:r>
      <w:r w:rsidR="00D1750B" w:rsidRPr="00F55931">
        <w:rPr>
          <w:rFonts w:ascii="Calibri" w:hAnsi="Calibri" w:cs="Arial"/>
          <w:bCs/>
          <w:sz w:val="22"/>
          <w:szCs w:val="22"/>
        </w:rPr>
        <w:t xml:space="preserve"> new school, w</w:t>
      </w:r>
      <w:r w:rsidR="00986586" w:rsidRPr="00F55931">
        <w:rPr>
          <w:rFonts w:ascii="Calibri" w:hAnsi="Calibri" w:cs="Arial"/>
          <w:bCs/>
          <w:sz w:val="22"/>
          <w:szCs w:val="22"/>
        </w:rPr>
        <w:t xml:space="preserve">e seek a candidate who will be able to </w:t>
      </w:r>
      <w:r w:rsidR="00D1750B" w:rsidRPr="00F55931">
        <w:rPr>
          <w:rFonts w:ascii="Calibri" w:hAnsi="Calibri" w:cs="Arial"/>
          <w:bCs/>
          <w:sz w:val="22"/>
          <w:szCs w:val="22"/>
        </w:rPr>
        <w:t xml:space="preserve">help us develop an exciting </w:t>
      </w:r>
      <w:r w:rsidR="00937805">
        <w:rPr>
          <w:rFonts w:ascii="Calibri" w:hAnsi="Calibri" w:cs="Arial"/>
          <w:bCs/>
          <w:sz w:val="22"/>
          <w:szCs w:val="22"/>
        </w:rPr>
        <w:t xml:space="preserve">and challenging </w:t>
      </w:r>
      <w:r w:rsidR="00D1750B" w:rsidRPr="00F55931">
        <w:rPr>
          <w:rFonts w:ascii="Calibri" w:hAnsi="Calibri" w:cs="Arial"/>
          <w:bCs/>
          <w:sz w:val="22"/>
          <w:szCs w:val="22"/>
        </w:rPr>
        <w:t>curriculum</w:t>
      </w:r>
      <w:r w:rsidR="00986586" w:rsidRPr="00F55931">
        <w:rPr>
          <w:rFonts w:ascii="Calibri" w:hAnsi="Calibri" w:cs="Arial"/>
          <w:bCs/>
          <w:sz w:val="22"/>
          <w:szCs w:val="22"/>
        </w:rPr>
        <w:t>.</w:t>
      </w:r>
    </w:p>
    <w:p w:rsidR="00B26C6D" w:rsidRPr="00F55931" w:rsidRDefault="00B26C6D" w:rsidP="002D20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Helvetica"/>
          <w:sz w:val="22"/>
          <w:szCs w:val="22"/>
        </w:rPr>
      </w:pPr>
    </w:p>
    <w:p w:rsidR="00F000D6" w:rsidRPr="00F55931" w:rsidRDefault="00F000D6" w:rsidP="002D20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Arial"/>
          <w:b/>
          <w:bCs/>
          <w:sz w:val="22"/>
          <w:szCs w:val="22"/>
        </w:rPr>
      </w:pPr>
      <w:r w:rsidRPr="00F55931">
        <w:rPr>
          <w:rFonts w:ascii="Calibri" w:hAnsi="Calibri" w:cs="Arial"/>
          <w:b/>
          <w:bCs/>
          <w:sz w:val="22"/>
          <w:szCs w:val="22"/>
        </w:rPr>
        <w:t>The successful candidate will be required to:</w:t>
      </w:r>
    </w:p>
    <w:p w:rsidR="0022325E" w:rsidRPr="00F55931" w:rsidRDefault="0022325E" w:rsidP="002D20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Helvetica"/>
          <w:sz w:val="22"/>
          <w:szCs w:val="22"/>
        </w:rPr>
      </w:pPr>
    </w:p>
    <w:p w:rsidR="0022325E" w:rsidRPr="00F55931" w:rsidRDefault="0022325E" w:rsidP="002D2019">
      <w:pPr>
        <w:numPr>
          <w:ilvl w:val="0"/>
          <w:numId w:val="22"/>
        </w:numPr>
        <w:tabs>
          <w:tab w:val="clear" w:pos="1080"/>
        </w:tabs>
        <w:ind w:left="357" w:hanging="357"/>
        <w:jc w:val="both"/>
        <w:rPr>
          <w:rFonts w:ascii="Calibri" w:hAnsi="Calibri"/>
          <w:sz w:val="22"/>
          <w:szCs w:val="22"/>
        </w:rPr>
      </w:pPr>
      <w:r w:rsidRPr="00F55931">
        <w:rPr>
          <w:rFonts w:ascii="Calibri" w:hAnsi="Calibri"/>
          <w:sz w:val="22"/>
          <w:szCs w:val="22"/>
        </w:rPr>
        <w:t xml:space="preserve">be an inspiring and motivational teacher of </w:t>
      </w:r>
      <w:r w:rsidR="00144011">
        <w:rPr>
          <w:rFonts w:ascii="Calibri" w:hAnsi="Calibri"/>
          <w:sz w:val="22"/>
          <w:szCs w:val="22"/>
        </w:rPr>
        <w:t>History</w:t>
      </w:r>
      <w:r w:rsidRPr="00F55931">
        <w:rPr>
          <w:rFonts w:ascii="Calibri" w:hAnsi="Calibri"/>
          <w:sz w:val="22"/>
          <w:szCs w:val="22"/>
        </w:rPr>
        <w:t xml:space="preserve"> </w:t>
      </w:r>
      <w:r w:rsidR="00AB7EA9" w:rsidRPr="00F55931">
        <w:rPr>
          <w:rFonts w:ascii="Calibri" w:hAnsi="Calibri"/>
          <w:sz w:val="22"/>
          <w:szCs w:val="22"/>
        </w:rPr>
        <w:t>to all abili</w:t>
      </w:r>
      <w:r w:rsidRPr="00F55931">
        <w:rPr>
          <w:rFonts w:ascii="Calibri" w:hAnsi="Calibri"/>
          <w:sz w:val="22"/>
          <w:szCs w:val="22"/>
        </w:rPr>
        <w:t>ties</w:t>
      </w:r>
      <w:r w:rsidR="004147EE" w:rsidRPr="00F55931">
        <w:rPr>
          <w:rFonts w:ascii="Calibri" w:hAnsi="Calibri"/>
          <w:sz w:val="22"/>
          <w:szCs w:val="22"/>
        </w:rPr>
        <w:t xml:space="preserve"> ensuring learning is engaging and inclusive</w:t>
      </w:r>
    </w:p>
    <w:p w:rsidR="008B3A6B" w:rsidRPr="00F55931" w:rsidRDefault="0041629B" w:rsidP="002D2019">
      <w:pPr>
        <w:numPr>
          <w:ilvl w:val="0"/>
          <w:numId w:val="22"/>
        </w:numPr>
        <w:tabs>
          <w:tab w:val="clear" w:pos="1080"/>
        </w:tabs>
        <w:ind w:left="357" w:hanging="357"/>
        <w:jc w:val="both"/>
        <w:rPr>
          <w:rFonts w:ascii="Calibri" w:hAnsi="Calibri"/>
          <w:sz w:val="22"/>
          <w:szCs w:val="22"/>
        </w:rPr>
      </w:pPr>
      <w:r w:rsidRPr="00F55931">
        <w:rPr>
          <w:rFonts w:ascii="Calibri" w:hAnsi="Calibri"/>
          <w:sz w:val="22"/>
          <w:szCs w:val="22"/>
        </w:rPr>
        <w:t>w</w:t>
      </w:r>
      <w:r w:rsidR="00D1750B" w:rsidRPr="00F55931">
        <w:rPr>
          <w:rFonts w:ascii="Calibri" w:hAnsi="Calibri"/>
          <w:sz w:val="22"/>
          <w:szCs w:val="22"/>
        </w:rPr>
        <w:t xml:space="preserve">ork with </w:t>
      </w:r>
      <w:r w:rsidR="00986586" w:rsidRPr="00F55931">
        <w:rPr>
          <w:rFonts w:ascii="Calibri" w:hAnsi="Calibri"/>
          <w:sz w:val="22"/>
          <w:szCs w:val="22"/>
        </w:rPr>
        <w:t xml:space="preserve">the </w:t>
      </w:r>
      <w:r w:rsidR="00AF78B9">
        <w:rPr>
          <w:rFonts w:ascii="Calibri" w:hAnsi="Calibri"/>
          <w:sz w:val="22"/>
          <w:szCs w:val="22"/>
        </w:rPr>
        <w:t xml:space="preserve">Head of </w:t>
      </w:r>
      <w:r w:rsidR="002D2019">
        <w:rPr>
          <w:rFonts w:ascii="Calibri" w:hAnsi="Calibri"/>
          <w:sz w:val="22"/>
          <w:szCs w:val="22"/>
        </w:rPr>
        <w:t xml:space="preserve">Sociology and Citizenship or Head of Social Science </w:t>
      </w:r>
      <w:r w:rsidR="00D1750B" w:rsidRPr="00F55931">
        <w:rPr>
          <w:rFonts w:ascii="Calibri" w:hAnsi="Calibri"/>
          <w:sz w:val="22"/>
          <w:szCs w:val="22"/>
        </w:rPr>
        <w:t>to develop schemes of work</w:t>
      </w:r>
      <w:r w:rsidRPr="00F55931">
        <w:rPr>
          <w:rFonts w:ascii="Calibri" w:hAnsi="Calibri"/>
          <w:sz w:val="22"/>
          <w:szCs w:val="22"/>
        </w:rPr>
        <w:t xml:space="preserve"> and a pathways curriculum</w:t>
      </w:r>
    </w:p>
    <w:p w:rsidR="00C82EB4" w:rsidRPr="00F55931" w:rsidRDefault="0041629B" w:rsidP="002D2019">
      <w:pPr>
        <w:numPr>
          <w:ilvl w:val="0"/>
          <w:numId w:val="22"/>
        </w:numPr>
        <w:tabs>
          <w:tab w:val="clear" w:pos="1080"/>
        </w:tabs>
        <w:ind w:left="357" w:hanging="357"/>
        <w:jc w:val="both"/>
        <w:rPr>
          <w:rFonts w:ascii="Calibri" w:hAnsi="Calibri"/>
          <w:sz w:val="22"/>
          <w:szCs w:val="22"/>
        </w:rPr>
      </w:pPr>
      <w:r w:rsidRPr="00F55931">
        <w:rPr>
          <w:rFonts w:ascii="Calibri" w:hAnsi="Calibri"/>
          <w:sz w:val="22"/>
          <w:szCs w:val="22"/>
        </w:rPr>
        <w:t>a</w:t>
      </w:r>
      <w:r w:rsidR="00D1750B" w:rsidRPr="00F55931">
        <w:rPr>
          <w:rFonts w:ascii="Calibri" w:hAnsi="Calibri"/>
          <w:sz w:val="22"/>
          <w:szCs w:val="22"/>
        </w:rPr>
        <w:t xml:space="preserve">dvise and assist in </w:t>
      </w:r>
      <w:r w:rsidR="00C82EB4" w:rsidRPr="00F55931">
        <w:rPr>
          <w:rFonts w:ascii="Calibri" w:hAnsi="Calibri"/>
          <w:sz w:val="22"/>
          <w:szCs w:val="22"/>
        </w:rPr>
        <w:t>design</w:t>
      </w:r>
      <w:r w:rsidR="00D1750B" w:rsidRPr="00F55931">
        <w:rPr>
          <w:rFonts w:ascii="Calibri" w:hAnsi="Calibri"/>
          <w:sz w:val="22"/>
          <w:szCs w:val="22"/>
        </w:rPr>
        <w:t>ing</w:t>
      </w:r>
      <w:r w:rsidRPr="00F55931">
        <w:rPr>
          <w:rFonts w:ascii="Calibri" w:hAnsi="Calibri"/>
          <w:sz w:val="22"/>
          <w:szCs w:val="22"/>
        </w:rPr>
        <w:t xml:space="preserve"> SEARCH days and other enrichment opportunities </w:t>
      </w:r>
      <w:r w:rsidR="002075BC" w:rsidRPr="00F55931">
        <w:rPr>
          <w:rFonts w:ascii="Calibri" w:hAnsi="Calibri"/>
          <w:sz w:val="22"/>
          <w:szCs w:val="22"/>
        </w:rPr>
        <w:t xml:space="preserve">in </w:t>
      </w:r>
      <w:r w:rsidR="00C82EB4" w:rsidRPr="00F55931">
        <w:rPr>
          <w:rFonts w:ascii="Calibri" w:hAnsi="Calibri"/>
          <w:sz w:val="22"/>
          <w:szCs w:val="22"/>
        </w:rPr>
        <w:t>each year group as the school develops</w:t>
      </w:r>
    </w:p>
    <w:p w:rsidR="00C82EB4" w:rsidRPr="00F55931" w:rsidRDefault="00C82EB4" w:rsidP="002D2019">
      <w:pPr>
        <w:numPr>
          <w:ilvl w:val="0"/>
          <w:numId w:val="22"/>
        </w:numPr>
        <w:tabs>
          <w:tab w:val="clear" w:pos="1080"/>
        </w:tabs>
        <w:ind w:left="357" w:hanging="357"/>
        <w:jc w:val="both"/>
        <w:rPr>
          <w:rFonts w:ascii="Calibri" w:hAnsi="Calibri"/>
          <w:sz w:val="22"/>
          <w:szCs w:val="22"/>
        </w:rPr>
      </w:pPr>
      <w:r w:rsidRPr="00F55931">
        <w:rPr>
          <w:rFonts w:ascii="Calibri" w:hAnsi="Calibri"/>
          <w:sz w:val="22"/>
          <w:szCs w:val="22"/>
        </w:rPr>
        <w:t>work with</w:t>
      </w:r>
      <w:r w:rsidR="00EB3C72">
        <w:rPr>
          <w:rFonts w:ascii="Calibri" w:hAnsi="Calibri"/>
          <w:sz w:val="22"/>
          <w:szCs w:val="22"/>
        </w:rPr>
        <w:t xml:space="preserve">in and contribute to the larger </w:t>
      </w:r>
      <w:r w:rsidR="00937805">
        <w:rPr>
          <w:rFonts w:ascii="Calibri" w:hAnsi="Calibri"/>
          <w:sz w:val="22"/>
          <w:szCs w:val="22"/>
        </w:rPr>
        <w:t xml:space="preserve">Humanities faculty </w:t>
      </w:r>
    </w:p>
    <w:p w:rsidR="00C82EB4" w:rsidRPr="00F55931" w:rsidRDefault="00C82EB4" w:rsidP="002D2019">
      <w:pPr>
        <w:numPr>
          <w:ilvl w:val="0"/>
          <w:numId w:val="22"/>
        </w:numPr>
        <w:tabs>
          <w:tab w:val="clear" w:pos="1080"/>
        </w:tabs>
        <w:ind w:left="357" w:hanging="357"/>
        <w:jc w:val="both"/>
        <w:rPr>
          <w:rFonts w:ascii="Calibri" w:hAnsi="Calibri"/>
          <w:sz w:val="22"/>
          <w:szCs w:val="22"/>
        </w:rPr>
      </w:pPr>
      <w:r w:rsidRPr="00F55931">
        <w:rPr>
          <w:rFonts w:ascii="Calibri" w:hAnsi="Calibri"/>
          <w:sz w:val="22"/>
          <w:szCs w:val="22"/>
        </w:rPr>
        <w:t xml:space="preserve">contribute to whole school </w:t>
      </w:r>
      <w:r w:rsidR="0041629B" w:rsidRPr="00F55931">
        <w:rPr>
          <w:rFonts w:ascii="Calibri" w:hAnsi="Calibri"/>
          <w:sz w:val="22"/>
          <w:szCs w:val="22"/>
        </w:rPr>
        <w:t xml:space="preserve">learning </w:t>
      </w:r>
    </w:p>
    <w:p w:rsidR="00C82EB4" w:rsidRPr="00F55931" w:rsidRDefault="00C82EB4" w:rsidP="002D2019">
      <w:pPr>
        <w:numPr>
          <w:ilvl w:val="0"/>
          <w:numId w:val="22"/>
        </w:numPr>
        <w:tabs>
          <w:tab w:val="clear" w:pos="1080"/>
        </w:tabs>
        <w:ind w:left="357" w:hanging="357"/>
        <w:jc w:val="both"/>
        <w:rPr>
          <w:rFonts w:ascii="Calibri" w:hAnsi="Calibri"/>
          <w:sz w:val="22"/>
          <w:szCs w:val="22"/>
        </w:rPr>
      </w:pPr>
      <w:r w:rsidRPr="00F55931">
        <w:rPr>
          <w:rFonts w:ascii="Calibri" w:hAnsi="Calibri"/>
          <w:sz w:val="22"/>
          <w:szCs w:val="22"/>
        </w:rPr>
        <w:t xml:space="preserve">play an active role as a tutor </w:t>
      </w:r>
      <w:r w:rsidR="00BA1A01" w:rsidRPr="00F55931">
        <w:rPr>
          <w:rFonts w:ascii="Calibri" w:hAnsi="Calibri"/>
          <w:sz w:val="22"/>
          <w:szCs w:val="22"/>
        </w:rPr>
        <w:t>within a vertical structure as outlined below</w:t>
      </w:r>
    </w:p>
    <w:p w:rsidR="000D173D" w:rsidRDefault="003A1EE1" w:rsidP="002D2019">
      <w:pPr>
        <w:numPr>
          <w:ilvl w:val="0"/>
          <w:numId w:val="22"/>
        </w:numPr>
        <w:tabs>
          <w:tab w:val="clear" w:pos="1080"/>
        </w:tabs>
        <w:autoSpaceDE w:val="0"/>
        <w:autoSpaceDN w:val="0"/>
        <w:adjustRightInd w:val="0"/>
        <w:ind w:left="357" w:hanging="357"/>
        <w:jc w:val="both"/>
        <w:rPr>
          <w:rFonts w:ascii="Calibri" w:hAnsi="Calibri" w:cs="Arial"/>
          <w:sz w:val="22"/>
          <w:szCs w:val="22"/>
          <w:lang w:eastAsia="en-GB"/>
        </w:rPr>
      </w:pPr>
      <w:r w:rsidRPr="00F55931">
        <w:rPr>
          <w:rFonts w:ascii="Calibri" w:hAnsi="Calibri" w:cs="Arial"/>
          <w:sz w:val="22"/>
          <w:szCs w:val="22"/>
          <w:lang w:eastAsia="en-GB"/>
        </w:rPr>
        <w:t>ensure the b</w:t>
      </w:r>
      <w:r w:rsidR="000D173D" w:rsidRPr="00F55931">
        <w:rPr>
          <w:rFonts w:ascii="Calibri" w:hAnsi="Calibri" w:cs="Arial"/>
          <w:sz w:val="22"/>
          <w:szCs w:val="22"/>
          <w:lang w:eastAsia="en-GB"/>
        </w:rPr>
        <w:t>e</w:t>
      </w:r>
      <w:r w:rsidRPr="00F55931">
        <w:rPr>
          <w:rFonts w:ascii="Calibri" w:hAnsi="Calibri" w:cs="Arial"/>
          <w:sz w:val="22"/>
          <w:szCs w:val="22"/>
          <w:lang w:eastAsia="en-GB"/>
        </w:rPr>
        <w:t>haviour m</w:t>
      </w:r>
      <w:r w:rsidR="000D173D" w:rsidRPr="00F55931">
        <w:rPr>
          <w:rFonts w:ascii="Calibri" w:hAnsi="Calibri" w:cs="Arial"/>
          <w:sz w:val="22"/>
          <w:szCs w:val="22"/>
          <w:lang w:eastAsia="en-GB"/>
        </w:rPr>
        <w:t>anagement system is</w:t>
      </w:r>
      <w:r w:rsidR="006268F6" w:rsidRPr="00F55931">
        <w:rPr>
          <w:rFonts w:ascii="Calibri" w:hAnsi="Calibri" w:cs="Arial"/>
          <w:sz w:val="22"/>
          <w:szCs w:val="22"/>
          <w:lang w:eastAsia="en-GB"/>
        </w:rPr>
        <w:t xml:space="preserve"> </w:t>
      </w:r>
      <w:r w:rsidR="000D173D" w:rsidRPr="00F55931">
        <w:rPr>
          <w:rFonts w:ascii="Calibri" w:hAnsi="Calibri" w:cs="Arial"/>
          <w:sz w:val="22"/>
          <w:szCs w:val="22"/>
          <w:lang w:eastAsia="en-GB"/>
        </w:rPr>
        <w:t>implemented in the subject area so that effective learning can</w:t>
      </w:r>
      <w:r w:rsidR="006268F6" w:rsidRPr="00F55931">
        <w:rPr>
          <w:rFonts w:ascii="Calibri" w:hAnsi="Calibri" w:cs="Arial"/>
          <w:sz w:val="22"/>
          <w:szCs w:val="22"/>
          <w:lang w:eastAsia="en-GB"/>
        </w:rPr>
        <w:t xml:space="preserve"> </w:t>
      </w:r>
      <w:r w:rsidR="0041629B" w:rsidRPr="00F55931">
        <w:rPr>
          <w:rFonts w:ascii="Calibri" w:hAnsi="Calibri" w:cs="Arial"/>
          <w:sz w:val="22"/>
          <w:szCs w:val="22"/>
          <w:lang w:eastAsia="en-GB"/>
        </w:rPr>
        <w:t>take place</w:t>
      </w:r>
    </w:p>
    <w:p w:rsidR="002D2019" w:rsidRDefault="00EB3C72" w:rsidP="002D2019">
      <w:pPr>
        <w:numPr>
          <w:ilvl w:val="0"/>
          <w:numId w:val="22"/>
        </w:numPr>
        <w:tabs>
          <w:tab w:val="clear" w:pos="1080"/>
        </w:tabs>
        <w:autoSpaceDE w:val="0"/>
        <w:autoSpaceDN w:val="0"/>
        <w:adjustRightInd w:val="0"/>
        <w:ind w:left="357" w:hanging="357"/>
        <w:jc w:val="both"/>
        <w:rPr>
          <w:rFonts w:ascii="Calibri" w:hAnsi="Calibri" w:cs="Arial"/>
          <w:sz w:val="22"/>
          <w:szCs w:val="22"/>
          <w:lang w:eastAsia="en-GB"/>
        </w:rPr>
      </w:pPr>
      <w:r>
        <w:rPr>
          <w:rFonts w:ascii="Calibri" w:hAnsi="Calibri" w:cs="Arial"/>
          <w:sz w:val="22"/>
          <w:szCs w:val="22"/>
          <w:lang w:eastAsia="en-GB"/>
        </w:rPr>
        <w:t>Teach</w:t>
      </w:r>
      <w:r w:rsidR="0041077E">
        <w:rPr>
          <w:rFonts w:ascii="Calibri" w:hAnsi="Calibri" w:cs="Arial"/>
          <w:sz w:val="22"/>
          <w:szCs w:val="22"/>
          <w:lang w:eastAsia="en-GB"/>
        </w:rPr>
        <w:t xml:space="preserve"> </w:t>
      </w:r>
      <w:r w:rsidR="002D2019">
        <w:rPr>
          <w:rFonts w:ascii="Calibri" w:hAnsi="Calibri" w:cs="Arial"/>
          <w:sz w:val="22"/>
          <w:szCs w:val="22"/>
          <w:lang w:eastAsia="en-GB"/>
        </w:rPr>
        <w:t xml:space="preserve">Geography or </w:t>
      </w:r>
      <w:r w:rsidR="00E76BC4">
        <w:rPr>
          <w:rFonts w:ascii="Calibri" w:hAnsi="Calibri" w:cs="Arial"/>
          <w:sz w:val="22"/>
          <w:szCs w:val="22"/>
          <w:lang w:eastAsia="en-GB"/>
        </w:rPr>
        <w:t>H</w:t>
      </w:r>
      <w:r w:rsidR="00631705">
        <w:rPr>
          <w:rFonts w:ascii="Calibri" w:hAnsi="Calibri" w:cs="Arial"/>
          <w:sz w:val="22"/>
          <w:szCs w:val="22"/>
          <w:lang w:eastAsia="en-GB"/>
        </w:rPr>
        <w:t>istory</w:t>
      </w:r>
      <w:r w:rsidR="00DA73A4" w:rsidRPr="00DA73A4">
        <w:rPr>
          <w:rFonts w:ascii="Calibri" w:hAnsi="Calibri" w:cs="Arial"/>
          <w:sz w:val="22"/>
          <w:szCs w:val="22"/>
          <w:lang w:eastAsia="en-GB"/>
        </w:rPr>
        <w:t xml:space="preserve"> </w:t>
      </w:r>
      <w:r w:rsidR="00DA73A4">
        <w:rPr>
          <w:rFonts w:ascii="Calibri" w:hAnsi="Calibri" w:cs="Arial"/>
          <w:sz w:val="22"/>
          <w:szCs w:val="22"/>
          <w:lang w:eastAsia="en-GB"/>
        </w:rPr>
        <w:t>across key stage 3</w:t>
      </w:r>
      <w:r w:rsidR="002D2019">
        <w:rPr>
          <w:rFonts w:ascii="Calibri" w:hAnsi="Calibri" w:cs="Arial"/>
          <w:sz w:val="22"/>
          <w:szCs w:val="22"/>
          <w:lang w:eastAsia="en-GB"/>
        </w:rPr>
        <w:t>.</w:t>
      </w:r>
    </w:p>
    <w:p w:rsidR="00E20C7B" w:rsidRDefault="00EB3C72" w:rsidP="002D2019">
      <w:pPr>
        <w:numPr>
          <w:ilvl w:val="0"/>
          <w:numId w:val="22"/>
        </w:numPr>
        <w:tabs>
          <w:tab w:val="clear" w:pos="1080"/>
        </w:tabs>
        <w:autoSpaceDE w:val="0"/>
        <w:autoSpaceDN w:val="0"/>
        <w:adjustRightInd w:val="0"/>
        <w:ind w:left="357" w:hanging="357"/>
        <w:jc w:val="both"/>
        <w:rPr>
          <w:rFonts w:ascii="Calibri" w:hAnsi="Calibri" w:cs="Arial"/>
          <w:sz w:val="22"/>
          <w:szCs w:val="22"/>
          <w:lang w:eastAsia="en-GB"/>
        </w:rPr>
      </w:pPr>
      <w:r w:rsidRPr="002D2019">
        <w:rPr>
          <w:rFonts w:ascii="Calibri" w:hAnsi="Calibri" w:cs="Arial"/>
          <w:sz w:val="22"/>
          <w:szCs w:val="22"/>
          <w:lang w:eastAsia="en-GB"/>
        </w:rPr>
        <w:t>Teach Sociology</w:t>
      </w:r>
      <w:r w:rsidR="002D2019" w:rsidRPr="002D2019">
        <w:rPr>
          <w:rFonts w:ascii="Calibri" w:hAnsi="Calibri" w:cs="Arial"/>
          <w:sz w:val="22"/>
          <w:szCs w:val="22"/>
          <w:lang w:eastAsia="en-GB"/>
        </w:rPr>
        <w:t>, Citizenship</w:t>
      </w:r>
      <w:r w:rsidRPr="002D2019">
        <w:rPr>
          <w:rFonts w:ascii="Calibri" w:hAnsi="Calibri" w:cs="Arial"/>
          <w:sz w:val="22"/>
          <w:szCs w:val="22"/>
          <w:lang w:eastAsia="en-GB"/>
        </w:rPr>
        <w:t xml:space="preserve"> </w:t>
      </w:r>
      <w:r w:rsidR="002D2019" w:rsidRPr="002D2019">
        <w:rPr>
          <w:rFonts w:ascii="Calibri" w:hAnsi="Calibri" w:cs="Arial"/>
          <w:sz w:val="22"/>
          <w:szCs w:val="22"/>
          <w:lang w:eastAsia="en-GB"/>
        </w:rPr>
        <w:t xml:space="preserve">or child development </w:t>
      </w:r>
      <w:r w:rsidR="002D2019">
        <w:rPr>
          <w:rFonts w:ascii="Calibri" w:hAnsi="Calibri" w:cs="Arial"/>
          <w:sz w:val="22"/>
          <w:szCs w:val="22"/>
          <w:lang w:eastAsia="en-GB"/>
        </w:rPr>
        <w:t>to Key Stage 4</w:t>
      </w:r>
    </w:p>
    <w:p w:rsidR="00E20C7B" w:rsidRPr="00F55931" w:rsidRDefault="00E20C7B" w:rsidP="002D2019">
      <w:pPr>
        <w:jc w:val="both"/>
        <w:rPr>
          <w:rFonts w:ascii="Calibri" w:hAnsi="Calibri" w:cs="Arial"/>
          <w:sz w:val="22"/>
          <w:szCs w:val="22"/>
          <w:lang w:eastAsia="en-GB"/>
        </w:rPr>
      </w:pPr>
    </w:p>
    <w:p w:rsidR="00B26465" w:rsidRPr="00F55931" w:rsidRDefault="00B26465" w:rsidP="002D2019">
      <w:pPr>
        <w:jc w:val="both"/>
        <w:rPr>
          <w:rFonts w:ascii="Calibri" w:hAnsi="Calibri" w:cs="Arial"/>
          <w:b/>
          <w:sz w:val="22"/>
          <w:szCs w:val="22"/>
        </w:rPr>
      </w:pPr>
      <w:r w:rsidRPr="00F55931">
        <w:rPr>
          <w:rFonts w:ascii="Calibri" w:hAnsi="Calibri" w:cs="Arial"/>
          <w:b/>
          <w:sz w:val="22"/>
          <w:szCs w:val="22"/>
        </w:rPr>
        <w:t xml:space="preserve">Main </w:t>
      </w:r>
      <w:r w:rsidR="008C3E7E" w:rsidRPr="00F55931">
        <w:rPr>
          <w:rFonts w:ascii="Calibri" w:hAnsi="Calibri" w:cs="Arial"/>
          <w:b/>
          <w:sz w:val="22"/>
          <w:szCs w:val="22"/>
        </w:rPr>
        <w:t>Responsibilities</w:t>
      </w:r>
    </w:p>
    <w:p w:rsidR="003A1EE1" w:rsidRPr="00F55931" w:rsidRDefault="00B26465" w:rsidP="002D2019">
      <w:pPr>
        <w:numPr>
          <w:ilvl w:val="1"/>
          <w:numId w:val="20"/>
        </w:numPr>
        <w:tabs>
          <w:tab w:val="clear" w:pos="1440"/>
        </w:tabs>
        <w:ind w:left="357" w:hanging="357"/>
        <w:jc w:val="both"/>
        <w:rPr>
          <w:rFonts w:ascii="Calibri" w:hAnsi="Calibri" w:cs="Arial"/>
          <w:sz w:val="22"/>
          <w:szCs w:val="22"/>
        </w:rPr>
      </w:pPr>
      <w:r w:rsidRPr="00F55931">
        <w:rPr>
          <w:rFonts w:ascii="Calibri" w:hAnsi="Calibri" w:cs="Arial"/>
          <w:sz w:val="22"/>
          <w:szCs w:val="22"/>
        </w:rPr>
        <w:t>The specific nature and balance of these responsibilities will vary according to the needs of the school and may be shared.</w:t>
      </w:r>
    </w:p>
    <w:p w:rsidR="003A1EE1" w:rsidRPr="00F55931" w:rsidRDefault="003A1EE1" w:rsidP="002D2019">
      <w:pPr>
        <w:jc w:val="both"/>
        <w:rPr>
          <w:rFonts w:ascii="Calibri" w:hAnsi="Calibri" w:cs="Arial"/>
          <w:sz w:val="22"/>
          <w:szCs w:val="22"/>
        </w:rPr>
      </w:pPr>
    </w:p>
    <w:p w:rsidR="00B26C6D" w:rsidRPr="00F55931" w:rsidRDefault="00B26C6D" w:rsidP="002D2019">
      <w:pPr>
        <w:jc w:val="both"/>
        <w:rPr>
          <w:rFonts w:ascii="Calibri" w:hAnsi="Calibri" w:cs="Arial"/>
          <w:sz w:val="22"/>
          <w:szCs w:val="22"/>
        </w:rPr>
      </w:pPr>
    </w:p>
    <w:p w:rsidR="00B26465" w:rsidRPr="00F55931" w:rsidRDefault="000125BA" w:rsidP="002D2019">
      <w:pPr>
        <w:jc w:val="both"/>
        <w:rPr>
          <w:rFonts w:ascii="Calibri" w:hAnsi="Calibri" w:cs="Arial"/>
          <w:b/>
          <w:sz w:val="22"/>
          <w:szCs w:val="22"/>
        </w:rPr>
      </w:pPr>
      <w:r w:rsidRPr="00F55931">
        <w:rPr>
          <w:rFonts w:ascii="Calibri" w:hAnsi="Calibri" w:cs="Arial"/>
          <w:b/>
          <w:sz w:val="22"/>
          <w:szCs w:val="22"/>
        </w:rPr>
        <w:t xml:space="preserve">Class </w:t>
      </w:r>
      <w:r w:rsidR="008C3E7E" w:rsidRPr="00F55931">
        <w:rPr>
          <w:rFonts w:ascii="Calibri" w:hAnsi="Calibri" w:cs="Arial"/>
          <w:b/>
          <w:sz w:val="22"/>
          <w:szCs w:val="22"/>
        </w:rPr>
        <w:t>Teacher R</w:t>
      </w:r>
      <w:r w:rsidRPr="00F55931">
        <w:rPr>
          <w:rFonts w:ascii="Calibri" w:hAnsi="Calibri" w:cs="Arial"/>
          <w:b/>
          <w:sz w:val="22"/>
          <w:szCs w:val="22"/>
        </w:rPr>
        <w:t>esponsibilities</w:t>
      </w:r>
    </w:p>
    <w:p w:rsidR="00B26465" w:rsidRPr="00F55931" w:rsidRDefault="00B26465" w:rsidP="002D2019">
      <w:pPr>
        <w:numPr>
          <w:ilvl w:val="0"/>
          <w:numId w:val="5"/>
        </w:numPr>
        <w:jc w:val="both"/>
        <w:rPr>
          <w:rFonts w:ascii="Calibri" w:hAnsi="Calibri" w:cs="Arial"/>
          <w:sz w:val="22"/>
          <w:szCs w:val="22"/>
        </w:rPr>
      </w:pPr>
      <w:r w:rsidRPr="00F55931">
        <w:rPr>
          <w:rFonts w:ascii="Calibri" w:hAnsi="Calibri" w:cs="Arial"/>
          <w:sz w:val="22"/>
          <w:szCs w:val="22"/>
        </w:rPr>
        <w:t>To carry out duties of a school teacher as set out in the current School Teache</w:t>
      </w:r>
      <w:r w:rsidR="002C5CB8" w:rsidRPr="00F55931">
        <w:rPr>
          <w:rFonts w:ascii="Calibri" w:hAnsi="Calibri" w:cs="Arial"/>
          <w:sz w:val="22"/>
          <w:szCs w:val="22"/>
        </w:rPr>
        <w:t>rs’ Pay and Conditions Document</w:t>
      </w:r>
    </w:p>
    <w:p w:rsidR="00BA1A01" w:rsidRPr="00F55931" w:rsidRDefault="00BA1A01" w:rsidP="002D2019">
      <w:pPr>
        <w:numPr>
          <w:ilvl w:val="0"/>
          <w:numId w:val="5"/>
        </w:numPr>
        <w:jc w:val="both"/>
        <w:rPr>
          <w:rFonts w:ascii="Calibri" w:hAnsi="Calibri"/>
          <w:sz w:val="22"/>
          <w:szCs w:val="22"/>
        </w:rPr>
      </w:pPr>
      <w:r w:rsidRPr="00F55931">
        <w:rPr>
          <w:rFonts w:ascii="Calibri" w:hAnsi="Calibri"/>
          <w:sz w:val="22"/>
          <w:szCs w:val="22"/>
        </w:rPr>
        <w:t>To be an excellent teacher who is able to motivate students and ensure that they progress</w:t>
      </w:r>
    </w:p>
    <w:p w:rsidR="00B26465" w:rsidRPr="00F55931" w:rsidRDefault="00B26465" w:rsidP="002D2019">
      <w:pPr>
        <w:numPr>
          <w:ilvl w:val="0"/>
          <w:numId w:val="5"/>
        </w:numPr>
        <w:jc w:val="both"/>
        <w:rPr>
          <w:rFonts w:ascii="Calibri" w:hAnsi="Calibri" w:cs="Arial"/>
          <w:sz w:val="22"/>
          <w:szCs w:val="22"/>
        </w:rPr>
      </w:pPr>
      <w:r w:rsidRPr="00F55931">
        <w:rPr>
          <w:rFonts w:ascii="Calibri" w:hAnsi="Calibri" w:cs="Arial"/>
          <w:sz w:val="22"/>
          <w:szCs w:val="22"/>
        </w:rPr>
        <w:t xml:space="preserve">To be responsible for </w:t>
      </w:r>
      <w:r w:rsidR="002C5CB8" w:rsidRPr="00F55931">
        <w:rPr>
          <w:rFonts w:ascii="Calibri" w:hAnsi="Calibri" w:cs="Arial"/>
          <w:sz w:val="22"/>
          <w:szCs w:val="22"/>
        </w:rPr>
        <w:t>teaching across both key stages</w:t>
      </w:r>
    </w:p>
    <w:p w:rsidR="00B26465" w:rsidRPr="00F55931" w:rsidRDefault="00B26465" w:rsidP="002D2019">
      <w:pPr>
        <w:jc w:val="both"/>
        <w:rPr>
          <w:rFonts w:ascii="Calibri" w:hAnsi="Calibri" w:cs="Arial"/>
          <w:sz w:val="22"/>
          <w:szCs w:val="22"/>
        </w:rPr>
      </w:pPr>
    </w:p>
    <w:p w:rsidR="00B26C6D" w:rsidRPr="00F55931" w:rsidRDefault="00B26C6D" w:rsidP="002D2019">
      <w:pPr>
        <w:jc w:val="both"/>
        <w:rPr>
          <w:rFonts w:ascii="Calibri" w:hAnsi="Calibri" w:cs="Arial"/>
          <w:sz w:val="22"/>
          <w:szCs w:val="22"/>
        </w:rPr>
      </w:pPr>
    </w:p>
    <w:p w:rsidR="0041629B" w:rsidRPr="00F55931" w:rsidRDefault="0041629B" w:rsidP="002D2019">
      <w:pPr>
        <w:jc w:val="both"/>
        <w:rPr>
          <w:rFonts w:ascii="Calibri" w:hAnsi="Calibri" w:cs="Arial"/>
          <w:b/>
          <w:sz w:val="22"/>
          <w:szCs w:val="22"/>
        </w:rPr>
      </w:pPr>
    </w:p>
    <w:p w:rsidR="008F5BB8" w:rsidRPr="00F55931" w:rsidRDefault="008F5BB8" w:rsidP="002D2019">
      <w:pPr>
        <w:jc w:val="both"/>
        <w:rPr>
          <w:rFonts w:ascii="Calibri" w:hAnsi="Calibri" w:cs="Arial"/>
          <w:b/>
          <w:sz w:val="22"/>
          <w:szCs w:val="22"/>
        </w:rPr>
      </w:pPr>
    </w:p>
    <w:p w:rsidR="0081763E" w:rsidRPr="00F55931" w:rsidRDefault="0081763E" w:rsidP="002D2019">
      <w:pPr>
        <w:jc w:val="both"/>
        <w:rPr>
          <w:rFonts w:ascii="Calibri" w:hAnsi="Calibri" w:cs="Arial"/>
          <w:b/>
          <w:sz w:val="22"/>
          <w:szCs w:val="22"/>
        </w:rPr>
      </w:pPr>
      <w:r w:rsidRPr="00F55931">
        <w:rPr>
          <w:rFonts w:ascii="Calibri" w:hAnsi="Calibri" w:cs="Arial"/>
          <w:b/>
          <w:sz w:val="22"/>
          <w:szCs w:val="22"/>
        </w:rPr>
        <w:t>Form Tutor Responsibilities</w:t>
      </w:r>
    </w:p>
    <w:p w:rsidR="00BA1A01" w:rsidRPr="00F55931" w:rsidRDefault="003A1EE1" w:rsidP="002D2019">
      <w:pPr>
        <w:numPr>
          <w:ilvl w:val="1"/>
          <w:numId w:val="5"/>
        </w:numPr>
        <w:tabs>
          <w:tab w:val="clear" w:pos="1440"/>
        </w:tabs>
        <w:ind w:left="357" w:hanging="357"/>
        <w:jc w:val="both"/>
        <w:rPr>
          <w:rFonts w:ascii="Calibri" w:hAnsi="Calibri" w:cs="Arial"/>
          <w:sz w:val="22"/>
          <w:szCs w:val="22"/>
        </w:rPr>
      </w:pPr>
      <w:r w:rsidRPr="00F55931">
        <w:rPr>
          <w:rFonts w:ascii="Calibri" w:hAnsi="Calibri" w:cs="Arial"/>
          <w:sz w:val="22"/>
          <w:szCs w:val="22"/>
        </w:rPr>
        <w:t>To carry out the responsibilities of a form tutor as outlined in the school’s Role of a Tutor document</w:t>
      </w:r>
    </w:p>
    <w:p w:rsidR="0081763E" w:rsidRPr="00F55931" w:rsidRDefault="0081763E" w:rsidP="002D2019">
      <w:pPr>
        <w:jc w:val="both"/>
        <w:rPr>
          <w:rFonts w:ascii="Calibri" w:hAnsi="Calibri" w:cs="Arial"/>
          <w:sz w:val="22"/>
          <w:szCs w:val="22"/>
        </w:rPr>
      </w:pPr>
    </w:p>
    <w:p w:rsidR="00954EDA" w:rsidRPr="00F55931" w:rsidRDefault="00954EDA" w:rsidP="002D2019">
      <w:pPr>
        <w:jc w:val="both"/>
        <w:rPr>
          <w:rFonts w:ascii="Calibri" w:hAnsi="Calibri" w:cs="Arial"/>
          <w:sz w:val="22"/>
          <w:szCs w:val="22"/>
        </w:rPr>
      </w:pPr>
    </w:p>
    <w:p w:rsidR="00B26465" w:rsidRPr="00F55931" w:rsidRDefault="00B26465" w:rsidP="002D2019">
      <w:pPr>
        <w:jc w:val="both"/>
        <w:rPr>
          <w:rFonts w:ascii="Calibri" w:hAnsi="Calibri" w:cs="Arial"/>
          <w:b/>
          <w:sz w:val="22"/>
          <w:szCs w:val="22"/>
        </w:rPr>
      </w:pPr>
      <w:r w:rsidRPr="00F55931">
        <w:rPr>
          <w:rFonts w:ascii="Calibri" w:hAnsi="Calibri" w:cs="Arial"/>
          <w:b/>
          <w:sz w:val="22"/>
          <w:szCs w:val="22"/>
        </w:rPr>
        <w:t>The internal organisation, manag</w:t>
      </w:r>
      <w:r w:rsidR="002C2A33" w:rsidRPr="00F55931">
        <w:rPr>
          <w:rFonts w:ascii="Calibri" w:hAnsi="Calibri" w:cs="Arial"/>
          <w:b/>
          <w:sz w:val="22"/>
          <w:szCs w:val="22"/>
        </w:rPr>
        <w:t>ement and control of the school</w:t>
      </w:r>
    </w:p>
    <w:p w:rsidR="00B26465" w:rsidRPr="00F55931" w:rsidRDefault="00B26465" w:rsidP="002D2019">
      <w:pPr>
        <w:jc w:val="both"/>
        <w:rPr>
          <w:rFonts w:ascii="Calibri" w:hAnsi="Calibri" w:cs="Arial"/>
          <w:sz w:val="22"/>
          <w:szCs w:val="22"/>
        </w:rPr>
      </w:pPr>
      <w:r w:rsidRPr="00F55931">
        <w:rPr>
          <w:rFonts w:ascii="Calibri" w:hAnsi="Calibri" w:cs="Arial"/>
          <w:sz w:val="22"/>
          <w:szCs w:val="22"/>
        </w:rPr>
        <w:t>To contribute to:</w:t>
      </w:r>
    </w:p>
    <w:p w:rsidR="00B26465" w:rsidRPr="00F55931" w:rsidRDefault="008C3E7E" w:rsidP="002D2019">
      <w:pPr>
        <w:numPr>
          <w:ilvl w:val="0"/>
          <w:numId w:val="12"/>
        </w:numPr>
        <w:tabs>
          <w:tab w:val="clear" w:pos="717"/>
        </w:tabs>
        <w:ind w:left="357" w:hanging="357"/>
        <w:jc w:val="both"/>
        <w:rPr>
          <w:rFonts w:ascii="Calibri" w:hAnsi="Calibri" w:cs="Arial"/>
          <w:sz w:val="22"/>
          <w:szCs w:val="22"/>
        </w:rPr>
      </w:pPr>
      <w:r w:rsidRPr="00F55931">
        <w:rPr>
          <w:rFonts w:ascii="Calibri" w:hAnsi="Calibri" w:cs="Arial"/>
          <w:sz w:val="22"/>
          <w:szCs w:val="22"/>
        </w:rPr>
        <w:t>m</w:t>
      </w:r>
      <w:r w:rsidR="00B26465" w:rsidRPr="00F55931">
        <w:rPr>
          <w:rFonts w:ascii="Calibri" w:hAnsi="Calibri" w:cs="Arial"/>
          <w:sz w:val="22"/>
          <w:szCs w:val="22"/>
        </w:rPr>
        <w:t>aintaining and developing the ethos, values and</w:t>
      </w:r>
      <w:r w:rsidR="00EE0144" w:rsidRPr="00F55931">
        <w:rPr>
          <w:rFonts w:ascii="Calibri" w:hAnsi="Calibri" w:cs="Arial"/>
          <w:sz w:val="22"/>
          <w:szCs w:val="22"/>
        </w:rPr>
        <w:t xml:space="preserve"> overall purposes of the school</w:t>
      </w:r>
    </w:p>
    <w:p w:rsidR="00B26465" w:rsidRPr="00F55931" w:rsidRDefault="00B26465" w:rsidP="002D2019">
      <w:pPr>
        <w:numPr>
          <w:ilvl w:val="0"/>
          <w:numId w:val="12"/>
        </w:numPr>
        <w:tabs>
          <w:tab w:val="clear" w:pos="717"/>
        </w:tabs>
        <w:ind w:left="357" w:hanging="357"/>
        <w:jc w:val="both"/>
        <w:rPr>
          <w:rFonts w:ascii="Calibri" w:hAnsi="Calibri" w:cs="Arial"/>
          <w:sz w:val="22"/>
          <w:szCs w:val="22"/>
        </w:rPr>
      </w:pPr>
      <w:r w:rsidRPr="00F55931">
        <w:rPr>
          <w:rFonts w:ascii="Calibri" w:hAnsi="Calibri" w:cs="Arial"/>
          <w:sz w:val="22"/>
          <w:szCs w:val="22"/>
        </w:rPr>
        <w:t>implementing the Local Authorit</w:t>
      </w:r>
      <w:r w:rsidR="000125BA" w:rsidRPr="00F55931">
        <w:rPr>
          <w:rFonts w:ascii="Calibri" w:hAnsi="Calibri" w:cs="Arial"/>
          <w:sz w:val="22"/>
          <w:szCs w:val="22"/>
        </w:rPr>
        <w:t>y’s</w:t>
      </w:r>
      <w:r w:rsidRPr="00F55931">
        <w:rPr>
          <w:rFonts w:ascii="Calibri" w:hAnsi="Calibri" w:cs="Arial"/>
          <w:sz w:val="22"/>
          <w:szCs w:val="22"/>
        </w:rPr>
        <w:t xml:space="preserve"> and Governing Body’s policies on equal opportunity issues for all staff and pupils</w:t>
      </w:r>
      <w:r w:rsidR="007D7BDF" w:rsidRPr="00F55931">
        <w:rPr>
          <w:rFonts w:ascii="Calibri" w:hAnsi="Calibri" w:cs="Arial"/>
          <w:sz w:val="22"/>
          <w:szCs w:val="22"/>
        </w:rPr>
        <w:t>, saf</w:t>
      </w:r>
      <w:r w:rsidR="000125BA" w:rsidRPr="00F55931">
        <w:rPr>
          <w:rFonts w:ascii="Calibri" w:hAnsi="Calibri" w:cs="Arial"/>
          <w:sz w:val="22"/>
          <w:szCs w:val="22"/>
        </w:rPr>
        <w:t>eguarding and Health and Safety</w:t>
      </w:r>
    </w:p>
    <w:p w:rsidR="00B26465" w:rsidRPr="00F55931" w:rsidRDefault="00B26465" w:rsidP="002D2019">
      <w:pPr>
        <w:numPr>
          <w:ilvl w:val="0"/>
          <w:numId w:val="12"/>
        </w:numPr>
        <w:tabs>
          <w:tab w:val="clear" w:pos="717"/>
        </w:tabs>
        <w:ind w:left="357" w:hanging="357"/>
        <w:jc w:val="both"/>
        <w:rPr>
          <w:rFonts w:ascii="Calibri" w:hAnsi="Calibri" w:cs="Arial"/>
          <w:sz w:val="22"/>
          <w:szCs w:val="22"/>
        </w:rPr>
      </w:pPr>
      <w:r w:rsidRPr="00F55931">
        <w:rPr>
          <w:rFonts w:ascii="Calibri" w:hAnsi="Calibri" w:cs="Arial"/>
          <w:sz w:val="22"/>
          <w:szCs w:val="22"/>
        </w:rPr>
        <w:t>the efficient organisation, management and supervision of school routines</w:t>
      </w:r>
    </w:p>
    <w:p w:rsidR="0039705E" w:rsidRPr="00F55931" w:rsidRDefault="0039705E" w:rsidP="002D2019">
      <w:pPr>
        <w:numPr>
          <w:ilvl w:val="0"/>
          <w:numId w:val="12"/>
        </w:numPr>
        <w:tabs>
          <w:tab w:val="clear" w:pos="717"/>
        </w:tabs>
        <w:ind w:left="357" w:hanging="357"/>
        <w:jc w:val="both"/>
        <w:rPr>
          <w:rFonts w:ascii="Calibri" w:hAnsi="Calibri" w:cs="Arial"/>
          <w:sz w:val="22"/>
          <w:szCs w:val="22"/>
        </w:rPr>
      </w:pPr>
      <w:r w:rsidRPr="00F55931">
        <w:rPr>
          <w:rFonts w:ascii="Calibri" w:hAnsi="Calibri" w:cs="Calibri"/>
          <w:sz w:val="22"/>
          <w:szCs w:val="22"/>
          <w:lang w:val="en-US"/>
        </w:rPr>
        <w:t>the school’s Performance Management policy, participating</w:t>
      </w:r>
    </w:p>
    <w:p w:rsidR="0039705E" w:rsidRPr="00F55931" w:rsidRDefault="0039705E" w:rsidP="002D2019">
      <w:pPr>
        <w:autoSpaceDE w:val="0"/>
        <w:autoSpaceDN w:val="0"/>
        <w:adjustRightInd w:val="0"/>
        <w:ind w:firstLine="357"/>
        <w:jc w:val="both"/>
        <w:rPr>
          <w:rFonts w:ascii="Calibri" w:hAnsi="Calibri" w:cs="Calibri"/>
          <w:sz w:val="22"/>
          <w:szCs w:val="22"/>
          <w:lang w:val="en-US"/>
        </w:rPr>
      </w:pPr>
      <w:proofErr w:type="gramStart"/>
      <w:r w:rsidRPr="00F55931">
        <w:rPr>
          <w:rFonts w:ascii="Calibri" w:hAnsi="Calibri" w:cs="Calibri"/>
          <w:sz w:val="22"/>
          <w:szCs w:val="22"/>
          <w:lang w:val="en-US"/>
        </w:rPr>
        <w:t>in</w:t>
      </w:r>
      <w:proofErr w:type="gramEnd"/>
      <w:r w:rsidRPr="00F55931">
        <w:rPr>
          <w:rFonts w:ascii="Calibri" w:hAnsi="Calibri" w:cs="Calibri"/>
          <w:sz w:val="22"/>
          <w:szCs w:val="22"/>
          <w:lang w:val="en-US"/>
        </w:rPr>
        <w:t xml:space="preserve"> continuing professional development as required</w:t>
      </w:r>
    </w:p>
    <w:p w:rsidR="0039705E" w:rsidRPr="00F55931" w:rsidRDefault="0039705E" w:rsidP="002D2019">
      <w:pPr>
        <w:jc w:val="both"/>
        <w:rPr>
          <w:rFonts w:ascii="Calibri" w:hAnsi="Calibri" w:cs="Arial"/>
          <w:sz w:val="22"/>
          <w:szCs w:val="22"/>
        </w:rPr>
      </w:pPr>
    </w:p>
    <w:p w:rsidR="002C2A33" w:rsidRPr="00F55931" w:rsidRDefault="002C2A33" w:rsidP="002D2019">
      <w:pPr>
        <w:jc w:val="both"/>
        <w:rPr>
          <w:rFonts w:ascii="Calibri" w:hAnsi="Calibri" w:cs="Arial"/>
          <w:b/>
          <w:sz w:val="22"/>
          <w:szCs w:val="22"/>
        </w:rPr>
      </w:pPr>
    </w:p>
    <w:p w:rsidR="00B26465" w:rsidRPr="00F55931" w:rsidRDefault="00502302" w:rsidP="002D2019">
      <w:pPr>
        <w:jc w:val="both"/>
        <w:rPr>
          <w:rFonts w:ascii="Calibri" w:hAnsi="Calibri" w:cs="Arial"/>
          <w:b/>
          <w:sz w:val="22"/>
          <w:szCs w:val="22"/>
        </w:rPr>
      </w:pPr>
      <w:r w:rsidRPr="00F55931">
        <w:rPr>
          <w:rFonts w:ascii="Calibri" w:hAnsi="Calibri" w:cs="Arial"/>
          <w:b/>
          <w:sz w:val="22"/>
          <w:szCs w:val="22"/>
        </w:rPr>
        <w:t xml:space="preserve">Subject </w:t>
      </w:r>
      <w:r w:rsidR="00B26465" w:rsidRPr="00F55931">
        <w:rPr>
          <w:rFonts w:ascii="Calibri" w:hAnsi="Calibri" w:cs="Arial"/>
          <w:b/>
          <w:sz w:val="22"/>
          <w:szCs w:val="22"/>
        </w:rPr>
        <w:t>Development</w:t>
      </w:r>
    </w:p>
    <w:p w:rsidR="00B26465" w:rsidRPr="00F55931" w:rsidRDefault="0041629B" w:rsidP="002D2019">
      <w:pPr>
        <w:ind w:left="357" w:hanging="357"/>
        <w:jc w:val="both"/>
        <w:rPr>
          <w:rFonts w:ascii="Calibri" w:hAnsi="Calibri" w:cs="Arial"/>
          <w:sz w:val="22"/>
          <w:szCs w:val="22"/>
        </w:rPr>
      </w:pPr>
      <w:r w:rsidRPr="00F55931">
        <w:rPr>
          <w:rFonts w:ascii="Calibri" w:hAnsi="Calibri" w:cs="Arial"/>
          <w:sz w:val="22"/>
          <w:szCs w:val="22"/>
        </w:rPr>
        <w:t>To contribute to</w:t>
      </w:r>
      <w:r w:rsidR="00B26465" w:rsidRPr="00F55931">
        <w:rPr>
          <w:rFonts w:ascii="Calibri" w:hAnsi="Calibri" w:cs="Arial"/>
          <w:sz w:val="22"/>
          <w:szCs w:val="22"/>
        </w:rPr>
        <w:t>:</w:t>
      </w:r>
    </w:p>
    <w:p w:rsidR="00502302" w:rsidRPr="00F55931" w:rsidRDefault="002E066B" w:rsidP="002D2019">
      <w:pPr>
        <w:numPr>
          <w:ilvl w:val="0"/>
          <w:numId w:val="23"/>
        </w:numPr>
        <w:tabs>
          <w:tab w:val="clear" w:pos="720"/>
        </w:tabs>
        <w:ind w:left="357" w:hanging="357"/>
        <w:jc w:val="both"/>
        <w:rPr>
          <w:rFonts w:ascii="Calibri" w:hAnsi="Calibri" w:cs="Arial"/>
          <w:sz w:val="22"/>
          <w:szCs w:val="22"/>
        </w:rPr>
      </w:pPr>
      <w:r w:rsidRPr="00F55931">
        <w:rPr>
          <w:rFonts w:ascii="Calibri" w:hAnsi="Calibri" w:cs="Arial"/>
          <w:sz w:val="22"/>
          <w:szCs w:val="22"/>
        </w:rPr>
        <w:t xml:space="preserve">developing creative and inclusive schemes of work </w:t>
      </w:r>
      <w:r w:rsidR="00F55931" w:rsidRPr="00F55931">
        <w:rPr>
          <w:rFonts w:ascii="Calibri" w:hAnsi="Calibri" w:cs="Arial"/>
          <w:sz w:val="22"/>
          <w:szCs w:val="22"/>
        </w:rPr>
        <w:t>within our</w:t>
      </w:r>
      <w:r w:rsidR="00335D38" w:rsidRPr="00F55931">
        <w:rPr>
          <w:rFonts w:ascii="Calibri" w:hAnsi="Calibri" w:cs="Arial"/>
          <w:sz w:val="22"/>
          <w:szCs w:val="22"/>
        </w:rPr>
        <w:t xml:space="preserve"> pathways </w:t>
      </w:r>
      <w:r w:rsidR="00F55931" w:rsidRPr="00F55931">
        <w:rPr>
          <w:rFonts w:ascii="Calibri" w:hAnsi="Calibri" w:cs="Arial"/>
          <w:sz w:val="22"/>
          <w:szCs w:val="22"/>
        </w:rPr>
        <w:t>structure</w:t>
      </w:r>
    </w:p>
    <w:p w:rsidR="00B26465" w:rsidRPr="00F55931" w:rsidRDefault="002E066B" w:rsidP="002D2019">
      <w:pPr>
        <w:numPr>
          <w:ilvl w:val="0"/>
          <w:numId w:val="23"/>
        </w:numPr>
        <w:tabs>
          <w:tab w:val="clear" w:pos="720"/>
        </w:tabs>
        <w:ind w:left="357" w:hanging="357"/>
        <w:jc w:val="both"/>
        <w:rPr>
          <w:rFonts w:ascii="Calibri" w:hAnsi="Calibri" w:cs="Arial"/>
          <w:sz w:val="22"/>
          <w:szCs w:val="22"/>
        </w:rPr>
      </w:pPr>
      <w:r w:rsidRPr="00F55931">
        <w:rPr>
          <w:rFonts w:ascii="Calibri" w:hAnsi="Calibri" w:cs="Arial"/>
          <w:sz w:val="22"/>
          <w:szCs w:val="22"/>
        </w:rPr>
        <w:t>interventions with</w:t>
      </w:r>
      <w:r w:rsidR="00C721B7" w:rsidRPr="00F55931">
        <w:rPr>
          <w:rFonts w:ascii="Calibri" w:hAnsi="Calibri" w:cs="Arial"/>
          <w:sz w:val="22"/>
          <w:szCs w:val="22"/>
        </w:rPr>
        <w:t>in</w:t>
      </w:r>
      <w:r w:rsidRPr="00F55931">
        <w:rPr>
          <w:rFonts w:ascii="Calibri" w:hAnsi="Calibri" w:cs="Arial"/>
          <w:sz w:val="22"/>
          <w:szCs w:val="22"/>
        </w:rPr>
        <w:t xml:space="preserve"> </w:t>
      </w:r>
      <w:r w:rsidR="00502302" w:rsidRPr="00F55931">
        <w:rPr>
          <w:rFonts w:ascii="Calibri" w:hAnsi="Calibri" w:cs="Arial"/>
          <w:sz w:val="22"/>
          <w:szCs w:val="22"/>
        </w:rPr>
        <w:t>the subject area</w:t>
      </w:r>
      <w:r w:rsidR="00F55931" w:rsidRPr="00F55931">
        <w:rPr>
          <w:rFonts w:ascii="Calibri" w:hAnsi="Calibri" w:cs="Arial"/>
          <w:sz w:val="22"/>
          <w:szCs w:val="22"/>
        </w:rPr>
        <w:t xml:space="preserve"> which</w:t>
      </w:r>
      <w:r w:rsidRPr="00F55931">
        <w:rPr>
          <w:rFonts w:ascii="Calibri" w:hAnsi="Calibri" w:cs="Arial"/>
          <w:sz w:val="22"/>
          <w:szCs w:val="22"/>
        </w:rPr>
        <w:t xml:space="preserve"> ensure that </w:t>
      </w:r>
      <w:r w:rsidR="00F81999" w:rsidRPr="00F55931">
        <w:rPr>
          <w:rFonts w:ascii="Calibri" w:hAnsi="Calibri" w:cs="Arial"/>
          <w:sz w:val="22"/>
          <w:szCs w:val="22"/>
        </w:rPr>
        <w:t xml:space="preserve">all </w:t>
      </w:r>
      <w:r w:rsidRPr="00F55931">
        <w:rPr>
          <w:rFonts w:ascii="Calibri" w:hAnsi="Calibri" w:cs="Arial"/>
          <w:sz w:val="22"/>
          <w:szCs w:val="22"/>
        </w:rPr>
        <w:t>students reach their potential</w:t>
      </w:r>
    </w:p>
    <w:p w:rsidR="002E066B" w:rsidRPr="00F55931" w:rsidRDefault="00C721B7" w:rsidP="002D2019">
      <w:pPr>
        <w:numPr>
          <w:ilvl w:val="0"/>
          <w:numId w:val="23"/>
        </w:numPr>
        <w:tabs>
          <w:tab w:val="clear" w:pos="720"/>
        </w:tabs>
        <w:ind w:left="357" w:hanging="357"/>
        <w:jc w:val="both"/>
        <w:rPr>
          <w:rFonts w:ascii="Calibri" w:hAnsi="Calibri" w:cs="Arial"/>
          <w:sz w:val="22"/>
          <w:szCs w:val="22"/>
        </w:rPr>
      </w:pPr>
      <w:r w:rsidRPr="00F55931">
        <w:rPr>
          <w:rFonts w:ascii="Calibri" w:hAnsi="Calibri" w:cs="Arial"/>
          <w:sz w:val="22"/>
          <w:szCs w:val="22"/>
        </w:rPr>
        <w:t xml:space="preserve">the development of </w:t>
      </w:r>
      <w:r w:rsidR="002E066B" w:rsidRPr="00F55931">
        <w:rPr>
          <w:rFonts w:ascii="Calibri" w:hAnsi="Calibri" w:cs="Arial"/>
          <w:sz w:val="22"/>
          <w:szCs w:val="22"/>
        </w:rPr>
        <w:t xml:space="preserve">policies and practices </w:t>
      </w:r>
      <w:r w:rsidR="00CE3DF7" w:rsidRPr="00F55931">
        <w:rPr>
          <w:rFonts w:ascii="Calibri" w:hAnsi="Calibri" w:cs="Arial"/>
          <w:sz w:val="22"/>
          <w:szCs w:val="22"/>
        </w:rPr>
        <w:t xml:space="preserve">in </w:t>
      </w:r>
      <w:r w:rsidR="00502302" w:rsidRPr="00F55931">
        <w:rPr>
          <w:rFonts w:ascii="Calibri" w:hAnsi="Calibri" w:cs="Arial"/>
          <w:sz w:val="22"/>
          <w:szCs w:val="22"/>
        </w:rPr>
        <w:t>the subject</w:t>
      </w:r>
      <w:r w:rsidR="002E066B" w:rsidRPr="00F55931">
        <w:rPr>
          <w:rFonts w:ascii="Calibri" w:hAnsi="Calibri" w:cs="Arial"/>
          <w:sz w:val="22"/>
          <w:szCs w:val="22"/>
        </w:rPr>
        <w:t xml:space="preserve"> areas</w:t>
      </w:r>
      <w:r w:rsidRPr="00F55931">
        <w:rPr>
          <w:rFonts w:ascii="Calibri" w:hAnsi="Calibri" w:cs="Arial"/>
          <w:sz w:val="22"/>
          <w:szCs w:val="22"/>
        </w:rPr>
        <w:t xml:space="preserve"> to</w:t>
      </w:r>
      <w:r w:rsidR="002E066B" w:rsidRPr="00F55931">
        <w:rPr>
          <w:rFonts w:ascii="Calibri" w:hAnsi="Calibri" w:cs="Arial"/>
          <w:sz w:val="22"/>
          <w:szCs w:val="22"/>
        </w:rPr>
        <w:t xml:space="preserve"> reflect and bui</w:t>
      </w:r>
      <w:r w:rsidR="008C3E7E" w:rsidRPr="00F55931">
        <w:rPr>
          <w:rFonts w:ascii="Calibri" w:hAnsi="Calibri" w:cs="Arial"/>
          <w:sz w:val="22"/>
          <w:szCs w:val="22"/>
        </w:rPr>
        <w:t>ld upon the ethos of the school</w:t>
      </w:r>
    </w:p>
    <w:p w:rsidR="0041629B" w:rsidRPr="00F55931" w:rsidRDefault="00937805" w:rsidP="002D2019">
      <w:pPr>
        <w:numPr>
          <w:ilvl w:val="0"/>
          <w:numId w:val="23"/>
        </w:numPr>
        <w:tabs>
          <w:tab w:val="clear" w:pos="720"/>
        </w:tabs>
        <w:ind w:left="357" w:hanging="357"/>
        <w:jc w:val="both"/>
        <w:rPr>
          <w:rFonts w:ascii="Calibri" w:hAnsi="Calibri" w:cs="Arial"/>
          <w:sz w:val="22"/>
          <w:szCs w:val="22"/>
        </w:rPr>
      </w:pPr>
      <w:r>
        <w:rPr>
          <w:rFonts w:ascii="Calibri" w:hAnsi="Calibri" w:cs="Arial"/>
          <w:sz w:val="22"/>
          <w:szCs w:val="22"/>
        </w:rPr>
        <w:t>promoting whole school literacy</w:t>
      </w:r>
    </w:p>
    <w:p w:rsidR="00C64BE5" w:rsidRPr="00F55931" w:rsidRDefault="00F55931" w:rsidP="002D2019">
      <w:pPr>
        <w:numPr>
          <w:ilvl w:val="0"/>
          <w:numId w:val="23"/>
        </w:numPr>
        <w:tabs>
          <w:tab w:val="clear" w:pos="720"/>
        </w:tabs>
        <w:ind w:left="357" w:hanging="357"/>
        <w:jc w:val="both"/>
        <w:rPr>
          <w:rFonts w:ascii="Calibri" w:hAnsi="Calibri" w:cs="Arial"/>
          <w:sz w:val="22"/>
          <w:szCs w:val="22"/>
        </w:rPr>
      </w:pPr>
      <w:r w:rsidRPr="00F55931">
        <w:rPr>
          <w:rFonts w:ascii="Calibri" w:hAnsi="Calibri" w:cs="Calibri"/>
          <w:sz w:val="22"/>
          <w:szCs w:val="22"/>
          <w:lang w:val="en-US"/>
        </w:rPr>
        <w:t>promoting</w:t>
      </w:r>
      <w:r w:rsidR="00C64BE5" w:rsidRPr="00F55931">
        <w:rPr>
          <w:rFonts w:ascii="Calibri" w:hAnsi="Calibri" w:cs="Calibri"/>
          <w:sz w:val="22"/>
          <w:szCs w:val="22"/>
          <w:lang w:val="en-US"/>
        </w:rPr>
        <w:t xml:space="preserve"> </w:t>
      </w:r>
      <w:r w:rsidR="00937805">
        <w:rPr>
          <w:rFonts w:ascii="Calibri" w:hAnsi="Calibri" w:cs="Calibri"/>
          <w:sz w:val="22"/>
          <w:szCs w:val="22"/>
          <w:lang w:val="en-US"/>
        </w:rPr>
        <w:t xml:space="preserve">functional literacy </w:t>
      </w:r>
    </w:p>
    <w:p w:rsidR="00F83DC2" w:rsidRPr="00937805" w:rsidRDefault="00F83DC2" w:rsidP="002D2019">
      <w:pPr>
        <w:numPr>
          <w:ilvl w:val="0"/>
          <w:numId w:val="23"/>
        </w:numPr>
        <w:tabs>
          <w:tab w:val="clear" w:pos="720"/>
        </w:tabs>
        <w:ind w:left="357" w:hanging="357"/>
        <w:jc w:val="both"/>
        <w:rPr>
          <w:rFonts w:ascii="Calibri" w:hAnsi="Calibri" w:cs="Arial"/>
          <w:sz w:val="22"/>
          <w:szCs w:val="22"/>
        </w:rPr>
      </w:pPr>
      <w:r w:rsidRPr="00937805">
        <w:rPr>
          <w:rFonts w:ascii="Calibri" w:hAnsi="Calibri" w:cs="Calibri"/>
          <w:sz w:val="22"/>
          <w:szCs w:val="22"/>
          <w:lang w:val="en-US"/>
        </w:rPr>
        <w:t xml:space="preserve">the displays and presentation of the </w:t>
      </w:r>
      <w:r w:rsidR="00937805" w:rsidRPr="00937805">
        <w:rPr>
          <w:rFonts w:ascii="Calibri" w:hAnsi="Calibri" w:cs="Calibri"/>
          <w:sz w:val="22"/>
          <w:szCs w:val="22"/>
          <w:lang w:val="en-US"/>
        </w:rPr>
        <w:t xml:space="preserve">English and Humanities </w:t>
      </w:r>
      <w:r w:rsidRPr="00937805">
        <w:rPr>
          <w:rFonts w:ascii="Calibri" w:hAnsi="Calibri" w:cs="Calibri"/>
          <w:sz w:val="22"/>
          <w:szCs w:val="22"/>
          <w:lang w:val="en-US"/>
        </w:rPr>
        <w:t>teaching corridors and classroo</w:t>
      </w:r>
      <w:r w:rsidR="008F642F" w:rsidRPr="00937805">
        <w:rPr>
          <w:rFonts w:ascii="Calibri" w:hAnsi="Calibri" w:cs="Calibri"/>
          <w:sz w:val="22"/>
          <w:szCs w:val="22"/>
          <w:lang w:val="en-US"/>
        </w:rPr>
        <w:t xml:space="preserve">ms </w:t>
      </w:r>
    </w:p>
    <w:p w:rsidR="00B26C6D" w:rsidRPr="00F55931" w:rsidRDefault="00B26C6D" w:rsidP="002D2019">
      <w:pPr>
        <w:numPr>
          <w:ilvl w:val="0"/>
          <w:numId w:val="23"/>
        </w:numPr>
        <w:tabs>
          <w:tab w:val="clear" w:pos="720"/>
        </w:tabs>
        <w:ind w:left="357" w:hanging="357"/>
        <w:jc w:val="both"/>
        <w:rPr>
          <w:rFonts w:ascii="Calibri" w:hAnsi="Calibri" w:cs="Arial"/>
          <w:sz w:val="22"/>
          <w:szCs w:val="22"/>
        </w:rPr>
      </w:pPr>
      <w:r w:rsidRPr="00937805">
        <w:rPr>
          <w:rFonts w:ascii="Calibri" w:hAnsi="Calibri" w:cs="Arial"/>
          <w:sz w:val="22"/>
          <w:szCs w:val="22"/>
        </w:rPr>
        <w:t>the strategic use of information on pupil progress to improve teaching and learning, to inform and motivate pupils and to inform parents</w:t>
      </w:r>
    </w:p>
    <w:p w:rsidR="00B26465" w:rsidRPr="00F55931" w:rsidRDefault="000125BA" w:rsidP="002D2019">
      <w:pPr>
        <w:numPr>
          <w:ilvl w:val="0"/>
          <w:numId w:val="23"/>
        </w:numPr>
        <w:tabs>
          <w:tab w:val="clear" w:pos="720"/>
        </w:tabs>
        <w:ind w:left="357" w:hanging="357"/>
        <w:jc w:val="both"/>
        <w:rPr>
          <w:rFonts w:ascii="Calibri" w:hAnsi="Calibri" w:cs="Arial"/>
          <w:sz w:val="22"/>
          <w:szCs w:val="22"/>
        </w:rPr>
      </w:pPr>
      <w:r w:rsidRPr="00F55931">
        <w:rPr>
          <w:rFonts w:ascii="Calibri" w:hAnsi="Calibri" w:cs="Arial"/>
          <w:sz w:val="22"/>
          <w:szCs w:val="22"/>
        </w:rPr>
        <w:t>t</w:t>
      </w:r>
      <w:r w:rsidR="00C721B7" w:rsidRPr="00F55931">
        <w:rPr>
          <w:rFonts w:ascii="Calibri" w:hAnsi="Calibri" w:cs="Arial"/>
          <w:sz w:val="22"/>
          <w:szCs w:val="22"/>
        </w:rPr>
        <w:t>he effec</w:t>
      </w:r>
      <w:r w:rsidR="002075BC" w:rsidRPr="00F55931">
        <w:rPr>
          <w:rFonts w:ascii="Calibri" w:hAnsi="Calibri" w:cs="Arial"/>
          <w:sz w:val="22"/>
          <w:szCs w:val="22"/>
        </w:rPr>
        <w:t xml:space="preserve">tive deployment of resources </w:t>
      </w:r>
      <w:r w:rsidR="00C721B7" w:rsidRPr="00F55931">
        <w:rPr>
          <w:rFonts w:ascii="Calibri" w:hAnsi="Calibri" w:cs="Arial"/>
          <w:sz w:val="22"/>
          <w:szCs w:val="22"/>
        </w:rPr>
        <w:t>to ensure that the school provides excellent value for money</w:t>
      </w:r>
    </w:p>
    <w:p w:rsidR="006337B8" w:rsidRPr="00F55931" w:rsidRDefault="006337B8" w:rsidP="002D2019">
      <w:pPr>
        <w:numPr>
          <w:ilvl w:val="0"/>
          <w:numId w:val="23"/>
        </w:numPr>
        <w:tabs>
          <w:tab w:val="clear" w:pos="720"/>
        </w:tabs>
        <w:ind w:left="357" w:hanging="357"/>
        <w:jc w:val="both"/>
        <w:rPr>
          <w:rFonts w:ascii="Calibri" w:hAnsi="Calibri" w:cs="Arial"/>
          <w:sz w:val="22"/>
          <w:szCs w:val="22"/>
        </w:rPr>
      </w:pPr>
      <w:r w:rsidRPr="00F55931">
        <w:rPr>
          <w:rFonts w:ascii="Calibri" w:hAnsi="Calibri" w:cs="Arial"/>
          <w:sz w:val="22"/>
          <w:szCs w:val="22"/>
        </w:rPr>
        <w:t>the planning and delivery of SEARCH days within the school</w:t>
      </w:r>
    </w:p>
    <w:p w:rsidR="006337B8" w:rsidRPr="00F55931" w:rsidRDefault="00F55931" w:rsidP="002D2019">
      <w:pPr>
        <w:numPr>
          <w:ilvl w:val="0"/>
          <w:numId w:val="23"/>
        </w:numPr>
        <w:tabs>
          <w:tab w:val="clear" w:pos="720"/>
        </w:tabs>
        <w:autoSpaceDE w:val="0"/>
        <w:autoSpaceDN w:val="0"/>
        <w:adjustRightInd w:val="0"/>
        <w:ind w:left="357" w:hanging="357"/>
        <w:jc w:val="both"/>
        <w:rPr>
          <w:rFonts w:ascii="Calibri" w:hAnsi="Calibri" w:cs="Arial"/>
          <w:sz w:val="22"/>
          <w:szCs w:val="22"/>
          <w:lang w:eastAsia="en-GB"/>
        </w:rPr>
      </w:pPr>
      <w:r w:rsidRPr="00F55931">
        <w:rPr>
          <w:rFonts w:ascii="Calibri" w:hAnsi="Calibri" w:cs="Arial"/>
          <w:sz w:val="22"/>
          <w:szCs w:val="22"/>
          <w:lang w:eastAsia="en-GB"/>
        </w:rPr>
        <w:t>t</w:t>
      </w:r>
      <w:r w:rsidR="006337B8" w:rsidRPr="00F55931">
        <w:rPr>
          <w:rFonts w:ascii="Calibri" w:hAnsi="Calibri" w:cs="Arial"/>
          <w:sz w:val="22"/>
          <w:szCs w:val="22"/>
          <w:lang w:eastAsia="en-GB"/>
        </w:rPr>
        <w:t>he effective promotion of subjects at Open Days/Evenings and other events</w:t>
      </w:r>
    </w:p>
    <w:p w:rsidR="006337B8" w:rsidRPr="00F55931" w:rsidRDefault="006337B8" w:rsidP="002D2019">
      <w:pPr>
        <w:numPr>
          <w:ilvl w:val="0"/>
          <w:numId w:val="23"/>
        </w:numPr>
        <w:tabs>
          <w:tab w:val="clear" w:pos="720"/>
        </w:tabs>
        <w:autoSpaceDE w:val="0"/>
        <w:autoSpaceDN w:val="0"/>
        <w:adjustRightInd w:val="0"/>
        <w:ind w:left="357" w:hanging="357"/>
        <w:jc w:val="both"/>
        <w:rPr>
          <w:rFonts w:ascii="Calibri" w:hAnsi="Calibri" w:cs="Arial"/>
          <w:sz w:val="22"/>
          <w:szCs w:val="22"/>
          <w:lang w:eastAsia="en-GB"/>
        </w:rPr>
      </w:pPr>
      <w:r w:rsidRPr="00F55931">
        <w:rPr>
          <w:rFonts w:ascii="Calibri" w:hAnsi="Calibri" w:cs="Arial"/>
          <w:sz w:val="22"/>
          <w:szCs w:val="22"/>
          <w:lang w:eastAsia="en-GB"/>
        </w:rPr>
        <w:t xml:space="preserve">the production of reports within the quality assurance cycle for the </w:t>
      </w:r>
      <w:r w:rsidR="00B26C6D" w:rsidRPr="00F55931">
        <w:rPr>
          <w:rFonts w:ascii="Calibri" w:hAnsi="Calibri" w:cs="Arial"/>
          <w:sz w:val="22"/>
          <w:szCs w:val="22"/>
          <w:lang w:eastAsia="en-GB"/>
        </w:rPr>
        <w:t>department</w:t>
      </w:r>
    </w:p>
    <w:p w:rsidR="00986586" w:rsidRPr="00F55931" w:rsidRDefault="006337B8" w:rsidP="002D2019">
      <w:pPr>
        <w:numPr>
          <w:ilvl w:val="0"/>
          <w:numId w:val="23"/>
        </w:numPr>
        <w:tabs>
          <w:tab w:val="clear" w:pos="720"/>
        </w:tabs>
        <w:autoSpaceDE w:val="0"/>
        <w:autoSpaceDN w:val="0"/>
        <w:adjustRightInd w:val="0"/>
        <w:ind w:left="357" w:hanging="357"/>
        <w:jc w:val="both"/>
        <w:rPr>
          <w:rFonts w:ascii="Calibri" w:hAnsi="Calibri" w:cs="Arial"/>
          <w:sz w:val="22"/>
          <w:szCs w:val="22"/>
          <w:lang w:eastAsia="en-GB"/>
        </w:rPr>
      </w:pPr>
      <w:r w:rsidRPr="00F55931">
        <w:rPr>
          <w:rFonts w:ascii="Calibri" w:hAnsi="Calibri" w:cs="Arial"/>
          <w:sz w:val="22"/>
          <w:szCs w:val="22"/>
          <w:lang w:eastAsia="en-GB"/>
        </w:rPr>
        <w:t>the setting of targets within the department and to</w:t>
      </w:r>
      <w:r w:rsidR="00986586" w:rsidRPr="00F55931">
        <w:rPr>
          <w:rFonts w:ascii="Calibri" w:hAnsi="Calibri" w:cs="Arial"/>
          <w:sz w:val="22"/>
          <w:szCs w:val="22"/>
          <w:lang w:eastAsia="en-GB"/>
        </w:rPr>
        <w:t xml:space="preserve"> work towards their achievement</w:t>
      </w:r>
    </w:p>
    <w:p w:rsidR="00986586" w:rsidRPr="00F55931" w:rsidRDefault="006337B8" w:rsidP="002D2019">
      <w:pPr>
        <w:numPr>
          <w:ilvl w:val="0"/>
          <w:numId w:val="23"/>
        </w:numPr>
        <w:tabs>
          <w:tab w:val="clear" w:pos="720"/>
        </w:tabs>
        <w:autoSpaceDE w:val="0"/>
        <w:autoSpaceDN w:val="0"/>
        <w:adjustRightInd w:val="0"/>
        <w:ind w:left="357" w:hanging="357"/>
        <w:jc w:val="both"/>
        <w:rPr>
          <w:rFonts w:ascii="Calibri" w:hAnsi="Calibri" w:cs="Arial"/>
          <w:sz w:val="22"/>
          <w:szCs w:val="22"/>
          <w:lang w:eastAsia="en-GB"/>
        </w:rPr>
      </w:pPr>
      <w:r w:rsidRPr="00F55931">
        <w:rPr>
          <w:rFonts w:ascii="Calibri" w:hAnsi="Calibri" w:cs="Arial"/>
          <w:sz w:val="22"/>
          <w:szCs w:val="22"/>
          <w:lang w:eastAsia="en-GB"/>
        </w:rPr>
        <w:t>establishing common standards of practice within the subject and to develop the effectiveness of teaching and learning styles</w:t>
      </w:r>
    </w:p>
    <w:p w:rsidR="006337B8" w:rsidRPr="00F55931" w:rsidRDefault="006337B8" w:rsidP="002D2019">
      <w:pPr>
        <w:numPr>
          <w:ilvl w:val="0"/>
          <w:numId w:val="23"/>
        </w:numPr>
        <w:tabs>
          <w:tab w:val="clear" w:pos="720"/>
        </w:tabs>
        <w:autoSpaceDE w:val="0"/>
        <w:autoSpaceDN w:val="0"/>
        <w:adjustRightInd w:val="0"/>
        <w:ind w:left="357" w:hanging="357"/>
        <w:jc w:val="both"/>
        <w:rPr>
          <w:rFonts w:ascii="Calibri" w:hAnsi="Calibri" w:cs="Arial"/>
          <w:sz w:val="22"/>
          <w:szCs w:val="22"/>
          <w:lang w:eastAsia="en-GB"/>
        </w:rPr>
      </w:pPr>
      <w:r w:rsidRPr="00F55931">
        <w:rPr>
          <w:rFonts w:ascii="Calibri" w:hAnsi="Calibri" w:cs="Arial"/>
          <w:sz w:val="22"/>
          <w:szCs w:val="22"/>
          <w:lang w:eastAsia="en-GB"/>
        </w:rPr>
        <w:t>the monitoring and evaluation of the subject area and all vocational courses in line with agreed School procedures including evaluation against quality standards and performance criteria</w:t>
      </w:r>
    </w:p>
    <w:p w:rsidR="002075BC" w:rsidRPr="00F55931" w:rsidRDefault="00F55931" w:rsidP="002D2019">
      <w:pPr>
        <w:numPr>
          <w:ilvl w:val="0"/>
          <w:numId w:val="23"/>
        </w:numPr>
        <w:tabs>
          <w:tab w:val="clear" w:pos="720"/>
        </w:tabs>
        <w:autoSpaceDE w:val="0"/>
        <w:autoSpaceDN w:val="0"/>
        <w:adjustRightInd w:val="0"/>
        <w:ind w:left="357" w:hanging="357"/>
        <w:jc w:val="both"/>
        <w:rPr>
          <w:rFonts w:ascii="Calibri" w:hAnsi="Calibri" w:cs="Calibri"/>
          <w:sz w:val="22"/>
          <w:szCs w:val="22"/>
          <w:lang w:val="en-US"/>
        </w:rPr>
      </w:pPr>
      <w:r w:rsidRPr="00F55931">
        <w:rPr>
          <w:rFonts w:ascii="Calibri" w:hAnsi="Calibri" w:cs="Calibri"/>
          <w:sz w:val="22"/>
          <w:szCs w:val="22"/>
          <w:lang w:val="en-US"/>
        </w:rPr>
        <w:t xml:space="preserve">the development of </w:t>
      </w:r>
      <w:r w:rsidR="00144011">
        <w:rPr>
          <w:rFonts w:ascii="Calibri" w:hAnsi="Calibri" w:cs="Calibri"/>
          <w:sz w:val="22"/>
          <w:szCs w:val="22"/>
          <w:lang w:val="en-US"/>
        </w:rPr>
        <w:t>inter house competitions</w:t>
      </w:r>
      <w:r w:rsidR="002075BC" w:rsidRPr="00F55931">
        <w:rPr>
          <w:rFonts w:ascii="Calibri" w:hAnsi="Calibri" w:cs="Calibri"/>
          <w:sz w:val="22"/>
          <w:szCs w:val="22"/>
          <w:lang w:val="en-US"/>
        </w:rPr>
        <w:t xml:space="preserve"> and extra</w:t>
      </w:r>
      <w:r w:rsidR="002075BC" w:rsidRPr="00F55931">
        <w:rPr>
          <w:rFonts w:ascii="Century Gothic" w:hAnsi="Century Gothic" w:cs="Century Gothic"/>
          <w:sz w:val="22"/>
          <w:szCs w:val="22"/>
          <w:lang w:val="en-US"/>
        </w:rPr>
        <w:t>-</w:t>
      </w:r>
      <w:r w:rsidR="002075BC" w:rsidRPr="00F55931">
        <w:rPr>
          <w:rFonts w:ascii="Calibri" w:hAnsi="Calibri" w:cs="Calibri"/>
          <w:sz w:val="22"/>
          <w:szCs w:val="22"/>
          <w:lang w:val="en-US"/>
        </w:rPr>
        <w:t>curricular activities</w:t>
      </w:r>
    </w:p>
    <w:p w:rsidR="00B26C6D" w:rsidRDefault="00B26C6D" w:rsidP="002D2019">
      <w:pPr>
        <w:jc w:val="both"/>
        <w:rPr>
          <w:rFonts w:ascii="Calibri" w:hAnsi="Calibri" w:cs="Arial"/>
          <w:sz w:val="22"/>
          <w:szCs w:val="22"/>
        </w:rPr>
      </w:pPr>
    </w:p>
    <w:p w:rsidR="008F642F" w:rsidRPr="00F55931" w:rsidRDefault="008F642F" w:rsidP="002D2019">
      <w:pPr>
        <w:jc w:val="both"/>
        <w:rPr>
          <w:rFonts w:ascii="Calibri" w:hAnsi="Calibri" w:cs="Arial"/>
          <w:sz w:val="22"/>
          <w:szCs w:val="22"/>
        </w:rPr>
      </w:pPr>
    </w:p>
    <w:p w:rsidR="006337B8" w:rsidRPr="00F55931" w:rsidRDefault="006337B8" w:rsidP="002D2019">
      <w:pPr>
        <w:jc w:val="both"/>
        <w:rPr>
          <w:rFonts w:ascii="Calibri" w:hAnsi="Calibri" w:cs="Arial"/>
          <w:b/>
          <w:sz w:val="22"/>
          <w:szCs w:val="22"/>
        </w:rPr>
      </w:pPr>
      <w:r w:rsidRPr="00F55931">
        <w:rPr>
          <w:rFonts w:ascii="Calibri" w:hAnsi="Calibri" w:cs="Arial"/>
          <w:b/>
          <w:sz w:val="22"/>
          <w:szCs w:val="22"/>
        </w:rPr>
        <w:t>Relationships</w:t>
      </w:r>
    </w:p>
    <w:p w:rsidR="006337B8" w:rsidRPr="00F55931" w:rsidRDefault="006337B8" w:rsidP="002D2019">
      <w:pPr>
        <w:numPr>
          <w:ilvl w:val="0"/>
          <w:numId w:val="9"/>
        </w:numPr>
        <w:jc w:val="both"/>
        <w:rPr>
          <w:rFonts w:ascii="Calibri" w:hAnsi="Calibri" w:cs="Arial"/>
          <w:sz w:val="22"/>
          <w:szCs w:val="22"/>
        </w:rPr>
      </w:pPr>
      <w:r w:rsidRPr="00F55931">
        <w:rPr>
          <w:rFonts w:ascii="Calibri" w:hAnsi="Calibri" w:cs="Arial"/>
          <w:sz w:val="22"/>
          <w:szCs w:val="22"/>
        </w:rPr>
        <w:t>To contribute to positive relationships across the school community</w:t>
      </w:r>
    </w:p>
    <w:p w:rsidR="006337B8" w:rsidRPr="00F55931" w:rsidRDefault="006337B8" w:rsidP="002D2019">
      <w:pPr>
        <w:numPr>
          <w:ilvl w:val="0"/>
          <w:numId w:val="9"/>
        </w:numPr>
        <w:jc w:val="both"/>
        <w:rPr>
          <w:rFonts w:ascii="Calibri" w:hAnsi="Calibri" w:cs="Arial"/>
          <w:sz w:val="22"/>
          <w:szCs w:val="22"/>
        </w:rPr>
      </w:pPr>
      <w:r w:rsidRPr="00F55931">
        <w:rPr>
          <w:rFonts w:ascii="Calibri" w:hAnsi="Calibri" w:cs="Arial"/>
          <w:sz w:val="22"/>
          <w:szCs w:val="22"/>
        </w:rPr>
        <w:t>To</w:t>
      </w:r>
      <w:r w:rsidR="00F55931" w:rsidRPr="00F55931">
        <w:rPr>
          <w:rFonts w:ascii="Calibri" w:hAnsi="Calibri" w:cs="Arial"/>
          <w:sz w:val="22"/>
          <w:szCs w:val="22"/>
        </w:rPr>
        <w:t xml:space="preserve"> build positive links with the </w:t>
      </w:r>
      <w:r w:rsidRPr="00F55931">
        <w:rPr>
          <w:rFonts w:ascii="Calibri" w:hAnsi="Calibri" w:cs="Arial"/>
          <w:sz w:val="22"/>
          <w:szCs w:val="22"/>
        </w:rPr>
        <w:t>Governing Body as required</w:t>
      </w:r>
    </w:p>
    <w:p w:rsidR="006337B8" w:rsidRPr="00F55931" w:rsidRDefault="006337B8" w:rsidP="002D2019">
      <w:pPr>
        <w:numPr>
          <w:ilvl w:val="0"/>
          <w:numId w:val="9"/>
        </w:numPr>
        <w:jc w:val="both"/>
        <w:rPr>
          <w:rFonts w:ascii="Calibri" w:hAnsi="Calibri" w:cs="Arial"/>
          <w:sz w:val="22"/>
          <w:szCs w:val="22"/>
        </w:rPr>
      </w:pPr>
      <w:r w:rsidRPr="00F55931">
        <w:rPr>
          <w:rFonts w:ascii="Calibri" w:hAnsi="Calibri" w:cs="Arial"/>
          <w:sz w:val="22"/>
          <w:szCs w:val="22"/>
        </w:rPr>
        <w:t>To help in maintaining and developing effective communications and links with parents and to provide positive responses to concerns and problems regarding their children’s educations and wellbeing</w:t>
      </w:r>
    </w:p>
    <w:p w:rsidR="006337B8" w:rsidRPr="00F55931" w:rsidRDefault="006337B8" w:rsidP="002D2019">
      <w:pPr>
        <w:numPr>
          <w:ilvl w:val="0"/>
          <w:numId w:val="9"/>
        </w:numPr>
        <w:jc w:val="both"/>
        <w:rPr>
          <w:rFonts w:ascii="Calibri" w:hAnsi="Calibri" w:cs="Arial"/>
          <w:sz w:val="22"/>
          <w:szCs w:val="22"/>
        </w:rPr>
      </w:pPr>
      <w:r w:rsidRPr="00F55931">
        <w:rPr>
          <w:rFonts w:ascii="Calibri" w:hAnsi="Calibri" w:cs="Arial"/>
          <w:sz w:val="22"/>
          <w:szCs w:val="22"/>
        </w:rPr>
        <w:t>To assist liaison with other educational establishments in order to promote the continuity of learning, progression and subject developments</w:t>
      </w:r>
    </w:p>
    <w:p w:rsidR="006337B8" w:rsidRPr="00F55931" w:rsidRDefault="006337B8" w:rsidP="002D2019">
      <w:pPr>
        <w:numPr>
          <w:ilvl w:val="0"/>
          <w:numId w:val="9"/>
        </w:numPr>
        <w:jc w:val="both"/>
        <w:rPr>
          <w:rFonts w:ascii="Calibri" w:hAnsi="Calibri" w:cs="Arial"/>
          <w:sz w:val="22"/>
          <w:szCs w:val="22"/>
        </w:rPr>
      </w:pPr>
      <w:r w:rsidRPr="00F55931">
        <w:rPr>
          <w:rFonts w:ascii="Calibri" w:hAnsi="Calibri" w:cs="Arial"/>
          <w:sz w:val="22"/>
          <w:szCs w:val="22"/>
        </w:rPr>
        <w:t>To develop and maintain positive links and relationships with the community, lo</w:t>
      </w:r>
      <w:r w:rsidR="00FE2701">
        <w:rPr>
          <w:rFonts w:ascii="Calibri" w:hAnsi="Calibri" w:cs="Arial"/>
          <w:sz w:val="22"/>
          <w:szCs w:val="22"/>
        </w:rPr>
        <w:t>cal organisations and employers</w:t>
      </w:r>
    </w:p>
    <w:p w:rsidR="006337B8" w:rsidRPr="00F55931" w:rsidRDefault="006337B8" w:rsidP="002D2019">
      <w:pPr>
        <w:jc w:val="both"/>
        <w:rPr>
          <w:rFonts w:ascii="Calibri" w:hAnsi="Calibri" w:cs="Arial"/>
          <w:sz w:val="22"/>
          <w:szCs w:val="22"/>
          <w:lang w:eastAsia="en-GB"/>
        </w:rPr>
      </w:pPr>
    </w:p>
    <w:p w:rsidR="006337B8" w:rsidRPr="00F55931" w:rsidRDefault="006337B8" w:rsidP="002D20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Arial"/>
          <w:sz w:val="22"/>
          <w:szCs w:val="22"/>
        </w:rPr>
      </w:pPr>
      <w:r w:rsidRPr="00F55931">
        <w:rPr>
          <w:rFonts w:ascii="Calibri" w:hAnsi="Calibri" w:cs="Arial"/>
          <w:sz w:val="22"/>
          <w:szCs w:val="22"/>
        </w:rPr>
        <w:t>Please note that there is flexibility in the approach to achieving our shared vision for this school and that the above specification is not definitive or exhaustive.</w:t>
      </w:r>
    </w:p>
    <w:p w:rsidR="00F55931" w:rsidRPr="00F55931" w:rsidRDefault="00F55931" w:rsidP="002D20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Arial"/>
          <w:sz w:val="22"/>
          <w:szCs w:val="22"/>
        </w:rPr>
      </w:pPr>
    </w:p>
    <w:p w:rsidR="00F55931" w:rsidRPr="00F55931" w:rsidRDefault="00F55931" w:rsidP="002D20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Arial"/>
          <w:sz w:val="22"/>
          <w:szCs w:val="22"/>
        </w:rPr>
      </w:pPr>
      <w:r w:rsidRPr="00F55931">
        <w:rPr>
          <w:rFonts w:ascii="Calibri" w:hAnsi="Calibri" w:cs="Arial"/>
          <w:sz w:val="22"/>
          <w:szCs w:val="22"/>
        </w:rPr>
        <w:t>All staff may be expected to carry out other duties at the request of the Head Teacher</w:t>
      </w:r>
      <w:r w:rsidR="008F642F">
        <w:rPr>
          <w:rFonts w:ascii="Calibri" w:hAnsi="Calibri" w:cs="Arial"/>
          <w:sz w:val="22"/>
          <w:szCs w:val="22"/>
        </w:rPr>
        <w:t>.</w:t>
      </w:r>
    </w:p>
    <w:p w:rsidR="006337B8" w:rsidRPr="00F55931" w:rsidRDefault="006337B8" w:rsidP="002D20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Helvetica"/>
          <w:sz w:val="22"/>
          <w:szCs w:val="22"/>
        </w:rPr>
      </w:pPr>
    </w:p>
    <w:p w:rsidR="00B26C6D" w:rsidRPr="00F55931" w:rsidRDefault="00B26C6D" w:rsidP="002D20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Helvetica"/>
          <w:sz w:val="22"/>
          <w:szCs w:val="22"/>
        </w:rPr>
      </w:pPr>
    </w:p>
    <w:p w:rsidR="006337B8" w:rsidRPr="00F55931" w:rsidRDefault="006337B8" w:rsidP="002D20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Helvetica"/>
          <w:sz w:val="22"/>
          <w:szCs w:val="22"/>
        </w:rPr>
      </w:pPr>
      <w:r w:rsidRPr="00F55931">
        <w:rPr>
          <w:rFonts w:ascii="Calibri" w:hAnsi="Calibri" w:cs="Arial"/>
          <w:b/>
          <w:bCs/>
          <w:sz w:val="22"/>
          <w:szCs w:val="22"/>
        </w:rPr>
        <w:t>Candidates should have a proven record of:</w:t>
      </w:r>
    </w:p>
    <w:p w:rsidR="006337B8" w:rsidRPr="00F55931" w:rsidRDefault="006337B8" w:rsidP="002D2019">
      <w:pPr>
        <w:widowControl w:val="0"/>
        <w:numPr>
          <w:ilvl w:val="0"/>
          <w:numId w:val="19"/>
        </w:numPr>
        <w:tabs>
          <w:tab w:val="clear" w:pos="720"/>
        </w:tabs>
        <w:autoSpaceDE w:val="0"/>
        <w:autoSpaceDN w:val="0"/>
        <w:adjustRightInd w:val="0"/>
        <w:ind w:left="357" w:hanging="357"/>
        <w:jc w:val="both"/>
        <w:rPr>
          <w:rFonts w:ascii="Calibri" w:hAnsi="Calibri" w:cs="Helvetica"/>
          <w:sz w:val="22"/>
          <w:szCs w:val="22"/>
        </w:rPr>
      </w:pPr>
      <w:r w:rsidRPr="00F55931">
        <w:rPr>
          <w:rFonts w:ascii="Calibri" w:hAnsi="Calibri" w:cs="Arial"/>
          <w:sz w:val="22"/>
          <w:szCs w:val="22"/>
        </w:rPr>
        <w:t xml:space="preserve">success in </w:t>
      </w:r>
      <w:r w:rsidR="0041629B" w:rsidRPr="00F55931">
        <w:rPr>
          <w:rFonts w:ascii="Calibri" w:hAnsi="Calibri" w:cs="Arial"/>
          <w:sz w:val="22"/>
          <w:szCs w:val="22"/>
        </w:rPr>
        <w:t xml:space="preserve">their </w:t>
      </w:r>
      <w:r w:rsidRPr="00F55931">
        <w:rPr>
          <w:rFonts w:ascii="Calibri" w:hAnsi="Calibri" w:cs="Arial"/>
          <w:sz w:val="22"/>
          <w:szCs w:val="22"/>
        </w:rPr>
        <w:t>teaching within the context of secondary education</w:t>
      </w:r>
    </w:p>
    <w:p w:rsidR="00B26C6D" w:rsidRDefault="00B26C6D" w:rsidP="002D20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Helvetica"/>
          <w:sz w:val="22"/>
          <w:szCs w:val="22"/>
        </w:rPr>
      </w:pPr>
    </w:p>
    <w:p w:rsidR="008F642F" w:rsidRPr="00F55931" w:rsidRDefault="008F642F" w:rsidP="002D20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Helvetica"/>
          <w:sz w:val="22"/>
          <w:szCs w:val="22"/>
        </w:rPr>
      </w:pPr>
    </w:p>
    <w:p w:rsidR="006337B8" w:rsidRPr="00F55931" w:rsidRDefault="006337B8" w:rsidP="002D20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Helvetica"/>
          <w:sz w:val="22"/>
          <w:szCs w:val="22"/>
        </w:rPr>
      </w:pPr>
      <w:r w:rsidRPr="00F55931">
        <w:rPr>
          <w:rFonts w:ascii="Calibri" w:hAnsi="Calibri" w:cs="Arial"/>
          <w:b/>
          <w:bCs/>
          <w:sz w:val="22"/>
          <w:szCs w:val="22"/>
        </w:rPr>
        <w:t>The successful candidate should have:</w:t>
      </w:r>
    </w:p>
    <w:p w:rsidR="006337B8" w:rsidRPr="00F55931" w:rsidRDefault="006337B8" w:rsidP="002D2019">
      <w:pPr>
        <w:widowControl w:val="0"/>
        <w:numPr>
          <w:ilvl w:val="0"/>
          <w:numId w:val="11"/>
        </w:numPr>
        <w:tabs>
          <w:tab w:val="clear" w:pos="720"/>
        </w:tabs>
        <w:autoSpaceDE w:val="0"/>
        <w:autoSpaceDN w:val="0"/>
        <w:adjustRightInd w:val="0"/>
        <w:ind w:left="357" w:hanging="357"/>
        <w:jc w:val="both"/>
        <w:rPr>
          <w:rFonts w:ascii="Calibri" w:hAnsi="Calibri" w:cs="Helvetica"/>
          <w:sz w:val="22"/>
          <w:szCs w:val="22"/>
        </w:rPr>
      </w:pPr>
      <w:r w:rsidRPr="00F55931">
        <w:rPr>
          <w:rFonts w:ascii="Calibri" w:hAnsi="Calibri" w:cs="Arial"/>
          <w:sz w:val="22"/>
          <w:szCs w:val="22"/>
        </w:rPr>
        <w:t xml:space="preserve">a passion for providing opportunities for all students to reach their potential within </w:t>
      </w:r>
      <w:r w:rsidR="002C5CB8" w:rsidRPr="00F55931">
        <w:rPr>
          <w:rFonts w:ascii="Calibri" w:hAnsi="Calibri" w:cs="Arial"/>
          <w:sz w:val="22"/>
          <w:szCs w:val="22"/>
        </w:rPr>
        <w:t>a genuine community environment</w:t>
      </w:r>
    </w:p>
    <w:p w:rsidR="006337B8" w:rsidRPr="00F55931" w:rsidRDefault="006337B8" w:rsidP="002D2019">
      <w:pPr>
        <w:widowControl w:val="0"/>
        <w:numPr>
          <w:ilvl w:val="0"/>
          <w:numId w:val="11"/>
        </w:numPr>
        <w:tabs>
          <w:tab w:val="clear" w:pos="720"/>
        </w:tabs>
        <w:autoSpaceDE w:val="0"/>
        <w:autoSpaceDN w:val="0"/>
        <w:adjustRightInd w:val="0"/>
        <w:ind w:left="357" w:hanging="357"/>
        <w:jc w:val="both"/>
        <w:rPr>
          <w:rFonts w:ascii="Calibri" w:hAnsi="Calibri" w:cs="Helvetica"/>
          <w:sz w:val="22"/>
          <w:szCs w:val="22"/>
        </w:rPr>
      </w:pPr>
      <w:r w:rsidRPr="00F55931">
        <w:rPr>
          <w:rFonts w:ascii="Calibri" w:hAnsi="Calibri" w:cs="Arial"/>
          <w:sz w:val="22"/>
          <w:szCs w:val="22"/>
        </w:rPr>
        <w:t>an inclusive approach to education including</w:t>
      </w:r>
      <w:r w:rsidR="002C5CB8" w:rsidRPr="00F55931">
        <w:rPr>
          <w:rFonts w:ascii="Calibri" w:hAnsi="Calibri" w:cs="Arial"/>
          <w:sz w:val="22"/>
          <w:szCs w:val="22"/>
        </w:rPr>
        <w:t xml:space="preserve"> those on the autistic spectrum</w:t>
      </w:r>
    </w:p>
    <w:p w:rsidR="006337B8" w:rsidRPr="00F55931" w:rsidRDefault="006337B8" w:rsidP="002D2019">
      <w:pPr>
        <w:widowControl w:val="0"/>
        <w:numPr>
          <w:ilvl w:val="0"/>
          <w:numId w:val="11"/>
        </w:numPr>
        <w:tabs>
          <w:tab w:val="clear" w:pos="720"/>
        </w:tabs>
        <w:autoSpaceDE w:val="0"/>
        <w:autoSpaceDN w:val="0"/>
        <w:adjustRightInd w:val="0"/>
        <w:ind w:left="357" w:hanging="357"/>
        <w:jc w:val="both"/>
        <w:rPr>
          <w:rFonts w:ascii="Calibri" w:hAnsi="Calibri" w:cs="Arial"/>
          <w:sz w:val="22"/>
          <w:szCs w:val="22"/>
        </w:rPr>
      </w:pPr>
      <w:r w:rsidRPr="00F55931">
        <w:rPr>
          <w:rFonts w:ascii="Calibri" w:hAnsi="Calibri" w:cs="Arial"/>
          <w:sz w:val="22"/>
          <w:szCs w:val="22"/>
        </w:rPr>
        <w:t>a commitment to developing both of the school’s specialisms, recognising that Heartlands is situated within a community with strong links to the A</w:t>
      </w:r>
      <w:r w:rsidR="002C5CB8" w:rsidRPr="00F55931">
        <w:rPr>
          <w:rFonts w:ascii="Calibri" w:hAnsi="Calibri" w:cs="Arial"/>
          <w:sz w:val="22"/>
          <w:szCs w:val="22"/>
        </w:rPr>
        <w:t>rts</w:t>
      </w:r>
    </w:p>
    <w:p w:rsidR="006337B8" w:rsidRPr="00F55931" w:rsidRDefault="006337B8" w:rsidP="002D2019">
      <w:pPr>
        <w:widowControl w:val="0"/>
        <w:autoSpaceDE w:val="0"/>
        <w:autoSpaceDN w:val="0"/>
        <w:adjustRightInd w:val="0"/>
        <w:jc w:val="both"/>
        <w:rPr>
          <w:rFonts w:ascii="Calibri" w:hAnsi="Calibri" w:cs="Arial"/>
          <w:sz w:val="22"/>
          <w:szCs w:val="22"/>
        </w:rPr>
      </w:pPr>
    </w:p>
    <w:p w:rsidR="00B26C6D" w:rsidRPr="00F55931" w:rsidRDefault="00B26C6D" w:rsidP="002D2019">
      <w:pPr>
        <w:widowControl w:val="0"/>
        <w:autoSpaceDE w:val="0"/>
        <w:autoSpaceDN w:val="0"/>
        <w:adjustRightInd w:val="0"/>
        <w:jc w:val="both"/>
        <w:rPr>
          <w:rFonts w:ascii="Calibri" w:hAnsi="Calibri" w:cs="Arial"/>
          <w:sz w:val="22"/>
          <w:szCs w:val="22"/>
        </w:rPr>
      </w:pPr>
    </w:p>
    <w:p w:rsidR="00B26C6D" w:rsidRPr="00F55931" w:rsidRDefault="00B26C6D" w:rsidP="002D2019">
      <w:pPr>
        <w:jc w:val="both"/>
        <w:rPr>
          <w:rFonts w:ascii="Calibri" w:hAnsi="Calibri"/>
          <w:b/>
          <w:bCs/>
          <w:sz w:val="22"/>
          <w:szCs w:val="22"/>
          <w:lang w:eastAsia="en-GB"/>
        </w:rPr>
      </w:pPr>
      <w:r w:rsidRPr="00F55931">
        <w:rPr>
          <w:rFonts w:ascii="Calibri" w:hAnsi="Calibri"/>
          <w:b/>
          <w:bCs/>
          <w:sz w:val="22"/>
          <w:szCs w:val="22"/>
          <w:lang w:eastAsia="en-GB"/>
        </w:rPr>
        <w:t>Applicable Contract Terms and Duties</w:t>
      </w:r>
    </w:p>
    <w:p w:rsidR="00B26C6D" w:rsidRPr="00F55931" w:rsidRDefault="00B26C6D" w:rsidP="002D2019">
      <w:pPr>
        <w:jc w:val="both"/>
        <w:rPr>
          <w:rFonts w:ascii="Calibri" w:hAnsi="Calibri"/>
          <w:sz w:val="22"/>
          <w:szCs w:val="22"/>
          <w:lang w:eastAsia="en-GB"/>
        </w:rPr>
      </w:pPr>
      <w:r w:rsidRPr="00F55931">
        <w:rPr>
          <w:rFonts w:ascii="Calibri" w:hAnsi="Calibri"/>
          <w:sz w:val="22"/>
          <w:szCs w:val="22"/>
          <w:lang w:eastAsia="en-GB"/>
        </w:rPr>
        <w:t>This job description is to be performed in accordance with the provisions of the School Teachers’ Pay and Conditions Document and within the range of duties set out in that document relevant to a Class Teacher.  The post is otherwise subject to the Conditions of Service for School Teachers in England and Wales (the ‘Burgundy Book’) and to locally agreed conditions of employment to the extent that they are incorporated in the post holder’s individual contract of employment.  Copies of the relevant documents are available for inspection at the school.</w:t>
      </w:r>
    </w:p>
    <w:p w:rsidR="00B26C6D" w:rsidRPr="00F55931" w:rsidRDefault="00B26C6D" w:rsidP="002D20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Helvetica"/>
          <w:sz w:val="22"/>
          <w:szCs w:val="22"/>
        </w:rPr>
      </w:pPr>
    </w:p>
    <w:p w:rsidR="00B26C6D" w:rsidRPr="00F55931" w:rsidRDefault="00B26C6D" w:rsidP="002D2019">
      <w:pPr>
        <w:widowControl w:val="0"/>
        <w:autoSpaceDE w:val="0"/>
        <w:autoSpaceDN w:val="0"/>
        <w:adjustRightInd w:val="0"/>
        <w:jc w:val="both"/>
        <w:rPr>
          <w:rFonts w:ascii="Calibri" w:hAnsi="Calibri" w:cs="Arial"/>
          <w:b/>
          <w:bCs/>
          <w:sz w:val="22"/>
          <w:szCs w:val="22"/>
        </w:rPr>
      </w:pPr>
      <w:r w:rsidRPr="00F55931">
        <w:rPr>
          <w:rFonts w:ascii="Calibri" w:hAnsi="Calibri" w:cs="Arial"/>
          <w:b/>
          <w:bCs/>
          <w:sz w:val="22"/>
          <w:szCs w:val="22"/>
        </w:rPr>
        <w:t>The Governors seek to appoint strong, dynamic</w:t>
      </w:r>
      <w:r w:rsidR="0041629B" w:rsidRPr="00F55931">
        <w:rPr>
          <w:rFonts w:ascii="Calibri" w:hAnsi="Calibri" w:cs="Arial"/>
          <w:b/>
          <w:bCs/>
          <w:sz w:val="22"/>
          <w:szCs w:val="22"/>
        </w:rPr>
        <w:t xml:space="preserve"> and talented teachers</w:t>
      </w:r>
      <w:r w:rsidRPr="00F55931">
        <w:rPr>
          <w:rFonts w:ascii="Calibri" w:hAnsi="Calibri" w:cs="Arial"/>
          <w:b/>
          <w:bCs/>
          <w:sz w:val="22"/>
          <w:szCs w:val="22"/>
        </w:rPr>
        <w:t xml:space="preserve"> who will work hard to take the school forward in these early stages.  As such, a commitment to high standards of achievement and responsible behaviour is paramount.</w:t>
      </w:r>
    </w:p>
    <w:sectPr w:rsidR="00B26C6D" w:rsidRPr="00F55931" w:rsidSect="005C028F">
      <w:pgSz w:w="11900" w:h="16840"/>
      <w:pgMar w:top="851" w:right="1797" w:bottom="1440" w:left="179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38C5"/>
    <w:multiLevelType w:val="hybridMultilevel"/>
    <w:tmpl w:val="57888EA2"/>
    <w:lvl w:ilvl="0" w:tplc="08090001">
      <w:start w:val="1"/>
      <w:numFmt w:val="bullet"/>
      <w:lvlText w:val=""/>
      <w:lvlJc w:val="left"/>
      <w:pPr>
        <w:tabs>
          <w:tab w:val="num" w:pos="717"/>
        </w:tabs>
        <w:ind w:left="717" w:hanging="360"/>
      </w:pPr>
      <w:rPr>
        <w:rFonts w:ascii="Symbol" w:hAnsi="Symbol" w:hint="default"/>
      </w:rPr>
    </w:lvl>
    <w:lvl w:ilvl="1" w:tplc="08090003" w:tentative="1">
      <w:start w:val="1"/>
      <w:numFmt w:val="bullet"/>
      <w:lvlText w:val="o"/>
      <w:lvlJc w:val="left"/>
      <w:pPr>
        <w:tabs>
          <w:tab w:val="num" w:pos="1437"/>
        </w:tabs>
        <w:ind w:left="1437" w:hanging="360"/>
      </w:pPr>
      <w:rPr>
        <w:rFonts w:ascii="Courier New" w:hAnsi="Courier New" w:cs="Courier New" w:hint="default"/>
      </w:rPr>
    </w:lvl>
    <w:lvl w:ilvl="2" w:tplc="08090005" w:tentative="1">
      <w:start w:val="1"/>
      <w:numFmt w:val="bullet"/>
      <w:lvlText w:val=""/>
      <w:lvlJc w:val="left"/>
      <w:pPr>
        <w:tabs>
          <w:tab w:val="num" w:pos="2157"/>
        </w:tabs>
        <w:ind w:left="2157" w:hanging="360"/>
      </w:pPr>
      <w:rPr>
        <w:rFonts w:ascii="Wingdings" w:hAnsi="Wingdings" w:hint="default"/>
      </w:rPr>
    </w:lvl>
    <w:lvl w:ilvl="3" w:tplc="08090001" w:tentative="1">
      <w:start w:val="1"/>
      <w:numFmt w:val="bullet"/>
      <w:lvlText w:val=""/>
      <w:lvlJc w:val="left"/>
      <w:pPr>
        <w:tabs>
          <w:tab w:val="num" w:pos="2877"/>
        </w:tabs>
        <w:ind w:left="2877" w:hanging="360"/>
      </w:pPr>
      <w:rPr>
        <w:rFonts w:ascii="Symbol" w:hAnsi="Symbol" w:hint="default"/>
      </w:rPr>
    </w:lvl>
    <w:lvl w:ilvl="4" w:tplc="08090003" w:tentative="1">
      <w:start w:val="1"/>
      <w:numFmt w:val="bullet"/>
      <w:lvlText w:val="o"/>
      <w:lvlJc w:val="left"/>
      <w:pPr>
        <w:tabs>
          <w:tab w:val="num" w:pos="3597"/>
        </w:tabs>
        <w:ind w:left="3597" w:hanging="360"/>
      </w:pPr>
      <w:rPr>
        <w:rFonts w:ascii="Courier New" w:hAnsi="Courier New" w:cs="Courier New" w:hint="default"/>
      </w:rPr>
    </w:lvl>
    <w:lvl w:ilvl="5" w:tplc="08090005" w:tentative="1">
      <w:start w:val="1"/>
      <w:numFmt w:val="bullet"/>
      <w:lvlText w:val=""/>
      <w:lvlJc w:val="left"/>
      <w:pPr>
        <w:tabs>
          <w:tab w:val="num" w:pos="4317"/>
        </w:tabs>
        <w:ind w:left="4317" w:hanging="360"/>
      </w:pPr>
      <w:rPr>
        <w:rFonts w:ascii="Wingdings" w:hAnsi="Wingdings" w:hint="default"/>
      </w:rPr>
    </w:lvl>
    <w:lvl w:ilvl="6" w:tplc="08090001" w:tentative="1">
      <w:start w:val="1"/>
      <w:numFmt w:val="bullet"/>
      <w:lvlText w:val=""/>
      <w:lvlJc w:val="left"/>
      <w:pPr>
        <w:tabs>
          <w:tab w:val="num" w:pos="5037"/>
        </w:tabs>
        <w:ind w:left="5037" w:hanging="360"/>
      </w:pPr>
      <w:rPr>
        <w:rFonts w:ascii="Symbol" w:hAnsi="Symbol" w:hint="default"/>
      </w:rPr>
    </w:lvl>
    <w:lvl w:ilvl="7" w:tplc="08090003" w:tentative="1">
      <w:start w:val="1"/>
      <w:numFmt w:val="bullet"/>
      <w:lvlText w:val="o"/>
      <w:lvlJc w:val="left"/>
      <w:pPr>
        <w:tabs>
          <w:tab w:val="num" w:pos="5757"/>
        </w:tabs>
        <w:ind w:left="5757" w:hanging="360"/>
      </w:pPr>
      <w:rPr>
        <w:rFonts w:ascii="Courier New" w:hAnsi="Courier New" w:cs="Courier New" w:hint="default"/>
      </w:rPr>
    </w:lvl>
    <w:lvl w:ilvl="8" w:tplc="08090005" w:tentative="1">
      <w:start w:val="1"/>
      <w:numFmt w:val="bullet"/>
      <w:lvlText w:val=""/>
      <w:lvlJc w:val="left"/>
      <w:pPr>
        <w:tabs>
          <w:tab w:val="num" w:pos="6477"/>
        </w:tabs>
        <w:ind w:left="6477" w:hanging="360"/>
      </w:pPr>
      <w:rPr>
        <w:rFonts w:ascii="Wingdings" w:hAnsi="Wingdings" w:hint="default"/>
      </w:rPr>
    </w:lvl>
  </w:abstractNum>
  <w:abstractNum w:abstractNumId="1">
    <w:nsid w:val="063671BF"/>
    <w:multiLevelType w:val="hybridMultilevel"/>
    <w:tmpl w:val="18C6E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57F4C"/>
    <w:multiLevelType w:val="hybridMultilevel"/>
    <w:tmpl w:val="C9A67C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CAF377B"/>
    <w:multiLevelType w:val="hybridMultilevel"/>
    <w:tmpl w:val="3996BE78"/>
    <w:lvl w:ilvl="0" w:tplc="CE400F2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DC2607"/>
    <w:multiLevelType w:val="hybridMultilevel"/>
    <w:tmpl w:val="26D29168"/>
    <w:lvl w:ilvl="0" w:tplc="CE400F2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3A0060"/>
    <w:multiLevelType w:val="hybridMultilevel"/>
    <w:tmpl w:val="010ECF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33D1B1A"/>
    <w:multiLevelType w:val="hybridMultilevel"/>
    <w:tmpl w:val="46E063BA"/>
    <w:lvl w:ilvl="0" w:tplc="B0D0C3AC">
      <w:numFmt w:val="bullet"/>
      <w:lvlText w:val="-"/>
      <w:lvlJc w:val="left"/>
      <w:pPr>
        <w:tabs>
          <w:tab w:val="num" w:pos="720"/>
        </w:tabs>
        <w:ind w:left="720" w:hanging="360"/>
      </w:pPr>
      <w:rPr>
        <w:rFonts w:ascii="Times New Roman" w:eastAsia="Times New Roman" w:hAnsi="Times New Roman"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5305872"/>
    <w:multiLevelType w:val="hybridMultilevel"/>
    <w:tmpl w:val="8B48BF0A"/>
    <w:lvl w:ilvl="0" w:tplc="CE400F26">
      <w:start w:val="1"/>
      <w:numFmt w:val="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7354EF9"/>
    <w:multiLevelType w:val="hybridMultilevel"/>
    <w:tmpl w:val="B9CEA5F8"/>
    <w:lvl w:ilvl="0" w:tplc="9A3A2CF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84401F2"/>
    <w:multiLevelType w:val="hybridMultilevel"/>
    <w:tmpl w:val="E8EEB8DA"/>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0">
    <w:nsid w:val="2F4B1261"/>
    <w:multiLevelType w:val="hybridMultilevel"/>
    <w:tmpl w:val="844825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1C7531C"/>
    <w:multiLevelType w:val="hybridMultilevel"/>
    <w:tmpl w:val="44A28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3903BD"/>
    <w:multiLevelType w:val="hybridMultilevel"/>
    <w:tmpl w:val="338A9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9307CE"/>
    <w:multiLevelType w:val="hybridMultilevel"/>
    <w:tmpl w:val="1062C9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FB65E8E"/>
    <w:multiLevelType w:val="hybridMultilevel"/>
    <w:tmpl w:val="959061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409C5B4D"/>
    <w:multiLevelType w:val="hybridMultilevel"/>
    <w:tmpl w:val="CABE9004"/>
    <w:lvl w:ilvl="0" w:tplc="CE400F26">
      <w:start w:val="1"/>
      <w:numFmt w:val="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CE400F26">
      <w:start w:val="1"/>
      <w:numFmt w:val="bullet"/>
      <w:lvlText w:val=""/>
      <w:lvlJc w:val="left"/>
      <w:pPr>
        <w:tabs>
          <w:tab w:val="num" w:pos="2160"/>
        </w:tabs>
        <w:ind w:left="2157" w:hanging="357"/>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3EB6262"/>
    <w:multiLevelType w:val="hybridMultilevel"/>
    <w:tmpl w:val="0B32F998"/>
    <w:lvl w:ilvl="0" w:tplc="08090001">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7">
    <w:nsid w:val="452031D7"/>
    <w:multiLevelType w:val="hybridMultilevel"/>
    <w:tmpl w:val="CE508C46"/>
    <w:lvl w:ilvl="0" w:tplc="C0422668">
      <w:numFmt w:val="bullet"/>
      <w:lvlText w:val="-"/>
      <w:lvlJc w:val="left"/>
      <w:pPr>
        <w:tabs>
          <w:tab w:val="num" w:pos="720"/>
        </w:tabs>
        <w:ind w:left="720" w:hanging="360"/>
      </w:pPr>
      <w:rPr>
        <w:rFonts w:ascii="Arial" w:eastAsia="Times New Roman"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nsid w:val="499355B7"/>
    <w:multiLevelType w:val="hybridMultilevel"/>
    <w:tmpl w:val="41BE75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FEA18A3"/>
    <w:multiLevelType w:val="hybridMultilevel"/>
    <w:tmpl w:val="CF56A60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nsid w:val="603111B3"/>
    <w:multiLevelType w:val="hybridMultilevel"/>
    <w:tmpl w:val="AA82A7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61F94AFD"/>
    <w:multiLevelType w:val="hybridMultilevel"/>
    <w:tmpl w:val="910E6486"/>
    <w:lvl w:ilvl="0" w:tplc="CE400F26">
      <w:start w:val="1"/>
      <w:numFmt w:val="bullet"/>
      <w:lvlText w:val=""/>
      <w:lvlJc w:val="left"/>
      <w:pPr>
        <w:tabs>
          <w:tab w:val="num" w:pos="360"/>
        </w:tabs>
        <w:ind w:left="357" w:hanging="357"/>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2203B61"/>
    <w:multiLevelType w:val="hybridMultilevel"/>
    <w:tmpl w:val="5B9015E4"/>
    <w:lvl w:ilvl="0" w:tplc="9A3A2CF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636C60DB"/>
    <w:multiLevelType w:val="hybridMultilevel"/>
    <w:tmpl w:val="DAEE90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1"/>
  </w:num>
  <w:num w:numId="3">
    <w:abstractNumId w:val="1"/>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7"/>
  </w:num>
  <w:num w:numId="7">
    <w:abstractNumId w:val="15"/>
  </w:num>
  <w:num w:numId="8">
    <w:abstractNumId w:val="4"/>
  </w:num>
  <w:num w:numId="9">
    <w:abstractNumId w:val="3"/>
  </w:num>
  <w:num w:numId="10">
    <w:abstractNumId w:val="17"/>
  </w:num>
  <w:num w:numId="11">
    <w:abstractNumId w:val="23"/>
  </w:num>
  <w:num w:numId="12">
    <w:abstractNumId w:val="0"/>
  </w:num>
  <w:num w:numId="13">
    <w:abstractNumId w:val="16"/>
  </w:num>
  <w:num w:numId="14">
    <w:abstractNumId w:val="9"/>
  </w:num>
  <w:num w:numId="15">
    <w:abstractNumId w:val="13"/>
  </w:num>
  <w:num w:numId="16">
    <w:abstractNumId w:val="10"/>
  </w:num>
  <w:num w:numId="17">
    <w:abstractNumId w:val="2"/>
  </w:num>
  <w:num w:numId="18">
    <w:abstractNumId w:val="5"/>
  </w:num>
  <w:num w:numId="19">
    <w:abstractNumId w:val="18"/>
  </w:num>
  <w:num w:numId="20">
    <w:abstractNumId w:val="6"/>
  </w:num>
  <w:num w:numId="21">
    <w:abstractNumId w:val="14"/>
  </w:num>
  <w:num w:numId="22">
    <w:abstractNumId w:val="19"/>
  </w:num>
  <w:num w:numId="23">
    <w:abstractNumId w:val="20"/>
  </w:num>
  <w:num w:numId="24">
    <w:abstractNumId w:val="22"/>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004"/>
    <w:rsid w:val="000125BA"/>
    <w:rsid w:val="0003787C"/>
    <w:rsid w:val="00063FA5"/>
    <w:rsid w:val="00086804"/>
    <w:rsid w:val="00093BA9"/>
    <w:rsid w:val="000A5357"/>
    <w:rsid w:val="000B02BB"/>
    <w:rsid w:val="000B32E7"/>
    <w:rsid w:val="000D173D"/>
    <w:rsid w:val="00104B29"/>
    <w:rsid w:val="001146D5"/>
    <w:rsid w:val="00144011"/>
    <w:rsid w:val="00162ABA"/>
    <w:rsid w:val="00171B96"/>
    <w:rsid w:val="001A64FC"/>
    <w:rsid w:val="001D58CF"/>
    <w:rsid w:val="001E706E"/>
    <w:rsid w:val="001F170C"/>
    <w:rsid w:val="002075BC"/>
    <w:rsid w:val="0022325E"/>
    <w:rsid w:val="00244F02"/>
    <w:rsid w:val="002C2A33"/>
    <w:rsid w:val="002C5CB8"/>
    <w:rsid w:val="002D2019"/>
    <w:rsid w:val="002E066B"/>
    <w:rsid w:val="00335D38"/>
    <w:rsid w:val="003401C8"/>
    <w:rsid w:val="00354087"/>
    <w:rsid w:val="0039376F"/>
    <w:rsid w:val="0039705E"/>
    <w:rsid w:val="003A1EE1"/>
    <w:rsid w:val="003D357A"/>
    <w:rsid w:val="0041077E"/>
    <w:rsid w:val="004147EE"/>
    <w:rsid w:val="0041629B"/>
    <w:rsid w:val="004168B5"/>
    <w:rsid w:val="004849F9"/>
    <w:rsid w:val="004C4E76"/>
    <w:rsid w:val="004F0DD6"/>
    <w:rsid w:val="0050033A"/>
    <w:rsid w:val="005004A2"/>
    <w:rsid w:val="00502302"/>
    <w:rsid w:val="00543636"/>
    <w:rsid w:val="00567EA6"/>
    <w:rsid w:val="005835F6"/>
    <w:rsid w:val="005A71EB"/>
    <w:rsid w:val="005C028F"/>
    <w:rsid w:val="005C57CA"/>
    <w:rsid w:val="0061798E"/>
    <w:rsid w:val="006268F6"/>
    <w:rsid w:val="00631705"/>
    <w:rsid w:val="006337B8"/>
    <w:rsid w:val="0065704D"/>
    <w:rsid w:val="006B18ED"/>
    <w:rsid w:val="006C62EE"/>
    <w:rsid w:val="007326CA"/>
    <w:rsid w:val="007D7BDF"/>
    <w:rsid w:val="007F274D"/>
    <w:rsid w:val="0081763E"/>
    <w:rsid w:val="00851624"/>
    <w:rsid w:val="00870DF2"/>
    <w:rsid w:val="008B3A6B"/>
    <w:rsid w:val="008C3E7E"/>
    <w:rsid w:val="008E4727"/>
    <w:rsid w:val="008F5BA3"/>
    <w:rsid w:val="008F5BB8"/>
    <w:rsid w:val="008F642F"/>
    <w:rsid w:val="00937805"/>
    <w:rsid w:val="00954EDA"/>
    <w:rsid w:val="00956ABF"/>
    <w:rsid w:val="00986586"/>
    <w:rsid w:val="00A542BC"/>
    <w:rsid w:val="00AB7EA9"/>
    <w:rsid w:val="00AC44A8"/>
    <w:rsid w:val="00AD10AC"/>
    <w:rsid w:val="00AD3D7F"/>
    <w:rsid w:val="00AE14ED"/>
    <w:rsid w:val="00AF78B9"/>
    <w:rsid w:val="00B24BDF"/>
    <w:rsid w:val="00B26465"/>
    <w:rsid w:val="00B26C6D"/>
    <w:rsid w:val="00B45EED"/>
    <w:rsid w:val="00B87531"/>
    <w:rsid w:val="00B91A5B"/>
    <w:rsid w:val="00BA1A01"/>
    <w:rsid w:val="00BC6A69"/>
    <w:rsid w:val="00BF4FE6"/>
    <w:rsid w:val="00BF5B80"/>
    <w:rsid w:val="00C11251"/>
    <w:rsid w:val="00C64BE5"/>
    <w:rsid w:val="00C721B7"/>
    <w:rsid w:val="00C82EB4"/>
    <w:rsid w:val="00CB305C"/>
    <w:rsid w:val="00CE3DF7"/>
    <w:rsid w:val="00D10A78"/>
    <w:rsid w:val="00D1750B"/>
    <w:rsid w:val="00D87818"/>
    <w:rsid w:val="00DA5D4E"/>
    <w:rsid w:val="00DA73A4"/>
    <w:rsid w:val="00DF0A86"/>
    <w:rsid w:val="00E20C7B"/>
    <w:rsid w:val="00E26631"/>
    <w:rsid w:val="00E76BC4"/>
    <w:rsid w:val="00E932AF"/>
    <w:rsid w:val="00EA359A"/>
    <w:rsid w:val="00EB3C72"/>
    <w:rsid w:val="00EE0144"/>
    <w:rsid w:val="00EE12EF"/>
    <w:rsid w:val="00F000D6"/>
    <w:rsid w:val="00F3465E"/>
    <w:rsid w:val="00F3605F"/>
    <w:rsid w:val="00F4189E"/>
    <w:rsid w:val="00F55931"/>
    <w:rsid w:val="00F63004"/>
    <w:rsid w:val="00F81999"/>
    <w:rsid w:val="00F83DC2"/>
    <w:rsid w:val="00F84ABB"/>
    <w:rsid w:val="00FC0CBF"/>
    <w:rsid w:val="00FE2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9DF"/>
    <w:rPr>
      <w:rFonts w:eastAsia="Times New Roman"/>
      <w:sz w:val="24"/>
      <w:szCs w:val="24"/>
      <w:lang w:eastAsia="en-US"/>
    </w:rPr>
  </w:style>
  <w:style w:type="paragraph" w:styleId="Heading1">
    <w:name w:val="heading 1"/>
    <w:basedOn w:val="Normal"/>
    <w:next w:val="Normal"/>
    <w:qFormat/>
    <w:rsid w:val="005C028F"/>
    <w:pPr>
      <w:keepNext/>
      <w:outlineLvl w:val="0"/>
    </w:pPr>
    <w:rPr>
      <w:rFonts w:ascii="Times New Roman" w:hAnsi="Times New Roman"/>
      <w:b/>
      <w:szCs w:val="20"/>
    </w:rPr>
  </w:style>
  <w:style w:type="paragraph" w:styleId="Heading2">
    <w:name w:val="heading 2"/>
    <w:basedOn w:val="Normal"/>
    <w:next w:val="Normal"/>
    <w:qFormat/>
    <w:rsid w:val="005C028F"/>
    <w:pPr>
      <w:keepNext/>
      <w:jc w:val="center"/>
      <w:outlineLvl w:val="1"/>
    </w:pPr>
    <w:rPr>
      <w:rFonts w:ascii="Times New Roman" w:hAnsi="Times New Roman"/>
      <w:b/>
      <w:sz w:val="32"/>
      <w:szCs w:val="20"/>
    </w:rPr>
  </w:style>
  <w:style w:type="paragraph" w:styleId="Heading4">
    <w:name w:val="heading 4"/>
    <w:basedOn w:val="Normal"/>
    <w:next w:val="Normal"/>
    <w:qFormat/>
    <w:rsid w:val="005C028F"/>
    <w:pPr>
      <w:keepNext/>
      <w:jc w:val="center"/>
      <w:outlineLvl w:val="3"/>
    </w:pPr>
    <w:rPr>
      <w:rFonts w:ascii="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004"/>
    <w:pPr>
      <w:ind w:left="720"/>
      <w:contextualSpacing/>
    </w:pPr>
  </w:style>
  <w:style w:type="table" w:styleId="TableGrid">
    <w:name w:val="Table Grid"/>
    <w:basedOn w:val="TableNormal"/>
    <w:uiPriority w:val="59"/>
    <w:rsid w:val="001277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4849F9"/>
    <w:rPr>
      <w:color w:val="0000FF"/>
      <w:u w:val="single"/>
    </w:rPr>
  </w:style>
  <w:style w:type="paragraph" w:styleId="BodyText">
    <w:name w:val="Body Text"/>
    <w:basedOn w:val="Normal"/>
    <w:rsid w:val="005C028F"/>
    <w:rPr>
      <w:rFonts w:ascii="Times New Roman" w:hAnsi="Times New Roman"/>
      <w:b/>
      <w:szCs w:val="20"/>
    </w:rPr>
  </w:style>
  <w:style w:type="paragraph" w:styleId="BalloonText">
    <w:name w:val="Balloon Text"/>
    <w:basedOn w:val="Normal"/>
    <w:link w:val="BalloonTextChar"/>
    <w:uiPriority w:val="99"/>
    <w:semiHidden/>
    <w:unhideWhenUsed/>
    <w:rsid w:val="006B18ED"/>
    <w:rPr>
      <w:rFonts w:ascii="Tahoma" w:hAnsi="Tahoma" w:cs="Tahoma"/>
      <w:sz w:val="16"/>
      <w:szCs w:val="16"/>
    </w:rPr>
  </w:style>
  <w:style w:type="character" w:customStyle="1" w:styleId="BalloonTextChar">
    <w:name w:val="Balloon Text Char"/>
    <w:basedOn w:val="DefaultParagraphFont"/>
    <w:link w:val="BalloonText"/>
    <w:uiPriority w:val="99"/>
    <w:semiHidden/>
    <w:rsid w:val="006B18ED"/>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9DF"/>
    <w:rPr>
      <w:rFonts w:eastAsia="Times New Roman"/>
      <w:sz w:val="24"/>
      <w:szCs w:val="24"/>
      <w:lang w:eastAsia="en-US"/>
    </w:rPr>
  </w:style>
  <w:style w:type="paragraph" w:styleId="Heading1">
    <w:name w:val="heading 1"/>
    <w:basedOn w:val="Normal"/>
    <w:next w:val="Normal"/>
    <w:qFormat/>
    <w:rsid w:val="005C028F"/>
    <w:pPr>
      <w:keepNext/>
      <w:outlineLvl w:val="0"/>
    </w:pPr>
    <w:rPr>
      <w:rFonts w:ascii="Times New Roman" w:hAnsi="Times New Roman"/>
      <w:b/>
      <w:szCs w:val="20"/>
    </w:rPr>
  </w:style>
  <w:style w:type="paragraph" w:styleId="Heading2">
    <w:name w:val="heading 2"/>
    <w:basedOn w:val="Normal"/>
    <w:next w:val="Normal"/>
    <w:qFormat/>
    <w:rsid w:val="005C028F"/>
    <w:pPr>
      <w:keepNext/>
      <w:jc w:val="center"/>
      <w:outlineLvl w:val="1"/>
    </w:pPr>
    <w:rPr>
      <w:rFonts w:ascii="Times New Roman" w:hAnsi="Times New Roman"/>
      <w:b/>
      <w:sz w:val="32"/>
      <w:szCs w:val="20"/>
    </w:rPr>
  </w:style>
  <w:style w:type="paragraph" w:styleId="Heading4">
    <w:name w:val="heading 4"/>
    <w:basedOn w:val="Normal"/>
    <w:next w:val="Normal"/>
    <w:qFormat/>
    <w:rsid w:val="005C028F"/>
    <w:pPr>
      <w:keepNext/>
      <w:jc w:val="center"/>
      <w:outlineLvl w:val="3"/>
    </w:pPr>
    <w:rPr>
      <w:rFonts w:ascii="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004"/>
    <w:pPr>
      <w:ind w:left="720"/>
      <w:contextualSpacing/>
    </w:pPr>
  </w:style>
  <w:style w:type="table" w:styleId="TableGrid">
    <w:name w:val="Table Grid"/>
    <w:basedOn w:val="TableNormal"/>
    <w:uiPriority w:val="59"/>
    <w:rsid w:val="001277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4849F9"/>
    <w:rPr>
      <w:color w:val="0000FF"/>
      <w:u w:val="single"/>
    </w:rPr>
  </w:style>
  <w:style w:type="paragraph" w:styleId="BodyText">
    <w:name w:val="Body Text"/>
    <w:basedOn w:val="Normal"/>
    <w:rsid w:val="005C028F"/>
    <w:rPr>
      <w:rFonts w:ascii="Times New Roman" w:hAnsi="Times New Roman"/>
      <w:b/>
      <w:szCs w:val="20"/>
    </w:rPr>
  </w:style>
  <w:style w:type="paragraph" w:styleId="BalloonText">
    <w:name w:val="Balloon Text"/>
    <w:basedOn w:val="Normal"/>
    <w:link w:val="BalloonTextChar"/>
    <w:uiPriority w:val="99"/>
    <w:semiHidden/>
    <w:unhideWhenUsed/>
    <w:rsid w:val="006B18ED"/>
    <w:rPr>
      <w:rFonts w:ascii="Tahoma" w:hAnsi="Tahoma" w:cs="Tahoma"/>
      <w:sz w:val="16"/>
      <w:szCs w:val="16"/>
    </w:rPr>
  </w:style>
  <w:style w:type="character" w:customStyle="1" w:styleId="BalloonTextChar">
    <w:name w:val="Balloon Text Char"/>
    <w:basedOn w:val="DefaultParagraphFont"/>
    <w:link w:val="BalloonText"/>
    <w:uiPriority w:val="99"/>
    <w:semiHidden/>
    <w:rsid w:val="006B18ED"/>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6728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821F6-E5C1-4EF5-8A1B-A31A57465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957F3307</Template>
  <TotalTime>0</TotalTime>
  <Pages>3</Pages>
  <Words>905</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JOB DESCRIPTION</vt:lpstr>
    </vt:vector>
  </TitlesOfParts>
  <Company>London Borough of Haringey</Company>
  <LinksUpToDate>false</LinksUpToDate>
  <CharactersWithSpaces>5967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Simon  Garrill</dc:creator>
  <cp:lastModifiedBy>ranjana.negi</cp:lastModifiedBy>
  <cp:revision>2</cp:revision>
  <cp:lastPrinted>2010-02-11T10:24:00Z</cp:lastPrinted>
  <dcterms:created xsi:type="dcterms:W3CDTF">2018-02-09T17:11:00Z</dcterms:created>
  <dcterms:modified xsi:type="dcterms:W3CDTF">2018-02-09T17:11:00Z</dcterms:modified>
</cp:coreProperties>
</file>