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9A22B9" w:rsidRDefault="009A22B9">
      <w:pPr>
        <w:jc w:val="center"/>
        <w:rPr>
          <w:sz w:val="20"/>
        </w:rPr>
      </w:pPr>
      <w:bookmarkStart w:id="0" w:name="_GoBack"/>
      <w:bookmarkEnd w:id="0"/>
    </w:p>
    <w:p w14:paraId="0FF2D34C" w14:textId="77777777" w:rsidR="009A22B9" w:rsidRDefault="009A22B9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JOB DESCRIPTION</w:t>
      </w:r>
    </w:p>
    <w:p w14:paraId="0A37501D" w14:textId="77777777" w:rsidR="009A22B9" w:rsidRDefault="009A22B9"/>
    <w:tbl>
      <w:tblPr>
        <w:tblpPr w:leftFromText="180" w:rightFromText="180" w:vertAnchor="text" w:horzAnchor="margin" w:tblpXSpec="center" w:tblpY="26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7339"/>
      </w:tblGrid>
      <w:tr w:rsidR="00284521" w14:paraId="6AB56DDB" w14:textId="77777777" w:rsidTr="00284521">
        <w:trPr>
          <w:trHeight w:val="278"/>
        </w:trPr>
        <w:tc>
          <w:tcPr>
            <w:tcW w:w="2657" w:type="dxa"/>
            <w:vAlign w:val="center"/>
          </w:tcPr>
          <w:p w14:paraId="276FB638" w14:textId="77777777" w:rsidR="00284521" w:rsidRDefault="00284521" w:rsidP="009A22B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TITLE:</w:t>
            </w:r>
          </w:p>
        </w:tc>
        <w:tc>
          <w:tcPr>
            <w:tcW w:w="7339" w:type="dxa"/>
            <w:vAlign w:val="center"/>
          </w:tcPr>
          <w:p w14:paraId="45C67DD6" w14:textId="77777777" w:rsidR="00284521" w:rsidRDefault="00701843" w:rsidP="009A22B9">
            <w:pPr>
              <w:rPr>
                <w:sz w:val="20"/>
              </w:rPr>
            </w:pPr>
            <w:r>
              <w:rPr>
                <w:sz w:val="20"/>
              </w:rPr>
              <w:t xml:space="preserve">Computer Science </w:t>
            </w:r>
            <w:r w:rsidR="00284521">
              <w:rPr>
                <w:sz w:val="20"/>
              </w:rPr>
              <w:t>Teacher</w:t>
            </w:r>
            <w:r>
              <w:rPr>
                <w:sz w:val="20"/>
              </w:rPr>
              <w:t xml:space="preserve"> with Maths</w:t>
            </w:r>
          </w:p>
        </w:tc>
      </w:tr>
      <w:tr w:rsidR="00284521" w14:paraId="3D189036" w14:textId="77777777" w:rsidTr="00284521">
        <w:trPr>
          <w:trHeight w:val="277"/>
        </w:trPr>
        <w:tc>
          <w:tcPr>
            <w:tcW w:w="2657" w:type="dxa"/>
            <w:vAlign w:val="center"/>
          </w:tcPr>
          <w:p w14:paraId="6A427573" w14:textId="77777777" w:rsidR="00284521" w:rsidRDefault="00284521" w:rsidP="009A22B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RESPONSIBLE TO:</w:t>
            </w:r>
          </w:p>
        </w:tc>
        <w:tc>
          <w:tcPr>
            <w:tcW w:w="7339" w:type="dxa"/>
            <w:vAlign w:val="center"/>
          </w:tcPr>
          <w:p w14:paraId="5CB2B7DF" w14:textId="77777777" w:rsidR="00284521" w:rsidRDefault="00701843" w:rsidP="009A22B9">
            <w:pPr>
              <w:rPr>
                <w:sz w:val="20"/>
              </w:rPr>
            </w:pPr>
            <w:r>
              <w:rPr>
                <w:sz w:val="20"/>
              </w:rPr>
              <w:t>Head of STEM Faculty</w:t>
            </w:r>
          </w:p>
        </w:tc>
      </w:tr>
      <w:tr w:rsidR="00284521" w14:paraId="2BA73E01" w14:textId="77777777" w:rsidTr="00284521">
        <w:trPr>
          <w:trHeight w:val="277"/>
        </w:trPr>
        <w:tc>
          <w:tcPr>
            <w:tcW w:w="2657" w:type="dxa"/>
            <w:vAlign w:val="center"/>
          </w:tcPr>
          <w:p w14:paraId="1D2268B8" w14:textId="77777777" w:rsidR="00284521" w:rsidRDefault="00284521" w:rsidP="009A22B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LINE MANAGER TO:</w:t>
            </w:r>
          </w:p>
        </w:tc>
        <w:tc>
          <w:tcPr>
            <w:tcW w:w="7339" w:type="dxa"/>
            <w:vAlign w:val="center"/>
          </w:tcPr>
          <w:p w14:paraId="773F148E" w14:textId="77777777" w:rsidR="00284521" w:rsidRDefault="00284521" w:rsidP="009A22B9">
            <w:pPr>
              <w:rPr>
                <w:sz w:val="20"/>
              </w:rPr>
            </w:pPr>
            <w:r>
              <w:rPr>
                <w:sz w:val="20"/>
              </w:rPr>
              <w:t>Not applicable</w:t>
            </w:r>
          </w:p>
        </w:tc>
      </w:tr>
      <w:tr w:rsidR="00284521" w14:paraId="20A2DA48" w14:textId="77777777" w:rsidTr="00284521">
        <w:trPr>
          <w:trHeight w:val="413"/>
        </w:trPr>
        <w:tc>
          <w:tcPr>
            <w:tcW w:w="2657" w:type="dxa"/>
            <w:tcBorders>
              <w:bottom w:val="single" w:sz="4" w:space="0" w:color="auto"/>
            </w:tcBorders>
            <w:vAlign w:val="center"/>
          </w:tcPr>
          <w:p w14:paraId="1CBEEA25" w14:textId="77777777" w:rsidR="00284521" w:rsidRDefault="00284521" w:rsidP="009A22B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JOB PURPOSE:</w:t>
            </w:r>
          </w:p>
        </w:tc>
        <w:tc>
          <w:tcPr>
            <w:tcW w:w="7339" w:type="dxa"/>
            <w:tcBorders>
              <w:bottom w:val="single" w:sz="4" w:space="0" w:color="auto"/>
            </w:tcBorders>
            <w:vAlign w:val="center"/>
          </w:tcPr>
          <w:p w14:paraId="7D9E9614" w14:textId="77777777" w:rsidR="00284521" w:rsidRDefault="00284521" w:rsidP="009A22B9">
            <w:pPr>
              <w:rPr>
                <w:sz w:val="20"/>
              </w:rPr>
            </w:pPr>
            <w:r>
              <w:rPr>
                <w:sz w:val="20"/>
              </w:rPr>
              <w:t xml:space="preserve">To facilitate learning for </w:t>
            </w:r>
            <w:r w:rsidR="00717CE4">
              <w:rPr>
                <w:sz w:val="20"/>
              </w:rPr>
              <w:t>students</w:t>
            </w:r>
            <w:r>
              <w:rPr>
                <w:sz w:val="20"/>
              </w:rPr>
              <w:t xml:space="preserve"> within the given subject area.</w:t>
            </w:r>
          </w:p>
        </w:tc>
      </w:tr>
    </w:tbl>
    <w:p w14:paraId="67C9022E" w14:textId="77777777" w:rsidR="00D72744" w:rsidRDefault="00D72744" w:rsidP="00284521">
      <w:pPr>
        <w:rPr>
          <w:i/>
          <w:sz w:val="20"/>
          <w:szCs w:val="20"/>
        </w:rPr>
      </w:pPr>
    </w:p>
    <w:p w14:paraId="5A2CB6A0" w14:textId="450EE737" w:rsidR="00284521" w:rsidRDefault="00284521" w:rsidP="00284521">
      <w:r>
        <w:rPr>
          <w:i/>
          <w:sz w:val="20"/>
          <w:szCs w:val="20"/>
        </w:rPr>
        <w:t>Lostock Hall Academy is committed to safeguarding and promoting the welfare of children and young people and expects all staff and volunteers to share this commitment.</w:t>
      </w:r>
    </w:p>
    <w:p w14:paraId="02EB378F" w14:textId="77777777" w:rsidR="00284521" w:rsidRDefault="00284521" w:rsidP="00284521"/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284521" w14:paraId="398A0100" w14:textId="77777777" w:rsidTr="56DBD58F">
        <w:tc>
          <w:tcPr>
            <w:tcW w:w="9923" w:type="dxa"/>
            <w:shd w:val="clear" w:color="auto" w:fill="auto"/>
          </w:tcPr>
          <w:p w14:paraId="6A05A809" w14:textId="4FAF1E5E" w:rsidR="00284521" w:rsidRDefault="00284521" w:rsidP="009A22B9">
            <w:pPr>
              <w:rPr>
                <w:b/>
                <w:sz w:val="20"/>
                <w:u w:val="single"/>
              </w:rPr>
            </w:pPr>
            <w:r w:rsidRPr="009A22B9">
              <w:rPr>
                <w:b/>
                <w:sz w:val="20"/>
                <w:u w:val="single"/>
              </w:rPr>
              <w:t>Teaching and Learning</w:t>
            </w:r>
          </w:p>
          <w:p w14:paraId="0C2CCE93" w14:textId="77777777" w:rsidR="001D3066" w:rsidRPr="00D72744" w:rsidRDefault="001D3066" w:rsidP="009A22B9">
            <w:pPr>
              <w:rPr>
                <w:b/>
                <w:sz w:val="20"/>
                <w:u w:val="single"/>
              </w:rPr>
            </w:pPr>
          </w:p>
          <w:p w14:paraId="5075D6D7" w14:textId="77777777" w:rsidR="00284521" w:rsidRDefault="00284521" w:rsidP="009A22B9">
            <w:pPr>
              <w:numPr>
                <w:ilvl w:val="0"/>
                <w:numId w:val="13"/>
              </w:numPr>
              <w:ind w:left="284" w:hanging="284"/>
            </w:pPr>
            <w:r w:rsidRPr="009A22B9">
              <w:rPr>
                <w:sz w:val="20"/>
                <w:szCs w:val="20"/>
              </w:rPr>
              <w:t>To maintain and build upon the standards achieved in the award for QTS.</w:t>
            </w:r>
          </w:p>
          <w:p w14:paraId="2B89339E" w14:textId="77777777" w:rsidR="00284521" w:rsidRDefault="00284521" w:rsidP="009A22B9">
            <w:pPr>
              <w:numPr>
                <w:ilvl w:val="0"/>
                <w:numId w:val="13"/>
              </w:numPr>
              <w:ind w:left="284" w:hanging="284"/>
            </w:pPr>
            <w:r w:rsidRPr="009A22B9">
              <w:rPr>
                <w:sz w:val="20"/>
              </w:rPr>
              <w:t>To carry out the professional duties of a teacher in respect of any group assigned on the timetable.</w:t>
            </w:r>
          </w:p>
          <w:p w14:paraId="01A6846E" w14:textId="77777777" w:rsidR="00284521" w:rsidRDefault="00284521" w:rsidP="009A22B9">
            <w:pPr>
              <w:numPr>
                <w:ilvl w:val="0"/>
                <w:numId w:val="13"/>
              </w:numPr>
              <w:ind w:left="284" w:hanging="284"/>
            </w:pPr>
            <w:r w:rsidRPr="009A22B9">
              <w:rPr>
                <w:sz w:val="20"/>
              </w:rPr>
              <w:t>To maintain good order and discipline in the classroom and around school.</w:t>
            </w:r>
          </w:p>
          <w:p w14:paraId="4A6A2B17" w14:textId="77777777" w:rsidR="00284521" w:rsidRPr="00701843" w:rsidRDefault="00284521" w:rsidP="009A22B9">
            <w:pPr>
              <w:numPr>
                <w:ilvl w:val="0"/>
                <w:numId w:val="13"/>
              </w:numPr>
              <w:ind w:left="284" w:hanging="284"/>
            </w:pPr>
            <w:r w:rsidRPr="009A22B9">
              <w:rPr>
                <w:sz w:val="20"/>
              </w:rPr>
              <w:t xml:space="preserve">To look to the health and safety of </w:t>
            </w:r>
            <w:r w:rsidR="00717CE4">
              <w:rPr>
                <w:sz w:val="20"/>
              </w:rPr>
              <w:t>students</w:t>
            </w:r>
            <w:r w:rsidRPr="009A22B9">
              <w:rPr>
                <w:sz w:val="20"/>
              </w:rPr>
              <w:t xml:space="preserve"> under your supervision and to carry out a regular review and reinforcement of safety rules.</w:t>
            </w:r>
          </w:p>
          <w:p w14:paraId="6A556CF6" w14:textId="5BC46F92" w:rsidR="00701843" w:rsidRDefault="00701843" w:rsidP="00701843">
            <w:pPr>
              <w:numPr>
                <w:ilvl w:val="0"/>
                <w:numId w:val="13"/>
              </w:numPr>
              <w:ind w:left="284" w:hanging="284"/>
            </w:pPr>
            <w:r w:rsidRPr="56DBD58F">
              <w:rPr>
                <w:sz w:val="20"/>
                <w:szCs w:val="20"/>
              </w:rPr>
              <w:t xml:space="preserve">To select appropriate exam specifications and </w:t>
            </w:r>
            <w:r w:rsidR="5C2A339B" w:rsidRPr="56DBD58F">
              <w:rPr>
                <w:sz w:val="20"/>
                <w:szCs w:val="20"/>
              </w:rPr>
              <w:t>lead on the development of the Curriculum in Computer Science KS3 &amp; KS4</w:t>
            </w:r>
            <w:r w:rsidRPr="56DBD58F">
              <w:rPr>
                <w:sz w:val="20"/>
                <w:szCs w:val="20"/>
              </w:rPr>
              <w:t>.</w:t>
            </w:r>
          </w:p>
          <w:p w14:paraId="49AA8C21" w14:textId="77777777" w:rsidR="00701843" w:rsidRDefault="00284521" w:rsidP="00701843">
            <w:pPr>
              <w:numPr>
                <w:ilvl w:val="0"/>
                <w:numId w:val="13"/>
              </w:numPr>
              <w:ind w:left="284" w:hanging="284"/>
            </w:pPr>
            <w:r w:rsidRPr="00701843">
              <w:rPr>
                <w:sz w:val="20"/>
                <w:szCs w:val="20"/>
              </w:rPr>
              <w:t xml:space="preserve">To prepare lessons in accordance with the department’s scheme of work and appropriate to the ability of </w:t>
            </w:r>
            <w:r w:rsidR="00717CE4" w:rsidRPr="00701843">
              <w:rPr>
                <w:sz w:val="20"/>
                <w:szCs w:val="20"/>
              </w:rPr>
              <w:t>students</w:t>
            </w:r>
            <w:r w:rsidRPr="00701843">
              <w:rPr>
                <w:sz w:val="20"/>
                <w:szCs w:val="20"/>
              </w:rPr>
              <w:t>, including work that is</w:t>
            </w:r>
            <w:r w:rsidR="000606B2" w:rsidRPr="00701843">
              <w:rPr>
                <w:sz w:val="20"/>
                <w:szCs w:val="20"/>
              </w:rPr>
              <w:t xml:space="preserve"> to be undertaken out of school in line with a blended curriculum.</w:t>
            </w:r>
          </w:p>
          <w:p w14:paraId="6A82A245" w14:textId="77777777" w:rsidR="00701843" w:rsidRDefault="00284521" w:rsidP="00701843">
            <w:pPr>
              <w:numPr>
                <w:ilvl w:val="0"/>
                <w:numId w:val="13"/>
              </w:numPr>
              <w:ind w:left="284" w:hanging="284"/>
            </w:pPr>
            <w:r w:rsidRPr="00701843">
              <w:rPr>
                <w:sz w:val="20"/>
                <w:szCs w:val="20"/>
              </w:rPr>
              <w:t>To ensure that all work set is completed and marked in accordance with any departmental policies that have been agreed.</w:t>
            </w:r>
          </w:p>
          <w:p w14:paraId="2A859FC5" w14:textId="77777777" w:rsidR="00701843" w:rsidRDefault="00284521" w:rsidP="00701843">
            <w:pPr>
              <w:numPr>
                <w:ilvl w:val="0"/>
                <w:numId w:val="13"/>
              </w:numPr>
              <w:ind w:left="284" w:hanging="284"/>
            </w:pPr>
            <w:r w:rsidRPr="00701843">
              <w:rPr>
                <w:sz w:val="20"/>
                <w:szCs w:val="20"/>
              </w:rPr>
              <w:t xml:space="preserve">To keep records of assessment, as required, and to participate in the arrangements for examining </w:t>
            </w:r>
            <w:r w:rsidR="00717CE4" w:rsidRPr="00701843">
              <w:rPr>
                <w:sz w:val="20"/>
                <w:szCs w:val="20"/>
              </w:rPr>
              <w:t>students</w:t>
            </w:r>
            <w:r w:rsidRPr="00701843">
              <w:rPr>
                <w:sz w:val="20"/>
                <w:szCs w:val="20"/>
              </w:rPr>
              <w:t xml:space="preserve"> (including arrangements for supervision), as appropriate, so as to provide information on the attainment of </w:t>
            </w:r>
            <w:r w:rsidR="00717CE4" w:rsidRPr="00701843">
              <w:rPr>
                <w:sz w:val="20"/>
                <w:szCs w:val="20"/>
              </w:rPr>
              <w:t>students</w:t>
            </w:r>
            <w:r w:rsidRPr="00701843">
              <w:rPr>
                <w:sz w:val="20"/>
                <w:szCs w:val="20"/>
              </w:rPr>
              <w:t>.</w:t>
            </w:r>
          </w:p>
          <w:p w14:paraId="489EFFDB" w14:textId="77777777" w:rsidR="00701843" w:rsidRDefault="00284521" w:rsidP="00701843">
            <w:pPr>
              <w:numPr>
                <w:ilvl w:val="0"/>
                <w:numId w:val="13"/>
              </w:numPr>
              <w:ind w:left="284" w:hanging="284"/>
            </w:pPr>
            <w:r w:rsidRPr="00701843">
              <w:rPr>
                <w:sz w:val="20"/>
                <w:szCs w:val="20"/>
              </w:rPr>
              <w:t>To review</w:t>
            </w:r>
            <w:r w:rsidR="00717CE4" w:rsidRPr="00701843">
              <w:rPr>
                <w:sz w:val="20"/>
                <w:szCs w:val="20"/>
              </w:rPr>
              <w:t>, research</w:t>
            </w:r>
            <w:r w:rsidRPr="00701843">
              <w:rPr>
                <w:sz w:val="20"/>
                <w:szCs w:val="20"/>
              </w:rPr>
              <w:t xml:space="preserve"> and report on the progress of </w:t>
            </w:r>
            <w:r w:rsidR="00717CE4" w:rsidRPr="00701843">
              <w:rPr>
                <w:sz w:val="20"/>
                <w:szCs w:val="20"/>
              </w:rPr>
              <w:t>students</w:t>
            </w:r>
            <w:r w:rsidRPr="00701843">
              <w:rPr>
                <w:sz w:val="20"/>
                <w:szCs w:val="20"/>
              </w:rPr>
              <w:t xml:space="preserve"> for special reports and to outside agencies, as necessary.</w:t>
            </w:r>
          </w:p>
          <w:p w14:paraId="4ABDD168" w14:textId="77777777" w:rsidR="00701843" w:rsidRDefault="006D39C8" w:rsidP="00701843">
            <w:pPr>
              <w:numPr>
                <w:ilvl w:val="0"/>
                <w:numId w:val="13"/>
              </w:numPr>
              <w:ind w:left="284" w:hanging="284"/>
            </w:pPr>
            <w:r w:rsidRPr="00701843">
              <w:rPr>
                <w:sz w:val="20"/>
                <w:szCs w:val="20"/>
              </w:rPr>
              <w:t>To review and research</w:t>
            </w:r>
            <w:r w:rsidR="00284521" w:rsidRPr="00701843">
              <w:rPr>
                <w:sz w:val="20"/>
                <w:szCs w:val="20"/>
              </w:rPr>
              <w:t>, teaching methods and to participate in arrangements for further training and professional development.</w:t>
            </w:r>
          </w:p>
          <w:p w14:paraId="43B8E486" w14:textId="77777777" w:rsidR="00701843" w:rsidRPr="00701843" w:rsidRDefault="00284521" w:rsidP="00701843">
            <w:pPr>
              <w:numPr>
                <w:ilvl w:val="0"/>
                <w:numId w:val="13"/>
              </w:numPr>
              <w:ind w:left="284" w:hanging="284"/>
            </w:pPr>
            <w:r w:rsidRPr="00701843">
              <w:rPr>
                <w:sz w:val="20"/>
                <w:szCs w:val="20"/>
              </w:rPr>
              <w:t xml:space="preserve">To set homework in accordance with school policy, to consolidate and extend learning and to encourage </w:t>
            </w:r>
            <w:r w:rsidR="00717CE4" w:rsidRPr="00701843">
              <w:rPr>
                <w:sz w:val="20"/>
                <w:szCs w:val="20"/>
              </w:rPr>
              <w:t>students</w:t>
            </w:r>
            <w:r w:rsidRPr="00701843">
              <w:rPr>
                <w:sz w:val="20"/>
                <w:szCs w:val="20"/>
              </w:rPr>
              <w:t xml:space="preserve"> to take responsibility for their own learning</w:t>
            </w:r>
            <w:r w:rsidR="00701843">
              <w:rPr>
                <w:sz w:val="20"/>
                <w:szCs w:val="20"/>
              </w:rPr>
              <w:t>.</w:t>
            </w:r>
          </w:p>
          <w:p w14:paraId="5A39BBE3" w14:textId="2F634A71" w:rsidR="00284521" w:rsidRDefault="00284521" w:rsidP="009A22B9">
            <w:pPr>
              <w:numPr>
                <w:ilvl w:val="0"/>
                <w:numId w:val="13"/>
              </w:numPr>
              <w:ind w:left="284" w:hanging="284"/>
            </w:pPr>
            <w:r w:rsidRPr="00701843">
              <w:rPr>
                <w:sz w:val="20"/>
                <w:szCs w:val="20"/>
              </w:rPr>
              <w:t>To work with SEN and support staff to maximise their effectiveness within lessons.</w:t>
            </w:r>
          </w:p>
        </w:tc>
      </w:tr>
      <w:tr w:rsidR="00284521" w14:paraId="0E9E6C22" w14:textId="77777777" w:rsidTr="56DBD58F">
        <w:tc>
          <w:tcPr>
            <w:tcW w:w="9923" w:type="dxa"/>
            <w:shd w:val="clear" w:color="auto" w:fill="auto"/>
          </w:tcPr>
          <w:p w14:paraId="41C8F396" w14:textId="0F2B9623" w:rsidR="00284521" w:rsidRDefault="5ED2301E" w:rsidP="00D72744">
            <w:pPr>
              <w:rPr>
                <w:b/>
                <w:bCs/>
                <w:sz w:val="20"/>
                <w:szCs w:val="20"/>
                <w:u w:val="single"/>
              </w:rPr>
            </w:pPr>
            <w:r w:rsidRPr="56DBD58F">
              <w:rPr>
                <w:b/>
                <w:bCs/>
                <w:sz w:val="20"/>
                <w:szCs w:val="20"/>
                <w:u w:val="single"/>
              </w:rPr>
              <w:t>Faculty</w:t>
            </w:r>
          </w:p>
          <w:p w14:paraId="162B8253" w14:textId="77777777" w:rsidR="001D3066" w:rsidRPr="00D72744" w:rsidRDefault="001D3066" w:rsidP="00D72744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14:paraId="2EBCF74D" w14:textId="05EAE282" w:rsidR="00284521" w:rsidRPr="009A22B9" w:rsidRDefault="00284521" w:rsidP="56DBD58F">
            <w:pPr>
              <w:numPr>
                <w:ilvl w:val="0"/>
                <w:numId w:val="15"/>
              </w:numPr>
              <w:ind w:left="284" w:hanging="284"/>
              <w:rPr>
                <w:sz w:val="20"/>
                <w:szCs w:val="20"/>
              </w:rPr>
            </w:pPr>
            <w:r w:rsidRPr="56DBD58F">
              <w:rPr>
                <w:sz w:val="20"/>
                <w:szCs w:val="20"/>
              </w:rPr>
              <w:t xml:space="preserve">To co-operate with and contribute to the planning of courses and preparation of </w:t>
            </w:r>
            <w:r w:rsidR="19EF391D" w:rsidRPr="56DBD58F">
              <w:rPr>
                <w:sz w:val="20"/>
                <w:szCs w:val="20"/>
              </w:rPr>
              <w:t>subject</w:t>
            </w:r>
            <w:r w:rsidRPr="56DBD58F">
              <w:rPr>
                <w:sz w:val="20"/>
                <w:szCs w:val="20"/>
              </w:rPr>
              <w:t xml:space="preserve"> resources.</w:t>
            </w:r>
          </w:p>
          <w:p w14:paraId="78F35259" w14:textId="77777777" w:rsidR="00284521" w:rsidRPr="006D39C8" w:rsidRDefault="00284521" w:rsidP="009A22B9">
            <w:pPr>
              <w:numPr>
                <w:ilvl w:val="0"/>
                <w:numId w:val="15"/>
              </w:numPr>
              <w:ind w:left="284" w:hanging="284"/>
              <w:rPr>
                <w:sz w:val="20"/>
              </w:rPr>
            </w:pPr>
            <w:r w:rsidRPr="009A22B9">
              <w:rPr>
                <w:sz w:val="20"/>
              </w:rPr>
              <w:t>To maintain an up-to-date knowledge of national developments in the curriculum area</w:t>
            </w:r>
            <w:r w:rsidR="00717CE4">
              <w:rPr>
                <w:sz w:val="20"/>
              </w:rPr>
              <w:t xml:space="preserve"> through personal research</w:t>
            </w:r>
            <w:r w:rsidRPr="009A22B9">
              <w:rPr>
                <w:sz w:val="20"/>
              </w:rPr>
              <w:t>.</w:t>
            </w:r>
          </w:p>
          <w:p w14:paraId="72A3D3EC" w14:textId="7970F7E3" w:rsidR="00284521" w:rsidRPr="001D3066" w:rsidRDefault="00284521" w:rsidP="009A22B9">
            <w:pPr>
              <w:numPr>
                <w:ilvl w:val="0"/>
                <w:numId w:val="15"/>
              </w:numPr>
              <w:ind w:left="284" w:hanging="284"/>
              <w:rPr>
                <w:sz w:val="20"/>
              </w:rPr>
            </w:pPr>
            <w:r w:rsidRPr="006D39C8">
              <w:rPr>
                <w:sz w:val="20"/>
              </w:rPr>
              <w:t xml:space="preserve">To undertake any reasonable task as directed by the Head of </w:t>
            </w:r>
            <w:r w:rsidR="00CD0022" w:rsidRPr="006D39C8">
              <w:rPr>
                <w:sz w:val="20"/>
              </w:rPr>
              <w:t>Faculty</w:t>
            </w:r>
            <w:r w:rsidR="007708A5" w:rsidRPr="006D39C8">
              <w:rPr>
                <w:sz w:val="20"/>
              </w:rPr>
              <w:t xml:space="preserve"> or Principal</w:t>
            </w:r>
            <w:r w:rsidRPr="006D39C8">
              <w:rPr>
                <w:sz w:val="20"/>
              </w:rPr>
              <w:t>.</w:t>
            </w:r>
          </w:p>
        </w:tc>
      </w:tr>
      <w:tr w:rsidR="00284521" w14:paraId="2D87CA38" w14:textId="77777777" w:rsidTr="56DBD58F">
        <w:tc>
          <w:tcPr>
            <w:tcW w:w="9923" w:type="dxa"/>
            <w:shd w:val="clear" w:color="auto" w:fill="auto"/>
          </w:tcPr>
          <w:p w14:paraId="0D0B940D" w14:textId="7DE2C62F" w:rsidR="00284521" w:rsidRDefault="00284521" w:rsidP="009A22B9">
            <w:pPr>
              <w:rPr>
                <w:b/>
                <w:sz w:val="20"/>
                <w:szCs w:val="20"/>
                <w:u w:val="single"/>
              </w:rPr>
            </w:pPr>
            <w:r w:rsidRPr="009A22B9">
              <w:rPr>
                <w:b/>
                <w:sz w:val="20"/>
                <w:szCs w:val="20"/>
                <w:u w:val="single"/>
              </w:rPr>
              <w:t>Whole School</w:t>
            </w:r>
          </w:p>
          <w:p w14:paraId="7FD9E9B0" w14:textId="77777777" w:rsidR="001D3066" w:rsidRPr="00D72744" w:rsidRDefault="001D3066" w:rsidP="009A22B9">
            <w:pPr>
              <w:rPr>
                <w:b/>
                <w:sz w:val="20"/>
                <w:szCs w:val="20"/>
                <w:u w:val="single"/>
              </w:rPr>
            </w:pPr>
          </w:p>
          <w:p w14:paraId="217325FF" w14:textId="66DF2479" w:rsidR="3E24A2B7" w:rsidRDefault="3E24A2B7" w:rsidP="56DBD58F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56DBD58F">
              <w:rPr>
                <w:sz w:val="20"/>
                <w:szCs w:val="20"/>
              </w:rPr>
              <w:t>Develop and lead upon ICT &amp; Digital strategy.</w:t>
            </w:r>
          </w:p>
          <w:p w14:paraId="7B1E636E" w14:textId="77777777" w:rsidR="00284521" w:rsidRDefault="00284521" w:rsidP="009A22B9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009A22B9">
              <w:rPr>
                <w:sz w:val="20"/>
                <w:szCs w:val="20"/>
              </w:rPr>
              <w:t xml:space="preserve">To be a role model to </w:t>
            </w:r>
            <w:r w:rsidR="00717CE4">
              <w:rPr>
                <w:sz w:val="20"/>
                <w:szCs w:val="20"/>
              </w:rPr>
              <w:t>students</w:t>
            </w:r>
            <w:r w:rsidRPr="009A22B9">
              <w:rPr>
                <w:sz w:val="20"/>
                <w:szCs w:val="20"/>
              </w:rPr>
              <w:t>, through personal presentation and professional conduct.</w:t>
            </w:r>
          </w:p>
          <w:p w14:paraId="6F35C9A2" w14:textId="77777777" w:rsidR="00284521" w:rsidRDefault="00284521" w:rsidP="009A22B9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009A22B9">
              <w:rPr>
                <w:sz w:val="20"/>
              </w:rPr>
              <w:t>To take part in appraisal.</w:t>
            </w:r>
          </w:p>
          <w:p w14:paraId="053F231A" w14:textId="77777777" w:rsidR="00284521" w:rsidRDefault="00284521" w:rsidP="009A22B9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009A22B9">
              <w:rPr>
                <w:sz w:val="20"/>
              </w:rPr>
              <w:t>To be familiar with and support all school policies.</w:t>
            </w:r>
          </w:p>
          <w:p w14:paraId="7AF66CF5" w14:textId="77777777" w:rsidR="00284521" w:rsidRDefault="00284521" w:rsidP="009A22B9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009A22B9">
              <w:rPr>
                <w:sz w:val="20"/>
              </w:rPr>
              <w:t>To establish effective working relationships with professional colleagues and support staff.</w:t>
            </w:r>
          </w:p>
          <w:p w14:paraId="7D1C3F72" w14:textId="77777777" w:rsidR="00284521" w:rsidRDefault="00284521" w:rsidP="009A22B9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009A22B9">
              <w:rPr>
                <w:sz w:val="20"/>
              </w:rPr>
              <w:t>To be involved in extra-curricular activities.</w:t>
            </w:r>
          </w:p>
          <w:p w14:paraId="5677F3AD" w14:textId="77777777" w:rsidR="00284521" w:rsidRDefault="00284521" w:rsidP="009A22B9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009A22B9">
              <w:rPr>
                <w:sz w:val="20"/>
              </w:rPr>
              <w:t xml:space="preserve">To liaise effectively with parents and other agencies with responsibility for </w:t>
            </w:r>
            <w:r w:rsidR="00717CE4">
              <w:rPr>
                <w:sz w:val="20"/>
              </w:rPr>
              <w:t>students</w:t>
            </w:r>
            <w:r w:rsidRPr="009A22B9">
              <w:rPr>
                <w:sz w:val="20"/>
              </w:rPr>
              <w:t>’ education and welfare.</w:t>
            </w:r>
          </w:p>
          <w:p w14:paraId="6AFDB4EB" w14:textId="2E201C3C" w:rsidR="00284521" w:rsidRPr="00717CE4" w:rsidRDefault="00284521" w:rsidP="009A22B9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56DBD58F">
              <w:rPr>
                <w:sz w:val="20"/>
                <w:szCs w:val="20"/>
              </w:rPr>
              <w:t xml:space="preserve">To carry out the duties of a </w:t>
            </w:r>
            <w:r w:rsidR="36090A9C" w:rsidRPr="56DBD58F">
              <w:rPr>
                <w:sz w:val="20"/>
                <w:szCs w:val="20"/>
              </w:rPr>
              <w:t>F</w:t>
            </w:r>
            <w:r w:rsidRPr="56DBD58F">
              <w:rPr>
                <w:sz w:val="20"/>
                <w:szCs w:val="20"/>
              </w:rPr>
              <w:t xml:space="preserve">orm </w:t>
            </w:r>
            <w:r w:rsidR="4A202A79" w:rsidRPr="56DBD58F">
              <w:rPr>
                <w:sz w:val="20"/>
                <w:szCs w:val="20"/>
              </w:rPr>
              <w:t>T</w:t>
            </w:r>
            <w:r w:rsidRPr="56DBD58F">
              <w:rPr>
                <w:sz w:val="20"/>
                <w:szCs w:val="20"/>
              </w:rPr>
              <w:t>utor, if required.</w:t>
            </w:r>
          </w:p>
          <w:p w14:paraId="11D69299" w14:textId="77777777" w:rsidR="00717CE4" w:rsidRPr="00717CE4" w:rsidRDefault="00717CE4" w:rsidP="009A22B9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>
              <w:rPr>
                <w:sz w:val="20"/>
              </w:rPr>
              <w:t>To carry out a share of supervisory duties in accordance with published rotas.</w:t>
            </w:r>
          </w:p>
          <w:p w14:paraId="4D9ADFDA" w14:textId="2E0BB08D" w:rsidR="006D39C8" w:rsidRDefault="00717CE4" w:rsidP="006D39C8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56DBD58F">
              <w:rPr>
                <w:sz w:val="20"/>
                <w:szCs w:val="20"/>
              </w:rPr>
              <w:t xml:space="preserve">Operate </w:t>
            </w:r>
            <w:r w:rsidR="04D0B089" w:rsidRPr="56DBD58F">
              <w:rPr>
                <w:sz w:val="20"/>
                <w:szCs w:val="20"/>
              </w:rPr>
              <w:t xml:space="preserve">and recommend </w:t>
            </w:r>
            <w:r w:rsidRPr="56DBD58F">
              <w:rPr>
                <w:sz w:val="20"/>
                <w:szCs w:val="20"/>
              </w:rPr>
              <w:t>relevant equipment/ICT packages (e.g. MS office, internet, intranet, SIMS, E-mail).</w:t>
            </w:r>
          </w:p>
          <w:p w14:paraId="5965AB84" w14:textId="77777777" w:rsidR="00717CE4" w:rsidRDefault="006D39C8" w:rsidP="006D39C8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56DBD58F">
              <w:rPr>
                <w:sz w:val="20"/>
                <w:szCs w:val="20"/>
              </w:rPr>
              <w:t>Communicate and work closely with Teaching Assistants.</w:t>
            </w:r>
          </w:p>
          <w:p w14:paraId="0E27B00A" w14:textId="6A95ACC3" w:rsidR="00523114" w:rsidRDefault="166D35AA" w:rsidP="001D3066">
            <w:pPr>
              <w:numPr>
                <w:ilvl w:val="0"/>
                <w:numId w:val="16"/>
              </w:numPr>
              <w:tabs>
                <w:tab w:val="clear" w:pos="1080"/>
              </w:tabs>
              <w:ind w:left="284" w:hanging="284"/>
            </w:pPr>
            <w:r w:rsidRPr="56DBD58F">
              <w:rPr>
                <w:sz w:val="20"/>
                <w:szCs w:val="20"/>
              </w:rPr>
              <w:t>Communicate and work closely with ICT Manager.</w:t>
            </w:r>
          </w:p>
        </w:tc>
      </w:tr>
    </w:tbl>
    <w:p w14:paraId="3C888F22" w14:textId="648D721E" w:rsidR="00284521" w:rsidRDefault="00284521" w:rsidP="00284521">
      <w:pPr>
        <w:jc w:val="center"/>
      </w:pPr>
      <w:r>
        <w:t xml:space="preserve">This job description has been formulated with reference to </w:t>
      </w:r>
    </w:p>
    <w:p w14:paraId="58DD5085" w14:textId="77777777" w:rsidR="00284521" w:rsidRDefault="00284521" w:rsidP="00701843">
      <w:pPr>
        <w:jc w:val="center"/>
      </w:pPr>
      <w:r>
        <w:t>the School’s Teachers’ Pay and Conditions Document.</w:t>
      </w:r>
    </w:p>
    <w:sectPr w:rsidR="00284521" w:rsidSect="00701843">
      <w:headerReference w:type="default" r:id="rId10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B9796E" w14:textId="77777777" w:rsidR="00D427C1" w:rsidRDefault="00D427C1" w:rsidP="00E3231B">
      <w:r>
        <w:separator/>
      </w:r>
    </w:p>
  </w:endnote>
  <w:endnote w:type="continuationSeparator" w:id="0">
    <w:p w14:paraId="1E9A80D7" w14:textId="77777777" w:rsidR="00D427C1" w:rsidRDefault="00D427C1" w:rsidP="00E3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A00241" w14:textId="77777777" w:rsidR="00D427C1" w:rsidRDefault="00D427C1" w:rsidP="00E3231B">
      <w:r>
        <w:separator/>
      </w:r>
    </w:p>
  </w:footnote>
  <w:footnote w:type="continuationSeparator" w:id="0">
    <w:p w14:paraId="28C0F3CF" w14:textId="77777777" w:rsidR="00D427C1" w:rsidRDefault="00D427C1" w:rsidP="00E32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EC669" w14:textId="77777777" w:rsidR="00E3231B" w:rsidRDefault="56DBD58F">
    <w:pPr>
      <w:pStyle w:val="Header"/>
    </w:pPr>
    <w:r>
      <w:rPr>
        <w:noProof/>
        <w:lang w:eastAsia="en-GB"/>
      </w:rPr>
      <w:drawing>
        <wp:inline distT="0" distB="0" distL="0" distR="0" wp14:anchorId="4E34A50E" wp14:editId="32992684">
          <wp:extent cx="184785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230B2"/>
    <w:multiLevelType w:val="hybridMultilevel"/>
    <w:tmpl w:val="AE3E12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0D0472"/>
    <w:multiLevelType w:val="hybridMultilevel"/>
    <w:tmpl w:val="65480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F4100"/>
    <w:multiLevelType w:val="hybridMultilevel"/>
    <w:tmpl w:val="DBFE62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D33E5"/>
    <w:multiLevelType w:val="hybridMultilevel"/>
    <w:tmpl w:val="3168ABB8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87644EA"/>
    <w:multiLevelType w:val="hybridMultilevel"/>
    <w:tmpl w:val="08F86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96BCA"/>
    <w:multiLevelType w:val="hybridMultilevel"/>
    <w:tmpl w:val="EBA81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C7A5C"/>
    <w:multiLevelType w:val="hybridMultilevel"/>
    <w:tmpl w:val="BD2CE0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C7E84"/>
    <w:multiLevelType w:val="hybridMultilevel"/>
    <w:tmpl w:val="BC989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8698F"/>
    <w:multiLevelType w:val="hybridMultilevel"/>
    <w:tmpl w:val="C48E0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7C0D0E"/>
    <w:multiLevelType w:val="hybridMultilevel"/>
    <w:tmpl w:val="0A34B6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8D31CF"/>
    <w:multiLevelType w:val="hybridMultilevel"/>
    <w:tmpl w:val="0A302F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3F383B"/>
    <w:multiLevelType w:val="hybridMultilevel"/>
    <w:tmpl w:val="BFF6D7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EB2CD4"/>
    <w:multiLevelType w:val="hybridMultilevel"/>
    <w:tmpl w:val="032064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95108"/>
    <w:multiLevelType w:val="hybridMultilevel"/>
    <w:tmpl w:val="E0CECE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9973ED"/>
    <w:multiLevelType w:val="hybridMultilevel"/>
    <w:tmpl w:val="FE8CD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C01C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D062E"/>
    <w:multiLevelType w:val="hybridMultilevel"/>
    <w:tmpl w:val="89C60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14"/>
  </w:num>
  <w:num w:numId="8">
    <w:abstractNumId w:val="4"/>
  </w:num>
  <w:num w:numId="9">
    <w:abstractNumId w:val="0"/>
  </w:num>
  <w:num w:numId="10">
    <w:abstractNumId w:val="11"/>
  </w:num>
  <w:num w:numId="11">
    <w:abstractNumId w:val="13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21"/>
    <w:rsid w:val="000606B2"/>
    <w:rsid w:val="001D3066"/>
    <w:rsid w:val="0025467D"/>
    <w:rsid w:val="00284521"/>
    <w:rsid w:val="003524F8"/>
    <w:rsid w:val="00435FD7"/>
    <w:rsid w:val="0045254F"/>
    <w:rsid w:val="00523114"/>
    <w:rsid w:val="005B1EFD"/>
    <w:rsid w:val="006D39C8"/>
    <w:rsid w:val="00701843"/>
    <w:rsid w:val="00705674"/>
    <w:rsid w:val="0071141D"/>
    <w:rsid w:val="00717CE4"/>
    <w:rsid w:val="007708A5"/>
    <w:rsid w:val="009A22B9"/>
    <w:rsid w:val="00A85227"/>
    <w:rsid w:val="00C81497"/>
    <w:rsid w:val="00CB578E"/>
    <w:rsid w:val="00CD0022"/>
    <w:rsid w:val="00D35AC6"/>
    <w:rsid w:val="00D427C1"/>
    <w:rsid w:val="00D72744"/>
    <w:rsid w:val="00E3231B"/>
    <w:rsid w:val="00E75E68"/>
    <w:rsid w:val="00F43D21"/>
    <w:rsid w:val="04D0B089"/>
    <w:rsid w:val="166D35AA"/>
    <w:rsid w:val="19EF391D"/>
    <w:rsid w:val="21AC9443"/>
    <w:rsid w:val="234864A4"/>
    <w:rsid w:val="36090A9C"/>
    <w:rsid w:val="3E24A2B7"/>
    <w:rsid w:val="4A202A79"/>
    <w:rsid w:val="56DBD58F"/>
    <w:rsid w:val="5C2A339B"/>
    <w:rsid w:val="5ED2301E"/>
    <w:rsid w:val="645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21F7C6"/>
  <w15:chartTrackingRefBased/>
  <w15:docId w15:val="{9CCD1EFD-3E38-42FB-A254-8488D54F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323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3231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323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3231B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39CF67E31984CA142166FB27845E6" ma:contentTypeVersion="2" ma:contentTypeDescription="Create a new document." ma:contentTypeScope="" ma:versionID="b6e63b91ee3ac4c403958763251c6b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96f01341b22f5016ecd9d4cc9031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99B774FD-AC14-4648-92AA-10587B9ABB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95998-A0F2-4FEA-9ACC-2D02E7889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94FDF8-C1CA-4706-8A57-53AE4C8E954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LOSTOCK HALL COMMUNITY HIGH SCHOOL AND ARTS COLLEGE</vt:lpstr>
    </vt:vector>
  </TitlesOfParts>
  <Company>lancashire county council</Company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LOSTOCK HALL COMMUNITY HIGH SCHOOL AND ARTS COLLEGE</dc:title>
  <dc:subject/>
  <dc:creator>staff</dc:creator>
  <cp:keywords/>
  <cp:lastModifiedBy>Michelle Hall</cp:lastModifiedBy>
  <cp:revision>2</cp:revision>
  <cp:lastPrinted>2021-03-22T20:20:00Z</cp:lastPrinted>
  <dcterms:created xsi:type="dcterms:W3CDTF">2021-03-25T09:20:00Z</dcterms:created>
  <dcterms:modified xsi:type="dcterms:W3CDTF">2021-03-25T09:20:00Z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Sharon Hurst</vt:lpwstr>
  </property>
</Properties>
</file>