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63" w:rsidRDefault="00B200FA" w:rsidP="00B200FA">
      <w:pPr>
        <w:spacing w:after="0" w:line="240" w:lineRule="auto"/>
        <w:ind w:left="5760" w:firstLine="720"/>
      </w:pPr>
      <w:r>
        <w:rPr>
          <w:noProof/>
          <w:lang w:eastAsia="en-GB"/>
        </w:rPr>
        <w:drawing>
          <wp:anchor distT="36576" distB="36576" distL="36576" distR="36576" simplePos="0" relativeHeight="251658240" behindDoc="0" locked="0" layoutInCell="1" allowOverlap="1">
            <wp:simplePos x="0" y="0"/>
            <wp:positionH relativeFrom="column">
              <wp:posOffset>-19050</wp:posOffset>
            </wp:positionH>
            <wp:positionV relativeFrom="paragraph">
              <wp:posOffset>-219074</wp:posOffset>
            </wp:positionV>
            <wp:extent cx="885825" cy="836868"/>
            <wp:effectExtent l="0" t="0" r="0" b="0"/>
            <wp:wrapNone/>
            <wp:docPr id="1" name="Picture 1" descr="George Mitchell Schoo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e Mitchell School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3686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B200FA" w:rsidRDefault="00B200FA" w:rsidP="00B200FA">
      <w:pPr>
        <w:spacing w:after="0" w:line="240" w:lineRule="auto"/>
      </w:pPr>
    </w:p>
    <w:p w:rsidR="00B200FA" w:rsidRPr="00006F5D" w:rsidRDefault="00B200FA" w:rsidP="00B200FA">
      <w:pPr>
        <w:spacing w:after="0" w:line="240" w:lineRule="auto"/>
        <w:rPr>
          <w:sz w:val="20"/>
          <w:szCs w:val="20"/>
        </w:rPr>
      </w:pPr>
    </w:p>
    <w:p w:rsidR="0056395D" w:rsidRDefault="0056395D" w:rsidP="00B200FA">
      <w:pPr>
        <w:spacing w:after="0" w:line="240" w:lineRule="auto"/>
        <w:rPr>
          <w:sz w:val="20"/>
          <w:szCs w:val="20"/>
        </w:rPr>
      </w:pPr>
    </w:p>
    <w:p w:rsidR="00B200FA" w:rsidRPr="003335C1" w:rsidRDefault="00B200FA" w:rsidP="00B200FA">
      <w:pPr>
        <w:spacing w:after="0" w:line="240" w:lineRule="auto"/>
        <w:rPr>
          <w:sz w:val="24"/>
          <w:szCs w:val="24"/>
        </w:rPr>
      </w:pPr>
      <w:r w:rsidRPr="003335C1">
        <w:rPr>
          <w:sz w:val="24"/>
          <w:szCs w:val="24"/>
        </w:rPr>
        <w:t>George Mitchell School</w:t>
      </w:r>
    </w:p>
    <w:p w:rsidR="00B200FA" w:rsidRPr="003335C1" w:rsidRDefault="00EA0252" w:rsidP="00C65810">
      <w:pPr>
        <w:spacing w:after="0" w:line="240" w:lineRule="auto"/>
        <w:rPr>
          <w:sz w:val="24"/>
          <w:szCs w:val="24"/>
        </w:rPr>
      </w:pPr>
      <w:r>
        <w:rPr>
          <w:sz w:val="24"/>
          <w:szCs w:val="24"/>
        </w:rPr>
        <w:t>Byron Road</w:t>
      </w:r>
      <w:r w:rsidR="00C65810" w:rsidRPr="003335C1">
        <w:rPr>
          <w:sz w:val="24"/>
          <w:szCs w:val="24"/>
        </w:rPr>
        <w:t xml:space="preserve">, </w:t>
      </w:r>
      <w:r w:rsidR="00B200FA" w:rsidRPr="003335C1">
        <w:rPr>
          <w:rFonts w:ascii="Calibri" w:hAnsi="Calibri" w:cs="Calibri"/>
          <w:sz w:val="24"/>
          <w:szCs w:val="24"/>
        </w:rPr>
        <w:t>Leyton</w:t>
      </w:r>
      <w:r w:rsidR="00C65810" w:rsidRPr="003335C1">
        <w:rPr>
          <w:sz w:val="24"/>
          <w:szCs w:val="24"/>
        </w:rPr>
        <w:t xml:space="preserve">, </w:t>
      </w:r>
      <w:r w:rsidR="00B200FA" w:rsidRPr="003335C1">
        <w:rPr>
          <w:rFonts w:ascii="Calibri" w:hAnsi="Calibri" w:cs="Calibri"/>
          <w:sz w:val="24"/>
          <w:szCs w:val="24"/>
        </w:rPr>
        <w:t>London</w:t>
      </w:r>
      <w:r w:rsidR="00C65810" w:rsidRPr="003335C1">
        <w:rPr>
          <w:sz w:val="24"/>
          <w:szCs w:val="24"/>
        </w:rPr>
        <w:t xml:space="preserve"> </w:t>
      </w:r>
      <w:r>
        <w:rPr>
          <w:rFonts w:ascii="Calibri" w:hAnsi="Calibri" w:cs="Calibri"/>
          <w:sz w:val="24"/>
          <w:szCs w:val="24"/>
        </w:rPr>
        <w:t>E10 5DT</w:t>
      </w:r>
    </w:p>
    <w:p w:rsidR="00D9274D" w:rsidRDefault="00D9274D" w:rsidP="0056395D">
      <w:pPr>
        <w:spacing w:after="0"/>
        <w:rPr>
          <w:sz w:val="24"/>
          <w:szCs w:val="24"/>
        </w:rPr>
      </w:pPr>
    </w:p>
    <w:p w:rsidR="0056395D" w:rsidRPr="003335C1" w:rsidRDefault="001E1DCF" w:rsidP="0056395D">
      <w:pPr>
        <w:spacing w:after="0"/>
        <w:rPr>
          <w:rFonts w:cs="Arial"/>
          <w:b/>
          <w:bCs/>
          <w:sz w:val="24"/>
          <w:szCs w:val="24"/>
        </w:rPr>
      </w:pPr>
      <w:r>
        <w:rPr>
          <w:rFonts w:cs="Arial"/>
          <w:b/>
          <w:bCs/>
          <w:sz w:val="24"/>
          <w:szCs w:val="24"/>
        </w:rPr>
        <w:t xml:space="preserve">EYFS </w:t>
      </w:r>
      <w:r w:rsidR="00EA0252">
        <w:rPr>
          <w:rFonts w:cs="Arial"/>
          <w:b/>
          <w:bCs/>
          <w:sz w:val="24"/>
          <w:szCs w:val="24"/>
        </w:rPr>
        <w:t xml:space="preserve">Learning Support Assistant </w:t>
      </w:r>
    </w:p>
    <w:p w:rsidR="001E1DCF" w:rsidRPr="001E1DCF" w:rsidRDefault="001E1DCF" w:rsidP="001E1DCF">
      <w:pPr>
        <w:spacing w:after="0" w:line="240" w:lineRule="auto"/>
        <w:rPr>
          <w:rFonts w:eastAsia="Times New Roman" w:cstheme="minorHAnsi"/>
          <w:sz w:val="24"/>
          <w:szCs w:val="24"/>
        </w:rPr>
      </w:pPr>
      <w:r w:rsidRPr="001E1DCF">
        <w:rPr>
          <w:rFonts w:eastAsia="Times New Roman" w:cstheme="minorHAnsi"/>
          <w:sz w:val="24"/>
          <w:szCs w:val="24"/>
        </w:rPr>
        <w:t>Contract: Permanent/ Term time only (32.5 hours per week, 46.01 weeks per year)</w:t>
      </w:r>
    </w:p>
    <w:p w:rsidR="001E1DCF" w:rsidRPr="001E1DCF" w:rsidRDefault="001E1DCF" w:rsidP="001E1DCF">
      <w:pPr>
        <w:spacing w:after="0" w:line="240" w:lineRule="auto"/>
        <w:rPr>
          <w:rFonts w:eastAsia="Times New Roman" w:cstheme="minorHAnsi"/>
          <w:sz w:val="24"/>
          <w:szCs w:val="24"/>
        </w:rPr>
      </w:pPr>
      <w:r w:rsidRPr="001E1DCF">
        <w:rPr>
          <w:rFonts w:eastAsia="Times New Roman" w:cstheme="minorHAnsi"/>
          <w:sz w:val="24"/>
          <w:szCs w:val="24"/>
        </w:rPr>
        <w:t>Grade: Scale 3 point 5-</w:t>
      </w:r>
      <w:proofErr w:type="gramStart"/>
      <w:r w:rsidRPr="001E1DCF">
        <w:rPr>
          <w:rFonts w:eastAsia="Times New Roman" w:cstheme="minorHAnsi"/>
          <w:sz w:val="24"/>
          <w:szCs w:val="24"/>
        </w:rPr>
        <w:t>6  (</w:t>
      </w:r>
      <w:proofErr w:type="gramEnd"/>
      <w:r w:rsidRPr="001E1DCF">
        <w:rPr>
          <w:rFonts w:eastAsia="Times New Roman" w:cstheme="minorHAnsi"/>
          <w:sz w:val="24"/>
          <w:szCs w:val="24"/>
        </w:rPr>
        <w:t>Actual salary £19,759 - £20,084)</w:t>
      </w:r>
    </w:p>
    <w:p w:rsidR="00EA0252" w:rsidRPr="00EA0252" w:rsidRDefault="00EA0252" w:rsidP="00EA0252">
      <w:pPr>
        <w:spacing w:after="0" w:line="240" w:lineRule="auto"/>
        <w:rPr>
          <w:rFonts w:eastAsia="Times New Roman" w:cstheme="minorHAnsi"/>
          <w:sz w:val="24"/>
          <w:szCs w:val="24"/>
        </w:rPr>
      </w:pPr>
      <w:r w:rsidRPr="00EA0252">
        <w:rPr>
          <w:rFonts w:eastAsia="Times New Roman" w:cstheme="minorHAnsi"/>
          <w:sz w:val="24"/>
          <w:szCs w:val="24"/>
        </w:rPr>
        <w:t xml:space="preserve">Responsible to: </w:t>
      </w:r>
      <w:r w:rsidR="001E1DCF">
        <w:rPr>
          <w:rFonts w:eastAsia="Times New Roman" w:cstheme="minorHAnsi"/>
          <w:sz w:val="24"/>
          <w:szCs w:val="24"/>
        </w:rPr>
        <w:t>Class Teacher</w:t>
      </w:r>
    </w:p>
    <w:p w:rsidR="0056395D" w:rsidRPr="00EA0252" w:rsidRDefault="0056395D" w:rsidP="0056395D">
      <w:pPr>
        <w:spacing w:after="0"/>
        <w:rPr>
          <w:rFonts w:cstheme="minorHAnsi"/>
          <w:sz w:val="28"/>
          <w:szCs w:val="24"/>
        </w:rPr>
      </w:pPr>
    </w:p>
    <w:p w:rsidR="0056395D" w:rsidRPr="003335C1" w:rsidRDefault="0056395D" w:rsidP="0056395D">
      <w:pPr>
        <w:spacing w:after="0"/>
        <w:rPr>
          <w:rFonts w:cs="Arial"/>
          <w:sz w:val="24"/>
          <w:szCs w:val="24"/>
        </w:rPr>
      </w:pPr>
      <w:r w:rsidRPr="003335C1">
        <w:rPr>
          <w:rFonts w:cs="Arial"/>
          <w:sz w:val="24"/>
          <w:szCs w:val="24"/>
        </w:rPr>
        <w:t xml:space="preserve">Required </w:t>
      </w:r>
      <w:r w:rsidR="001E1DCF">
        <w:rPr>
          <w:rFonts w:cs="Arial"/>
          <w:sz w:val="24"/>
          <w:szCs w:val="24"/>
        </w:rPr>
        <w:t>ASAP</w:t>
      </w:r>
    </w:p>
    <w:p w:rsidR="0056395D" w:rsidRPr="003335C1" w:rsidRDefault="0056395D" w:rsidP="003335C1">
      <w:pPr>
        <w:spacing w:after="0"/>
        <w:rPr>
          <w:rFonts w:cs="Arial"/>
          <w:b/>
          <w:sz w:val="24"/>
          <w:szCs w:val="24"/>
          <w:highlight w:val="yellow"/>
        </w:rPr>
      </w:pPr>
      <w:r w:rsidRPr="003335C1">
        <w:rPr>
          <w:rFonts w:cs="Arial"/>
          <w:sz w:val="24"/>
          <w:szCs w:val="24"/>
        </w:rPr>
        <w:t xml:space="preserve"> </w:t>
      </w:r>
      <w:r w:rsidRPr="003335C1">
        <w:rPr>
          <w:rFonts w:cs="Arial"/>
          <w:b/>
          <w:sz w:val="24"/>
          <w:szCs w:val="24"/>
        </w:rPr>
        <w:t xml:space="preserve">George Mitchell School – Consistently in the Top 10 % </w:t>
      </w:r>
      <w:r w:rsidR="003335C1" w:rsidRPr="003335C1">
        <w:rPr>
          <w:rFonts w:cs="Arial"/>
          <w:b/>
          <w:sz w:val="24"/>
          <w:szCs w:val="24"/>
        </w:rPr>
        <w:t xml:space="preserve">nationally for progress </w:t>
      </w:r>
    </w:p>
    <w:p w:rsidR="00EA0252" w:rsidRDefault="00EA0252" w:rsidP="00D9274D">
      <w:pPr>
        <w:spacing w:after="0" w:line="240" w:lineRule="auto"/>
        <w:rPr>
          <w:rFonts w:eastAsia="Calibri" w:cstheme="minorHAnsi"/>
        </w:rPr>
      </w:pPr>
      <w:r w:rsidRPr="00D9274D">
        <w:rPr>
          <w:rFonts w:eastAsia="Calibri" w:cstheme="minorHAnsi"/>
        </w:rPr>
        <w:t>We are seeking</w:t>
      </w:r>
      <w:r w:rsidR="001E1DCF">
        <w:rPr>
          <w:rFonts w:eastAsia="Calibri" w:cstheme="minorHAnsi"/>
        </w:rPr>
        <w:t xml:space="preserve"> a</w:t>
      </w:r>
      <w:r w:rsidRPr="00D9274D">
        <w:rPr>
          <w:rFonts w:eastAsia="Calibri" w:cstheme="minorHAnsi"/>
        </w:rPr>
        <w:t xml:space="preserve"> Learning Support Assistant</w:t>
      </w:r>
      <w:r w:rsidR="001E1DCF">
        <w:rPr>
          <w:rFonts w:eastAsia="Calibri" w:cstheme="minorHAnsi"/>
        </w:rPr>
        <w:t xml:space="preserve"> for our Early Years Department</w:t>
      </w:r>
      <w:r w:rsidRPr="00D9274D">
        <w:rPr>
          <w:rFonts w:eastAsia="Calibri" w:cstheme="minorHAnsi"/>
        </w:rPr>
        <w:t xml:space="preserve"> with a passion for Special Needs who would welcome the chance to join our amazing school. </w:t>
      </w:r>
      <w:r w:rsidR="00D9274D" w:rsidRPr="00D9274D">
        <w:rPr>
          <w:rFonts w:eastAsia="Times New Roman" w:cstheme="minorHAnsi"/>
        </w:rPr>
        <w:t>You would be creative and flexible in teaching support, with an enthusiasm for outdoor learning and for developing language through play. You would have an inclusive approach and a drive for excellence for all, including SEN.</w:t>
      </w:r>
      <w:r w:rsidR="00D9274D">
        <w:rPr>
          <w:rFonts w:eastAsia="Times New Roman" w:cstheme="minorHAnsi"/>
        </w:rPr>
        <w:t xml:space="preserve"> </w:t>
      </w:r>
      <w:r w:rsidRPr="00D9274D">
        <w:rPr>
          <w:rFonts w:eastAsia="Calibri" w:cstheme="minorHAnsi"/>
        </w:rPr>
        <w:t xml:space="preserve">We need people who are patient, kind and experienced with children with high needs, including ASD. </w:t>
      </w:r>
    </w:p>
    <w:p w:rsidR="00D9274D" w:rsidRPr="00D9274D" w:rsidRDefault="00D9274D" w:rsidP="00D9274D">
      <w:pPr>
        <w:spacing w:after="0" w:line="240" w:lineRule="auto"/>
        <w:rPr>
          <w:rFonts w:eastAsia="Calibri" w:cstheme="minorHAnsi"/>
        </w:rPr>
      </w:pPr>
    </w:p>
    <w:p w:rsidR="00D9274D" w:rsidRPr="00D9274D" w:rsidRDefault="00D9274D" w:rsidP="00D9274D">
      <w:pPr>
        <w:widowControl w:val="0"/>
        <w:spacing w:after="0" w:line="240" w:lineRule="auto"/>
        <w:rPr>
          <w:rFonts w:eastAsia="Times New Roman" w:cstheme="minorHAnsi"/>
        </w:rPr>
      </w:pPr>
      <w:r w:rsidRPr="00D9274D">
        <w:rPr>
          <w:rFonts w:eastAsia="Times New Roman" w:cstheme="minorHAnsi"/>
        </w:rPr>
        <w:t>George Mitchell School is aspiring to be an outstanding school, and we welcome colleagues who want to join us, and our students, on that journey. Behaviour for Learning is very good, and there is an enthusiastic emphasis on good outcomes for our students who hail from a richly diverse area, with many ethnic groups and languages represented. This, along with our modern building and large outside spaces make George Mitchell a fantastic place to work.</w:t>
      </w:r>
    </w:p>
    <w:p w:rsidR="00EA0252" w:rsidRPr="00D9274D" w:rsidRDefault="00EA0252" w:rsidP="00EA0252">
      <w:pPr>
        <w:spacing w:after="0" w:line="240" w:lineRule="auto"/>
        <w:rPr>
          <w:rFonts w:eastAsia="Calibri" w:cstheme="minorHAnsi"/>
        </w:rPr>
      </w:pPr>
    </w:p>
    <w:p w:rsidR="00EA0252" w:rsidRPr="00D9274D" w:rsidRDefault="00EA0252" w:rsidP="00EA0252">
      <w:pPr>
        <w:spacing w:after="0" w:line="240" w:lineRule="auto"/>
        <w:rPr>
          <w:rFonts w:eastAsia="Calibri" w:cstheme="minorHAnsi"/>
        </w:rPr>
      </w:pPr>
      <w:r w:rsidRPr="00D9274D">
        <w:rPr>
          <w:rFonts w:eastAsia="Calibri" w:cstheme="minorHAnsi"/>
        </w:rPr>
        <w:t xml:space="preserve">Applications close </w:t>
      </w:r>
      <w:r w:rsidR="001E1DCF">
        <w:rPr>
          <w:rFonts w:eastAsia="Calibri" w:cstheme="minorHAnsi"/>
        </w:rPr>
        <w:t>Monday 2</w:t>
      </w:r>
      <w:r w:rsidR="001E1DCF" w:rsidRPr="001E1DCF">
        <w:rPr>
          <w:rFonts w:eastAsia="Calibri" w:cstheme="minorHAnsi"/>
          <w:vertAlign w:val="superscript"/>
        </w:rPr>
        <w:t>nd</w:t>
      </w:r>
      <w:r w:rsidR="001E1DCF">
        <w:rPr>
          <w:rFonts w:eastAsia="Calibri" w:cstheme="minorHAnsi"/>
        </w:rPr>
        <w:t xml:space="preserve"> October 2023 at 9am</w:t>
      </w:r>
      <w:r w:rsidRPr="00D9274D">
        <w:rPr>
          <w:rFonts w:eastAsia="Calibri" w:cstheme="minorHAnsi"/>
        </w:rPr>
        <w:t>.</w:t>
      </w:r>
      <w:r w:rsidR="00D9274D">
        <w:rPr>
          <w:rFonts w:eastAsia="Calibri" w:cstheme="minorHAnsi"/>
        </w:rPr>
        <w:t xml:space="preserve"> </w:t>
      </w:r>
      <w:r w:rsidRPr="00D9274D">
        <w:rPr>
          <w:rFonts w:eastAsia="Calibri" w:cstheme="minorHAnsi"/>
        </w:rPr>
        <w:t xml:space="preserve">Interviews </w:t>
      </w:r>
      <w:r w:rsidR="001E1DCF">
        <w:rPr>
          <w:rFonts w:eastAsia="Calibri" w:cstheme="minorHAnsi"/>
        </w:rPr>
        <w:t>week commencing 2</w:t>
      </w:r>
      <w:r w:rsidR="001E1DCF" w:rsidRPr="001E1DCF">
        <w:rPr>
          <w:rFonts w:eastAsia="Calibri" w:cstheme="minorHAnsi"/>
          <w:vertAlign w:val="superscript"/>
        </w:rPr>
        <w:t>nd</w:t>
      </w:r>
      <w:r w:rsidR="001E1DCF">
        <w:rPr>
          <w:rFonts w:eastAsia="Calibri" w:cstheme="minorHAnsi"/>
        </w:rPr>
        <w:t xml:space="preserve"> October 2023</w:t>
      </w:r>
      <w:r w:rsidRPr="00D9274D">
        <w:rPr>
          <w:rFonts w:eastAsia="Calibri" w:cstheme="minorHAnsi"/>
        </w:rPr>
        <w:t>.</w:t>
      </w:r>
      <w:r w:rsidR="00D9274D">
        <w:rPr>
          <w:rFonts w:eastAsia="Calibri" w:cstheme="minorHAnsi"/>
        </w:rPr>
        <w:t xml:space="preserve"> </w:t>
      </w:r>
      <w:r w:rsidRPr="00D9274D">
        <w:rPr>
          <w:rFonts w:eastAsia="Calibri" w:cstheme="minorHAnsi"/>
        </w:rPr>
        <w:t>Position to start as soon as possible.</w:t>
      </w:r>
    </w:p>
    <w:p w:rsidR="00EA0252" w:rsidRPr="00D9274D" w:rsidRDefault="00EA0252" w:rsidP="00EA0252">
      <w:pPr>
        <w:spacing w:after="160" w:line="252" w:lineRule="auto"/>
        <w:rPr>
          <w:rFonts w:eastAsia="Calibri" w:cstheme="minorHAnsi"/>
        </w:rPr>
      </w:pPr>
    </w:p>
    <w:p w:rsidR="00EA0252" w:rsidRPr="00D9274D" w:rsidRDefault="00EA0252" w:rsidP="00EA0252">
      <w:pPr>
        <w:spacing w:after="160" w:line="252" w:lineRule="auto"/>
        <w:rPr>
          <w:rFonts w:eastAsia="Calibri" w:cstheme="minorHAnsi"/>
        </w:rPr>
      </w:pPr>
      <w:r w:rsidRPr="00D9274D">
        <w:rPr>
          <w:rFonts w:eastAsia="Calibri" w:cstheme="minorHAnsi"/>
        </w:rPr>
        <w:t>This is a lovely school. We have:</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 socially and ethnically diverse school community</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Lively, well behaved and enthusiastic children</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An ambitious and broad curriculum underpinned by reading</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 commitment to SEND and Safeguarding</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An approachable and supportive leadership team</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Friendly and dedicated staff</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Opportunities for career pathways</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 strong and supportive all-through school community</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 strong sense of purpose, certainty and clear school values</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A restorative approach to behaviour management</w:t>
      </w:r>
    </w:p>
    <w:p w:rsidR="00EA0252" w:rsidRPr="00D9274D" w:rsidRDefault="00EA0252" w:rsidP="00EA0252">
      <w:pPr>
        <w:numPr>
          <w:ilvl w:val="0"/>
          <w:numId w:val="6"/>
        </w:numPr>
        <w:spacing w:after="0" w:line="252" w:lineRule="auto"/>
        <w:rPr>
          <w:rFonts w:eastAsia="Times New Roman" w:cstheme="minorHAnsi"/>
        </w:rPr>
      </w:pPr>
      <w:r w:rsidRPr="00D9274D">
        <w:rPr>
          <w:rFonts w:eastAsia="Times New Roman" w:cstheme="minorHAnsi"/>
        </w:rPr>
        <w:t>Excellent public transport links</w:t>
      </w:r>
    </w:p>
    <w:p w:rsidR="00EA0252" w:rsidRPr="00D9274D" w:rsidRDefault="00EA0252" w:rsidP="00EA0252">
      <w:pPr>
        <w:spacing w:after="0" w:line="252" w:lineRule="auto"/>
        <w:ind w:left="720"/>
        <w:contextualSpacing/>
        <w:rPr>
          <w:rFonts w:eastAsia="Calibri" w:cstheme="minorHAnsi"/>
        </w:rPr>
      </w:pPr>
    </w:p>
    <w:p w:rsidR="00D9274D" w:rsidRPr="00D9274D" w:rsidRDefault="00D9274D" w:rsidP="00D9274D">
      <w:pPr>
        <w:jc w:val="both"/>
        <w:rPr>
          <w:rFonts w:cstheme="minorHAnsi"/>
          <w:color w:val="000000"/>
        </w:rPr>
      </w:pPr>
      <w:r w:rsidRPr="00D9274D">
        <w:rPr>
          <w:rFonts w:cstheme="minorHAnsi"/>
          <w:color w:val="000000"/>
        </w:rPr>
        <w:t>The school is committed to safeguarding and promoting the welfare of children and young people and expects all staff and volunteers to share this commitment.  Offer of a position is subject to receiving satisfactory references and an Enhanced DBS Clearance</w:t>
      </w:r>
      <w:r>
        <w:rPr>
          <w:rFonts w:cstheme="minorHAnsi"/>
          <w:color w:val="000000"/>
        </w:rPr>
        <w:t>.</w:t>
      </w:r>
    </w:p>
    <w:p w:rsidR="007B1FCC" w:rsidRPr="00D9274D" w:rsidRDefault="00EA0252" w:rsidP="00D9274D">
      <w:pPr>
        <w:spacing w:after="160" w:line="252" w:lineRule="auto"/>
        <w:rPr>
          <w:rFonts w:eastAsia="Calibri" w:cstheme="minorHAnsi"/>
        </w:rPr>
      </w:pPr>
      <w:r w:rsidRPr="00D9274D">
        <w:rPr>
          <w:rFonts w:eastAsia="Calibri" w:cstheme="minorHAnsi"/>
        </w:rPr>
        <w:t xml:space="preserve">To request an application pack, </w:t>
      </w:r>
      <w:bookmarkStart w:id="0" w:name="_GoBack"/>
      <w:bookmarkEnd w:id="0"/>
      <w:r w:rsidRPr="00D9274D">
        <w:rPr>
          <w:rFonts w:eastAsia="Calibri" w:cstheme="minorHAnsi"/>
        </w:rPr>
        <w:t xml:space="preserve">or to arrange a visit, which we strongly encourage, please telephone or email HR: </w:t>
      </w:r>
      <w:hyperlink r:id="rId6" w:history="1">
        <w:r w:rsidRPr="00D9274D">
          <w:rPr>
            <w:rFonts w:eastAsia="Calibri" w:cstheme="minorHAnsi"/>
            <w:color w:val="0563C1"/>
            <w:u w:val="single"/>
          </w:rPr>
          <w:t>samara.bradford@georgemitchellschool.co.uk</w:t>
        </w:r>
      </w:hyperlink>
      <w:r w:rsidRPr="00D9274D">
        <w:rPr>
          <w:rFonts w:eastAsia="Calibri" w:cstheme="minorHAnsi"/>
        </w:rPr>
        <w:t xml:space="preserve">. </w:t>
      </w:r>
    </w:p>
    <w:sectPr w:rsidR="007B1FCC" w:rsidRPr="00D9274D" w:rsidSect="00C6581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554DE"/>
    <w:multiLevelType w:val="hybridMultilevel"/>
    <w:tmpl w:val="118682FE"/>
    <w:lvl w:ilvl="0" w:tplc="589E210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5B368A"/>
    <w:multiLevelType w:val="hybridMultilevel"/>
    <w:tmpl w:val="22C8C7DC"/>
    <w:lvl w:ilvl="0" w:tplc="95AAFE58">
      <w:start w:val="201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54AB9"/>
    <w:multiLevelType w:val="hybridMultilevel"/>
    <w:tmpl w:val="D31441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2209E"/>
    <w:multiLevelType w:val="hybridMultilevel"/>
    <w:tmpl w:val="D9309D1C"/>
    <w:lvl w:ilvl="0" w:tplc="8D1264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368D1"/>
    <w:multiLevelType w:val="hybridMultilevel"/>
    <w:tmpl w:val="DE20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060FC"/>
    <w:multiLevelType w:val="hybridMultilevel"/>
    <w:tmpl w:val="B95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FA"/>
    <w:rsid w:val="00006F5D"/>
    <w:rsid w:val="0001482B"/>
    <w:rsid w:val="00172FD2"/>
    <w:rsid w:val="001E1DCF"/>
    <w:rsid w:val="002E2D6B"/>
    <w:rsid w:val="003335C1"/>
    <w:rsid w:val="00365370"/>
    <w:rsid w:val="003E1DEF"/>
    <w:rsid w:val="003F2390"/>
    <w:rsid w:val="00436750"/>
    <w:rsid w:val="00470903"/>
    <w:rsid w:val="0056395D"/>
    <w:rsid w:val="005D54AC"/>
    <w:rsid w:val="007A5FDD"/>
    <w:rsid w:val="007B1FCC"/>
    <w:rsid w:val="007B4FFD"/>
    <w:rsid w:val="008006AD"/>
    <w:rsid w:val="0081533B"/>
    <w:rsid w:val="00821B87"/>
    <w:rsid w:val="008441EA"/>
    <w:rsid w:val="00845FC9"/>
    <w:rsid w:val="00900781"/>
    <w:rsid w:val="009C5ABB"/>
    <w:rsid w:val="00A2474B"/>
    <w:rsid w:val="00B200FA"/>
    <w:rsid w:val="00B52D16"/>
    <w:rsid w:val="00B56418"/>
    <w:rsid w:val="00C44963"/>
    <w:rsid w:val="00C65810"/>
    <w:rsid w:val="00CC730B"/>
    <w:rsid w:val="00CD3320"/>
    <w:rsid w:val="00CD6F79"/>
    <w:rsid w:val="00CF3C83"/>
    <w:rsid w:val="00D9274D"/>
    <w:rsid w:val="00E20254"/>
    <w:rsid w:val="00E417D3"/>
    <w:rsid w:val="00EA0252"/>
    <w:rsid w:val="00EF083B"/>
    <w:rsid w:val="00F77969"/>
    <w:rsid w:val="00F86F86"/>
    <w:rsid w:val="00FD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4D39"/>
  <w15:docId w15:val="{8C096440-5E2E-4303-A908-542E747C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0FA"/>
    <w:pPr>
      <w:ind w:left="720"/>
      <w:contextualSpacing/>
    </w:pPr>
  </w:style>
  <w:style w:type="character" w:styleId="Hyperlink">
    <w:name w:val="Hyperlink"/>
    <w:basedOn w:val="DefaultParagraphFont"/>
    <w:uiPriority w:val="99"/>
    <w:unhideWhenUsed/>
    <w:rsid w:val="00C65810"/>
    <w:rPr>
      <w:color w:val="0000FF" w:themeColor="hyperlink"/>
      <w:u w:val="single"/>
    </w:rPr>
  </w:style>
  <w:style w:type="paragraph" w:styleId="NormalWeb">
    <w:name w:val="Normal (Web)"/>
    <w:basedOn w:val="Normal"/>
    <w:uiPriority w:val="99"/>
    <w:unhideWhenUsed/>
    <w:rsid w:val="0056395D"/>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B1F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ara.bradford@georgemitchellschoo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 Hussain</dc:creator>
  <cp:lastModifiedBy>Samara Bradford (George Mitchell School)</cp:lastModifiedBy>
  <cp:revision>2</cp:revision>
  <dcterms:created xsi:type="dcterms:W3CDTF">2023-09-18T08:25:00Z</dcterms:created>
  <dcterms:modified xsi:type="dcterms:W3CDTF">2023-09-18T08:25:00Z</dcterms:modified>
</cp:coreProperties>
</file>