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0BF1E" w14:textId="3833CBA3" w:rsidR="00B245FD" w:rsidRPr="00872391" w:rsidRDefault="009D1B7E" w:rsidP="009D1B7E">
      <w:pPr>
        <w:pStyle w:val="Header"/>
        <w:tabs>
          <w:tab w:val="clear" w:pos="4153"/>
          <w:tab w:val="clear" w:pos="8306"/>
        </w:tabs>
        <w:spacing w:line="360" w:lineRule="auto"/>
        <w:jc w:val="center"/>
        <w:rPr>
          <w:rFonts w:ascii="Garamond" w:hAnsi="Garamond"/>
          <w:b/>
          <w:bCs/>
          <w:sz w:val="22"/>
          <w:u w:val="single"/>
        </w:rPr>
      </w:pPr>
      <w:r>
        <w:rPr>
          <w:b/>
          <w:noProof/>
          <w:sz w:val="32"/>
          <w:szCs w:val="24"/>
          <w:lang w:eastAsia="en-AU"/>
        </w:rPr>
        <w:drawing>
          <wp:anchor distT="0" distB="0" distL="114300" distR="114300" simplePos="0" relativeHeight="251659264" behindDoc="0" locked="0" layoutInCell="1" allowOverlap="1" wp14:anchorId="14A6C961" wp14:editId="2EF979AC">
            <wp:simplePos x="0" y="0"/>
            <wp:positionH relativeFrom="column">
              <wp:posOffset>2346325</wp:posOffset>
            </wp:positionH>
            <wp:positionV relativeFrom="paragraph">
              <wp:posOffset>-448564</wp:posOffset>
            </wp:positionV>
            <wp:extent cx="1619250" cy="1300480"/>
            <wp:effectExtent l="0" t="0" r="0" b="0"/>
            <wp:wrapNone/>
            <wp:docPr id="2" name="Picture 2" descr="cbc-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c-colo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1300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50C854" w14:textId="27CB2AC0" w:rsidR="00B245FD" w:rsidRPr="00872391" w:rsidRDefault="00B245FD" w:rsidP="009D1B7E">
      <w:pPr>
        <w:pStyle w:val="Header"/>
        <w:tabs>
          <w:tab w:val="clear" w:pos="4153"/>
          <w:tab w:val="clear" w:pos="8306"/>
        </w:tabs>
        <w:spacing w:line="360" w:lineRule="auto"/>
        <w:jc w:val="center"/>
        <w:rPr>
          <w:rFonts w:ascii="Garamond" w:hAnsi="Garamond"/>
          <w:b/>
          <w:bCs/>
          <w:sz w:val="22"/>
          <w:u w:val="single"/>
        </w:rPr>
      </w:pPr>
    </w:p>
    <w:p w14:paraId="7B21FD9A" w14:textId="1F6D963F" w:rsidR="00B245FD" w:rsidRDefault="00B245FD" w:rsidP="009D1B7E">
      <w:pPr>
        <w:pStyle w:val="Header"/>
        <w:tabs>
          <w:tab w:val="clear" w:pos="4153"/>
          <w:tab w:val="clear" w:pos="8306"/>
        </w:tabs>
        <w:spacing w:line="360" w:lineRule="auto"/>
        <w:jc w:val="center"/>
        <w:rPr>
          <w:rFonts w:ascii="Garamond" w:hAnsi="Garamond"/>
          <w:b/>
          <w:bCs/>
          <w:sz w:val="22"/>
          <w:u w:val="single"/>
        </w:rPr>
      </w:pPr>
    </w:p>
    <w:p w14:paraId="620AFAE6" w14:textId="77777777" w:rsidR="00B245FD" w:rsidRDefault="00B245FD" w:rsidP="009D1B7E">
      <w:pPr>
        <w:pStyle w:val="Header"/>
        <w:tabs>
          <w:tab w:val="clear" w:pos="4153"/>
          <w:tab w:val="clear" w:pos="8306"/>
        </w:tabs>
        <w:spacing w:line="360" w:lineRule="auto"/>
        <w:jc w:val="center"/>
        <w:rPr>
          <w:rFonts w:ascii="Garamond" w:hAnsi="Garamond"/>
          <w:b/>
          <w:bCs/>
          <w:sz w:val="22"/>
          <w:u w:val="single"/>
        </w:rPr>
      </w:pPr>
    </w:p>
    <w:p w14:paraId="732326F6" w14:textId="15A9AF19" w:rsidR="009D1B7E" w:rsidRPr="009D1B7E" w:rsidRDefault="009D1B7E" w:rsidP="009D1B7E">
      <w:pPr>
        <w:pStyle w:val="Header"/>
        <w:tabs>
          <w:tab w:val="clear" w:pos="4153"/>
          <w:tab w:val="clear" w:pos="8306"/>
        </w:tabs>
        <w:spacing w:line="360" w:lineRule="auto"/>
        <w:jc w:val="center"/>
        <w:rPr>
          <w:rFonts w:ascii="Garamond" w:hAnsi="Garamond"/>
          <w:b/>
          <w:bCs/>
        </w:rPr>
      </w:pPr>
      <w:r w:rsidRPr="009D1B7E">
        <w:rPr>
          <w:rFonts w:ascii="Garamond" w:hAnsi="Garamond"/>
          <w:b/>
          <w:bCs/>
        </w:rPr>
        <w:t>ROLE DESCRIPTION</w:t>
      </w:r>
    </w:p>
    <w:p w14:paraId="5A48306E" w14:textId="77777777" w:rsidR="00B245FD" w:rsidRPr="009D1B7E" w:rsidRDefault="00B245FD" w:rsidP="009D1B7E">
      <w:pPr>
        <w:pStyle w:val="Header"/>
        <w:tabs>
          <w:tab w:val="clear" w:pos="4153"/>
          <w:tab w:val="clear" w:pos="8306"/>
        </w:tabs>
        <w:spacing w:line="360" w:lineRule="auto"/>
        <w:jc w:val="center"/>
        <w:rPr>
          <w:rFonts w:ascii="Trajan Pro" w:hAnsi="Trajan Pro"/>
          <w:b/>
          <w:bCs/>
          <w:caps/>
          <w:sz w:val="28"/>
          <w:szCs w:val="28"/>
        </w:rPr>
      </w:pPr>
      <w:r w:rsidRPr="009D1B7E">
        <w:rPr>
          <w:rFonts w:ascii="Trajan Pro" w:hAnsi="Trajan Pro"/>
          <w:b/>
          <w:caps/>
          <w:sz w:val="28"/>
          <w:szCs w:val="28"/>
        </w:rPr>
        <w:t>Classroom Teacher</w:t>
      </w:r>
    </w:p>
    <w:p w14:paraId="1E76D4DD" w14:textId="77777777" w:rsidR="00B245FD" w:rsidRPr="00397BD3" w:rsidRDefault="00B245FD" w:rsidP="00A63CBB">
      <w:pPr>
        <w:rPr>
          <w:sz w:val="24"/>
          <w:szCs w:val="24"/>
        </w:rPr>
      </w:pPr>
      <w:r w:rsidRPr="00397BD3">
        <w:rPr>
          <w:sz w:val="24"/>
          <w:szCs w:val="24"/>
        </w:rPr>
        <w:t xml:space="preserve">The role of teacher at </w:t>
      </w:r>
      <w:r w:rsidR="00F4053E" w:rsidRPr="00397BD3">
        <w:rPr>
          <w:sz w:val="24"/>
          <w:szCs w:val="24"/>
        </w:rPr>
        <w:t>CBC St Kilda</w:t>
      </w:r>
      <w:r w:rsidRPr="00397BD3">
        <w:rPr>
          <w:sz w:val="24"/>
          <w:szCs w:val="24"/>
        </w:rPr>
        <w:t xml:space="preserve"> is a very significant position.  As CBC is a Catholic school in the Edmund Rice tradition, teachers are expected to optimistically engage with a range of important cultural characteristics of Edmund Rice education that include commitments to; </w:t>
      </w:r>
      <w:r w:rsidR="00E93FA3" w:rsidRPr="00397BD3">
        <w:rPr>
          <w:sz w:val="24"/>
          <w:szCs w:val="24"/>
        </w:rPr>
        <w:t xml:space="preserve">the safety and wellbeing of children, </w:t>
      </w:r>
      <w:r w:rsidRPr="00397BD3">
        <w:rPr>
          <w:sz w:val="24"/>
          <w:szCs w:val="24"/>
        </w:rPr>
        <w:t xml:space="preserve">holistic education, Faith and spirituality, pastoral care, community mindedness, justice, compassion, support for the </w:t>
      </w:r>
      <w:proofErr w:type="spellStart"/>
      <w:r w:rsidRPr="00397BD3">
        <w:rPr>
          <w:sz w:val="24"/>
          <w:szCs w:val="24"/>
        </w:rPr>
        <w:t>marginalised</w:t>
      </w:r>
      <w:proofErr w:type="spellEnd"/>
      <w:r w:rsidRPr="00397BD3">
        <w:rPr>
          <w:sz w:val="24"/>
          <w:szCs w:val="24"/>
        </w:rPr>
        <w:t xml:space="preserve"> and reflective practice.</w:t>
      </w:r>
    </w:p>
    <w:p w14:paraId="4FD0E126" w14:textId="77777777" w:rsidR="00B245FD" w:rsidRPr="00397BD3" w:rsidRDefault="00B245FD" w:rsidP="00A63CBB">
      <w:pPr>
        <w:rPr>
          <w:sz w:val="24"/>
          <w:szCs w:val="24"/>
        </w:rPr>
      </w:pPr>
    </w:p>
    <w:p w14:paraId="1B5A57DB" w14:textId="192E9CC5" w:rsidR="00B245FD" w:rsidRPr="00397BD3" w:rsidRDefault="00B245FD" w:rsidP="00A63CBB">
      <w:pPr>
        <w:rPr>
          <w:sz w:val="24"/>
          <w:szCs w:val="24"/>
        </w:rPr>
      </w:pPr>
      <w:r w:rsidRPr="00397BD3">
        <w:rPr>
          <w:sz w:val="24"/>
          <w:szCs w:val="24"/>
        </w:rPr>
        <w:t>Therefore</w:t>
      </w:r>
      <w:r w:rsidR="001F771F">
        <w:rPr>
          <w:sz w:val="24"/>
          <w:szCs w:val="24"/>
        </w:rPr>
        <w:t>,</w:t>
      </w:r>
      <w:r w:rsidRPr="00397BD3">
        <w:rPr>
          <w:sz w:val="24"/>
          <w:szCs w:val="24"/>
        </w:rPr>
        <w:t xml:space="preserve"> teachers have significant duties and obligations as members of the CBC community and with regard to each student’s life.  These include the physical safety, educational development and the emotional and spiritual welfare of students.  Classroom learning should be undertaken in ways that are consistent with</w:t>
      </w:r>
      <w:r w:rsidR="005463C8" w:rsidRPr="00397BD3">
        <w:rPr>
          <w:sz w:val="24"/>
          <w:szCs w:val="24"/>
        </w:rPr>
        <w:t xml:space="preserve"> best practic</w:t>
      </w:r>
      <w:r w:rsidRPr="00397BD3">
        <w:rPr>
          <w:sz w:val="24"/>
          <w:szCs w:val="24"/>
        </w:rPr>
        <w:t xml:space="preserve">e in boys’ education, such as approaches that are; structured, various, relational, performance orientated, accountable and relevant, so student interest can be stimulated and their achievements monitored.  Teachers are required to administer student discipline in proactive and life affirming ways that are consistent with the teachings of Edmund Rice and the College discipline framework.  As holistic education is an important cultural characteristic of College life, it is necessary staff participate in co-curricular events and activities with students. </w:t>
      </w:r>
    </w:p>
    <w:p w14:paraId="73E9395B" w14:textId="77777777" w:rsidR="00B245FD" w:rsidRPr="00397BD3" w:rsidRDefault="00B245FD" w:rsidP="00A63CBB">
      <w:pPr>
        <w:rPr>
          <w:sz w:val="24"/>
          <w:szCs w:val="24"/>
        </w:rPr>
      </w:pPr>
    </w:p>
    <w:p w14:paraId="554A5F3A" w14:textId="77777777" w:rsidR="00B245FD" w:rsidRPr="00397BD3" w:rsidRDefault="00B245FD" w:rsidP="00A63CBB">
      <w:pPr>
        <w:rPr>
          <w:sz w:val="24"/>
          <w:szCs w:val="24"/>
        </w:rPr>
      </w:pPr>
      <w:r w:rsidRPr="00397BD3">
        <w:rPr>
          <w:sz w:val="24"/>
          <w:szCs w:val="24"/>
        </w:rPr>
        <w:t xml:space="preserve">Teachers at CBC are expected to have particular qualities and skills.  These include the ability to work with teams to develop and implement learning programs.  CBC is a College that is orientated toward </w:t>
      </w:r>
      <w:r w:rsidR="00F4053E" w:rsidRPr="00397BD3">
        <w:rPr>
          <w:sz w:val="24"/>
          <w:szCs w:val="24"/>
        </w:rPr>
        <w:t xml:space="preserve">contemporary learning and </w:t>
      </w:r>
      <w:r w:rsidRPr="00397BD3">
        <w:rPr>
          <w:sz w:val="24"/>
          <w:szCs w:val="24"/>
        </w:rPr>
        <w:t>growth and renewal</w:t>
      </w:r>
      <w:r w:rsidR="003A61C3" w:rsidRPr="00397BD3">
        <w:rPr>
          <w:sz w:val="24"/>
          <w:szCs w:val="24"/>
        </w:rPr>
        <w:t xml:space="preserve">, therefore </w:t>
      </w:r>
      <w:r w:rsidRPr="00397BD3">
        <w:rPr>
          <w:sz w:val="24"/>
          <w:szCs w:val="24"/>
        </w:rPr>
        <w:t xml:space="preserve">we ask teachers to be enthusiastic learners themselves, willing to engage in professional education and share knowledge with their peers. </w:t>
      </w:r>
      <w:r w:rsidR="003A61C3" w:rsidRPr="00397BD3">
        <w:rPr>
          <w:sz w:val="24"/>
          <w:szCs w:val="24"/>
        </w:rPr>
        <w:t>This focus on continuous professional learning is also important as it is a requirement f</w:t>
      </w:r>
      <w:r w:rsidR="0017395D" w:rsidRPr="00397BD3">
        <w:rPr>
          <w:sz w:val="24"/>
          <w:szCs w:val="24"/>
        </w:rPr>
        <w:t>or teacher registration renewal with VIT.</w:t>
      </w:r>
    </w:p>
    <w:p w14:paraId="213427FD" w14:textId="77777777" w:rsidR="00B245FD" w:rsidRPr="00397BD3" w:rsidRDefault="00B245FD" w:rsidP="00A63CBB">
      <w:pPr>
        <w:rPr>
          <w:sz w:val="24"/>
          <w:szCs w:val="24"/>
        </w:rPr>
      </w:pPr>
    </w:p>
    <w:p w14:paraId="68EEC84F" w14:textId="77777777" w:rsidR="00B245FD" w:rsidRDefault="00B245FD" w:rsidP="00A63CBB">
      <w:pPr>
        <w:pStyle w:val="BodyText2"/>
        <w:spacing w:after="0" w:line="240" w:lineRule="auto"/>
        <w:rPr>
          <w:sz w:val="24"/>
          <w:szCs w:val="24"/>
        </w:rPr>
      </w:pPr>
      <w:r w:rsidRPr="00397BD3">
        <w:rPr>
          <w:sz w:val="24"/>
          <w:szCs w:val="24"/>
        </w:rPr>
        <w:t>Specific responsibilities of the role include:</w:t>
      </w:r>
    </w:p>
    <w:p w14:paraId="2B876FC5" w14:textId="77777777" w:rsidR="00B245FD" w:rsidRPr="00397BD3" w:rsidRDefault="00B245FD" w:rsidP="00F33E44">
      <w:pPr>
        <w:pStyle w:val="Heading6"/>
        <w:spacing w:before="120" w:after="0"/>
        <w:rPr>
          <w:sz w:val="24"/>
          <w:szCs w:val="24"/>
        </w:rPr>
      </w:pPr>
      <w:r w:rsidRPr="00397BD3">
        <w:rPr>
          <w:sz w:val="24"/>
          <w:szCs w:val="24"/>
        </w:rPr>
        <w:t>Faith Dimension</w:t>
      </w:r>
    </w:p>
    <w:p w14:paraId="05D78FB8" w14:textId="77777777" w:rsidR="00B245FD" w:rsidRPr="00397BD3" w:rsidRDefault="00B245FD" w:rsidP="00F33E44">
      <w:pPr>
        <w:numPr>
          <w:ilvl w:val="0"/>
          <w:numId w:val="20"/>
        </w:numPr>
        <w:spacing w:before="120"/>
        <w:ind w:left="360"/>
        <w:rPr>
          <w:sz w:val="24"/>
          <w:szCs w:val="24"/>
        </w:rPr>
      </w:pPr>
      <w:r w:rsidRPr="00397BD3">
        <w:rPr>
          <w:sz w:val="24"/>
          <w:szCs w:val="24"/>
        </w:rPr>
        <w:t xml:space="preserve">Supporting the Faith, Religious dimensions and values of </w:t>
      </w:r>
      <w:r w:rsidR="00CD55F2" w:rsidRPr="00397BD3">
        <w:rPr>
          <w:sz w:val="24"/>
          <w:szCs w:val="24"/>
        </w:rPr>
        <w:t xml:space="preserve">the Catholic Church and </w:t>
      </w:r>
      <w:r w:rsidRPr="00397BD3">
        <w:rPr>
          <w:sz w:val="24"/>
          <w:szCs w:val="24"/>
        </w:rPr>
        <w:t xml:space="preserve">Edmund Rice education </w:t>
      </w:r>
    </w:p>
    <w:p w14:paraId="39B12D55" w14:textId="77777777" w:rsidR="00B245FD" w:rsidRPr="00397BD3" w:rsidRDefault="00B245FD" w:rsidP="00F33E44">
      <w:pPr>
        <w:numPr>
          <w:ilvl w:val="0"/>
          <w:numId w:val="20"/>
        </w:numPr>
        <w:spacing w:before="120"/>
        <w:ind w:left="360"/>
        <w:rPr>
          <w:sz w:val="24"/>
          <w:szCs w:val="24"/>
        </w:rPr>
      </w:pPr>
      <w:r w:rsidRPr="00397BD3">
        <w:rPr>
          <w:sz w:val="24"/>
          <w:szCs w:val="24"/>
        </w:rPr>
        <w:t>Participating in CBC community activities that uphold the objectives and traditions of Edmund Rice education</w:t>
      </w:r>
      <w:r w:rsidR="00F4053E" w:rsidRPr="00397BD3">
        <w:rPr>
          <w:sz w:val="24"/>
          <w:szCs w:val="24"/>
        </w:rPr>
        <w:t>, in particular the four EREA Touchstones: Liberating Education, Inclusive Community, Gospel Spirituality and Justice and Solidarity.</w:t>
      </w:r>
    </w:p>
    <w:p w14:paraId="5D24E527" w14:textId="77777777" w:rsidR="0075386C" w:rsidRPr="00397BD3" w:rsidRDefault="0075386C" w:rsidP="00F33E44">
      <w:pPr>
        <w:spacing w:before="120"/>
        <w:rPr>
          <w:b/>
          <w:sz w:val="24"/>
          <w:szCs w:val="24"/>
        </w:rPr>
      </w:pPr>
      <w:r w:rsidRPr="00397BD3">
        <w:rPr>
          <w:b/>
          <w:sz w:val="24"/>
          <w:szCs w:val="24"/>
        </w:rPr>
        <w:t>Pastoral Care, Child Safety and Discipline</w:t>
      </w:r>
    </w:p>
    <w:p w14:paraId="6B77E9C0" w14:textId="77777777" w:rsidR="0075386C"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Providing</w:t>
      </w:r>
      <w:r w:rsidR="0075386C" w:rsidRPr="00397BD3">
        <w:rPr>
          <w:sz w:val="24"/>
          <w:szCs w:val="24"/>
          <w:lang w:eastAsia="en-AU"/>
        </w:rPr>
        <w:t xml:space="preserve"> students with a child-safe environment</w:t>
      </w:r>
    </w:p>
    <w:p w14:paraId="724F49C2" w14:textId="77777777" w:rsidR="0075386C" w:rsidRPr="00397BD3" w:rsidRDefault="0075386C"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Be</w:t>
      </w:r>
      <w:r w:rsidR="00CD55F2" w:rsidRPr="00397BD3">
        <w:rPr>
          <w:sz w:val="24"/>
          <w:szCs w:val="24"/>
          <w:lang w:eastAsia="en-AU"/>
        </w:rPr>
        <w:t>ing</w:t>
      </w:r>
      <w:r w:rsidRPr="00397BD3">
        <w:rPr>
          <w:sz w:val="24"/>
          <w:szCs w:val="24"/>
          <w:lang w:eastAsia="en-AU"/>
        </w:rPr>
        <w:t xml:space="preserve"> familiar with and comply</w:t>
      </w:r>
      <w:r w:rsidR="00CD55F2" w:rsidRPr="00397BD3">
        <w:rPr>
          <w:sz w:val="24"/>
          <w:szCs w:val="24"/>
          <w:lang w:eastAsia="en-AU"/>
        </w:rPr>
        <w:t>ing</w:t>
      </w:r>
      <w:r w:rsidRPr="00397BD3">
        <w:rPr>
          <w:sz w:val="24"/>
          <w:szCs w:val="24"/>
          <w:lang w:eastAsia="en-AU"/>
        </w:rPr>
        <w:t xml:space="preserve"> with the school's child-safe policy and</w:t>
      </w:r>
      <w:r w:rsidR="00CD55F2" w:rsidRPr="00397BD3">
        <w:rPr>
          <w:sz w:val="24"/>
          <w:szCs w:val="24"/>
          <w:lang w:eastAsia="en-AU"/>
        </w:rPr>
        <w:t xml:space="preserve"> EREA</w:t>
      </w:r>
      <w:r w:rsidRPr="00397BD3">
        <w:rPr>
          <w:sz w:val="24"/>
          <w:szCs w:val="24"/>
          <w:lang w:eastAsia="en-AU"/>
        </w:rPr>
        <w:t xml:space="preserve"> code of conduct, and any other policies or procedures relating to child safety</w:t>
      </w:r>
    </w:p>
    <w:p w14:paraId="66CD7D9A" w14:textId="77777777" w:rsidR="0075386C" w:rsidRPr="00397BD3" w:rsidRDefault="0075386C"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Proactively monitor</w:t>
      </w:r>
      <w:r w:rsidR="00CD55F2" w:rsidRPr="00397BD3">
        <w:rPr>
          <w:sz w:val="24"/>
          <w:szCs w:val="24"/>
          <w:lang w:eastAsia="en-AU"/>
        </w:rPr>
        <w:t>ing</w:t>
      </w:r>
      <w:r w:rsidRPr="00397BD3">
        <w:rPr>
          <w:sz w:val="24"/>
          <w:szCs w:val="24"/>
          <w:lang w:eastAsia="en-AU"/>
        </w:rPr>
        <w:t xml:space="preserve"> and support</w:t>
      </w:r>
      <w:r w:rsidR="00CD55F2" w:rsidRPr="00397BD3">
        <w:rPr>
          <w:sz w:val="24"/>
          <w:szCs w:val="24"/>
          <w:lang w:eastAsia="en-AU"/>
        </w:rPr>
        <w:t>ing</w:t>
      </w:r>
      <w:r w:rsidRPr="00397BD3">
        <w:rPr>
          <w:sz w:val="24"/>
          <w:szCs w:val="24"/>
          <w:lang w:eastAsia="en-AU"/>
        </w:rPr>
        <w:t xml:space="preserve"> student wellbeing</w:t>
      </w:r>
    </w:p>
    <w:p w14:paraId="74586CF6" w14:textId="77777777" w:rsidR="0075386C"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Exercising</w:t>
      </w:r>
      <w:r w:rsidR="0075386C" w:rsidRPr="00397BD3">
        <w:rPr>
          <w:sz w:val="24"/>
          <w:szCs w:val="24"/>
          <w:lang w:eastAsia="en-AU"/>
        </w:rPr>
        <w:t xml:space="preserve"> pastoral care in a manner which reflects school values</w:t>
      </w:r>
    </w:p>
    <w:p w14:paraId="7F590868" w14:textId="77777777" w:rsidR="0075386C" w:rsidRPr="00397BD3" w:rsidRDefault="0075386C"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Implement</w:t>
      </w:r>
      <w:r w:rsidR="00CD55F2" w:rsidRPr="00397BD3">
        <w:rPr>
          <w:sz w:val="24"/>
          <w:szCs w:val="24"/>
          <w:lang w:eastAsia="en-AU"/>
        </w:rPr>
        <w:t>ing</w:t>
      </w:r>
      <w:r w:rsidRPr="00397BD3">
        <w:rPr>
          <w:sz w:val="24"/>
          <w:szCs w:val="24"/>
          <w:lang w:eastAsia="en-AU"/>
        </w:rPr>
        <w:t xml:space="preserve"> strategies which promote a healthy and positive learning environment</w:t>
      </w:r>
    </w:p>
    <w:p w14:paraId="15A4857B" w14:textId="77777777" w:rsidR="0075386C" w:rsidRPr="00397BD3" w:rsidRDefault="0075386C" w:rsidP="00F33E44">
      <w:pPr>
        <w:pStyle w:val="Heading6"/>
        <w:keepNext/>
        <w:numPr>
          <w:ilvl w:val="0"/>
          <w:numId w:val="20"/>
        </w:numPr>
        <w:spacing w:before="120" w:after="0"/>
        <w:ind w:left="360"/>
        <w:rPr>
          <w:b w:val="0"/>
          <w:sz w:val="24"/>
          <w:szCs w:val="24"/>
        </w:rPr>
      </w:pPr>
      <w:r w:rsidRPr="00397BD3">
        <w:rPr>
          <w:b w:val="0"/>
          <w:sz w:val="24"/>
          <w:szCs w:val="24"/>
        </w:rPr>
        <w:lastRenderedPageBreak/>
        <w:t>Providing pastoral care for students by offering support, encouragement, positive reinforcement and constructive criticism when appropriate</w:t>
      </w:r>
    </w:p>
    <w:p w14:paraId="63A1715C" w14:textId="77777777" w:rsidR="0075386C" w:rsidRPr="00397BD3" w:rsidRDefault="0075386C" w:rsidP="00F33E44">
      <w:pPr>
        <w:numPr>
          <w:ilvl w:val="0"/>
          <w:numId w:val="20"/>
        </w:numPr>
        <w:spacing w:before="120"/>
        <w:ind w:left="360"/>
        <w:rPr>
          <w:sz w:val="24"/>
          <w:szCs w:val="24"/>
          <w:lang w:val="en-GB"/>
        </w:rPr>
      </w:pPr>
      <w:r w:rsidRPr="00397BD3">
        <w:rPr>
          <w:sz w:val="24"/>
          <w:szCs w:val="24"/>
          <w:lang w:val="en-GB"/>
        </w:rPr>
        <w:t>Developing approaches to classroom management that promote the positive engagement of all students</w:t>
      </w:r>
    </w:p>
    <w:p w14:paraId="4386C0AC" w14:textId="77777777" w:rsidR="0075386C" w:rsidRPr="00397BD3" w:rsidRDefault="0075386C" w:rsidP="00F33E44">
      <w:pPr>
        <w:numPr>
          <w:ilvl w:val="0"/>
          <w:numId w:val="20"/>
        </w:numPr>
        <w:spacing w:before="120"/>
        <w:ind w:left="360"/>
        <w:rPr>
          <w:sz w:val="24"/>
          <w:szCs w:val="24"/>
          <w:lang w:val="en-GB"/>
        </w:rPr>
      </w:pPr>
      <w:r w:rsidRPr="00397BD3">
        <w:rPr>
          <w:sz w:val="24"/>
          <w:szCs w:val="24"/>
          <w:lang w:val="en-GB"/>
        </w:rPr>
        <w:t xml:space="preserve">Appropriately applying College discipline procedures </w:t>
      </w:r>
    </w:p>
    <w:p w14:paraId="239A4FB1" w14:textId="77777777" w:rsidR="0075386C" w:rsidRPr="00397BD3" w:rsidRDefault="0075386C" w:rsidP="00F33E44">
      <w:pPr>
        <w:numPr>
          <w:ilvl w:val="0"/>
          <w:numId w:val="20"/>
        </w:numPr>
        <w:spacing w:before="120"/>
        <w:ind w:left="360"/>
        <w:rPr>
          <w:sz w:val="24"/>
          <w:szCs w:val="24"/>
          <w:lang w:val="en-GB"/>
        </w:rPr>
      </w:pPr>
      <w:r w:rsidRPr="00397BD3">
        <w:rPr>
          <w:sz w:val="24"/>
          <w:szCs w:val="24"/>
          <w:lang w:val="en-GB"/>
        </w:rPr>
        <w:t>Referring students to the College Counsellor, Program Leaders or Deputy Principal if required.</w:t>
      </w:r>
    </w:p>
    <w:p w14:paraId="71EFFE88" w14:textId="77777777" w:rsidR="00B245FD" w:rsidRPr="00397BD3" w:rsidRDefault="00B245FD" w:rsidP="00F33E44">
      <w:pPr>
        <w:pStyle w:val="Heading6"/>
        <w:spacing w:before="120" w:after="0"/>
        <w:rPr>
          <w:sz w:val="24"/>
          <w:szCs w:val="24"/>
        </w:rPr>
      </w:pPr>
      <w:r w:rsidRPr="00397BD3">
        <w:rPr>
          <w:sz w:val="24"/>
          <w:szCs w:val="24"/>
        </w:rPr>
        <w:t>Professional Conduct</w:t>
      </w:r>
    </w:p>
    <w:p w14:paraId="1F04A151" w14:textId="77777777" w:rsidR="00B245FD" w:rsidRPr="00397BD3" w:rsidRDefault="00B245FD" w:rsidP="00F33E44">
      <w:pPr>
        <w:numPr>
          <w:ilvl w:val="0"/>
          <w:numId w:val="20"/>
        </w:numPr>
        <w:spacing w:before="120"/>
        <w:ind w:left="360"/>
        <w:rPr>
          <w:sz w:val="24"/>
          <w:szCs w:val="24"/>
        </w:rPr>
      </w:pPr>
      <w:r w:rsidRPr="00397BD3">
        <w:rPr>
          <w:sz w:val="24"/>
          <w:szCs w:val="24"/>
        </w:rPr>
        <w:t xml:space="preserve">Engaging with students </w:t>
      </w:r>
      <w:r w:rsidR="003A61C3" w:rsidRPr="00397BD3">
        <w:rPr>
          <w:sz w:val="24"/>
          <w:szCs w:val="24"/>
        </w:rPr>
        <w:t xml:space="preserve">by </w:t>
      </w:r>
      <w:r w:rsidRPr="00397BD3">
        <w:rPr>
          <w:sz w:val="24"/>
          <w:szCs w:val="24"/>
        </w:rPr>
        <w:t>employing appropriate and professional modes of interaction that are consistent with the requirements of Catholic Education</w:t>
      </w:r>
      <w:r w:rsidR="00F4053E" w:rsidRPr="00397BD3">
        <w:rPr>
          <w:sz w:val="24"/>
          <w:szCs w:val="24"/>
        </w:rPr>
        <w:t xml:space="preserve"> Commission of Victoria, the </w:t>
      </w:r>
      <w:r w:rsidRPr="00397BD3">
        <w:rPr>
          <w:sz w:val="24"/>
          <w:szCs w:val="24"/>
        </w:rPr>
        <w:t>Victorian Institute of Teaching</w:t>
      </w:r>
      <w:r w:rsidR="00F4053E" w:rsidRPr="00397BD3">
        <w:rPr>
          <w:sz w:val="24"/>
          <w:szCs w:val="24"/>
        </w:rPr>
        <w:t xml:space="preserve"> and Edmund Rice Education Australia.</w:t>
      </w:r>
    </w:p>
    <w:p w14:paraId="0FAD6849" w14:textId="77777777" w:rsidR="00B245FD" w:rsidRPr="00397BD3" w:rsidRDefault="00B245FD" w:rsidP="00F33E44">
      <w:pPr>
        <w:numPr>
          <w:ilvl w:val="0"/>
          <w:numId w:val="20"/>
        </w:numPr>
        <w:spacing w:before="120"/>
        <w:ind w:left="360"/>
        <w:rPr>
          <w:sz w:val="24"/>
          <w:szCs w:val="24"/>
        </w:rPr>
      </w:pPr>
      <w:r w:rsidRPr="00397BD3">
        <w:rPr>
          <w:sz w:val="24"/>
          <w:szCs w:val="24"/>
        </w:rPr>
        <w:t>Interacting with all staff in a respectful and responsible manner that is consistent with the requirements of Catholic Educa</w:t>
      </w:r>
      <w:r w:rsidR="00F4053E" w:rsidRPr="00397BD3">
        <w:rPr>
          <w:sz w:val="24"/>
          <w:szCs w:val="24"/>
        </w:rPr>
        <w:t xml:space="preserve">tion Commission of Victoria, </w:t>
      </w:r>
      <w:r w:rsidRPr="00397BD3">
        <w:rPr>
          <w:sz w:val="24"/>
          <w:szCs w:val="24"/>
        </w:rPr>
        <w:t>the Victorian Institute of Teaching</w:t>
      </w:r>
      <w:r w:rsidR="00F4053E" w:rsidRPr="00397BD3">
        <w:rPr>
          <w:sz w:val="24"/>
          <w:szCs w:val="24"/>
        </w:rPr>
        <w:t xml:space="preserve"> and Edmund Rice Education Australia.</w:t>
      </w:r>
    </w:p>
    <w:p w14:paraId="0A86736B" w14:textId="77777777" w:rsidR="00B245FD" w:rsidRPr="00397BD3" w:rsidRDefault="00B245FD" w:rsidP="00F33E44">
      <w:pPr>
        <w:numPr>
          <w:ilvl w:val="0"/>
          <w:numId w:val="20"/>
        </w:numPr>
        <w:spacing w:before="120"/>
        <w:ind w:left="360"/>
        <w:rPr>
          <w:sz w:val="24"/>
          <w:szCs w:val="24"/>
        </w:rPr>
      </w:pPr>
      <w:r w:rsidRPr="00397BD3">
        <w:rPr>
          <w:sz w:val="24"/>
          <w:szCs w:val="24"/>
        </w:rPr>
        <w:t xml:space="preserve">Managing professional information </w:t>
      </w:r>
      <w:r w:rsidR="003A61C3" w:rsidRPr="00397BD3">
        <w:rPr>
          <w:sz w:val="24"/>
          <w:szCs w:val="24"/>
        </w:rPr>
        <w:t xml:space="preserve">by </w:t>
      </w:r>
      <w:r w:rsidRPr="00397BD3">
        <w:rPr>
          <w:sz w:val="24"/>
          <w:szCs w:val="24"/>
        </w:rPr>
        <w:t>applying discretion and confidentiality</w:t>
      </w:r>
    </w:p>
    <w:p w14:paraId="63067A81" w14:textId="77777777" w:rsidR="00B245FD" w:rsidRPr="00397BD3" w:rsidRDefault="00B245FD" w:rsidP="00F33E44">
      <w:pPr>
        <w:numPr>
          <w:ilvl w:val="0"/>
          <w:numId w:val="20"/>
        </w:numPr>
        <w:spacing w:before="120"/>
        <w:ind w:left="360"/>
        <w:rPr>
          <w:sz w:val="24"/>
          <w:szCs w:val="24"/>
        </w:rPr>
      </w:pPr>
      <w:r w:rsidRPr="00397BD3">
        <w:rPr>
          <w:sz w:val="24"/>
          <w:szCs w:val="24"/>
        </w:rPr>
        <w:t>Representing the College to students, parents, professional bodies and the wider community in a professional manner</w:t>
      </w:r>
    </w:p>
    <w:p w14:paraId="0A968E45" w14:textId="77777777" w:rsidR="00B245FD" w:rsidRPr="00397BD3" w:rsidRDefault="00B245FD" w:rsidP="00F33E44">
      <w:pPr>
        <w:numPr>
          <w:ilvl w:val="0"/>
          <w:numId w:val="20"/>
        </w:numPr>
        <w:spacing w:before="120"/>
        <w:ind w:left="360"/>
        <w:rPr>
          <w:sz w:val="24"/>
          <w:szCs w:val="24"/>
        </w:rPr>
      </w:pPr>
      <w:r w:rsidRPr="00397BD3">
        <w:rPr>
          <w:sz w:val="24"/>
          <w:szCs w:val="24"/>
        </w:rPr>
        <w:t>Attending the College in appropriate professional attire that is consistent with the CBC Professional Dress Code</w:t>
      </w:r>
      <w:r w:rsidR="003A61C3" w:rsidRPr="00397BD3">
        <w:rPr>
          <w:sz w:val="24"/>
          <w:szCs w:val="24"/>
        </w:rPr>
        <w:t>.</w:t>
      </w:r>
    </w:p>
    <w:p w14:paraId="4CDC93A7" w14:textId="77777777" w:rsidR="00B245FD" w:rsidRPr="00397BD3" w:rsidRDefault="004D2285" w:rsidP="00F33E44">
      <w:pPr>
        <w:pStyle w:val="Heading6"/>
        <w:spacing w:before="120" w:after="0"/>
        <w:rPr>
          <w:sz w:val="24"/>
          <w:szCs w:val="24"/>
        </w:rPr>
      </w:pPr>
      <w:r w:rsidRPr="00397BD3">
        <w:rPr>
          <w:sz w:val="24"/>
          <w:szCs w:val="24"/>
        </w:rPr>
        <w:t xml:space="preserve">Contemporary </w:t>
      </w:r>
      <w:r w:rsidR="00B245FD" w:rsidRPr="00397BD3">
        <w:rPr>
          <w:sz w:val="24"/>
          <w:szCs w:val="24"/>
        </w:rPr>
        <w:t xml:space="preserve">Teaching and Learning Program </w:t>
      </w:r>
    </w:p>
    <w:p w14:paraId="45195C69" w14:textId="77777777" w:rsidR="004D2285" w:rsidRPr="00397BD3" w:rsidRDefault="004D2285"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Developing a stimulating learning environment by using a variety of styles and approaches to cater for individual learning needs</w:t>
      </w:r>
    </w:p>
    <w:p w14:paraId="78FB13D0" w14:textId="77777777" w:rsidR="004D2285" w:rsidRPr="00397BD3" w:rsidRDefault="004D2285"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Understanding and adhering to state and national course requirements including the standards of professional practice – Australian Standards of Teaching – and the CECV</w:t>
      </w:r>
    </w:p>
    <w:p w14:paraId="53341370" w14:textId="77777777" w:rsidR="009A542E" w:rsidRPr="00397BD3" w:rsidRDefault="009A542E"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Develop</w:t>
      </w:r>
      <w:r w:rsidR="00CD55F2" w:rsidRPr="00397BD3">
        <w:rPr>
          <w:sz w:val="24"/>
          <w:szCs w:val="24"/>
          <w:lang w:eastAsia="en-AU"/>
        </w:rPr>
        <w:t>ing</w:t>
      </w:r>
      <w:r w:rsidRPr="00397BD3">
        <w:rPr>
          <w:sz w:val="24"/>
          <w:szCs w:val="24"/>
          <w:lang w:eastAsia="en-AU"/>
        </w:rPr>
        <w:t xml:space="preserve"> assessment instruments in a collegial manner where whole group testing takes place</w:t>
      </w:r>
    </w:p>
    <w:p w14:paraId="0FDA99B7" w14:textId="77777777" w:rsidR="009A542E"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Evaluating</w:t>
      </w:r>
      <w:r w:rsidR="009A542E" w:rsidRPr="00397BD3">
        <w:rPr>
          <w:sz w:val="24"/>
          <w:szCs w:val="24"/>
          <w:lang w:eastAsia="en-AU"/>
        </w:rPr>
        <w:t xml:space="preserve"> dig</w:t>
      </w:r>
      <w:r w:rsidRPr="00397BD3">
        <w:rPr>
          <w:sz w:val="24"/>
          <w:szCs w:val="24"/>
          <w:lang w:eastAsia="en-AU"/>
        </w:rPr>
        <w:t>ital learning materials and making</w:t>
      </w:r>
      <w:r w:rsidR="009A542E" w:rsidRPr="00397BD3">
        <w:rPr>
          <w:sz w:val="24"/>
          <w:szCs w:val="24"/>
          <w:lang w:eastAsia="en-AU"/>
        </w:rPr>
        <w:t xml:space="preserve"> recommendations to Learning Leaders </w:t>
      </w:r>
      <w:r w:rsidR="00D609AB">
        <w:rPr>
          <w:sz w:val="24"/>
          <w:szCs w:val="24"/>
          <w:lang w:eastAsia="en-AU"/>
        </w:rPr>
        <w:t xml:space="preserve">and Program Leaders </w:t>
      </w:r>
      <w:r w:rsidR="009A542E" w:rsidRPr="00397BD3">
        <w:rPr>
          <w:sz w:val="24"/>
          <w:szCs w:val="24"/>
          <w:lang w:eastAsia="en-AU"/>
        </w:rPr>
        <w:t>about their implementation</w:t>
      </w:r>
    </w:p>
    <w:p w14:paraId="5047B5C8" w14:textId="77777777" w:rsidR="00B245FD" w:rsidRPr="00397BD3" w:rsidRDefault="00B245FD" w:rsidP="00F33E44">
      <w:pPr>
        <w:numPr>
          <w:ilvl w:val="0"/>
          <w:numId w:val="20"/>
        </w:numPr>
        <w:spacing w:before="120"/>
        <w:ind w:left="360"/>
        <w:rPr>
          <w:sz w:val="24"/>
          <w:szCs w:val="24"/>
        </w:rPr>
      </w:pPr>
      <w:r w:rsidRPr="00397BD3">
        <w:rPr>
          <w:sz w:val="24"/>
          <w:szCs w:val="24"/>
        </w:rPr>
        <w:t>Ensuring the relevant teaching and learning programs are carefully prepared</w:t>
      </w:r>
      <w:r w:rsidR="004D2285" w:rsidRPr="00397BD3">
        <w:rPr>
          <w:sz w:val="24"/>
          <w:szCs w:val="24"/>
        </w:rPr>
        <w:t>,</w:t>
      </w:r>
      <w:r w:rsidRPr="00397BD3">
        <w:rPr>
          <w:sz w:val="24"/>
          <w:szCs w:val="24"/>
        </w:rPr>
        <w:t xml:space="preserve"> documented</w:t>
      </w:r>
      <w:r w:rsidR="004D2285" w:rsidRPr="00397BD3">
        <w:rPr>
          <w:sz w:val="24"/>
          <w:szCs w:val="24"/>
        </w:rPr>
        <w:t>, reviewed and evaluated</w:t>
      </w:r>
    </w:p>
    <w:p w14:paraId="6A158B40" w14:textId="77777777" w:rsidR="00B245FD" w:rsidRPr="00397BD3" w:rsidRDefault="00B245FD" w:rsidP="00F33E44">
      <w:pPr>
        <w:numPr>
          <w:ilvl w:val="0"/>
          <w:numId w:val="20"/>
        </w:numPr>
        <w:spacing w:before="120"/>
        <w:ind w:left="360"/>
        <w:rPr>
          <w:sz w:val="24"/>
          <w:szCs w:val="24"/>
        </w:rPr>
      </w:pPr>
      <w:r w:rsidRPr="00397BD3">
        <w:rPr>
          <w:sz w:val="24"/>
          <w:szCs w:val="24"/>
        </w:rPr>
        <w:t>Making sure the teaching and learning programs are inclusive, and value the abilities, interests and characteristics of all students</w:t>
      </w:r>
    </w:p>
    <w:p w14:paraId="578C0F09" w14:textId="77777777" w:rsidR="00B245FD" w:rsidRPr="00397BD3" w:rsidRDefault="00B245FD" w:rsidP="00F33E44">
      <w:pPr>
        <w:numPr>
          <w:ilvl w:val="0"/>
          <w:numId w:val="20"/>
        </w:numPr>
        <w:spacing w:before="120"/>
        <w:ind w:left="360"/>
        <w:rPr>
          <w:sz w:val="24"/>
          <w:szCs w:val="24"/>
        </w:rPr>
      </w:pPr>
      <w:r w:rsidRPr="00397BD3">
        <w:rPr>
          <w:sz w:val="24"/>
          <w:szCs w:val="24"/>
        </w:rPr>
        <w:t xml:space="preserve">In collaboration with appropriate </w:t>
      </w:r>
      <w:r w:rsidR="003A61C3" w:rsidRPr="00397BD3">
        <w:rPr>
          <w:sz w:val="24"/>
          <w:szCs w:val="24"/>
        </w:rPr>
        <w:t>Learning Leaders</w:t>
      </w:r>
      <w:r w:rsidR="008633FD" w:rsidRPr="00397BD3">
        <w:rPr>
          <w:sz w:val="24"/>
          <w:szCs w:val="24"/>
        </w:rPr>
        <w:t xml:space="preserve"> and Program Leaders</w:t>
      </w:r>
      <w:r w:rsidRPr="00397BD3">
        <w:rPr>
          <w:sz w:val="24"/>
          <w:szCs w:val="24"/>
        </w:rPr>
        <w:t>, deciding subject goals and assessment so the classroom teaching and learning program is educative and engaging, and reflects the etho</w:t>
      </w:r>
      <w:r w:rsidR="003A61C3" w:rsidRPr="00397BD3">
        <w:rPr>
          <w:sz w:val="24"/>
          <w:szCs w:val="24"/>
        </w:rPr>
        <w:t>s of CBC St Kilda</w:t>
      </w:r>
    </w:p>
    <w:p w14:paraId="33299E9E" w14:textId="77777777" w:rsidR="0017395D" w:rsidRPr="00397BD3" w:rsidRDefault="0017395D" w:rsidP="00F33E44">
      <w:pPr>
        <w:numPr>
          <w:ilvl w:val="0"/>
          <w:numId w:val="20"/>
        </w:numPr>
        <w:spacing w:before="120"/>
        <w:ind w:left="360"/>
        <w:rPr>
          <w:sz w:val="24"/>
          <w:szCs w:val="24"/>
        </w:rPr>
      </w:pPr>
      <w:r w:rsidRPr="00397BD3">
        <w:rPr>
          <w:sz w:val="24"/>
          <w:szCs w:val="24"/>
        </w:rPr>
        <w:t>In collaboration with the eLearning Coordinator, integrating ICT programs into teaching and learning programs</w:t>
      </w:r>
      <w:r w:rsidR="00D609AB">
        <w:rPr>
          <w:sz w:val="24"/>
          <w:szCs w:val="24"/>
        </w:rPr>
        <w:t xml:space="preserve"> and embracing </w:t>
      </w:r>
      <w:r w:rsidR="004D2285" w:rsidRPr="00397BD3">
        <w:rPr>
          <w:sz w:val="24"/>
          <w:szCs w:val="24"/>
        </w:rPr>
        <w:t>the use of information and communications technologies to enhance learning</w:t>
      </w:r>
    </w:p>
    <w:p w14:paraId="5EB6DEC6" w14:textId="77777777" w:rsidR="00B245FD" w:rsidRPr="00397BD3" w:rsidRDefault="003A61C3" w:rsidP="00F33E44">
      <w:pPr>
        <w:numPr>
          <w:ilvl w:val="0"/>
          <w:numId w:val="20"/>
        </w:numPr>
        <w:spacing w:before="120"/>
        <w:ind w:left="360"/>
        <w:rPr>
          <w:sz w:val="24"/>
          <w:szCs w:val="24"/>
        </w:rPr>
      </w:pPr>
      <w:r w:rsidRPr="00397BD3">
        <w:rPr>
          <w:sz w:val="24"/>
          <w:szCs w:val="24"/>
        </w:rPr>
        <w:t>In c</w:t>
      </w:r>
      <w:r w:rsidR="00B245FD" w:rsidRPr="00397BD3">
        <w:rPr>
          <w:sz w:val="24"/>
          <w:szCs w:val="24"/>
        </w:rPr>
        <w:t xml:space="preserve">onsultation with the </w:t>
      </w:r>
      <w:r w:rsidRPr="00397BD3">
        <w:rPr>
          <w:sz w:val="24"/>
          <w:szCs w:val="24"/>
        </w:rPr>
        <w:t>Learning Leader</w:t>
      </w:r>
      <w:r w:rsidR="00B245FD" w:rsidRPr="00397BD3">
        <w:rPr>
          <w:sz w:val="24"/>
          <w:szCs w:val="24"/>
        </w:rPr>
        <w:t xml:space="preserve"> and Director of </w:t>
      </w:r>
      <w:r w:rsidR="004D2285" w:rsidRPr="00397BD3">
        <w:rPr>
          <w:sz w:val="24"/>
          <w:szCs w:val="24"/>
        </w:rPr>
        <w:t>Staff</w:t>
      </w:r>
      <w:r w:rsidR="00B245FD" w:rsidRPr="00397BD3">
        <w:rPr>
          <w:sz w:val="24"/>
          <w:szCs w:val="24"/>
        </w:rPr>
        <w:t>, arranging excursions and incursions</w:t>
      </w:r>
    </w:p>
    <w:p w14:paraId="288D47CB" w14:textId="77777777" w:rsidR="00B245FD" w:rsidRPr="00397BD3" w:rsidRDefault="00881424" w:rsidP="00F33E44">
      <w:pPr>
        <w:numPr>
          <w:ilvl w:val="0"/>
          <w:numId w:val="20"/>
        </w:numPr>
        <w:spacing w:before="120"/>
        <w:ind w:left="360"/>
        <w:rPr>
          <w:sz w:val="24"/>
          <w:szCs w:val="24"/>
        </w:rPr>
      </w:pPr>
      <w:r w:rsidRPr="00397BD3">
        <w:rPr>
          <w:sz w:val="24"/>
          <w:szCs w:val="24"/>
        </w:rPr>
        <w:t xml:space="preserve">Participating in </w:t>
      </w:r>
      <w:r w:rsidR="004D2285" w:rsidRPr="00397BD3">
        <w:rPr>
          <w:sz w:val="24"/>
          <w:szCs w:val="24"/>
        </w:rPr>
        <w:t>Learning Area</w:t>
      </w:r>
      <w:r w:rsidR="00B245FD" w:rsidRPr="00397BD3">
        <w:rPr>
          <w:sz w:val="24"/>
          <w:szCs w:val="24"/>
        </w:rPr>
        <w:t xml:space="preserve"> planning by attending scheduled meetings and writing curriculum</w:t>
      </w:r>
    </w:p>
    <w:p w14:paraId="4F0805DF" w14:textId="77777777" w:rsidR="00B245FD" w:rsidRPr="00397BD3" w:rsidRDefault="00B245FD" w:rsidP="00F33E44">
      <w:pPr>
        <w:numPr>
          <w:ilvl w:val="0"/>
          <w:numId w:val="20"/>
        </w:numPr>
        <w:spacing w:before="120"/>
        <w:ind w:left="360"/>
        <w:rPr>
          <w:sz w:val="24"/>
          <w:szCs w:val="24"/>
        </w:rPr>
      </w:pPr>
      <w:r w:rsidRPr="00397BD3">
        <w:rPr>
          <w:sz w:val="24"/>
          <w:szCs w:val="24"/>
        </w:rPr>
        <w:t>Participating in activities such as the supervision of displays and organisation of special events such as information evenings for subject selection</w:t>
      </w:r>
    </w:p>
    <w:p w14:paraId="01D60EA9" w14:textId="77777777" w:rsidR="00B245FD" w:rsidRPr="00397BD3" w:rsidRDefault="00B245FD" w:rsidP="00F33E44">
      <w:pPr>
        <w:numPr>
          <w:ilvl w:val="0"/>
          <w:numId w:val="20"/>
        </w:numPr>
        <w:spacing w:before="120"/>
        <w:ind w:left="360"/>
        <w:rPr>
          <w:sz w:val="24"/>
          <w:szCs w:val="24"/>
        </w:rPr>
      </w:pPr>
      <w:r w:rsidRPr="00397BD3">
        <w:rPr>
          <w:sz w:val="24"/>
          <w:szCs w:val="24"/>
        </w:rPr>
        <w:lastRenderedPageBreak/>
        <w:t xml:space="preserve">Assisting </w:t>
      </w:r>
      <w:r w:rsidR="003A61C3" w:rsidRPr="00397BD3">
        <w:rPr>
          <w:sz w:val="24"/>
          <w:szCs w:val="24"/>
        </w:rPr>
        <w:t>the Learning Leader</w:t>
      </w:r>
      <w:r w:rsidRPr="00397BD3">
        <w:rPr>
          <w:sz w:val="24"/>
          <w:szCs w:val="24"/>
        </w:rPr>
        <w:t xml:space="preserve"> and other staff to maintain </w:t>
      </w:r>
      <w:r w:rsidR="004D2285" w:rsidRPr="00397BD3">
        <w:rPr>
          <w:sz w:val="24"/>
          <w:szCs w:val="24"/>
        </w:rPr>
        <w:t>Learning Area</w:t>
      </w:r>
      <w:r w:rsidRPr="00397BD3">
        <w:rPr>
          <w:sz w:val="24"/>
          <w:szCs w:val="24"/>
        </w:rPr>
        <w:t xml:space="preserve"> resources, class sets and other items</w:t>
      </w:r>
    </w:p>
    <w:p w14:paraId="0BFD2A49" w14:textId="77777777" w:rsidR="00B245FD" w:rsidRPr="00397BD3" w:rsidRDefault="00B245FD" w:rsidP="00F33E44">
      <w:pPr>
        <w:numPr>
          <w:ilvl w:val="0"/>
          <w:numId w:val="20"/>
        </w:numPr>
        <w:spacing w:before="120"/>
        <w:ind w:left="360"/>
        <w:rPr>
          <w:sz w:val="24"/>
          <w:szCs w:val="24"/>
        </w:rPr>
      </w:pPr>
      <w:r w:rsidRPr="00397BD3">
        <w:rPr>
          <w:sz w:val="24"/>
          <w:szCs w:val="24"/>
        </w:rPr>
        <w:t>Ensuring appropriate resources are available to create emergency replacement lessons</w:t>
      </w:r>
    </w:p>
    <w:p w14:paraId="0A4BF18A" w14:textId="77777777" w:rsidR="0017395D" w:rsidRPr="00397BD3" w:rsidRDefault="0017395D" w:rsidP="00F33E44">
      <w:pPr>
        <w:numPr>
          <w:ilvl w:val="0"/>
          <w:numId w:val="20"/>
        </w:numPr>
        <w:spacing w:before="120"/>
        <w:ind w:left="360"/>
        <w:rPr>
          <w:sz w:val="24"/>
          <w:szCs w:val="24"/>
        </w:rPr>
      </w:pPr>
      <w:r w:rsidRPr="00397BD3">
        <w:rPr>
          <w:sz w:val="24"/>
          <w:szCs w:val="24"/>
        </w:rPr>
        <w:t>Supervising after school Learning Catch-up sessions.</w:t>
      </w:r>
    </w:p>
    <w:p w14:paraId="1E7DFC63" w14:textId="77777777" w:rsidR="004D2285"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Giving</w:t>
      </w:r>
      <w:r w:rsidR="004D2285" w:rsidRPr="00397BD3">
        <w:rPr>
          <w:sz w:val="24"/>
          <w:szCs w:val="24"/>
          <w:lang w:eastAsia="en-AU"/>
        </w:rPr>
        <w:t xml:space="preserve"> appropriate time to lesson planning and organisation</w:t>
      </w:r>
    </w:p>
    <w:p w14:paraId="62483490" w14:textId="77777777" w:rsidR="004D2285"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Writing</w:t>
      </w:r>
      <w:r w:rsidR="004D2285" w:rsidRPr="00397BD3">
        <w:rPr>
          <w:sz w:val="24"/>
          <w:szCs w:val="24"/>
          <w:lang w:eastAsia="en-AU"/>
        </w:rPr>
        <w:t xml:space="preserve"> formal academic reports that conform to report writing guidelines</w:t>
      </w:r>
    </w:p>
    <w:p w14:paraId="07156004" w14:textId="77777777" w:rsidR="004D2285" w:rsidRPr="00397BD3" w:rsidRDefault="00CD55F2" w:rsidP="00F33E44">
      <w:pPr>
        <w:numPr>
          <w:ilvl w:val="0"/>
          <w:numId w:val="20"/>
        </w:numPr>
        <w:spacing w:before="120"/>
        <w:ind w:left="360"/>
        <w:rPr>
          <w:sz w:val="24"/>
          <w:szCs w:val="24"/>
        </w:rPr>
      </w:pPr>
      <w:r w:rsidRPr="00397BD3">
        <w:rPr>
          <w:sz w:val="24"/>
          <w:szCs w:val="24"/>
          <w:lang w:eastAsia="en-AU"/>
        </w:rPr>
        <w:t>Liaising</w:t>
      </w:r>
      <w:r w:rsidR="004D2285" w:rsidRPr="00397BD3">
        <w:rPr>
          <w:sz w:val="24"/>
          <w:szCs w:val="24"/>
          <w:lang w:eastAsia="en-AU"/>
        </w:rPr>
        <w:t xml:space="preserve"> with appropriate support staff in the implementation of the curriculum</w:t>
      </w:r>
    </w:p>
    <w:p w14:paraId="5A113BEA" w14:textId="77777777" w:rsidR="00B245FD" w:rsidRPr="00397BD3" w:rsidRDefault="00B245FD" w:rsidP="00F33E44">
      <w:pPr>
        <w:pStyle w:val="Heading6"/>
        <w:spacing w:before="120" w:after="0"/>
        <w:rPr>
          <w:sz w:val="24"/>
          <w:szCs w:val="24"/>
        </w:rPr>
      </w:pPr>
      <w:r w:rsidRPr="00397BD3">
        <w:rPr>
          <w:sz w:val="24"/>
          <w:szCs w:val="24"/>
        </w:rPr>
        <w:t xml:space="preserve">Assessment and Reporting </w:t>
      </w:r>
    </w:p>
    <w:p w14:paraId="62345E44" w14:textId="77777777" w:rsidR="00B245FD" w:rsidRPr="00397BD3" w:rsidRDefault="00881424" w:rsidP="00F33E44">
      <w:pPr>
        <w:numPr>
          <w:ilvl w:val="0"/>
          <w:numId w:val="20"/>
        </w:numPr>
        <w:spacing w:before="120"/>
        <w:ind w:left="360"/>
        <w:rPr>
          <w:sz w:val="24"/>
          <w:szCs w:val="24"/>
        </w:rPr>
      </w:pPr>
      <w:r w:rsidRPr="00397BD3">
        <w:rPr>
          <w:sz w:val="24"/>
          <w:szCs w:val="24"/>
        </w:rPr>
        <w:t>Accurately m</w:t>
      </w:r>
      <w:r w:rsidR="00B245FD" w:rsidRPr="00397BD3">
        <w:rPr>
          <w:sz w:val="24"/>
          <w:szCs w:val="24"/>
        </w:rPr>
        <w:t>arking and recording student attendance</w:t>
      </w:r>
    </w:p>
    <w:p w14:paraId="0E1143E1" w14:textId="77777777" w:rsidR="0075386C" w:rsidRPr="00397BD3" w:rsidRDefault="0075386C"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Monitor</w:t>
      </w:r>
      <w:r w:rsidR="00CD55F2" w:rsidRPr="00397BD3">
        <w:rPr>
          <w:sz w:val="24"/>
          <w:szCs w:val="24"/>
          <w:lang w:eastAsia="en-AU"/>
        </w:rPr>
        <w:t xml:space="preserve">ing </w:t>
      </w:r>
      <w:r w:rsidRPr="00397BD3">
        <w:rPr>
          <w:sz w:val="24"/>
          <w:szCs w:val="24"/>
          <w:lang w:eastAsia="en-AU"/>
        </w:rPr>
        <w:t>the prog</w:t>
      </w:r>
      <w:r w:rsidR="00CD55F2" w:rsidRPr="00397BD3">
        <w:rPr>
          <w:sz w:val="24"/>
          <w:szCs w:val="24"/>
          <w:lang w:eastAsia="en-AU"/>
        </w:rPr>
        <w:t>ress of each student and providing</w:t>
      </w:r>
      <w:r w:rsidRPr="00397BD3">
        <w:rPr>
          <w:sz w:val="24"/>
          <w:szCs w:val="24"/>
          <w:lang w:eastAsia="en-AU"/>
        </w:rPr>
        <w:t xml:space="preserve"> meaningful and regular feedback to each student on their progress</w:t>
      </w:r>
      <w:r w:rsidRPr="00397BD3">
        <w:rPr>
          <w:sz w:val="24"/>
          <w:szCs w:val="24"/>
        </w:rPr>
        <w:t xml:space="preserve"> using the CBC Assessment Portal</w:t>
      </w:r>
    </w:p>
    <w:p w14:paraId="4765B4CD" w14:textId="77777777" w:rsidR="00B245FD" w:rsidRPr="00397BD3" w:rsidRDefault="00B245FD" w:rsidP="00F33E44">
      <w:pPr>
        <w:numPr>
          <w:ilvl w:val="0"/>
          <w:numId w:val="20"/>
        </w:numPr>
        <w:spacing w:before="120"/>
        <w:ind w:left="360"/>
        <w:rPr>
          <w:sz w:val="24"/>
          <w:szCs w:val="24"/>
        </w:rPr>
      </w:pPr>
      <w:r w:rsidRPr="00397BD3">
        <w:rPr>
          <w:sz w:val="24"/>
          <w:szCs w:val="24"/>
        </w:rPr>
        <w:t>Setting student assessment tasks and return</w:t>
      </w:r>
      <w:r w:rsidR="00881424" w:rsidRPr="00397BD3">
        <w:rPr>
          <w:sz w:val="24"/>
          <w:szCs w:val="24"/>
        </w:rPr>
        <w:t>ing</w:t>
      </w:r>
      <w:r w:rsidRPr="00397BD3">
        <w:rPr>
          <w:sz w:val="24"/>
          <w:szCs w:val="24"/>
        </w:rPr>
        <w:t xml:space="preserve"> marked work in a timely manner</w:t>
      </w:r>
    </w:p>
    <w:p w14:paraId="23D600CE" w14:textId="77777777" w:rsidR="00B245FD" w:rsidRPr="00397BD3" w:rsidRDefault="00B245FD" w:rsidP="00F33E44">
      <w:pPr>
        <w:numPr>
          <w:ilvl w:val="0"/>
          <w:numId w:val="20"/>
        </w:numPr>
        <w:spacing w:before="120"/>
        <w:ind w:left="360"/>
        <w:rPr>
          <w:sz w:val="24"/>
          <w:szCs w:val="24"/>
        </w:rPr>
      </w:pPr>
      <w:r w:rsidRPr="00397BD3">
        <w:rPr>
          <w:sz w:val="24"/>
          <w:szCs w:val="24"/>
        </w:rPr>
        <w:t>Preparing student subject reports</w:t>
      </w:r>
      <w:r w:rsidR="0017395D" w:rsidRPr="00397BD3">
        <w:rPr>
          <w:sz w:val="24"/>
          <w:szCs w:val="24"/>
        </w:rPr>
        <w:t xml:space="preserve"> each semester.</w:t>
      </w:r>
    </w:p>
    <w:p w14:paraId="63E99AA0" w14:textId="77777777" w:rsidR="00B245FD" w:rsidRPr="00397BD3" w:rsidRDefault="00B245FD" w:rsidP="00F33E44">
      <w:pPr>
        <w:pStyle w:val="Heading6"/>
        <w:spacing w:before="120" w:after="0"/>
        <w:rPr>
          <w:sz w:val="24"/>
          <w:szCs w:val="24"/>
        </w:rPr>
      </w:pPr>
      <w:r w:rsidRPr="00397BD3">
        <w:rPr>
          <w:sz w:val="24"/>
          <w:szCs w:val="24"/>
        </w:rPr>
        <w:t xml:space="preserve">Professional Development </w:t>
      </w:r>
    </w:p>
    <w:p w14:paraId="13DDEA62" w14:textId="77777777" w:rsidR="00B245FD" w:rsidRPr="00397BD3" w:rsidRDefault="00B245FD" w:rsidP="00F33E44">
      <w:pPr>
        <w:pStyle w:val="Heading6"/>
        <w:numPr>
          <w:ilvl w:val="0"/>
          <w:numId w:val="20"/>
        </w:numPr>
        <w:spacing w:before="120" w:after="0"/>
        <w:ind w:left="360"/>
        <w:rPr>
          <w:b w:val="0"/>
          <w:sz w:val="24"/>
          <w:szCs w:val="24"/>
        </w:rPr>
      </w:pPr>
      <w:r w:rsidRPr="00397BD3">
        <w:rPr>
          <w:b w:val="0"/>
          <w:sz w:val="24"/>
          <w:szCs w:val="24"/>
        </w:rPr>
        <w:t>Attending College Professional Development and Faith Development days</w:t>
      </w:r>
    </w:p>
    <w:p w14:paraId="4375678D" w14:textId="77777777" w:rsidR="00B245FD" w:rsidRPr="00397BD3" w:rsidRDefault="00B245FD" w:rsidP="00F33E44">
      <w:pPr>
        <w:pStyle w:val="Heading6"/>
        <w:numPr>
          <w:ilvl w:val="0"/>
          <w:numId w:val="20"/>
        </w:numPr>
        <w:spacing w:before="120" w:after="0"/>
        <w:ind w:left="360"/>
        <w:rPr>
          <w:b w:val="0"/>
          <w:sz w:val="24"/>
          <w:szCs w:val="24"/>
        </w:rPr>
      </w:pPr>
      <w:r w:rsidRPr="00397BD3">
        <w:rPr>
          <w:b w:val="0"/>
          <w:sz w:val="24"/>
          <w:szCs w:val="24"/>
        </w:rPr>
        <w:t xml:space="preserve">With the approval of </w:t>
      </w:r>
      <w:r w:rsidR="00881424" w:rsidRPr="00397BD3">
        <w:rPr>
          <w:b w:val="0"/>
          <w:sz w:val="24"/>
          <w:szCs w:val="24"/>
        </w:rPr>
        <w:t>Learning Leaders</w:t>
      </w:r>
      <w:r w:rsidRPr="00397BD3">
        <w:rPr>
          <w:b w:val="0"/>
          <w:sz w:val="24"/>
          <w:szCs w:val="24"/>
        </w:rPr>
        <w:t xml:space="preserve">, Deputy Principal and Director of </w:t>
      </w:r>
      <w:r w:rsidR="00D609AB">
        <w:rPr>
          <w:b w:val="0"/>
          <w:sz w:val="24"/>
          <w:szCs w:val="24"/>
        </w:rPr>
        <w:t>Staff</w:t>
      </w:r>
      <w:r w:rsidR="00365CE3">
        <w:rPr>
          <w:rStyle w:val="CommentReference"/>
          <w:b w:val="0"/>
          <w:bCs w:val="0"/>
        </w:rPr>
        <w:commentReference w:id="0"/>
      </w:r>
      <w:r w:rsidRPr="00397BD3">
        <w:rPr>
          <w:b w:val="0"/>
          <w:sz w:val="24"/>
          <w:szCs w:val="24"/>
        </w:rPr>
        <w:t>, attending subject association professional development</w:t>
      </w:r>
    </w:p>
    <w:p w14:paraId="0A125DAC" w14:textId="77777777" w:rsidR="00B245FD" w:rsidRPr="00397BD3" w:rsidRDefault="00881424" w:rsidP="00F33E44">
      <w:pPr>
        <w:pStyle w:val="Heading6"/>
        <w:numPr>
          <w:ilvl w:val="0"/>
          <w:numId w:val="20"/>
        </w:numPr>
        <w:spacing w:before="120" w:after="0"/>
        <w:ind w:left="360"/>
        <w:rPr>
          <w:b w:val="0"/>
          <w:sz w:val="24"/>
          <w:szCs w:val="24"/>
        </w:rPr>
      </w:pPr>
      <w:r w:rsidRPr="00397BD3">
        <w:rPr>
          <w:b w:val="0"/>
          <w:sz w:val="24"/>
          <w:szCs w:val="24"/>
        </w:rPr>
        <w:t xml:space="preserve">Participating in </w:t>
      </w:r>
      <w:r w:rsidR="009A542E" w:rsidRPr="00397BD3">
        <w:rPr>
          <w:b w:val="0"/>
          <w:sz w:val="24"/>
          <w:szCs w:val="24"/>
        </w:rPr>
        <w:t>Learning Area</w:t>
      </w:r>
      <w:r w:rsidR="00B245FD" w:rsidRPr="00397BD3">
        <w:rPr>
          <w:b w:val="0"/>
          <w:sz w:val="24"/>
          <w:szCs w:val="24"/>
        </w:rPr>
        <w:t xml:space="preserve"> discussions about professional development information relevant to the </w:t>
      </w:r>
      <w:r w:rsidR="009A542E" w:rsidRPr="00397BD3">
        <w:rPr>
          <w:b w:val="0"/>
          <w:sz w:val="24"/>
          <w:szCs w:val="24"/>
        </w:rPr>
        <w:t>Learning Area</w:t>
      </w:r>
    </w:p>
    <w:p w14:paraId="7DA053F7" w14:textId="77777777" w:rsidR="00B245FD" w:rsidRPr="00397BD3" w:rsidRDefault="00B245FD" w:rsidP="00F33E44">
      <w:pPr>
        <w:pStyle w:val="Heading6"/>
        <w:numPr>
          <w:ilvl w:val="0"/>
          <w:numId w:val="20"/>
        </w:numPr>
        <w:spacing w:before="120" w:after="0"/>
        <w:ind w:left="360"/>
        <w:rPr>
          <w:b w:val="0"/>
          <w:sz w:val="24"/>
          <w:szCs w:val="24"/>
        </w:rPr>
      </w:pPr>
      <w:r w:rsidRPr="00397BD3">
        <w:rPr>
          <w:b w:val="0"/>
          <w:sz w:val="24"/>
          <w:szCs w:val="24"/>
        </w:rPr>
        <w:t>Making submissions to, and consult</w:t>
      </w:r>
      <w:r w:rsidR="00881424" w:rsidRPr="00397BD3">
        <w:rPr>
          <w:b w:val="0"/>
          <w:sz w:val="24"/>
          <w:szCs w:val="24"/>
        </w:rPr>
        <w:t>ing</w:t>
      </w:r>
      <w:r w:rsidRPr="00397BD3">
        <w:rPr>
          <w:b w:val="0"/>
          <w:sz w:val="24"/>
          <w:szCs w:val="24"/>
        </w:rPr>
        <w:t xml:space="preserve"> with </w:t>
      </w:r>
      <w:r w:rsidR="00881424" w:rsidRPr="00397BD3">
        <w:rPr>
          <w:b w:val="0"/>
          <w:sz w:val="24"/>
          <w:szCs w:val="24"/>
        </w:rPr>
        <w:t>the Learning Leader</w:t>
      </w:r>
      <w:r w:rsidRPr="00397BD3">
        <w:rPr>
          <w:b w:val="0"/>
          <w:sz w:val="24"/>
          <w:szCs w:val="24"/>
        </w:rPr>
        <w:t xml:space="preserve"> regarding </w:t>
      </w:r>
      <w:r w:rsidR="009A542E" w:rsidRPr="00397BD3">
        <w:rPr>
          <w:b w:val="0"/>
          <w:sz w:val="24"/>
          <w:szCs w:val="24"/>
        </w:rPr>
        <w:t>Learning Area</w:t>
      </w:r>
      <w:r w:rsidRPr="00397BD3">
        <w:rPr>
          <w:b w:val="0"/>
          <w:sz w:val="24"/>
          <w:szCs w:val="24"/>
        </w:rPr>
        <w:t xml:space="preserve"> directions and initiatives</w:t>
      </w:r>
      <w:r w:rsidR="00881424" w:rsidRPr="00397BD3">
        <w:rPr>
          <w:b w:val="0"/>
          <w:sz w:val="24"/>
          <w:szCs w:val="24"/>
        </w:rPr>
        <w:t>.</w:t>
      </w:r>
    </w:p>
    <w:p w14:paraId="0AC22BB0" w14:textId="77777777" w:rsidR="009A542E"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Having</w:t>
      </w:r>
      <w:r w:rsidR="009A542E" w:rsidRPr="00397BD3">
        <w:rPr>
          <w:sz w:val="24"/>
          <w:szCs w:val="24"/>
          <w:lang w:eastAsia="en-AU"/>
        </w:rPr>
        <w:t xml:space="preserve"> current knowledge of curriculum initiatives in your teaching areas</w:t>
      </w:r>
    </w:p>
    <w:p w14:paraId="5612A347" w14:textId="77777777" w:rsidR="009A542E"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 xml:space="preserve">Committing </w:t>
      </w:r>
      <w:r w:rsidR="009A542E" w:rsidRPr="00397BD3">
        <w:rPr>
          <w:sz w:val="24"/>
          <w:szCs w:val="24"/>
          <w:lang w:eastAsia="en-AU"/>
        </w:rPr>
        <w:t>to ongoing professional development in your teaching areas</w:t>
      </w:r>
    </w:p>
    <w:p w14:paraId="240EB84E" w14:textId="77777777" w:rsidR="009A542E" w:rsidRPr="00397BD3" w:rsidRDefault="009A542E"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Be</w:t>
      </w:r>
      <w:r w:rsidR="00CD55F2" w:rsidRPr="00397BD3">
        <w:rPr>
          <w:sz w:val="24"/>
          <w:szCs w:val="24"/>
          <w:lang w:eastAsia="en-AU"/>
        </w:rPr>
        <w:t>ing</w:t>
      </w:r>
      <w:r w:rsidRPr="00397BD3">
        <w:rPr>
          <w:sz w:val="24"/>
          <w:szCs w:val="24"/>
          <w:lang w:eastAsia="en-AU"/>
        </w:rPr>
        <w:t xml:space="preserve"> open to researching areas of interest relevant to directions provided in the school’s strategic plan</w:t>
      </w:r>
    </w:p>
    <w:p w14:paraId="63C1562F" w14:textId="77777777" w:rsidR="009A542E"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Continuing</w:t>
      </w:r>
      <w:r w:rsidR="009A542E" w:rsidRPr="00397BD3">
        <w:rPr>
          <w:sz w:val="24"/>
          <w:szCs w:val="24"/>
          <w:lang w:eastAsia="en-AU"/>
        </w:rPr>
        <w:t xml:space="preserve"> development of ICT skills as technologies evolve</w:t>
      </w:r>
    </w:p>
    <w:p w14:paraId="0B143EB7" w14:textId="77777777" w:rsidR="009A542E"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Participating</w:t>
      </w:r>
      <w:r w:rsidR="009A542E" w:rsidRPr="00397BD3">
        <w:rPr>
          <w:sz w:val="24"/>
          <w:szCs w:val="24"/>
          <w:lang w:eastAsia="en-AU"/>
        </w:rPr>
        <w:t xml:space="preserve"> in the staff appraisal process</w:t>
      </w:r>
    </w:p>
    <w:p w14:paraId="22B6ACB4" w14:textId="77777777" w:rsidR="00CD55F2" w:rsidRPr="00397BD3" w:rsidRDefault="009A542E"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Be</w:t>
      </w:r>
      <w:r w:rsidR="00CD55F2" w:rsidRPr="00397BD3">
        <w:rPr>
          <w:sz w:val="24"/>
          <w:szCs w:val="24"/>
          <w:lang w:eastAsia="en-AU"/>
        </w:rPr>
        <w:t>ing</w:t>
      </w:r>
      <w:r w:rsidRPr="00397BD3">
        <w:rPr>
          <w:sz w:val="24"/>
          <w:szCs w:val="24"/>
          <w:lang w:eastAsia="en-AU"/>
        </w:rPr>
        <w:t xml:space="preserve"> an active member of a relevant professional association as duties permit</w:t>
      </w:r>
    </w:p>
    <w:p w14:paraId="550C2E09" w14:textId="77777777" w:rsidR="009A542E" w:rsidRPr="00397BD3" w:rsidRDefault="009A542E"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Support</w:t>
      </w:r>
      <w:r w:rsidR="00CD55F2" w:rsidRPr="00397BD3">
        <w:rPr>
          <w:sz w:val="24"/>
          <w:szCs w:val="24"/>
          <w:lang w:eastAsia="en-AU"/>
        </w:rPr>
        <w:t>ing</w:t>
      </w:r>
      <w:r w:rsidRPr="00397BD3">
        <w:rPr>
          <w:sz w:val="24"/>
          <w:szCs w:val="24"/>
          <w:lang w:eastAsia="en-AU"/>
        </w:rPr>
        <w:t xml:space="preserve"> collegial learning by acting as a mentor or supervising and supporting a student teacher after consultation with Learning Leader or Program Leader.</w:t>
      </w:r>
    </w:p>
    <w:p w14:paraId="4F4EF565" w14:textId="77777777" w:rsidR="00B245FD" w:rsidRPr="00397BD3" w:rsidRDefault="009A542E" w:rsidP="00F33E44">
      <w:pPr>
        <w:pStyle w:val="Heading6"/>
        <w:spacing w:before="120" w:after="0"/>
        <w:rPr>
          <w:sz w:val="24"/>
          <w:szCs w:val="24"/>
          <w:lang w:val="en-GB"/>
        </w:rPr>
      </w:pPr>
      <w:r w:rsidRPr="00397BD3">
        <w:rPr>
          <w:sz w:val="24"/>
          <w:szCs w:val="24"/>
          <w:lang w:val="en-GB"/>
        </w:rPr>
        <w:t>Co-Curricular involvement</w:t>
      </w:r>
    </w:p>
    <w:p w14:paraId="232913A3" w14:textId="77777777" w:rsidR="009A542E" w:rsidRPr="00397BD3" w:rsidRDefault="009A542E"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Support</w:t>
      </w:r>
      <w:r w:rsidR="00CD55F2" w:rsidRPr="00397BD3">
        <w:rPr>
          <w:sz w:val="24"/>
          <w:szCs w:val="24"/>
          <w:lang w:eastAsia="en-AU"/>
        </w:rPr>
        <w:t>ing</w:t>
      </w:r>
      <w:r w:rsidRPr="00397BD3">
        <w:rPr>
          <w:sz w:val="24"/>
          <w:szCs w:val="24"/>
          <w:lang w:eastAsia="en-AU"/>
        </w:rPr>
        <w:t xml:space="preserve"> and </w:t>
      </w:r>
      <w:r w:rsidR="00CD55F2" w:rsidRPr="00397BD3">
        <w:rPr>
          <w:sz w:val="24"/>
          <w:szCs w:val="24"/>
          <w:lang w:eastAsia="en-AU"/>
        </w:rPr>
        <w:t>participating</w:t>
      </w:r>
      <w:r w:rsidRPr="00397BD3">
        <w:rPr>
          <w:sz w:val="24"/>
          <w:szCs w:val="24"/>
          <w:lang w:eastAsia="en-AU"/>
        </w:rPr>
        <w:t xml:space="preserve"> in the range of co-curricular programs offered at CBC</w:t>
      </w:r>
    </w:p>
    <w:p w14:paraId="79E315EC" w14:textId="77777777" w:rsidR="009A542E"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Proactively encouraging</w:t>
      </w:r>
      <w:r w:rsidR="009A542E" w:rsidRPr="00397BD3">
        <w:rPr>
          <w:sz w:val="24"/>
          <w:szCs w:val="24"/>
          <w:lang w:eastAsia="en-AU"/>
        </w:rPr>
        <w:t xml:space="preserve"> students to participate in co-curricular activities</w:t>
      </w:r>
    </w:p>
    <w:p w14:paraId="17CD0A67" w14:textId="77777777" w:rsidR="009A542E"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 xml:space="preserve">Acting </w:t>
      </w:r>
      <w:r w:rsidR="009A542E" w:rsidRPr="00397BD3">
        <w:rPr>
          <w:sz w:val="24"/>
          <w:szCs w:val="24"/>
          <w:lang w:eastAsia="en-AU"/>
        </w:rPr>
        <w:t>as a role model for participating students</w:t>
      </w:r>
    </w:p>
    <w:p w14:paraId="3014DB13" w14:textId="77777777" w:rsidR="009A542E" w:rsidRPr="00397BD3" w:rsidRDefault="009A542E"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Keep</w:t>
      </w:r>
      <w:r w:rsidR="00CD55F2" w:rsidRPr="00397BD3">
        <w:rPr>
          <w:sz w:val="24"/>
          <w:szCs w:val="24"/>
          <w:lang w:eastAsia="en-AU"/>
        </w:rPr>
        <w:t>ing</w:t>
      </w:r>
      <w:r w:rsidRPr="00397BD3">
        <w:rPr>
          <w:sz w:val="24"/>
          <w:szCs w:val="24"/>
          <w:lang w:eastAsia="en-AU"/>
        </w:rPr>
        <w:t xml:space="preserve"> accurate records of student attendance and participation within the co-curricular activity</w:t>
      </w:r>
    </w:p>
    <w:p w14:paraId="2B253096" w14:textId="77777777" w:rsidR="009A542E"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Creating</w:t>
      </w:r>
      <w:r w:rsidR="009A542E" w:rsidRPr="00397BD3">
        <w:rPr>
          <w:sz w:val="24"/>
          <w:szCs w:val="24"/>
          <w:lang w:eastAsia="en-AU"/>
        </w:rPr>
        <w:t xml:space="preserve"> and maintain</w:t>
      </w:r>
      <w:r w:rsidRPr="00397BD3">
        <w:rPr>
          <w:sz w:val="24"/>
          <w:szCs w:val="24"/>
          <w:lang w:eastAsia="en-AU"/>
        </w:rPr>
        <w:t>ing</w:t>
      </w:r>
      <w:r w:rsidR="009A542E" w:rsidRPr="00397BD3">
        <w:rPr>
          <w:sz w:val="24"/>
          <w:szCs w:val="24"/>
          <w:lang w:eastAsia="en-AU"/>
        </w:rPr>
        <w:t xml:space="preserve"> a safe environment in which students may enjoy their participation</w:t>
      </w:r>
    </w:p>
    <w:p w14:paraId="4CC5A54F" w14:textId="77777777" w:rsidR="009A542E" w:rsidRPr="00397BD3" w:rsidRDefault="009A542E" w:rsidP="00F33E44">
      <w:pPr>
        <w:numPr>
          <w:ilvl w:val="0"/>
          <w:numId w:val="20"/>
        </w:numPr>
        <w:spacing w:before="120"/>
        <w:ind w:left="360"/>
        <w:rPr>
          <w:sz w:val="24"/>
          <w:szCs w:val="24"/>
          <w:lang w:val="en-GB"/>
        </w:rPr>
      </w:pPr>
      <w:r w:rsidRPr="00397BD3">
        <w:rPr>
          <w:sz w:val="24"/>
          <w:szCs w:val="24"/>
          <w:lang w:eastAsia="en-AU"/>
        </w:rPr>
        <w:t>Oversee the provision and care of relevant equipment materials and first aid requirements</w:t>
      </w:r>
    </w:p>
    <w:p w14:paraId="5563B817" w14:textId="77777777" w:rsidR="0075386C" w:rsidRPr="00397BD3" w:rsidRDefault="0075386C" w:rsidP="00F33E44">
      <w:pPr>
        <w:spacing w:before="120"/>
        <w:rPr>
          <w:b/>
          <w:sz w:val="24"/>
          <w:szCs w:val="24"/>
          <w:lang w:val="en-GB"/>
        </w:rPr>
      </w:pPr>
      <w:r w:rsidRPr="00397BD3">
        <w:rPr>
          <w:b/>
          <w:sz w:val="24"/>
          <w:szCs w:val="24"/>
          <w:lang w:val="en-GB"/>
        </w:rPr>
        <w:lastRenderedPageBreak/>
        <w:t>General and Administrative Duties</w:t>
      </w:r>
    </w:p>
    <w:p w14:paraId="6D9A35E0" w14:textId="77777777" w:rsidR="00CD55F2"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Attending all relevant school meetings, liturgical celebrations and after school services/assemblies, sporting events, community and faith days as well as professional learning opportunities</w:t>
      </w:r>
      <w:r w:rsidR="00397BD3" w:rsidRPr="00397BD3">
        <w:rPr>
          <w:sz w:val="24"/>
          <w:szCs w:val="24"/>
          <w:lang w:eastAsia="en-AU"/>
        </w:rPr>
        <w:t>, as scheduled</w:t>
      </w:r>
    </w:p>
    <w:p w14:paraId="5011C550" w14:textId="77777777" w:rsidR="0075386C" w:rsidRPr="00397BD3" w:rsidRDefault="0075386C" w:rsidP="00F33E44">
      <w:pPr>
        <w:pStyle w:val="ListParagraph"/>
        <w:numPr>
          <w:ilvl w:val="0"/>
          <w:numId w:val="20"/>
        </w:numPr>
        <w:spacing w:before="120"/>
        <w:ind w:left="360"/>
        <w:rPr>
          <w:sz w:val="24"/>
          <w:szCs w:val="24"/>
        </w:rPr>
      </w:pPr>
      <w:r w:rsidRPr="00397BD3">
        <w:rPr>
          <w:sz w:val="24"/>
          <w:szCs w:val="24"/>
          <w:lang w:eastAsia="en-AU"/>
        </w:rPr>
        <w:t>Attend</w:t>
      </w:r>
      <w:r w:rsidR="00CD55F2" w:rsidRPr="00397BD3">
        <w:rPr>
          <w:sz w:val="24"/>
          <w:szCs w:val="24"/>
          <w:lang w:eastAsia="en-AU"/>
        </w:rPr>
        <w:t>ing</w:t>
      </w:r>
      <w:r w:rsidRPr="00397BD3">
        <w:rPr>
          <w:sz w:val="24"/>
          <w:szCs w:val="24"/>
          <w:lang w:eastAsia="en-AU"/>
        </w:rPr>
        <w:t xml:space="preserve"> school </w:t>
      </w:r>
      <w:proofErr w:type="spellStart"/>
      <w:r w:rsidRPr="00397BD3">
        <w:rPr>
          <w:sz w:val="24"/>
          <w:szCs w:val="24"/>
          <w:lang w:eastAsia="en-AU"/>
        </w:rPr>
        <w:t>organised</w:t>
      </w:r>
      <w:proofErr w:type="spellEnd"/>
      <w:r w:rsidRPr="00397BD3">
        <w:rPr>
          <w:sz w:val="24"/>
          <w:szCs w:val="24"/>
          <w:lang w:eastAsia="en-AU"/>
        </w:rPr>
        <w:t xml:space="preserve"> activities relevant to Program and Learning Area, as required</w:t>
      </w:r>
    </w:p>
    <w:p w14:paraId="54CB807A" w14:textId="77777777" w:rsidR="00E93FA3"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Contributing</w:t>
      </w:r>
      <w:r w:rsidR="00E93FA3" w:rsidRPr="00397BD3">
        <w:rPr>
          <w:sz w:val="24"/>
          <w:szCs w:val="24"/>
          <w:lang w:eastAsia="en-AU"/>
        </w:rPr>
        <w:t xml:space="preserve"> to a healthy and safe work environment for yourself and others and comply</w:t>
      </w:r>
      <w:r w:rsidRPr="00397BD3">
        <w:rPr>
          <w:sz w:val="24"/>
          <w:szCs w:val="24"/>
          <w:lang w:eastAsia="en-AU"/>
        </w:rPr>
        <w:t>ing</w:t>
      </w:r>
      <w:r w:rsidR="00E93FA3" w:rsidRPr="00397BD3">
        <w:rPr>
          <w:sz w:val="24"/>
          <w:szCs w:val="24"/>
          <w:lang w:eastAsia="en-AU"/>
        </w:rPr>
        <w:t xml:space="preserve"> with all safe work policies and procedures</w:t>
      </w:r>
    </w:p>
    <w:p w14:paraId="1E0CB02C" w14:textId="77777777" w:rsidR="00E93FA3" w:rsidRPr="00397BD3" w:rsidRDefault="00E93FA3"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Maintain</w:t>
      </w:r>
      <w:r w:rsidR="00CD55F2" w:rsidRPr="00397BD3">
        <w:rPr>
          <w:sz w:val="24"/>
          <w:szCs w:val="24"/>
          <w:lang w:eastAsia="en-AU"/>
        </w:rPr>
        <w:t>ing</w:t>
      </w:r>
      <w:r w:rsidRPr="00397BD3">
        <w:rPr>
          <w:sz w:val="24"/>
          <w:szCs w:val="24"/>
          <w:lang w:eastAsia="en-AU"/>
        </w:rPr>
        <w:t xml:space="preserve"> currency of first aid, mandatory reporting and anaphylaxis training</w:t>
      </w:r>
    </w:p>
    <w:p w14:paraId="67CF5861" w14:textId="77777777" w:rsidR="00E93FA3"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Demonstrating</w:t>
      </w:r>
      <w:r w:rsidR="00E93FA3" w:rsidRPr="00397BD3">
        <w:rPr>
          <w:sz w:val="24"/>
          <w:szCs w:val="24"/>
          <w:lang w:eastAsia="en-AU"/>
        </w:rPr>
        <w:t xml:space="preserve"> duty of care to students in relation to the physical and mental wellbeing</w:t>
      </w:r>
    </w:p>
    <w:p w14:paraId="187E7D9F" w14:textId="77777777" w:rsidR="00E93FA3"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Participating</w:t>
      </w:r>
      <w:r w:rsidR="00E93FA3" w:rsidRPr="00397BD3">
        <w:rPr>
          <w:sz w:val="24"/>
          <w:szCs w:val="24"/>
          <w:lang w:eastAsia="en-AU"/>
        </w:rPr>
        <w:t xml:space="preserve"> in duty supervision as rostered and other supervision duties </w:t>
      </w:r>
      <w:r w:rsidR="00E93FA3" w:rsidRPr="00397BD3">
        <w:rPr>
          <w:sz w:val="24"/>
          <w:szCs w:val="24"/>
          <w:lang w:eastAsia="en-AU"/>
        </w:rPr>
        <w:br/>
        <w:t>when required</w:t>
      </w:r>
    </w:p>
    <w:p w14:paraId="47A60451" w14:textId="77777777" w:rsidR="00E93FA3" w:rsidRPr="00397BD3" w:rsidRDefault="00CD55F2"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Demonstrating</w:t>
      </w:r>
      <w:r w:rsidR="00E93FA3" w:rsidRPr="00397BD3">
        <w:rPr>
          <w:sz w:val="24"/>
          <w:szCs w:val="24"/>
          <w:lang w:eastAsia="en-AU"/>
        </w:rPr>
        <w:t xml:space="preserve"> professional and collegiate relationships with colleagues</w:t>
      </w:r>
    </w:p>
    <w:p w14:paraId="4700832C" w14:textId="77777777" w:rsidR="00E93FA3" w:rsidRPr="00397BD3" w:rsidRDefault="00E93FA3" w:rsidP="00F33E44">
      <w:pPr>
        <w:numPr>
          <w:ilvl w:val="0"/>
          <w:numId w:val="20"/>
        </w:numPr>
        <w:autoSpaceDE w:val="0"/>
        <w:autoSpaceDN w:val="0"/>
        <w:adjustRightInd w:val="0"/>
        <w:spacing w:before="120"/>
        <w:ind w:left="360"/>
        <w:rPr>
          <w:sz w:val="24"/>
          <w:szCs w:val="24"/>
          <w:lang w:eastAsia="en-AU"/>
        </w:rPr>
      </w:pPr>
      <w:r w:rsidRPr="00397BD3">
        <w:rPr>
          <w:sz w:val="24"/>
          <w:szCs w:val="24"/>
          <w:lang w:eastAsia="en-AU"/>
        </w:rPr>
        <w:t>Uphold</w:t>
      </w:r>
      <w:r w:rsidR="00CD55F2" w:rsidRPr="00397BD3">
        <w:rPr>
          <w:sz w:val="24"/>
          <w:szCs w:val="24"/>
          <w:lang w:eastAsia="en-AU"/>
        </w:rPr>
        <w:t>ing</w:t>
      </w:r>
      <w:r w:rsidRPr="00397BD3">
        <w:rPr>
          <w:sz w:val="24"/>
          <w:szCs w:val="24"/>
          <w:lang w:eastAsia="en-AU"/>
        </w:rPr>
        <w:t xml:space="preserve"> the professional standards expected of a teacher</w:t>
      </w:r>
    </w:p>
    <w:p w14:paraId="79B51076" w14:textId="77777777" w:rsidR="00B245FD" w:rsidRPr="00397BD3" w:rsidRDefault="00B245FD" w:rsidP="00F33E44">
      <w:pPr>
        <w:numPr>
          <w:ilvl w:val="0"/>
          <w:numId w:val="20"/>
        </w:numPr>
        <w:spacing w:before="120"/>
        <w:ind w:left="360"/>
        <w:rPr>
          <w:b/>
          <w:sz w:val="24"/>
          <w:szCs w:val="24"/>
        </w:rPr>
      </w:pPr>
      <w:r w:rsidRPr="00397BD3">
        <w:rPr>
          <w:sz w:val="24"/>
          <w:szCs w:val="24"/>
        </w:rPr>
        <w:t>Any other duties as requested by the Principal th</w:t>
      </w:r>
      <w:r w:rsidR="00881424" w:rsidRPr="00397BD3">
        <w:rPr>
          <w:sz w:val="24"/>
          <w:szCs w:val="24"/>
        </w:rPr>
        <w:t>at are consistent with the Victorian Catholic Educati</w:t>
      </w:r>
      <w:r w:rsidR="00F90BB7" w:rsidRPr="00397BD3">
        <w:rPr>
          <w:sz w:val="24"/>
          <w:szCs w:val="24"/>
        </w:rPr>
        <w:t>on Multi Employer Agreement 2013</w:t>
      </w:r>
      <w:r w:rsidR="00881424" w:rsidRPr="00397BD3">
        <w:rPr>
          <w:sz w:val="24"/>
          <w:szCs w:val="24"/>
        </w:rPr>
        <w:t xml:space="preserve"> (VCEMEA).</w:t>
      </w:r>
    </w:p>
    <w:p w14:paraId="5DAF16C6" w14:textId="77777777" w:rsidR="00DD7A0F" w:rsidRDefault="00DD7A0F" w:rsidP="00F33E44">
      <w:pPr>
        <w:spacing w:before="120"/>
        <w:rPr>
          <w:sz w:val="24"/>
          <w:szCs w:val="24"/>
        </w:rPr>
      </w:pPr>
    </w:p>
    <w:p w14:paraId="66DF2B44" w14:textId="27C8CEB7" w:rsidR="00E93FA3" w:rsidRPr="00397BD3" w:rsidRDefault="00154536" w:rsidP="00F33E44">
      <w:pPr>
        <w:spacing w:before="120"/>
        <w:rPr>
          <w:sz w:val="24"/>
          <w:szCs w:val="24"/>
        </w:rPr>
      </w:pPr>
      <w:bookmarkStart w:id="1" w:name="_GoBack"/>
      <w:bookmarkEnd w:id="1"/>
      <w:r>
        <w:rPr>
          <w:sz w:val="24"/>
          <w:szCs w:val="24"/>
        </w:rPr>
        <w:t xml:space="preserve">Updated </w:t>
      </w:r>
      <w:r w:rsidR="00DD7A0F">
        <w:rPr>
          <w:sz w:val="24"/>
          <w:szCs w:val="24"/>
        </w:rPr>
        <w:t>February 2017</w:t>
      </w:r>
      <w:r w:rsidR="00F516B3">
        <w:rPr>
          <w:sz w:val="24"/>
          <w:szCs w:val="24"/>
        </w:rPr>
        <w:t xml:space="preserve"> | </w:t>
      </w:r>
      <w:r w:rsidR="00E93FA3" w:rsidRPr="00397BD3">
        <w:rPr>
          <w:sz w:val="24"/>
          <w:szCs w:val="24"/>
        </w:rPr>
        <w:t>K Bradley</w:t>
      </w:r>
    </w:p>
    <w:sectPr w:rsidR="00E93FA3" w:rsidRPr="00397BD3" w:rsidSect="00F516B3">
      <w:pgSz w:w="11906" w:h="16838" w:code="9"/>
      <w:pgMar w:top="1134" w:right="1134" w:bottom="1134" w:left="1134" w:header="851" w:footer="85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ria Bleeser" w:date="2016-08-02T14:43:00Z" w:initials="MB">
    <w:p w14:paraId="62F89444" w14:textId="77777777" w:rsidR="00365CE3" w:rsidRDefault="00365CE3">
      <w:pPr>
        <w:pStyle w:val="CommentText"/>
      </w:pPr>
      <w:r>
        <w:rPr>
          <w:rStyle w:val="CommentReference"/>
        </w:rPr>
        <w:annotationRef/>
      </w:r>
      <w:r>
        <w:t>Staff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F894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819BD"/>
    <w:multiLevelType w:val="hybridMultilevel"/>
    <w:tmpl w:val="43B60B1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CCF5AE5"/>
    <w:multiLevelType w:val="hybridMultilevel"/>
    <w:tmpl w:val="C9C65DFC"/>
    <w:lvl w:ilvl="0" w:tplc="7E6C7508">
      <w:start w:val="1"/>
      <w:numFmt w:val="bullet"/>
      <w:lvlText w:val=""/>
      <w:lvlJc w:val="left"/>
      <w:pPr>
        <w:ind w:left="721"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B544F9"/>
    <w:multiLevelType w:val="hybridMultilevel"/>
    <w:tmpl w:val="734EFF00"/>
    <w:lvl w:ilvl="0" w:tplc="7E6C75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F1E48"/>
    <w:multiLevelType w:val="hybridMultilevel"/>
    <w:tmpl w:val="B2FA8FE2"/>
    <w:lvl w:ilvl="0" w:tplc="0C09000F">
      <w:start w:val="1"/>
      <w:numFmt w:val="decimal"/>
      <w:lvlText w:val="%1."/>
      <w:lvlJc w:val="left"/>
      <w:pPr>
        <w:ind w:left="719" w:hanging="360"/>
      </w:pPr>
    </w:lvl>
    <w:lvl w:ilvl="1" w:tplc="0C090019" w:tentative="1">
      <w:start w:val="1"/>
      <w:numFmt w:val="lowerLetter"/>
      <w:lvlText w:val="%2."/>
      <w:lvlJc w:val="left"/>
      <w:pPr>
        <w:ind w:left="1439" w:hanging="360"/>
      </w:pPr>
    </w:lvl>
    <w:lvl w:ilvl="2" w:tplc="0C09001B" w:tentative="1">
      <w:start w:val="1"/>
      <w:numFmt w:val="lowerRoman"/>
      <w:lvlText w:val="%3."/>
      <w:lvlJc w:val="right"/>
      <w:pPr>
        <w:ind w:left="2159" w:hanging="180"/>
      </w:pPr>
    </w:lvl>
    <w:lvl w:ilvl="3" w:tplc="0C09000F" w:tentative="1">
      <w:start w:val="1"/>
      <w:numFmt w:val="decimal"/>
      <w:lvlText w:val="%4."/>
      <w:lvlJc w:val="left"/>
      <w:pPr>
        <w:ind w:left="2879" w:hanging="360"/>
      </w:pPr>
    </w:lvl>
    <w:lvl w:ilvl="4" w:tplc="0C090019" w:tentative="1">
      <w:start w:val="1"/>
      <w:numFmt w:val="lowerLetter"/>
      <w:lvlText w:val="%5."/>
      <w:lvlJc w:val="left"/>
      <w:pPr>
        <w:ind w:left="3599" w:hanging="360"/>
      </w:pPr>
    </w:lvl>
    <w:lvl w:ilvl="5" w:tplc="0C09001B" w:tentative="1">
      <w:start w:val="1"/>
      <w:numFmt w:val="lowerRoman"/>
      <w:lvlText w:val="%6."/>
      <w:lvlJc w:val="right"/>
      <w:pPr>
        <w:ind w:left="4319" w:hanging="180"/>
      </w:pPr>
    </w:lvl>
    <w:lvl w:ilvl="6" w:tplc="0C09000F" w:tentative="1">
      <w:start w:val="1"/>
      <w:numFmt w:val="decimal"/>
      <w:lvlText w:val="%7."/>
      <w:lvlJc w:val="left"/>
      <w:pPr>
        <w:ind w:left="5039" w:hanging="360"/>
      </w:pPr>
    </w:lvl>
    <w:lvl w:ilvl="7" w:tplc="0C090019" w:tentative="1">
      <w:start w:val="1"/>
      <w:numFmt w:val="lowerLetter"/>
      <w:lvlText w:val="%8."/>
      <w:lvlJc w:val="left"/>
      <w:pPr>
        <w:ind w:left="5759" w:hanging="360"/>
      </w:pPr>
    </w:lvl>
    <w:lvl w:ilvl="8" w:tplc="0C09001B" w:tentative="1">
      <w:start w:val="1"/>
      <w:numFmt w:val="lowerRoman"/>
      <w:lvlText w:val="%9."/>
      <w:lvlJc w:val="right"/>
      <w:pPr>
        <w:ind w:left="6479" w:hanging="180"/>
      </w:pPr>
    </w:lvl>
  </w:abstractNum>
  <w:abstractNum w:abstractNumId="4" w15:restartNumberingAfterBreak="0">
    <w:nsid w:val="238D17AF"/>
    <w:multiLevelType w:val="hybridMultilevel"/>
    <w:tmpl w:val="B09A75EA"/>
    <w:lvl w:ilvl="0" w:tplc="7E6C7508">
      <w:start w:val="1"/>
      <w:numFmt w:val="bullet"/>
      <w:lvlText w:val=""/>
      <w:lvlJc w:val="left"/>
      <w:pPr>
        <w:ind w:left="721"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E501EB"/>
    <w:multiLevelType w:val="hybridMultilevel"/>
    <w:tmpl w:val="9E3CCEF6"/>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ind w:left="723" w:hanging="360"/>
      </w:pPr>
      <w:rPr>
        <w:rFonts w:ascii="Courier New" w:hAnsi="Courier New" w:cs="Garamond" w:hint="default"/>
      </w:rPr>
    </w:lvl>
    <w:lvl w:ilvl="2" w:tplc="0C090005" w:tentative="1">
      <w:start w:val="1"/>
      <w:numFmt w:val="bullet"/>
      <w:lvlText w:val=""/>
      <w:lvlJc w:val="left"/>
      <w:pPr>
        <w:ind w:left="1443" w:hanging="360"/>
      </w:pPr>
      <w:rPr>
        <w:rFonts w:ascii="Wingdings" w:hAnsi="Wingdings" w:hint="default"/>
      </w:rPr>
    </w:lvl>
    <w:lvl w:ilvl="3" w:tplc="0C090001" w:tentative="1">
      <w:start w:val="1"/>
      <w:numFmt w:val="bullet"/>
      <w:lvlText w:val=""/>
      <w:lvlJc w:val="left"/>
      <w:pPr>
        <w:ind w:left="2163" w:hanging="360"/>
      </w:pPr>
      <w:rPr>
        <w:rFonts w:ascii="Symbol" w:hAnsi="Symbol" w:hint="default"/>
      </w:rPr>
    </w:lvl>
    <w:lvl w:ilvl="4" w:tplc="0C090003" w:tentative="1">
      <w:start w:val="1"/>
      <w:numFmt w:val="bullet"/>
      <w:lvlText w:val="o"/>
      <w:lvlJc w:val="left"/>
      <w:pPr>
        <w:ind w:left="2883" w:hanging="360"/>
      </w:pPr>
      <w:rPr>
        <w:rFonts w:ascii="Courier New" w:hAnsi="Courier New" w:cs="Garamond" w:hint="default"/>
      </w:rPr>
    </w:lvl>
    <w:lvl w:ilvl="5" w:tplc="0C090005" w:tentative="1">
      <w:start w:val="1"/>
      <w:numFmt w:val="bullet"/>
      <w:lvlText w:val=""/>
      <w:lvlJc w:val="left"/>
      <w:pPr>
        <w:ind w:left="3603" w:hanging="360"/>
      </w:pPr>
      <w:rPr>
        <w:rFonts w:ascii="Wingdings" w:hAnsi="Wingdings" w:hint="default"/>
      </w:rPr>
    </w:lvl>
    <w:lvl w:ilvl="6" w:tplc="0C090001" w:tentative="1">
      <w:start w:val="1"/>
      <w:numFmt w:val="bullet"/>
      <w:lvlText w:val=""/>
      <w:lvlJc w:val="left"/>
      <w:pPr>
        <w:ind w:left="4323" w:hanging="360"/>
      </w:pPr>
      <w:rPr>
        <w:rFonts w:ascii="Symbol" w:hAnsi="Symbol" w:hint="default"/>
      </w:rPr>
    </w:lvl>
    <w:lvl w:ilvl="7" w:tplc="0C090003" w:tentative="1">
      <w:start w:val="1"/>
      <w:numFmt w:val="bullet"/>
      <w:lvlText w:val="o"/>
      <w:lvlJc w:val="left"/>
      <w:pPr>
        <w:ind w:left="5043" w:hanging="360"/>
      </w:pPr>
      <w:rPr>
        <w:rFonts w:ascii="Courier New" w:hAnsi="Courier New" w:cs="Garamond" w:hint="default"/>
      </w:rPr>
    </w:lvl>
    <w:lvl w:ilvl="8" w:tplc="0C090005" w:tentative="1">
      <w:start w:val="1"/>
      <w:numFmt w:val="bullet"/>
      <w:lvlText w:val=""/>
      <w:lvlJc w:val="left"/>
      <w:pPr>
        <w:ind w:left="5763" w:hanging="360"/>
      </w:pPr>
      <w:rPr>
        <w:rFonts w:ascii="Wingdings" w:hAnsi="Wingdings" w:hint="default"/>
      </w:rPr>
    </w:lvl>
  </w:abstractNum>
  <w:abstractNum w:abstractNumId="6" w15:restartNumberingAfterBreak="0">
    <w:nsid w:val="26791B9D"/>
    <w:multiLevelType w:val="hybridMultilevel"/>
    <w:tmpl w:val="4F746F10"/>
    <w:lvl w:ilvl="0" w:tplc="04090005">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6A2998"/>
    <w:multiLevelType w:val="hybridMultilevel"/>
    <w:tmpl w:val="E9B0CB4E"/>
    <w:lvl w:ilvl="0" w:tplc="7E6C7508">
      <w:start w:val="1"/>
      <w:numFmt w:val="bullet"/>
      <w:lvlText w:val=""/>
      <w:lvlJc w:val="left"/>
      <w:pPr>
        <w:ind w:left="721"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CB183F"/>
    <w:multiLevelType w:val="hybridMultilevel"/>
    <w:tmpl w:val="DE2CC8F2"/>
    <w:lvl w:ilvl="0" w:tplc="0C090001">
      <w:start w:val="1"/>
      <w:numFmt w:val="bullet"/>
      <w:lvlText w:val=""/>
      <w:lvlJc w:val="left"/>
      <w:pPr>
        <w:ind w:left="361" w:hanging="360"/>
      </w:pPr>
      <w:rPr>
        <w:rFonts w:ascii="Symbol" w:hAnsi="Symbol" w:hint="default"/>
      </w:rPr>
    </w:lvl>
    <w:lvl w:ilvl="1" w:tplc="0C090003" w:tentative="1">
      <w:start w:val="1"/>
      <w:numFmt w:val="bullet"/>
      <w:lvlText w:val="o"/>
      <w:lvlJc w:val="left"/>
      <w:pPr>
        <w:ind w:left="1081" w:hanging="360"/>
      </w:pPr>
      <w:rPr>
        <w:rFonts w:ascii="Courier New" w:hAnsi="Courier New" w:cs="Courier New" w:hint="default"/>
      </w:rPr>
    </w:lvl>
    <w:lvl w:ilvl="2" w:tplc="0C090005" w:tentative="1">
      <w:start w:val="1"/>
      <w:numFmt w:val="bullet"/>
      <w:lvlText w:val=""/>
      <w:lvlJc w:val="left"/>
      <w:pPr>
        <w:ind w:left="1801" w:hanging="360"/>
      </w:pPr>
      <w:rPr>
        <w:rFonts w:ascii="Wingdings" w:hAnsi="Wingdings" w:hint="default"/>
      </w:rPr>
    </w:lvl>
    <w:lvl w:ilvl="3" w:tplc="0C090001" w:tentative="1">
      <w:start w:val="1"/>
      <w:numFmt w:val="bullet"/>
      <w:lvlText w:val=""/>
      <w:lvlJc w:val="left"/>
      <w:pPr>
        <w:ind w:left="2521" w:hanging="360"/>
      </w:pPr>
      <w:rPr>
        <w:rFonts w:ascii="Symbol" w:hAnsi="Symbol" w:hint="default"/>
      </w:rPr>
    </w:lvl>
    <w:lvl w:ilvl="4" w:tplc="0C090003" w:tentative="1">
      <w:start w:val="1"/>
      <w:numFmt w:val="bullet"/>
      <w:lvlText w:val="o"/>
      <w:lvlJc w:val="left"/>
      <w:pPr>
        <w:ind w:left="3241" w:hanging="360"/>
      </w:pPr>
      <w:rPr>
        <w:rFonts w:ascii="Courier New" w:hAnsi="Courier New" w:cs="Courier New" w:hint="default"/>
      </w:rPr>
    </w:lvl>
    <w:lvl w:ilvl="5" w:tplc="0C090005" w:tentative="1">
      <w:start w:val="1"/>
      <w:numFmt w:val="bullet"/>
      <w:lvlText w:val=""/>
      <w:lvlJc w:val="left"/>
      <w:pPr>
        <w:ind w:left="3961" w:hanging="360"/>
      </w:pPr>
      <w:rPr>
        <w:rFonts w:ascii="Wingdings" w:hAnsi="Wingdings" w:hint="default"/>
      </w:rPr>
    </w:lvl>
    <w:lvl w:ilvl="6" w:tplc="0C090001" w:tentative="1">
      <w:start w:val="1"/>
      <w:numFmt w:val="bullet"/>
      <w:lvlText w:val=""/>
      <w:lvlJc w:val="left"/>
      <w:pPr>
        <w:ind w:left="4681" w:hanging="360"/>
      </w:pPr>
      <w:rPr>
        <w:rFonts w:ascii="Symbol" w:hAnsi="Symbol" w:hint="default"/>
      </w:rPr>
    </w:lvl>
    <w:lvl w:ilvl="7" w:tplc="0C090003" w:tentative="1">
      <w:start w:val="1"/>
      <w:numFmt w:val="bullet"/>
      <w:lvlText w:val="o"/>
      <w:lvlJc w:val="left"/>
      <w:pPr>
        <w:ind w:left="5401" w:hanging="360"/>
      </w:pPr>
      <w:rPr>
        <w:rFonts w:ascii="Courier New" w:hAnsi="Courier New" w:cs="Courier New" w:hint="default"/>
      </w:rPr>
    </w:lvl>
    <w:lvl w:ilvl="8" w:tplc="0C090005" w:tentative="1">
      <w:start w:val="1"/>
      <w:numFmt w:val="bullet"/>
      <w:lvlText w:val=""/>
      <w:lvlJc w:val="left"/>
      <w:pPr>
        <w:ind w:left="6121" w:hanging="360"/>
      </w:pPr>
      <w:rPr>
        <w:rFonts w:ascii="Wingdings" w:hAnsi="Wingdings" w:hint="default"/>
      </w:rPr>
    </w:lvl>
  </w:abstractNum>
  <w:abstractNum w:abstractNumId="9" w15:restartNumberingAfterBreak="0">
    <w:nsid w:val="2E553157"/>
    <w:multiLevelType w:val="hybridMultilevel"/>
    <w:tmpl w:val="FA38F77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Garamon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Garamond"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Garamond"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4F3E1F"/>
    <w:multiLevelType w:val="hybridMultilevel"/>
    <w:tmpl w:val="C4162F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4833697"/>
    <w:multiLevelType w:val="hybridMultilevel"/>
    <w:tmpl w:val="819CCE4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cs="Garamond"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Garamond"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Garamond"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3A3D02"/>
    <w:multiLevelType w:val="hybridMultilevel"/>
    <w:tmpl w:val="580E9EA8"/>
    <w:lvl w:ilvl="0" w:tplc="7E6C7508">
      <w:start w:val="1"/>
      <w:numFmt w:val="bullet"/>
      <w:lvlText w:val=""/>
      <w:lvlJc w:val="left"/>
      <w:pPr>
        <w:ind w:left="721"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8C42EF"/>
    <w:multiLevelType w:val="hybridMultilevel"/>
    <w:tmpl w:val="E5EC278C"/>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4" w15:restartNumberingAfterBreak="0">
    <w:nsid w:val="43C46729"/>
    <w:multiLevelType w:val="hybridMultilevel"/>
    <w:tmpl w:val="A6987E62"/>
    <w:lvl w:ilvl="0" w:tplc="7E6C7508">
      <w:start w:val="1"/>
      <w:numFmt w:val="bullet"/>
      <w:lvlText w:val=""/>
      <w:lvlJc w:val="left"/>
      <w:pPr>
        <w:ind w:left="721"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3B1012"/>
    <w:multiLevelType w:val="hybridMultilevel"/>
    <w:tmpl w:val="81B6C88C"/>
    <w:lvl w:ilvl="0" w:tplc="0C090005">
      <w:start w:val="1"/>
      <w:numFmt w:val="bullet"/>
      <w:lvlText w:val=""/>
      <w:lvlJc w:val="left"/>
      <w:pPr>
        <w:tabs>
          <w:tab w:val="num" w:pos="360"/>
        </w:tabs>
        <w:ind w:left="360" w:hanging="360"/>
      </w:pPr>
      <w:rPr>
        <w:rFonts w:ascii="Wingdings" w:hAnsi="Wingdings" w:hint="default"/>
      </w:rPr>
    </w:lvl>
    <w:lvl w:ilvl="1" w:tplc="BA224ACC" w:tentative="1">
      <w:start w:val="1"/>
      <w:numFmt w:val="bullet"/>
      <w:lvlText w:val="o"/>
      <w:lvlJc w:val="left"/>
      <w:pPr>
        <w:tabs>
          <w:tab w:val="num" w:pos="1080"/>
        </w:tabs>
        <w:ind w:left="1080" w:hanging="360"/>
      </w:pPr>
      <w:rPr>
        <w:rFonts w:ascii="Courier New" w:hAnsi="Courier New" w:cs="Garamond" w:hint="default"/>
      </w:rPr>
    </w:lvl>
    <w:lvl w:ilvl="2" w:tplc="CBF890BE" w:tentative="1">
      <w:start w:val="1"/>
      <w:numFmt w:val="bullet"/>
      <w:lvlText w:val=""/>
      <w:lvlJc w:val="left"/>
      <w:pPr>
        <w:tabs>
          <w:tab w:val="num" w:pos="1800"/>
        </w:tabs>
        <w:ind w:left="1800" w:hanging="360"/>
      </w:pPr>
      <w:rPr>
        <w:rFonts w:ascii="Wingdings" w:hAnsi="Wingdings" w:hint="default"/>
      </w:rPr>
    </w:lvl>
    <w:lvl w:ilvl="3" w:tplc="4E5A4936" w:tentative="1">
      <w:start w:val="1"/>
      <w:numFmt w:val="bullet"/>
      <w:lvlText w:val=""/>
      <w:lvlJc w:val="left"/>
      <w:pPr>
        <w:tabs>
          <w:tab w:val="num" w:pos="2520"/>
        </w:tabs>
        <w:ind w:left="2520" w:hanging="360"/>
      </w:pPr>
      <w:rPr>
        <w:rFonts w:ascii="Symbol" w:hAnsi="Symbol" w:hint="default"/>
      </w:rPr>
    </w:lvl>
    <w:lvl w:ilvl="4" w:tplc="00643C54" w:tentative="1">
      <w:start w:val="1"/>
      <w:numFmt w:val="bullet"/>
      <w:lvlText w:val="o"/>
      <w:lvlJc w:val="left"/>
      <w:pPr>
        <w:tabs>
          <w:tab w:val="num" w:pos="3240"/>
        </w:tabs>
        <w:ind w:left="3240" w:hanging="360"/>
      </w:pPr>
      <w:rPr>
        <w:rFonts w:ascii="Courier New" w:hAnsi="Courier New" w:cs="Garamond" w:hint="default"/>
      </w:rPr>
    </w:lvl>
    <w:lvl w:ilvl="5" w:tplc="CFF6C590" w:tentative="1">
      <w:start w:val="1"/>
      <w:numFmt w:val="bullet"/>
      <w:lvlText w:val=""/>
      <w:lvlJc w:val="left"/>
      <w:pPr>
        <w:tabs>
          <w:tab w:val="num" w:pos="3960"/>
        </w:tabs>
        <w:ind w:left="3960" w:hanging="360"/>
      </w:pPr>
      <w:rPr>
        <w:rFonts w:ascii="Wingdings" w:hAnsi="Wingdings" w:hint="default"/>
      </w:rPr>
    </w:lvl>
    <w:lvl w:ilvl="6" w:tplc="B080A79A" w:tentative="1">
      <w:start w:val="1"/>
      <w:numFmt w:val="bullet"/>
      <w:lvlText w:val=""/>
      <w:lvlJc w:val="left"/>
      <w:pPr>
        <w:tabs>
          <w:tab w:val="num" w:pos="4680"/>
        </w:tabs>
        <w:ind w:left="4680" w:hanging="360"/>
      </w:pPr>
      <w:rPr>
        <w:rFonts w:ascii="Symbol" w:hAnsi="Symbol" w:hint="default"/>
      </w:rPr>
    </w:lvl>
    <w:lvl w:ilvl="7" w:tplc="3C7249F4" w:tentative="1">
      <w:start w:val="1"/>
      <w:numFmt w:val="bullet"/>
      <w:lvlText w:val="o"/>
      <w:lvlJc w:val="left"/>
      <w:pPr>
        <w:tabs>
          <w:tab w:val="num" w:pos="5400"/>
        </w:tabs>
        <w:ind w:left="5400" w:hanging="360"/>
      </w:pPr>
      <w:rPr>
        <w:rFonts w:ascii="Courier New" w:hAnsi="Courier New" w:cs="Garamond" w:hint="default"/>
      </w:rPr>
    </w:lvl>
    <w:lvl w:ilvl="8" w:tplc="6720D3FC"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745340"/>
    <w:multiLevelType w:val="hybridMultilevel"/>
    <w:tmpl w:val="2708C930"/>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Garamond"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Garamond"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Garamond"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9C06707"/>
    <w:multiLevelType w:val="hybridMultilevel"/>
    <w:tmpl w:val="AB683F4E"/>
    <w:lvl w:ilvl="0" w:tplc="0C090001">
      <w:start w:val="1"/>
      <w:numFmt w:val="bullet"/>
      <w:lvlText w:val=""/>
      <w:lvlJc w:val="left"/>
      <w:pPr>
        <w:ind w:left="721" w:hanging="360"/>
      </w:pPr>
      <w:rPr>
        <w:rFonts w:ascii="Symbol" w:hAnsi="Symbol" w:hint="default"/>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18" w15:restartNumberingAfterBreak="0">
    <w:nsid w:val="67173052"/>
    <w:multiLevelType w:val="hybridMultilevel"/>
    <w:tmpl w:val="D7E4F2EE"/>
    <w:lvl w:ilvl="0" w:tplc="04090005">
      <w:start w:val="1"/>
      <w:numFmt w:val="bullet"/>
      <w:lvlText w:val=""/>
      <w:lvlJc w:val="left"/>
      <w:pPr>
        <w:tabs>
          <w:tab w:val="num" w:pos="360"/>
        </w:tabs>
        <w:ind w:left="360" w:hanging="360"/>
      </w:pPr>
      <w:rPr>
        <w:rFonts w:ascii="Wingdings" w:hAnsi="Wingdings" w:hint="default"/>
      </w:rPr>
    </w:lvl>
    <w:lvl w:ilvl="1" w:tplc="04090005" w:tentative="1">
      <w:start w:val="1"/>
      <w:numFmt w:val="bullet"/>
      <w:lvlText w:val="o"/>
      <w:lvlJc w:val="left"/>
      <w:pPr>
        <w:tabs>
          <w:tab w:val="num" w:pos="1080"/>
        </w:tabs>
        <w:ind w:left="1080" w:hanging="360"/>
      </w:pPr>
      <w:rPr>
        <w:rFonts w:ascii="Courier New" w:hAnsi="Courier New" w:cs="Garamond"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Garamond"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Garamond"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0C24B0"/>
    <w:multiLevelType w:val="hybridMultilevel"/>
    <w:tmpl w:val="360E3DA2"/>
    <w:lvl w:ilvl="0" w:tplc="D8A01390">
      <w:start w:val="1"/>
      <w:numFmt w:val="bullet"/>
      <w:lvlText w:val=""/>
      <w:lvlJc w:val="left"/>
      <w:pPr>
        <w:ind w:left="721" w:hanging="360"/>
      </w:pPr>
      <w:rPr>
        <w:rFonts w:ascii="Symbol" w:hAnsi="Symbol" w:hint="default"/>
        <w:color w:val="auto"/>
      </w:rPr>
    </w:lvl>
    <w:lvl w:ilvl="1" w:tplc="0C090003" w:tentative="1">
      <w:start w:val="1"/>
      <w:numFmt w:val="bullet"/>
      <w:lvlText w:val="o"/>
      <w:lvlJc w:val="left"/>
      <w:pPr>
        <w:ind w:left="1441" w:hanging="360"/>
      </w:pPr>
      <w:rPr>
        <w:rFonts w:ascii="Courier New" w:hAnsi="Courier New" w:cs="Courier New" w:hint="default"/>
      </w:rPr>
    </w:lvl>
    <w:lvl w:ilvl="2" w:tplc="0C090005" w:tentative="1">
      <w:start w:val="1"/>
      <w:numFmt w:val="bullet"/>
      <w:lvlText w:val=""/>
      <w:lvlJc w:val="left"/>
      <w:pPr>
        <w:ind w:left="2161" w:hanging="360"/>
      </w:pPr>
      <w:rPr>
        <w:rFonts w:ascii="Wingdings" w:hAnsi="Wingdings" w:hint="default"/>
      </w:rPr>
    </w:lvl>
    <w:lvl w:ilvl="3" w:tplc="0C090001" w:tentative="1">
      <w:start w:val="1"/>
      <w:numFmt w:val="bullet"/>
      <w:lvlText w:val=""/>
      <w:lvlJc w:val="left"/>
      <w:pPr>
        <w:ind w:left="2881" w:hanging="360"/>
      </w:pPr>
      <w:rPr>
        <w:rFonts w:ascii="Symbol" w:hAnsi="Symbol" w:hint="default"/>
      </w:rPr>
    </w:lvl>
    <w:lvl w:ilvl="4" w:tplc="0C090003" w:tentative="1">
      <w:start w:val="1"/>
      <w:numFmt w:val="bullet"/>
      <w:lvlText w:val="o"/>
      <w:lvlJc w:val="left"/>
      <w:pPr>
        <w:ind w:left="3601" w:hanging="360"/>
      </w:pPr>
      <w:rPr>
        <w:rFonts w:ascii="Courier New" w:hAnsi="Courier New" w:cs="Courier New" w:hint="default"/>
      </w:rPr>
    </w:lvl>
    <w:lvl w:ilvl="5" w:tplc="0C090005" w:tentative="1">
      <w:start w:val="1"/>
      <w:numFmt w:val="bullet"/>
      <w:lvlText w:val=""/>
      <w:lvlJc w:val="left"/>
      <w:pPr>
        <w:ind w:left="4321" w:hanging="360"/>
      </w:pPr>
      <w:rPr>
        <w:rFonts w:ascii="Wingdings" w:hAnsi="Wingdings" w:hint="default"/>
      </w:rPr>
    </w:lvl>
    <w:lvl w:ilvl="6" w:tplc="0C090001" w:tentative="1">
      <w:start w:val="1"/>
      <w:numFmt w:val="bullet"/>
      <w:lvlText w:val=""/>
      <w:lvlJc w:val="left"/>
      <w:pPr>
        <w:ind w:left="5041" w:hanging="360"/>
      </w:pPr>
      <w:rPr>
        <w:rFonts w:ascii="Symbol" w:hAnsi="Symbol" w:hint="default"/>
      </w:rPr>
    </w:lvl>
    <w:lvl w:ilvl="7" w:tplc="0C090003" w:tentative="1">
      <w:start w:val="1"/>
      <w:numFmt w:val="bullet"/>
      <w:lvlText w:val="o"/>
      <w:lvlJc w:val="left"/>
      <w:pPr>
        <w:ind w:left="5761" w:hanging="360"/>
      </w:pPr>
      <w:rPr>
        <w:rFonts w:ascii="Courier New" w:hAnsi="Courier New" w:cs="Courier New" w:hint="default"/>
      </w:rPr>
    </w:lvl>
    <w:lvl w:ilvl="8" w:tplc="0C090005" w:tentative="1">
      <w:start w:val="1"/>
      <w:numFmt w:val="bullet"/>
      <w:lvlText w:val=""/>
      <w:lvlJc w:val="left"/>
      <w:pPr>
        <w:ind w:left="6481" w:hanging="360"/>
      </w:pPr>
      <w:rPr>
        <w:rFonts w:ascii="Wingdings" w:hAnsi="Wingdings" w:hint="default"/>
      </w:rPr>
    </w:lvl>
  </w:abstractNum>
  <w:abstractNum w:abstractNumId="20" w15:restartNumberingAfterBreak="0">
    <w:nsid w:val="753E1178"/>
    <w:multiLevelType w:val="hybridMultilevel"/>
    <w:tmpl w:val="9410C35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ind w:left="723" w:hanging="360"/>
      </w:pPr>
      <w:rPr>
        <w:rFonts w:ascii="Courier New" w:hAnsi="Courier New" w:cs="Garamond" w:hint="default"/>
      </w:rPr>
    </w:lvl>
    <w:lvl w:ilvl="2" w:tplc="0C090005" w:tentative="1">
      <w:start w:val="1"/>
      <w:numFmt w:val="bullet"/>
      <w:lvlText w:val=""/>
      <w:lvlJc w:val="left"/>
      <w:pPr>
        <w:ind w:left="1443" w:hanging="360"/>
      </w:pPr>
      <w:rPr>
        <w:rFonts w:ascii="Wingdings" w:hAnsi="Wingdings" w:hint="default"/>
      </w:rPr>
    </w:lvl>
    <w:lvl w:ilvl="3" w:tplc="0C090001" w:tentative="1">
      <w:start w:val="1"/>
      <w:numFmt w:val="bullet"/>
      <w:lvlText w:val=""/>
      <w:lvlJc w:val="left"/>
      <w:pPr>
        <w:ind w:left="2163" w:hanging="360"/>
      </w:pPr>
      <w:rPr>
        <w:rFonts w:ascii="Symbol" w:hAnsi="Symbol" w:hint="default"/>
      </w:rPr>
    </w:lvl>
    <w:lvl w:ilvl="4" w:tplc="0C090003" w:tentative="1">
      <w:start w:val="1"/>
      <w:numFmt w:val="bullet"/>
      <w:lvlText w:val="o"/>
      <w:lvlJc w:val="left"/>
      <w:pPr>
        <w:ind w:left="2883" w:hanging="360"/>
      </w:pPr>
      <w:rPr>
        <w:rFonts w:ascii="Courier New" w:hAnsi="Courier New" w:cs="Garamond" w:hint="default"/>
      </w:rPr>
    </w:lvl>
    <w:lvl w:ilvl="5" w:tplc="0C090005" w:tentative="1">
      <w:start w:val="1"/>
      <w:numFmt w:val="bullet"/>
      <w:lvlText w:val=""/>
      <w:lvlJc w:val="left"/>
      <w:pPr>
        <w:ind w:left="3603" w:hanging="360"/>
      </w:pPr>
      <w:rPr>
        <w:rFonts w:ascii="Wingdings" w:hAnsi="Wingdings" w:hint="default"/>
      </w:rPr>
    </w:lvl>
    <w:lvl w:ilvl="6" w:tplc="0C090001" w:tentative="1">
      <w:start w:val="1"/>
      <w:numFmt w:val="bullet"/>
      <w:lvlText w:val=""/>
      <w:lvlJc w:val="left"/>
      <w:pPr>
        <w:ind w:left="4323" w:hanging="360"/>
      </w:pPr>
      <w:rPr>
        <w:rFonts w:ascii="Symbol" w:hAnsi="Symbol" w:hint="default"/>
      </w:rPr>
    </w:lvl>
    <w:lvl w:ilvl="7" w:tplc="0C090003" w:tentative="1">
      <w:start w:val="1"/>
      <w:numFmt w:val="bullet"/>
      <w:lvlText w:val="o"/>
      <w:lvlJc w:val="left"/>
      <w:pPr>
        <w:ind w:left="5043" w:hanging="360"/>
      </w:pPr>
      <w:rPr>
        <w:rFonts w:ascii="Courier New" w:hAnsi="Courier New" w:cs="Garamond" w:hint="default"/>
      </w:rPr>
    </w:lvl>
    <w:lvl w:ilvl="8" w:tplc="0C090005" w:tentative="1">
      <w:start w:val="1"/>
      <w:numFmt w:val="bullet"/>
      <w:lvlText w:val=""/>
      <w:lvlJc w:val="left"/>
      <w:pPr>
        <w:ind w:left="5763" w:hanging="360"/>
      </w:pPr>
      <w:rPr>
        <w:rFonts w:ascii="Wingdings" w:hAnsi="Wingdings" w:hint="default"/>
      </w:rPr>
    </w:lvl>
  </w:abstractNum>
  <w:abstractNum w:abstractNumId="21" w15:restartNumberingAfterBreak="0">
    <w:nsid w:val="7A5E4757"/>
    <w:multiLevelType w:val="hybridMultilevel"/>
    <w:tmpl w:val="256C11B0"/>
    <w:lvl w:ilvl="0" w:tplc="7E6C7508">
      <w:start w:val="1"/>
      <w:numFmt w:val="bullet"/>
      <w:lvlText w:val=""/>
      <w:lvlJc w:val="left"/>
      <w:pPr>
        <w:ind w:left="721"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CD370B"/>
    <w:multiLevelType w:val="hybridMultilevel"/>
    <w:tmpl w:val="6DA859A0"/>
    <w:lvl w:ilvl="0" w:tplc="7E6C7508">
      <w:start w:val="1"/>
      <w:numFmt w:val="bullet"/>
      <w:lvlText w:val=""/>
      <w:lvlJc w:val="left"/>
      <w:pPr>
        <w:ind w:left="721"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9"/>
  </w:num>
  <w:num w:numId="4">
    <w:abstractNumId w:val="18"/>
  </w:num>
  <w:num w:numId="5">
    <w:abstractNumId w:val="11"/>
  </w:num>
  <w:num w:numId="6">
    <w:abstractNumId w:val="6"/>
  </w:num>
  <w:num w:numId="7">
    <w:abstractNumId w:val="20"/>
  </w:num>
  <w:num w:numId="8">
    <w:abstractNumId w:val="5"/>
  </w:num>
  <w:num w:numId="9">
    <w:abstractNumId w:val="10"/>
  </w:num>
  <w:num w:numId="10">
    <w:abstractNumId w:val="0"/>
  </w:num>
  <w:num w:numId="11">
    <w:abstractNumId w:val="22"/>
  </w:num>
  <w:num w:numId="12">
    <w:abstractNumId w:val="3"/>
  </w:num>
  <w:num w:numId="13">
    <w:abstractNumId w:val="12"/>
  </w:num>
  <w:num w:numId="14">
    <w:abstractNumId w:val="7"/>
  </w:num>
  <w:num w:numId="15">
    <w:abstractNumId w:val="21"/>
  </w:num>
  <w:num w:numId="16">
    <w:abstractNumId w:val="17"/>
  </w:num>
  <w:num w:numId="17">
    <w:abstractNumId w:val="1"/>
  </w:num>
  <w:num w:numId="18">
    <w:abstractNumId w:val="14"/>
  </w:num>
  <w:num w:numId="19">
    <w:abstractNumId w:val="4"/>
  </w:num>
  <w:num w:numId="20">
    <w:abstractNumId w:val="2"/>
  </w:num>
  <w:num w:numId="21">
    <w:abstractNumId w:val="8"/>
  </w:num>
  <w:num w:numId="22">
    <w:abstractNumId w:val="1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Bleeser">
    <w15:presenceInfo w15:providerId="AD" w15:userId="S-1-5-21-1797484991-1126392938-1751037528-12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grammar="clean"/>
  <w:revisionView w:markup="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FD"/>
    <w:rsid w:val="000131ED"/>
    <w:rsid w:val="000166D9"/>
    <w:rsid w:val="0003208D"/>
    <w:rsid w:val="00036E7F"/>
    <w:rsid w:val="000424F9"/>
    <w:rsid w:val="000C6DD5"/>
    <w:rsid w:val="000E4ABE"/>
    <w:rsid w:val="0011215D"/>
    <w:rsid w:val="00127F49"/>
    <w:rsid w:val="00147EB4"/>
    <w:rsid w:val="00154536"/>
    <w:rsid w:val="0017395D"/>
    <w:rsid w:val="0018043F"/>
    <w:rsid w:val="00180827"/>
    <w:rsid w:val="001828AF"/>
    <w:rsid w:val="00191775"/>
    <w:rsid w:val="001936C3"/>
    <w:rsid w:val="00194690"/>
    <w:rsid w:val="001B46CB"/>
    <w:rsid w:val="001C1E56"/>
    <w:rsid w:val="001C2385"/>
    <w:rsid w:val="001F1CAF"/>
    <w:rsid w:val="001F5BD0"/>
    <w:rsid w:val="001F771F"/>
    <w:rsid w:val="00211898"/>
    <w:rsid w:val="00212A62"/>
    <w:rsid w:val="00226F7B"/>
    <w:rsid w:val="00247550"/>
    <w:rsid w:val="002508E8"/>
    <w:rsid w:val="002A54D8"/>
    <w:rsid w:val="002B2903"/>
    <w:rsid w:val="003203C0"/>
    <w:rsid w:val="00351758"/>
    <w:rsid w:val="003575AB"/>
    <w:rsid w:val="00365CE3"/>
    <w:rsid w:val="00384DB2"/>
    <w:rsid w:val="00393D03"/>
    <w:rsid w:val="00397BD3"/>
    <w:rsid w:val="003A1284"/>
    <w:rsid w:val="003A61C3"/>
    <w:rsid w:val="003D37AA"/>
    <w:rsid w:val="003E7F5D"/>
    <w:rsid w:val="003F1E1B"/>
    <w:rsid w:val="00414F17"/>
    <w:rsid w:val="00415998"/>
    <w:rsid w:val="00445320"/>
    <w:rsid w:val="0046384F"/>
    <w:rsid w:val="00494515"/>
    <w:rsid w:val="004B5354"/>
    <w:rsid w:val="004C3246"/>
    <w:rsid w:val="004D2285"/>
    <w:rsid w:val="004D45A4"/>
    <w:rsid w:val="00506005"/>
    <w:rsid w:val="00520253"/>
    <w:rsid w:val="00532433"/>
    <w:rsid w:val="005463C8"/>
    <w:rsid w:val="0055412B"/>
    <w:rsid w:val="00555888"/>
    <w:rsid w:val="00560197"/>
    <w:rsid w:val="00590AE7"/>
    <w:rsid w:val="00594C77"/>
    <w:rsid w:val="005B0F99"/>
    <w:rsid w:val="005B2A17"/>
    <w:rsid w:val="005C0465"/>
    <w:rsid w:val="005D1987"/>
    <w:rsid w:val="005F52A3"/>
    <w:rsid w:val="006018A3"/>
    <w:rsid w:val="00633BC4"/>
    <w:rsid w:val="006823F3"/>
    <w:rsid w:val="006961EE"/>
    <w:rsid w:val="006D118E"/>
    <w:rsid w:val="006F0A78"/>
    <w:rsid w:val="006F28E4"/>
    <w:rsid w:val="00737238"/>
    <w:rsid w:val="0075386C"/>
    <w:rsid w:val="00785B01"/>
    <w:rsid w:val="007B24EE"/>
    <w:rsid w:val="007C2BE3"/>
    <w:rsid w:val="007E1471"/>
    <w:rsid w:val="007E5777"/>
    <w:rsid w:val="007F04ED"/>
    <w:rsid w:val="007F5A28"/>
    <w:rsid w:val="0082042B"/>
    <w:rsid w:val="00825063"/>
    <w:rsid w:val="00825353"/>
    <w:rsid w:val="00847123"/>
    <w:rsid w:val="008633FD"/>
    <w:rsid w:val="008652BE"/>
    <w:rsid w:val="00866581"/>
    <w:rsid w:val="00881424"/>
    <w:rsid w:val="00891F3E"/>
    <w:rsid w:val="008A350E"/>
    <w:rsid w:val="008A4A96"/>
    <w:rsid w:val="008B58E9"/>
    <w:rsid w:val="008B768D"/>
    <w:rsid w:val="008C72B4"/>
    <w:rsid w:val="008D059B"/>
    <w:rsid w:val="008D6052"/>
    <w:rsid w:val="008E13FF"/>
    <w:rsid w:val="0090364A"/>
    <w:rsid w:val="0090369D"/>
    <w:rsid w:val="00931F41"/>
    <w:rsid w:val="009342DE"/>
    <w:rsid w:val="0094197F"/>
    <w:rsid w:val="00955D3E"/>
    <w:rsid w:val="009626C8"/>
    <w:rsid w:val="00964A84"/>
    <w:rsid w:val="00970A52"/>
    <w:rsid w:val="00996C60"/>
    <w:rsid w:val="009A1DAB"/>
    <w:rsid w:val="009A542E"/>
    <w:rsid w:val="009C6620"/>
    <w:rsid w:val="009D1B7E"/>
    <w:rsid w:val="009D5527"/>
    <w:rsid w:val="009D6236"/>
    <w:rsid w:val="009E3AC7"/>
    <w:rsid w:val="009E3FDB"/>
    <w:rsid w:val="00A1325E"/>
    <w:rsid w:val="00A27D4E"/>
    <w:rsid w:val="00A63CBB"/>
    <w:rsid w:val="00A71DEF"/>
    <w:rsid w:val="00A81014"/>
    <w:rsid w:val="00A8539A"/>
    <w:rsid w:val="00A9243D"/>
    <w:rsid w:val="00AA2BE4"/>
    <w:rsid w:val="00AE1200"/>
    <w:rsid w:val="00AE48D4"/>
    <w:rsid w:val="00AF221A"/>
    <w:rsid w:val="00B0619E"/>
    <w:rsid w:val="00B12EE3"/>
    <w:rsid w:val="00B14E5B"/>
    <w:rsid w:val="00B245FD"/>
    <w:rsid w:val="00B51BB7"/>
    <w:rsid w:val="00B57DF4"/>
    <w:rsid w:val="00B607D2"/>
    <w:rsid w:val="00B628CA"/>
    <w:rsid w:val="00B642DE"/>
    <w:rsid w:val="00B90E2D"/>
    <w:rsid w:val="00B96D5B"/>
    <w:rsid w:val="00BA14BE"/>
    <w:rsid w:val="00BA479A"/>
    <w:rsid w:val="00BC04DB"/>
    <w:rsid w:val="00BD7E21"/>
    <w:rsid w:val="00BE5CEF"/>
    <w:rsid w:val="00C45DB4"/>
    <w:rsid w:val="00C57C1C"/>
    <w:rsid w:val="00C605C4"/>
    <w:rsid w:val="00C6517E"/>
    <w:rsid w:val="00CA5D04"/>
    <w:rsid w:val="00CD0006"/>
    <w:rsid w:val="00CD55F2"/>
    <w:rsid w:val="00CE54DA"/>
    <w:rsid w:val="00CF590C"/>
    <w:rsid w:val="00D24628"/>
    <w:rsid w:val="00D50696"/>
    <w:rsid w:val="00D609AB"/>
    <w:rsid w:val="00D63814"/>
    <w:rsid w:val="00D700A6"/>
    <w:rsid w:val="00D82F22"/>
    <w:rsid w:val="00D91B7A"/>
    <w:rsid w:val="00D929C6"/>
    <w:rsid w:val="00D95364"/>
    <w:rsid w:val="00D95774"/>
    <w:rsid w:val="00D96AB5"/>
    <w:rsid w:val="00DA6DA3"/>
    <w:rsid w:val="00DC4BFE"/>
    <w:rsid w:val="00DC72FB"/>
    <w:rsid w:val="00DD33F7"/>
    <w:rsid w:val="00DD7A0F"/>
    <w:rsid w:val="00E03E33"/>
    <w:rsid w:val="00E16A05"/>
    <w:rsid w:val="00E42784"/>
    <w:rsid w:val="00E53659"/>
    <w:rsid w:val="00E8581C"/>
    <w:rsid w:val="00E92C48"/>
    <w:rsid w:val="00E93FA3"/>
    <w:rsid w:val="00E94E12"/>
    <w:rsid w:val="00EA0CE3"/>
    <w:rsid w:val="00EA20AD"/>
    <w:rsid w:val="00EA576D"/>
    <w:rsid w:val="00F26CBC"/>
    <w:rsid w:val="00F33E44"/>
    <w:rsid w:val="00F4053E"/>
    <w:rsid w:val="00F41C00"/>
    <w:rsid w:val="00F45007"/>
    <w:rsid w:val="00F516B3"/>
    <w:rsid w:val="00F557DC"/>
    <w:rsid w:val="00F55F9D"/>
    <w:rsid w:val="00F85131"/>
    <w:rsid w:val="00F90BB7"/>
    <w:rsid w:val="00FB3515"/>
    <w:rsid w:val="00FD4F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7F47"/>
  <w15:docId w15:val="{2D12DD1D-F3E9-450F-B333-2872D970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5FD"/>
    <w:pPr>
      <w:spacing w:after="0" w:line="240" w:lineRule="auto"/>
    </w:pPr>
    <w:rPr>
      <w:rFonts w:ascii="Garamond" w:eastAsia="Times New Roman" w:hAnsi="Garamond" w:cs="Times New Roman"/>
      <w:szCs w:val="20"/>
      <w:lang w:val="en-US"/>
    </w:rPr>
  </w:style>
  <w:style w:type="paragraph" w:styleId="Heading6">
    <w:name w:val="heading 6"/>
    <w:basedOn w:val="Normal"/>
    <w:next w:val="Normal"/>
    <w:link w:val="Heading6Char"/>
    <w:qFormat/>
    <w:rsid w:val="00B245FD"/>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B245FD"/>
    <w:rPr>
      <w:rFonts w:ascii="Garamond" w:eastAsia="Times New Roman" w:hAnsi="Garamond" w:cs="Times New Roman"/>
      <w:b/>
      <w:bCs/>
      <w:lang w:val="en-US"/>
    </w:rPr>
  </w:style>
  <w:style w:type="paragraph" w:styleId="Header">
    <w:name w:val="header"/>
    <w:basedOn w:val="Normal"/>
    <w:link w:val="HeaderChar"/>
    <w:rsid w:val="00B245FD"/>
    <w:pPr>
      <w:tabs>
        <w:tab w:val="center" w:pos="4153"/>
        <w:tab w:val="right" w:pos="8306"/>
      </w:tabs>
    </w:pPr>
    <w:rPr>
      <w:rFonts w:ascii="Arial" w:hAnsi="Arial"/>
      <w:sz w:val="24"/>
      <w:lang w:val="en-AU"/>
    </w:rPr>
  </w:style>
  <w:style w:type="character" w:customStyle="1" w:styleId="HeaderChar">
    <w:name w:val="Header Char"/>
    <w:basedOn w:val="DefaultParagraphFont"/>
    <w:link w:val="Header"/>
    <w:rsid w:val="00B245FD"/>
    <w:rPr>
      <w:rFonts w:ascii="Arial" w:eastAsia="Times New Roman" w:hAnsi="Arial" w:cs="Times New Roman"/>
      <w:sz w:val="24"/>
      <w:szCs w:val="20"/>
    </w:rPr>
  </w:style>
  <w:style w:type="paragraph" w:styleId="BodyText2">
    <w:name w:val="Body Text 2"/>
    <w:basedOn w:val="Normal"/>
    <w:link w:val="BodyText2Char"/>
    <w:rsid w:val="00B245FD"/>
    <w:pPr>
      <w:spacing w:after="120" w:line="480" w:lineRule="auto"/>
    </w:pPr>
  </w:style>
  <w:style w:type="character" w:customStyle="1" w:styleId="BodyText2Char">
    <w:name w:val="Body Text 2 Char"/>
    <w:basedOn w:val="DefaultParagraphFont"/>
    <w:link w:val="BodyText2"/>
    <w:rsid w:val="00B245FD"/>
    <w:rPr>
      <w:rFonts w:ascii="Garamond" w:eastAsia="Times New Roman" w:hAnsi="Garamond" w:cs="Times New Roman"/>
      <w:szCs w:val="20"/>
      <w:lang w:val="en-US"/>
    </w:rPr>
  </w:style>
  <w:style w:type="paragraph" w:styleId="BalloonText">
    <w:name w:val="Balloon Text"/>
    <w:basedOn w:val="Normal"/>
    <w:link w:val="BalloonTextChar"/>
    <w:uiPriority w:val="99"/>
    <w:semiHidden/>
    <w:unhideWhenUsed/>
    <w:rsid w:val="00CF5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90C"/>
    <w:rPr>
      <w:rFonts w:ascii="Segoe UI" w:eastAsia="Times New Roman" w:hAnsi="Segoe UI" w:cs="Segoe UI"/>
      <w:sz w:val="18"/>
      <w:szCs w:val="18"/>
      <w:lang w:val="en-US"/>
    </w:rPr>
  </w:style>
  <w:style w:type="paragraph" w:styleId="ListParagraph">
    <w:name w:val="List Paragraph"/>
    <w:basedOn w:val="Normal"/>
    <w:uiPriority w:val="34"/>
    <w:qFormat/>
    <w:rsid w:val="0075386C"/>
    <w:pPr>
      <w:ind w:left="720"/>
      <w:contextualSpacing/>
    </w:pPr>
  </w:style>
  <w:style w:type="paragraph" w:customStyle="1" w:styleId="Default">
    <w:name w:val="Default"/>
    <w:rsid w:val="00194690"/>
    <w:pPr>
      <w:autoSpaceDE w:val="0"/>
      <w:autoSpaceDN w:val="0"/>
      <w:adjustRightInd w:val="0"/>
      <w:spacing w:after="0" w:line="240" w:lineRule="auto"/>
    </w:pPr>
    <w:rPr>
      <w:rFonts w:ascii="Arial" w:eastAsia="PMingLiU" w:hAnsi="Arial" w:cs="Arial"/>
      <w:color w:val="000000"/>
      <w:sz w:val="24"/>
      <w:szCs w:val="24"/>
      <w:lang w:eastAsia="zh-TW"/>
    </w:rPr>
  </w:style>
  <w:style w:type="paragraph" w:customStyle="1" w:styleId="bullets">
    <w:name w:val="bullets"/>
    <w:basedOn w:val="Default"/>
    <w:next w:val="Default"/>
    <w:link w:val="bulletsChar"/>
    <w:rsid w:val="00194690"/>
    <w:rPr>
      <w:rFonts w:cs="Times New Roman"/>
      <w:color w:val="auto"/>
      <w:lang w:val="x-none" w:eastAsia="x-none"/>
    </w:rPr>
  </w:style>
  <w:style w:type="character" w:customStyle="1" w:styleId="bulletsChar">
    <w:name w:val="bullets Char"/>
    <w:link w:val="bullets"/>
    <w:rsid w:val="00194690"/>
    <w:rPr>
      <w:rFonts w:ascii="Arial" w:eastAsia="PMingLiU" w:hAnsi="Arial" w:cs="Times New Roman"/>
      <w:sz w:val="24"/>
      <w:szCs w:val="24"/>
      <w:lang w:val="x-none" w:eastAsia="x-none"/>
    </w:rPr>
  </w:style>
  <w:style w:type="character" w:styleId="CommentReference">
    <w:name w:val="annotation reference"/>
    <w:basedOn w:val="DefaultParagraphFont"/>
    <w:uiPriority w:val="99"/>
    <w:semiHidden/>
    <w:unhideWhenUsed/>
    <w:rsid w:val="00365CE3"/>
    <w:rPr>
      <w:sz w:val="16"/>
      <w:szCs w:val="16"/>
    </w:rPr>
  </w:style>
  <w:style w:type="paragraph" w:styleId="CommentText">
    <w:name w:val="annotation text"/>
    <w:basedOn w:val="Normal"/>
    <w:link w:val="CommentTextChar"/>
    <w:uiPriority w:val="99"/>
    <w:semiHidden/>
    <w:unhideWhenUsed/>
    <w:rsid w:val="00365CE3"/>
    <w:rPr>
      <w:sz w:val="20"/>
    </w:rPr>
  </w:style>
  <w:style w:type="character" w:customStyle="1" w:styleId="CommentTextChar">
    <w:name w:val="Comment Text Char"/>
    <w:basedOn w:val="DefaultParagraphFont"/>
    <w:link w:val="CommentText"/>
    <w:uiPriority w:val="99"/>
    <w:semiHidden/>
    <w:rsid w:val="00365CE3"/>
    <w:rPr>
      <w:rFonts w:ascii="Garamond" w:eastAsia="Times New Roman" w:hAnsi="Garamond"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5CE3"/>
    <w:rPr>
      <w:b/>
      <w:bCs/>
    </w:rPr>
  </w:style>
  <w:style w:type="character" w:customStyle="1" w:styleId="CommentSubjectChar">
    <w:name w:val="Comment Subject Char"/>
    <w:basedOn w:val="CommentTextChar"/>
    <w:link w:val="CommentSubject"/>
    <w:uiPriority w:val="99"/>
    <w:semiHidden/>
    <w:rsid w:val="00365CE3"/>
    <w:rPr>
      <w:rFonts w:ascii="Garamond" w:eastAsia="Times New Roman" w:hAnsi="Garamond"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kbradley</dc:creator>
  <cp:lastModifiedBy>Karen Bradley</cp:lastModifiedBy>
  <cp:revision>6</cp:revision>
  <cp:lastPrinted>2017-02-10T03:31:00Z</cp:lastPrinted>
  <dcterms:created xsi:type="dcterms:W3CDTF">2016-10-24T23:27:00Z</dcterms:created>
  <dcterms:modified xsi:type="dcterms:W3CDTF">2017-02-16T22:49:00Z</dcterms:modified>
</cp:coreProperties>
</file>