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9293E" w14:textId="77777777" w:rsidR="004A0EA4" w:rsidRDefault="004A0EA4" w:rsidP="005F2835">
      <w:pPr>
        <w:jc w:val="center"/>
        <w:rPr>
          <w:lang w:val="en-GB"/>
        </w:rPr>
      </w:pPr>
    </w:p>
    <w:p w14:paraId="17701AD3" w14:textId="47E5B7C7" w:rsidR="005F2835" w:rsidRDefault="002E42CF" w:rsidP="005F2835">
      <w:pPr>
        <w:jc w:val="center"/>
        <w:rPr>
          <w:lang w:val="en-GB"/>
        </w:rPr>
      </w:pPr>
      <w:r>
        <w:rPr>
          <w:noProof/>
        </w:rPr>
        <w:drawing>
          <wp:anchor distT="0" distB="0" distL="114300" distR="114300" simplePos="0" relativeHeight="251657216" behindDoc="0" locked="0" layoutInCell="1" allowOverlap="1" wp14:anchorId="5A94C139" wp14:editId="180D0E2E">
            <wp:simplePos x="0" y="0"/>
            <wp:positionH relativeFrom="column">
              <wp:posOffset>2585720</wp:posOffset>
            </wp:positionH>
            <wp:positionV relativeFrom="paragraph">
              <wp:posOffset>-501650</wp:posOffset>
            </wp:positionV>
            <wp:extent cx="730250" cy="741680"/>
            <wp:effectExtent l="0" t="0" r="0" b="0"/>
            <wp:wrapNone/>
            <wp:docPr id="2" name="Picture 1" descr="Description: Y:\SA - Admin\Website\Images\Logos\StephensonTRUS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Y:\SA - Admin\Website\Images\Logos\StephensonTRUST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250" cy="74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1C853" w14:textId="77777777" w:rsidR="005F2835" w:rsidRDefault="005F2835">
      <w:pPr>
        <w:rPr>
          <w:lang w:val="en-GB"/>
        </w:rPr>
      </w:pPr>
    </w:p>
    <w:p w14:paraId="1F2EF06C" w14:textId="77777777" w:rsidR="004A0EA4" w:rsidRDefault="004A0EA4" w:rsidP="005F2835">
      <w:pPr>
        <w:jc w:val="center"/>
        <w:rPr>
          <w:b/>
          <w:lang w:val="en-GB"/>
        </w:rPr>
      </w:pPr>
    </w:p>
    <w:p w14:paraId="66CA11A9" w14:textId="77777777" w:rsidR="004A0EA4" w:rsidRDefault="004A0EA4" w:rsidP="005F2835">
      <w:pPr>
        <w:jc w:val="center"/>
        <w:rPr>
          <w:b/>
          <w:lang w:val="en-GB"/>
        </w:rPr>
      </w:pPr>
    </w:p>
    <w:p w14:paraId="71146399" w14:textId="77777777" w:rsidR="005F2835" w:rsidRPr="005F2835" w:rsidRDefault="00445A1C" w:rsidP="004A0EA4">
      <w:pPr>
        <w:jc w:val="center"/>
        <w:rPr>
          <w:b/>
          <w:lang w:val="en-GB"/>
        </w:rPr>
      </w:pPr>
      <w:r>
        <w:rPr>
          <w:b/>
          <w:lang w:val="en-GB"/>
        </w:rPr>
        <w:t>STEPHENSON TRUST</w:t>
      </w:r>
    </w:p>
    <w:p w14:paraId="363DD14E" w14:textId="77777777" w:rsidR="005F2835" w:rsidRPr="005F2835" w:rsidRDefault="005F2835" w:rsidP="005F2835">
      <w:pPr>
        <w:jc w:val="center"/>
        <w:rPr>
          <w:b/>
          <w:lang w:val="en-GB"/>
        </w:rPr>
      </w:pPr>
    </w:p>
    <w:p w14:paraId="7C936663" w14:textId="77777777" w:rsidR="005F2835" w:rsidRPr="005F2835" w:rsidRDefault="005F2835" w:rsidP="005F2835">
      <w:pPr>
        <w:jc w:val="center"/>
        <w:rPr>
          <w:b/>
          <w:lang w:val="en-GB"/>
        </w:rPr>
      </w:pPr>
      <w:r w:rsidRPr="005F2835">
        <w:rPr>
          <w:b/>
          <w:lang w:val="en-GB"/>
        </w:rPr>
        <w:t>JOB PROFILE</w:t>
      </w:r>
    </w:p>
    <w:p w14:paraId="3DCBE7FD" w14:textId="77777777" w:rsidR="005F2835" w:rsidRDefault="005F2835">
      <w:pPr>
        <w:pBdr>
          <w:bottom w:val="single" w:sz="6" w:space="1" w:color="auto"/>
        </w:pBdr>
        <w:rPr>
          <w:lang w:val="en-GB"/>
        </w:rPr>
      </w:pPr>
    </w:p>
    <w:p w14:paraId="528FB0D9" w14:textId="77777777" w:rsidR="005F2835" w:rsidRPr="00EF42BD" w:rsidRDefault="005F2835">
      <w:pPr>
        <w:rPr>
          <w:sz w:val="20"/>
          <w:szCs w:val="20"/>
          <w:lang w:val="en-GB"/>
        </w:rPr>
      </w:pPr>
    </w:p>
    <w:p w14:paraId="6D8049CC" w14:textId="035E1A92" w:rsidR="005F2835" w:rsidRDefault="005F2835">
      <w:pPr>
        <w:rPr>
          <w:lang w:val="en-GB"/>
        </w:rPr>
      </w:pPr>
      <w:r w:rsidRPr="005F2835">
        <w:rPr>
          <w:b/>
          <w:lang w:val="en-GB"/>
        </w:rPr>
        <w:t>POST TITLE:</w:t>
      </w:r>
      <w:r>
        <w:rPr>
          <w:lang w:val="en-GB"/>
        </w:rPr>
        <w:tab/>
      </w:r>
      <w:r>
        <w:rPr>
          <w:lang w:val="en-GB"/>
        </w:rPr>
        <w:tab/>
      </w:r>
      <w:r w:rsidR="00E06AA9">
        <w:rPr>
          <w:lang w:val="en-GB"/>
        </w:rPr>
        <w:t>Teaching Assistant</w:t>
      </w:r>
      <w:r w:rsidR="00E06AA9">
        <w:rPr>
          <w:lang w:val="en-GB"/>
        </w:rPr>
        <w:tab/>
      </w:r>
      <w:r w:rsidR="00E06AA9">
        <w:rPr>
          <w:lang w:val="en-GB"/>
        </w:rPr>
        <w:tab/>
      </w:r>
      <w:r w:rsidR="00AB4DC6">
        <w:rPr>
          <w:lang w:val="en-GB"/>
        </w:rPr>
        <w:tab/>
      </w:r>
      <w:r w:rsidRPr="005F2835">
        <w:rPr>
          <w:b/>
          <w:lang w:val="en-GB"/>
        </w:rPr>
        <w:t>GRADE:</w:t>
      </w:r>
      <w:r>
        <w:rPr>
          <w:lang w:val="en-GB"/>
        </w:rPr>
        <w:t xml:space="preserve">  </w:t>
      </w:r>
      <w:r w:rsidR="00A37781">
        <w:rPr>
          <w:lang w:val="en-GB"/>
        </w:rPr>
        <w:tab/>
      </w:r>
      <w:r w:rsidR="00E94F7D">
        <w:rPr>
          <w:lang w:val="en-GB"/>
        </w:rPr>
        <w:t>Range 1B</w:t>
      </w:r>
    </w:p>
    <w:p w14:paraId="6D9C168F" w14:textId="77777777" w:rsidR="005F2835" w:rsidRDefault="005F2835">
      <w:pPr>
        <w:rPr>
          <w:lang w:val="en-GB"/>
        </w:rPr>
      </w:pPr>
    </w:p>
    <w:p w14:paraId="181A6B1B" w14:textId="47CCB4E2" w:rsidR="005F2835" w:rsidRDefault="005F2835">
      <w:pPr>
        <w:rPr>
          <w:lang w:val="en-GB"/>
        </w:rPr>
      </w:pPr>
      <w:r w:rsidRPr="005F2835">
        <w:rPr>
          <w:b/>
          <w:lang w:val="en-GB"/>
        </w:rPr>
        <w:t>LOCATION:</w:t>
      </w:r>
      <w:r w:rsidR="00887FF0">
        <w:rPr>
          <w:lang w:val="en-GB"/>
        </w:rPr>
        <w:t xml:space="preserve">  </w:t>
      </w:r>
      <w:r w:rsidR="00887FF0">
        <w:rPr>
          <w:lang w:val="en-GB"/>
        </w:rPr>
        <w:tab/>
      </w:r>
      <w:r w:rsidR="00887FF0">
        <w:rPr>
          <w:lang w:val="en-GB"/>
        </w:rPr>
        <w:tab/>
      </w:r>
      <w:r w:rsidR="00FB7FDB">
        <w:rPr>
          <w:lang w:val="en-GB"/>
        </w:rPr>
        <w:t>Bridge</w:t>
      </w:r>
      <w:r w:rsidR="00AD1FCA">
        <w:rPr>
          <w:lang w:val="en-GB"/>
        </w:rPr>
        <w:t xml:space="preserve"> </w:t>
      </w:r>
      <w:r w:rsidR="0088297F">
        <w:rPr>
          <w:lang w:val="en-GB"/>
        </w:rPr>
        <w:t>Academy</w:t>
      </w:r>
      <w:r w:rsidR="0088297F">
        <w:rPr>
          <w:lang w:val="en-GB"/>
        </w:rPr>
        <w:tab/>
      </w:r>
      <w:r w:rsidR="00912250">
        <w:rPr>
          <w:lang w:val="en-GB"/>
        </w:rPr>
        <w:tab/>
      </w:r>
      <w:r w:rsidR="00FF0857">
        <w:rPr>
          <w:lang w:val="en-GB"/>
        </w:rPr>
        <w:tab/>
      </w:r>
      <w:r w:rsidR="00573C37" w:rsidRPr="00573C37">
        <w:rPr>
          <w:b/>
          <w:lang w:val="en-GB"/>
        </w:rPr>
        <w:t>HOURS</w:t>
      </w:r>
      <w:r w:rsidR="00573C37">
        <w:rPr>
          <w:lang w:val="en-GB"/>
        </w:rPr>
        <w:t xml:space="preserve">: </w:t>
      </w:r>
      <w:r w:rsidR="00A37781">
        <w:rPr>
          <w:lang w:val="en-GB"/>
        </w:rPr>
        <w:tab/>
      </w:r>
      <w:r w:rsidR="0018017A">
        <w:rPr>
          <w:lang w:val="en-GB"/>
        </w:rPr>
        <w:t>37</w:t>
      </w:r>
    </w:p>
    <w:p w14:paraId="488BA7BA" w14:textId="77777777" w:rsidR="005F2835" w:rsidRDefault="005F2835">
      <w:pPr>
        <w:rPr>
          <w:lang w:val="en-GB"/>
        </w:rPr>
      </w:pPr>
    </w:p>
    <w:p w14:paraId="30AE57E6" w14:textId="77777777" w:rsidR="008A331F" w:rsidRDefault="005F2835">
      <w:pPr>
        <w:rPr>
          <w:lang w:val="en-GB"/>
        </w:rPr>
      </w:pPr>
      <w:r w:rsidRPr="005F2835">
        <w:rPr>
          <w:b/>
          <w:lang w:val="en-GB"/>
        </w:rPr>
        <w:t>RESPONSIBLE TO:</w:t>
      </w:r>
      <w:r>
        <w:rPr>
          <w:lang w:val="en-GB"/>
        </w:rPr>
        <w:tab/>
      </w:r>
      <w:r w:rsidR="0066042B">
        <w:rPr>
          <w:lang w:val="en-GB"/>
        </w:rPr>
        <w:t xml:space="preserve">Assistant </w:t>
      </w:r>
      <w:r w:rsidR="0088297F">
        <w:rPr>
          <w:lang w:val="en-GB"/>
        </w:rPr>
        <w:t>Principal</w:t>
      </w:r>
      <w:r w:rsidR="00003793">
        <w:rPr>
          <w:lang w:val="en-GB"/>
        </w:rPr>
        <w:t>/TA line manager</w:t>
      </w:r>
      <w:r w:rsidR="00A37781">
        <w:rPr>
          <w:lang w:val="en-GB"/>
        </w:rPr>
        <w:tab/>
      </w:r>
      <w:r w:rsidR="00A37781">
        <w:rPr>
          <w:lang w:val="en-GB"/>
        </w:rPr>
        <w:tab/>
      </w:r>
    </w:p>
    <w:p w14:paraId="2B6ED76A" w14:textId="77777777" w:rsidR="00D05ECE" w:rsidRDefault="00D05ECE">
      <w:pPr>
        <w:rPr>
          <w:b/>
          <w:lang w:val="en-GB"/>
        </w:rPr>
      </w:pPr>
    </w:p>
    <w:p w14:paraId="564AD493" w14:textId="77777777" w:rsidR="005F2835" w:rsidRDefault="00A37781">
      <w:pPr>
        <w:rPr>
          <w:lang w:val="en-GB"/>
        </w:rPr>
      </w:pPr>
      <w:r w:rsidRPr="00A37781">
        <w:rPr>
          <w:b/>
          <w:lang w:val="en-GB"/>
        </w:rPr>
        <w:t>WEEKS:</w:t>
      </w:r>
      <w:r>
        <w:rPr>
          <w:lang w:val="en-GB"/>
        </w:rPr>
        <w:tab/>
      </w:r>
      <w:r w:rsidR="00D05ECE">
        <w:rPr>
          <w:lang w:val="en-GB"/>
        </w:rPr>
        <w:tab/>
      </w:r>
      <w:r>
        <w:rPr>
          <w:lang w:val="en-GB"/>
        </w:rPr>
        <w:t>39</w:t>
      </w:r>
    </w:p>
    <w:p w14:paraId="0FC9E7CB" w14:textId="77777777" w:rsidR="005F2835" w:rsidRPr="00EF42BD" w:rsidRDefault="005F2835">
      <w:pPr>
        <w:pBdr>
          <w:bottom w:val="single" w:sz="6" w:space="1" w:color="auto"/>
        </w:pBdr>
        <w:rPr>
          <w:sz w:val="20"/>
          <w:szCs w:val="20"/>
          <w:lang w:val="en-GB"/>
        </w:rPr>
      </w:pPr>
    </w:p>
    <w:p w14:paraId="4FCE08CC" w14:textId="77777777" w:rsidR="005F2835" w:rsidRPr="00EF42BD" w:rsidRDefault="005F2835">
      <w:pPr>
        <w:rPr>
          <w:sz w:val="20"/>
          <w:szCs w:val="20"/>
          <w:lang w:val="en-GB"/>
        </w:rPr>
      </w:pPr>
    </w:p>
    <w:p w14:paraId="2E3460D6" w14:textId="77777777" w:rsidR="005F2835" w:rsidRPr="005F2835" w:rsidRDefault="005F2835" w:rsidP="005F2835">
      <w:pPr>
        <w:jc w:val="center"/>
        <w:rPr>
          <w:b/>
          <w:lang w:val="en-GB"/>
        </w:rPr>
      </w:pPr>
      <w:r w:rsidRPr="005F2835">
        <w:rPr>
          <w:b/>
          <w:lang w:val="en-GB"/>
        </w:rPr>
        <w:t>JOB PURPOSE</w:t>
      </w:r>
    </w:p>
    <w:p w14:paraId="2A73CCB5" w14:textId="77777777" w:rsidR="005F2835" w:rsidRDefault="005F2835">
      <w:pPr>
        <w:rPr>
          <w:lang w:val="en-GB"/>
        </w:rPr>
      </w:pPr>
    </w:p>
    <w:p w14:paraId="378102DD" w14:textId="77777777" w:rsidR="005F2835" w:rsidRDefault="00EA58C3">
      <w:pPr>
        <w:pBdr>
          <w:bottom w:val="single" w:sz="6" w:space="1" w:color="auto"/>
        </w:pBdr>
        <w:rPr>
          <w:szCs w:val="22"/>
          <w:lang w:val="en-GB"/>
        </w:rPr>
      </w:pPr>
      <w:r w:rsidRPr="00EA58C3">
        <w:rPr>
          <w:szCs w:val="22"/>
          <w:lang w:val="en-GB"/>
        </w:rPr>
        <w:t xml:space="preserve">To </w:t>
      </w:r>
      <w:r w:rsidR="00843165">
        <w:rPr>
          <w:szCs w:val="22"/>
          <w:lang w:val="en-GB"/>
        </w:rPr>
        <w:t>support the academic and behavioural needs of the students at the Academy</w:t>
      </w:r>
      <w:r w:rsidR="00D05ECE">
        <w:rPr>
          <w:szCs w:val="22"/>
          <w:lang w:val="en-GB"/>
        </w:rPr>
        <w:t xml:space="preserve"> to enable</w:t>
      </w:r>
      <w:r w:rsidR="00843165">
        <w:rPr>
          <w:szCs w:val="22"/>
          <w:lang w:val="en-GB"/>
        </w:rPr>
        <w:t xml:space="preserve"> them to develop personal, social and academic skills.</w:t>
      </w:r>
    </w:p>
    <w:p w14:paraId="6B579A38" w14:textId="77777777" w:rsidR="00EA58C3" w:rsidRPr="00EA58C3" w:rsidRDefault="00EA58C3">
      <w:pPr>
        <w:pBdr>
          <w:bottom w:val="single" w:sz="6" w:space="1" w:color="auto"/>
        </w:pBdr>
        <w:rPr>
          <w:szCs w:val="22"/>
          <w:lang w:val="en-GB"/>
        </w:rPr>
      </w:pPr>
    </w:p>
    <w:p w14:paraId="1AC4508E" w14:textId="77777777" w:rsidR="005F2835" w:rsidRPr="00EF42BD" w:rsidRDefault="005F2835">
      <w:pPr>
        <w:rPr>
          <w:sz w:val="20"/>
          <w:szCs w:val="20"/>
          <w:lang w:val="en-GB"/>
        </w:rPr>
      </w:pPr>
    </w:p>
    <w:p w14:paraId="785314F3" w14:textId="77777777" w:rsidR="005F2835" w:rsidRPr="005F2835" w:rsidRDefault="005F2835" w:rsidP="005F2835">
      <w:pPr>
        <w:jc w:val="center"/>
        <w:rPr>
          <w:b/>
          <w:lang w:val="en-GB"/>
        </w:rPr>
      </w:pPr>
      <w:r w:rsidRPr="005F2835">
        <w:rPr>
          <w:b/>
          <w:lang w:val="en-GB"/>
        </w:rPr>
        <w:t>PRINCIPAL ACCOUNTABILITIES</w:t>
      </w:r>
    </w:p>
    <w:p w14:paraId="2657A56A" w14:textId="77777777" w:rsidR="005F2835" w:rsidRDefault="005F2835">
      <w:pPr>
        <w:rPr>
          <w:lang w:val="en-GB"/>
        </w:rPr>
      </w:pPr>
    </w:p>
    <w:p w14:paraId="0B71A628" w14:textId="77777777" w:rsidR="00EA58C3" w:rsidRDefault="00E912CC" w:rsidP="00616615">
      <w:pPr>
        <w:jc w:val="both"/>
        <w:rPr>
          <w:b/>
          <w:lang w:val="en-GB"/>
        </w:rPr>
      </w:pPr>
      <w:r>
        <w:rPr>
          <w:b/>
          <w:lang w:val="en-GB"/>
        </w:rPr>
        <w:t>Key Objectives</w:t>
      </w:r>
    </w:p>
    <w:p w14:paraId="22000D6C" w14:textId="77777777" w:rsidR="00E912CC" w:rsidRPr="00E912CC" w:rsidRDefault="00E912CC" w:rsidP="00616615">
      <w:pPr>
        <w:jc w:val="both"/>
        <w:rPr>
          <w:b/>
          <w:lang w:val="en-GB"/>
        </w:rPr>
      </w:pPr>
    </w:p>
    <w:p w14:paraId="770FA73F" w14:textId="77777777" w:rsidR="00843165" w:rsidRDefault="00E82B7C" w:rsidP="00616615">
      <w:pPr>
        <w:numPr>
          <w:ilvl w:val="0"/>
          <w:numId w:val="6"/>
        </w:numPr>
        <w:jc w:val="both"/>
        <w:rPr>
          <w:rFonts w:cs="Arial"/>
        </w:rPr>
      </w:pPr>
      <w:r w:rsidRPr="00EC6208">
        <w:rPr>
          <w:rFonts w:cs="Arial"/>
        </w:rPr>
        <w:t>To</w:t>
      </w:r>
      <w:r w:rsidR="00843165">
        <w:rPr>
          <w:rFonts w:cs="Arial"/>
        </w:rPr>
        <w:t xml:space="preserve"> support individual and small groups of students in their learning to maximi</w:t>
      </w:r>
      <w:r w:rsidR="009C2D46">
        <w:rPr>
          <w:rFonts w:cs="Arial"/>
        </w:rPr>
        <w:t>s</w:t>
      </w:r>
      <w:r w:rsidR="00843165">
        <w:rPr>
          <w:rFonts w:cs="Arial"/>
        </w:rPr>
        <w:t>e achievement</w:t>
      </w:r>
    </w:p>
    <w:p w14:paraId="2E9012E0" w14:textId="77777777" w:rsidR="00843165" w:rsidRDefault="00843165" w:rsidP="00616615">
      <w:pPr>
        <w:numPr>
          <w:ilvl w:val="0"/>
          <w:numId w:val="6"/>
        </w:numPr>
        <w:jc w:val="both"/>
        <w:rPr>
          <w:rFonts w:cs="Arial"/>
        </w:rPr>
      </w:pPr>
      <w:r>
        <w:rPr>
          <w:rFonts w:cs="Arial"/>
        </w:rPr>
        <w:t>To support off site activities</w:t>
      </w:r>
    </w:p>
    <w:p w14:paraId="6830DFEF" w14:textId="77777777" w:rsidR="00843165" w:rsidRDefault="00843165" w:rsidP="00616615">
      <w:pPr>
        <w:numPr>
          <w:ilvl w:val="0"/>
          <w:numId w:val="6"/>
        </w:numPr>
        <w:jc w:val="both"/>
        <w:rPr>
          <w:rFonts w:cs="Arial"/>
        </w:rPr>
      </w:pPr>
      <w:r>
        <w:rPr>
          <w:rFonts w:cs="Arial"/>
        </w:rPr>
        <w:t>To develop and maintain positive relationships and community links with students, parents and professionals that support effective outcomes for young people</w:t>
      </w:r>
    </w:p>
    <w:p w14:paraId="360BB562" w14:textId="77777777" w:rsidR="00843165" w:rsidRDefault="00843165" w:rsidP="00616615">
      <w:pPr>
        <w:numPr>
          <w:ilvl w:val="0"/>
          <w:numId w:val="6"/>
        </w:numPr>
        <w:jc w:val="both"/>
        <w:rPr>
          <w:rFonts w:cs="Arial"/>
        </w:rPr>
      </w:pPr>
      <w:r>
        <w:rPr>
          <w:rFonts w:cs="Arial"/>
        </w:rPr>
        <w:t>Ensuring safeguarding processes are adhered to and promoted in all settings</w:t>
      </w:r>
    </w:p>
    <w:p w14:paraId="7A3A371B" w14:textId="77777777" w:rsidR="00843165" w:rsidRDefault="00843165" w:rsidP="00616615">
      <w:pPr>
        <w:numPr>
          <w:ilvl w:val="0"/>
          <w:numId w:val="6"/>
        </w:numPr>
        <w:jc w:val="both"/>
        <w:rPr>
          <w:rFonts w:cs="Arial"/>
        </w:rPr>
      </w:pPr>
      <w:r>
        <w:rPr>
          <w:rFonts w:cs="Arial"/>
        </w:rPr>
        <w:t>To ensure the consistent implementation of the behaviour policy</w:t>
      </w:r>
    </w:p>
    <w:p w14:paraId="26610417" w14:textId="77777777" w:rsidR="00843165" w:rsidRPr="00EC6208" w:rsidRDefault="00843165" w:rsidP="00616615">
      <w:pPr>
        <w:numPr>
          <w:ilvl w:val="0"/>
          <w:numId w:val="6"/>
        </w:numPr>
        <w:jc w:val="both"/>
        <w:rPr>
          <w:rFonts w:cs="Arial"/>
        </w:rPr>
      </w:pPr>
      <w:r>
        <w:rPr>
          <w:rFonts w:cs="Arial"/>
        </w:rPr>
        <w:t>Assist in the development of systems and resources to effectively manage and record intervention linked to the barriers to learning for young people</w:t>
      </w:r>
    </w:p>
    <w:p w14:paraId="72E6B4CD" w14:textId="77777777" w:rsidR="00390AB5" w:rsidRDefault="00390AB5" w:rsidP="00616615">
      <w:pPr>
        <w:jc w:val="both"/>
        <w:rPr>
          <w:lang w:val="en-GB"/>
        </w:rPr>
      </w:pPr>
    </w:p>
    <w:p w14:paraId="17B3237F" w14:textId="77777777" w:rsidR="00E912CC" w:rsidRDefault="00E912CC" w:rsidP="00616615">
      <w:pPr>
        <w:ind w:left="360"/>
        <w:jc w:val="both"/>
        <w:outlineLvl w:val="0"/>
        <w:rPr>
          <w:rFonts w:cs="Arial"/>
          <w:b/>
        </w:rPr>
      </w:pPr>
      <w:r w:rsidRPr="00EC6208">
        <w:rPr>
          <w:rFonts w:cs="Arial"/>
          <w:b/>
        </w:rPr>
        <w:t xml:space="preserve">Scope </w:t>
      </w:r>
    </w:p>
    <w:p w14:paraId="4E657EE6" w14:textId="77777777" w:rsidR="009C2D46" w:rsidRPr="00EC6208" w:rsidRDefault="009C2D46" w:rsidP="00616615">
      <w:pPr>
        <w:ind w:left="360"/>
        <w:jc w:val="both"/>
        <w:outlineLvl w:val="0"/>
        <w:rPr>
          <w:rFonts w:cs="Arial"/>
          <w:sz w:val="20"/>
          <w:szCs w:val="20"/>
        </w:rPr>
      </w:pPr>
    </w:p>
    <w:p w14:paraId="26C22D80" w14:textId="77777777" w:rsidR="00EE08F0" w:rsidRPr="00810906" w:rsidRDefault="00EE08F0" w:rsidP="00616615">
      <w:pPr>
        <w:ind w:left="360"/>
        <w:jc w:val="both"/>
        <w:outlineLvl w:val="0"/>
        <w:rPr>
          <w:rFonts w:cs="Arial"/>
        </w:rPr>
      </w:pPr>
      <w:r>
        <w:rPr>
          <w:rFonts w:cs="Arial"/>
        </w:rPr>
        <w:t xml:space="preserve">Our students </w:t>
      </w:r>
      <w:r w:rsidR="00B520F2">
        <w:rPr>
          <w:rFonts w:cs="Arial"/>
        </w:rPr>
        <w:t>have SEMH needs,</w:t>
      </w:r>
      <w:r w:rsidR="007E3390">
        <w:rPr>
          <w:rFonts w:cs="Arial"/>
        </w:rPr>
        <w:t xml:space="preserve"> some with</w:t>
      </w:r>
      <w:r w:rsidR="00B520F2">
        <w:rPr>
          <w:rFonts w:cs="Arial"/>
        </w:rPr>
        <w:t xml:space="preserve"> </w:t>
      </w:r>
      <w:r>
        <w:rPr>
          <w:rFonts w:cs="Arial"/>
        </w:rPr>
        <w:t xml:space="preserve">challenging behaviours that can prove </w:t>
      </w:r>
      <w:r w:rsidRPr="00810906">
        <w:rPr>
          <w:rFonts w:cs="Arial"/>
        </w:rPr>
        <w:t>difficult to manage</w:t>
      </w:r>
      <w:r w:rsidR="00456F26">
        <w:rPr>
          <w:rFonts w:cs="Arial"/>
        </w:rPr>
        <w:t>, and some with additional needs, such as ASC or ADHD.</w:t>
      </w:r>
      <w:r w:rsidR="003B4385">
        <w:rPr>
          <w:rFonts w:cs="Arial"/>
        </w:rPr>
        <w:t xml:space="preserve"> </w:t>
      </w:r>
      <w:r w:rsidRPr="00810906">
        <w:rPr>
          <w:rFonts w:cs="Arial"/>
        </w:rPr>
        <w:t xml:space="preserve">The </w:t>
      </w:r>
      <w:r w:rsidR="00D05ECE">
        <w:rPr>
          <w:rFonts w:cs="Arial"/>
        </w:rPr>
        <w:t>post</w:t>
      </w:r>
      <w:r w:rsidRPr="00810906">
        <w:rPr>
          <w:rFonts w:cs="Arial"/>
        </w:rPr>
        <w:t xml:space="preserve"> holder will be involved in supporting individual or g</w:t>
      </w:r>
      <w:r>
        <w:rPr>
          <w:rFonts w:cs="Arial"/>
        </w:rPr>
        <w:t>roups of students with the curriculum and activities</w:t>
      </w:r>
      <w:r w:rsidR="0085175D">
        <w:rPr>
          <w:rFonts w:cs="Arial"/>
        </w:rPr>
        <w:t xml:space="preserve"> both on and offsite</w:t>
      </w:r>
      <w:r>
        <w:rPr>
          <w:rFonts w:cs="Arial"/>
        </w:rPr>
        <w:t>.</w:t>
      </w:r>
      <w:r w:rsidRPr="00810906">
        <w:rPr>
          <w:rFonts w:cs="Arial"/>
        </w:rPr>
        <w:t xml:space="preserve"> </w:t>
      </w:r>
    </w:p>
    <w:p w14:paraId="02584937" w14:textId="77777777" w:rsidR="00EE08F0" w:rsidRPr="00810906" w:rsidRDefault="00EE08F0" w:rsidP="00616615">
      <w:pPr>
        <w:ind w:left="360"/>
        <w:jc w:val="both"/>
        <w:outlineLvl w:val="0"/>
        <w:rPr>
          <w:rFonts w:cs="Arial"/>
        </w:rPr>
      </w:pPr>
    </w:p>
    <w:p w14:paraId="0FFD81EC" w14:textId="77777777" w:rsidR="00EE08F0" w:rsidRPr="00810906" w:rsidRDefault="00EE08F0" w:rsidP="00616615">
      <w:pPr>
        <w:ind w:left="360"/>
        <w:jc w:val="both"/>
        <w:outlineLvl w:val="0"/>
        <w:rPr>
          <w:rFonts w:cs="Arial"/>
        </w:rPr>
      </w:pPr>
      <w:r w:rsidRPr="00810906">
        <w:rPr>
          <w:rFonts w:cs="Arial"/>
        </w:rPr>
        <w:t xml:space="preserve">This will mainly </w:t>
      </w:r>
      <w:r w:rsidR="0085175D">
        <w:rPr>
          <w:rFonts w:cs="Arial"/>
        </w:rPr>
        <w:t>take place</w:t>
      </w:r>
      <w:r w:rsidRPr="00810906">
        <w:rPr>
          <w:rFonts w:cs="Arial"/>
        </w:rPr>
        <w:t xml:space="preserve"> in the classroom setting</w:t>
      </w:r>
      <w:r w:rsidR="0085175D">
        <w:rPr>
          <w:rFonts w:cs="Arial"/>
        </w:rPr>
        <w:t xml:space="preserve"> work</w:t>
      </w:r>
      <w:r w:rsidR="00092634">
        <w:rPr>
          <w:rFonts w:cs="Arial"/>
        </w:rPr>
        <w:t>ing</w:t>
      </w:r>
      <w:r w:rsidR="0085175D">
        <w:rPr>
          <w:rFonts w:cs="Arial"/>
        </w:rPr>
        <w:t xml:space="preserve"> with teaching staff, h</w:t>
      </w:r>
      <w:r w:rsidRPr="00810906">
        <w:rPr>
          <w:rFonts w:cs="Arial"/>
        </w:rPr>
        <w:t xml:space="preserve">owever, the curriculum offered </w:t>
      </w:r>
      <w:r>
        <w:rPr>
          <w:rFonts w:cs="Arial"/>
        </w:rPr>
        <w:t>may also include</w:t>
      </w:r>
      <w:r w:rsidRPr="00810906">
        <w:rPr>
          <w:rFonts w:cs="Arial"/>
        </w:rPr>
        <w:t xml:space="preserve"> a range of activities undertaken off site</w:t>
      </w:r>
      <w:r w:rsidR="00092634">
        <w:rPr>
          <w:rFonts w:cs="Arial"/>
        </w:rPr>
        <w:t>.</w:t>
      </w:r>
      <w:r w:rsidR="00F657FB">
        <w:rPr>
          <w:rFonts w:cs="Arial"/>
        </w:rPr>
        <w:t xml:space="preserve"> P</w:t>
      </w:r>
      <w:r w:rsidRPr="00810906">
        <w:rPr>
          <w:rFonts w:cs="Arial"/>
        </w:rPr>
        <w:t xml:space="preserve">ost holder’s role is to ensure all learning opportunities are maximised.  </w:t>
      </w:r>
    </w:p>
    <w:p w14:paraId="0B6E0465" w14:textId="77777777" w:rsidR="00EE08F0" w:rsidRPr="00810906" w:rsidRDefault="00EE08F0" w:rsidP="00616615">
      <w:pPr>
        <w:ind w:left="360"/>
        <w:jc w:val="both"/>
        <w:outlineLvl w:val="0"/>
        <w:rPr>
          <w:rFonts w:cs="Arial"/>
        </w:rPr>
      </w:pPr>
    </w:p>
    <w:p w14:paraId="16AB5004" w14:textId="77777777" w:rsidR="00EE08F0" w:rsidRPr="00810906" w:rsidRDefault="00EE08F0" w:rsidP="00616615">
      <w:pPr>
        <w:ind w:left="360"/>
        <w:jc w:val="both"/>
        <w:outlineLvl w:val="0"/>
        <w:rPr>
          <w:rFonts w:cs="Arial"/>
        </w:rPr>
      </w:pPr>
      <w:r w:rsidRPr="00810906">
        <w:rPr>
          <w:rFonts w:cs="Arial"/>
        </w:rPr>
        <w:t>An essential component of the role is to develop and maintain positive links with parents and carers ensuring family involvement.  The role holder will be required to have the essential skills for working with students with significant challenging behaviours and being able to manage difficult situations should they arise.</w:t>
      </w:r>
    </w:p>
    <w:p w14:paraId="45295B35" w14:textId="77777777" w:rsidR="00E912CC" w:rsidRDefault="00E912CC" w:rsidP="00616615">
      <w:pPr>
        <w:ind w:left="360"/>
        <w:jc w:val="both"/>
        <w:outlineLvl w:val="0"/>
        <w:rPr>
          <w:rFonts w:cs="Arial"/>
        </w:rPr>
      </w:pPr>
    </w:p>
    <w:p w14:paraId="5E9CCB1B" w14:textId="77777777" w:rsidR="009C2D46" w:rsidRDefault="009C2D46" w:rsidP="00616615">
      <w:pPr>
        <w:ind w:left="360"/>
        <w:jc w:val="both"/>
        <w:outlineLvl w:val="0"/>
        <w:rPr>
          <w:rFonts w:cs="Arial"/>
        </w:rPr>
      </w:pPr>
    </w:p>
    <w:p w14:paraId="4028B642" w14:textId="77777777" w:rsidR="0085175D" w:rsidRDefault="0085175D" w:rsidP="00616615">
      <w:pPr>
        <w:ind w:left="360"/>
        <w:jc w:val="both"/>
        <w:outlineLvl w:val="0"/>
        <w:rPr>
          <w:rFonts w:cs="Arial"/>
        </w:rPr>
      </w:pPr>
    </w:p>
    <w:p w14:paraId="74E4C795" w14:textId="77777777" w:rsidR="0085175D" w:rsidRPr="00EC6208" w:rsidRDefault="0085175D" w:rsidP="00616615">
      <w:pPr>
        <w:ind w:left="360"/>
        <w:jc w:val="both"/>
        <w:outlineLvl w:val="0"/>
        <w:rPr>
          <w:rFonts w:cs="Arial"/>
        </w:rPr>
      </w:pPr>
    </w:p>
    <w:p w14:paraId="07C99585" w14:textId="77777777" w:rsidR="00E912CC" w:rsidRDefault="00E912CC" w:rsidP="00616615">
      <w:pPr>
        <w:ind w:left="360"/>
        <w:jc w:val="both"/>
        <w:outlineLvl w:val="0"/>
        <w:rPr>
          <w:rFonts w:cs="Arial"/>
        </w:rPr>
      </w:pPr>
    </w:p>
    <w:p w14:paraId="5B79C27E" w14:textId="77777777" w:rsidR="00E912CC" w:rsidRPr="00EC6208" w:rsidRDefault="00E912CC" w:rsidP="00616615">
      <w:pPr>
        <w:ind w:left="360"/>
        <w:jc w:val="both"/>
        <w:outlineLvl w:val="0"/>
        <w:rPr>
          <w:rFonts w:cs="Arial"/>
          <w:sz w:val="20"/>
          <w:szCs w:val="20"/>
        </w:rPr>
      </w:pPr>
      <w:r w:rsidRPr="00EC6208">
        <w:rPr>
          <w:rFonts w:cs="Arial"/>
          <w:b/>
        </w:rPr>
        <w:t xml:space="preserve">Work Profile </w:t>
      </w:r>
    </w:p>
    <w:p w14:paraId="692737EF" w14:textId="77777777" w:rsidR="00E912CC" w:rsidRPr="00EC6208" w:rsidRDefault="00E912CC" w:rsidP="00616615">
      <w:pPr>
        <w:ind w:left="360"/>
        <w:jc w:val="both"/>
        <w:outlineLvl w:val="0"/>
        <w:rPr>
          <w:rFonts w:cs="Arial"/>
          <w:sz w:val="20"/>
          <w:szCs w:val="20"/>
        </w:rPr>
      </w:pPr>
    </w:p>
    <w:p w14:paraId="2099B5B3" w14:textId="77777777" w:rsidR="00E912CC" w:rsidRPr="00B44517" w:rsidRDefault="00E912CC" w:rsidP="00B44517">
      <w:pPr>
        <w:numPr>
          <w:ilvl w:val="0"/>
          <w:numId w:val="7"/>
        </w:numPr>
        <w:ind w:right="307"/>
        <w:jc w:val="both"/>
        <w:rPr>
          <w:rFonts w:cs="Arial"/>
        </w:rPr>
      </w:pPr>
      <w:r w:rsidRPr="00C16AF3">
        <w:rPr>
          <w:rFonts w:cs="Arial"/>
        </w:rPr>
        <w:t xml:space="preserve">Assess the needs of </w:t>
      </w:r>
      <w:r>
        <w:rPr>
          <w:rFonts w:cs="Arial"/>
        </w:rPr>
        <w:t>student</w:t>
      </w:r>
      <w:r w:rsidRPr="00C16AF3">
        <w:rPr>
          <w:rFonts w:cs="Arial"/>
        </w:rPr>
        <w:t xml:space="preserve">s and use detailed knowledge and specialist skills to support </w:t>
      </w:r>
      <w:r>
        <w:rPr>
          <w:rFonts w:cs="Arial"/>
        </w:rPr>
        <w:t>student</w:t>
      </w:r>
      <w:r w:rsidRPr="00C16AF3">
        <w:rPr>
          <w:rFonts w:cs="Arial"/>
        </w:rPr>
        <w:t>s’ learning.</w:t>
      </w:r>
    </w:p>
    <w:p w14:paraId="43DC60C1" w14:textId="77777777" w:rsidR="00E912CC" w:rsidRPr="00C16AF3" w:rsidRDefault="00E912CC" w:rsidP="00616615">
      <w:pPr>
        <w:numPr>
          <w:ilvl w:val="0"/>
          <w:numId w:val="8"/>
        </w:numPr>
        <w:ind w:right="307"/>
        <w:jc w:val="both"/>
        <w:rPr>
          <w:rFonts w:cs="Arial"/>
        </w:rPr>
      </w:pPr>
      <w:r w:rsidRPr="00C16AF3">
        <w:rPr>
          <w:rFonts w:cs="Arial"/>
        </w:rPr>
        <w:t xml:space="preserve">Provide </w:t>
      </w:r>
      <w:r w:rsidR="0013736A">
        <w:rPr>
          <w:rFonts w:cs="Arial"/>
        </w:rPr>
        <w:t>mentoring of students</w:t>
      </w:r>
    </w:p>
    <w:p w14:paraId="7878A5F3" w14:textId="77777777" w:rsidR="00E912CC" w:rsidRPr="00C16AF3" w:rsidRDefault="00E912CC" w:rsidP="00616615">
      <w:pPr>
        <w:numPr>
          <w:ilvl w:val="0"/>
          <w:numId w:val="8"/>
        </w:numPr>
        <w:ind w:right="307"/>
        <w:jc w:val="both"/>
        <w:rPr>
          <w:rFonts w:cs="Arial"/>
        </w:rPr>
      </w:pPr>
      <w:r w:rsidRPr="00C16AF3">
        <w:rPr>
          <w:rFonts w:cs="Arial"/>
        </w:rPr>
        <w:t xml:space="preserve">Ensure </w:t>
      </w:r>
      <w:r>
        <w:rPr>
          <w:rFonts w:cs="Arial"/>
        </w:rPr>
        <w:t>student</w:t>
      </w:r>
      <w:r w:rsidR="00D05ECE">
        <w:rPr>
          <w:rFonts w:cs="Arial"/>
        </w:rPr>
        <w:t>’</w:t>
      </w:r>
      <w:r w:rsidRPr="00C16AF3">
        <w:rPr>
          <w:rFonts w:cs="Arial"/>
        </w:rPr>
        <w:t xml:space="preserve">s academic skills are compatible with </w:t>
      </w:r>
      <w:r w:rsidR="0013736A">
        <w:rPr>
          <w:rFonts w:cs="Arial"/>
        </w:rPr>
        <w:t>accessing our curriculum</w:t>
      </w:r>
    </w:p>
    <w:p w14:paraId="47835350" w14:textId="77777777" w:rsidR="00E912CC" w:rsidRPr="00C16AF3" w:rsidRDefault="0085175D" w:rsidP="00616615">
      <w:pPr>
        <w:numPr>
          <w:ilvl w:val="0"/>
          <w:numId w:val="8"/>
        </w:numPr>
        <w:ind w:right="307"/>
        <w:jc w:val="both"/>
        <w:rPr>
          <w:rFonts w:cs="Arial"/>
        </w:rPr>
      </w:pPr>
      <w:r>
        <w:rPr>
          <w:rFonts w:cs="Arial"/>
        </w:rPr>
        <w:t xml:space="preserve">Deliver interventions </w:t>
      </w:r>
      <w:r w:rsidR="00E912CC" w:rsidRPr="00C16AF3">
        <w:rPr>
          <w:rFonts w:cs="Arial"/>
        </w:rPr>
        <w:t xml:space="preserve">under the direction of the </w:t>
      </w:r>
      <w:r w:rsidR="002100F9">
        <w:rPr>
          <w:rFonts w:cs="Arial"/>
        </w:rPr>
        <w:t>class teacher.</w:t>
      </w:r>
    </w:p>
    <w:p w14:paraId="141FFD9B" w14:textId="77777777" w:rsidR="00E912CC" w:rsidRPr="00C16AF3" w:rsidRDefault="00E912CC" w:rsidP="00616615">
      <w:pPr>
        <w:numPr>
          <w:ilvl w:val="0"/>
          <w:numId w:val="9"/>
        </w:numPr>
        <w:ind w:right="307"/>
        <w:jc w:val="both"/>
        <w:rPr>
          <w:rFonts w:cs="Arial"/>
        </w:rPr>
      </w:pPr>
      <w:r w:rsidRPr="00C16AF3">
        <w:rPr>
          <w:rFonts w:cs="Arial"/>
        </w:rPr>
        <w:t>Organise and manage appropriate learning environment and resources.</w:t>
      </w:r>
    </w:p>
    <w:p w14:paraId="2A50D91C" w14:textId="77777777" w:rsidR="00E912CC" w:rsidRPr="00C16AF3" w:rsidRDefault="00E912CC" w:rsidP="00616615">
      <w:pPr>
        <w:numPr>
          <w:ilvl w:val="0"/>
          <w:numId w:val="9"/>
        </w:numPr>
        <w:ind w:right="307"/>
        <w:jc w:val="both"/>
        <w:rPr>
          <w:rFonts w:cs="Arial"/>
        </w:rPr>
      </w:pPr>
      <w:r w:rsidRPr="00C16AF3">
        <w:rPr>
          <w:rFonts w:cs="Arial"/>
        </w:rPr>
        <w:t xml:space="preserve">Monitor and evaluate </w:t>
      </w:r>
      <w:r>
        <w:rPr>
          <w:rFonts w:cs="Arial"/>
        </w:rPr>
        <w:t>student</w:t>
      </w:r>
      <w:r w:rsidRPr="00C16AF3">
        <w:rPr>
          <w:rFonts w:cs="Arial"/>
        </w:rPr>
        <w:t xml:space="preserve"> responses to learning activities through a range of assessment and monitoring strategies. </w:t>
      </w:r>
    </w:p>
    <w:p w14:paraId="7AA5CAAE" w14:textId="77777777" w:rsidR="00E912CC" w:rsidRDefault="00E912CC" w:rsidP="00616615">
      <w:pPr>
        <w:numPr>
          <w:ilvl w:val="0"/>
          <w:numId w:val="9"/>
        </w:numPr>
        <w:ind w:right="307"/>
        <w:jc w:val="both"/>
        <w:rPr>
          <w:rFonts w:cs="Arial"/>
        </w:rPr>
      </w:pPr>
      <w:r w:rsidRPr="00C16AF3">
        <w:rPr>
          <w:rFonts w:cs="Arial"/>
        </w:rPr>
        <w:t xml:space="preserve">Provide objective and accurate feedback and reports as required on </w:t>
      </w:r>
      <w:r>
        <w:rPr>
          <w:rFonts w:cs="Arial"/>
        </w:rPr>
        <w:t>student</w:t>
      </w:r>
      <w:r w:rsidRPr="00C16AF3">
        <w:rPr>
          <w:rFonts w:cs="Arial"/>
        </w:rPr>
        <w:t xml:space="preserve"> achievement, progress and behaviour, ensuring the availability of appropriate evidence.</w:t>
      </w:r>
    </w:p>
    <w:p w14:paraId="455D684D" w14:textId="77777777" w:rsidR="0085175D" w:rsidRPr="00C16AF3" w:rsidRDefault="0085175D" w:rsidP="00616615">
      <w:pPr>
        <w:numPr>
          <w:ilvl w:val="0"/>
          <w:numId w:val="9"/>
        </w:numPr>
        <w:ind w:right="307"/>
        <w:jc w:val="both"/>
        <w:rPr>
          <w:rFonts w:cs="Arial"/>
        </w:rPr>
      </w:pPr>
      <w:r>
        <w:rPr>
          <w:rFonts w:cs="Arial"/>
        </w:rPr>
        <w:t>Report behaviour accurately and effectively on the behaviour recording system</w:t>
      </w:r>
    </w:p>
    <w:p w14:paraId="2B772BD0" w14:textId="77777777" w:rsidR="00E912CC" w:rsidRPr="00C16AF3" w:rsidRDefault="00E912CC" w:rsidP="00616615">
      <w:pPr>
        <w:numPr>
          <w:ilvl w:val="0"/>
          <w:numId w:val="9"/>
        </w:numPr>
        <w:ind w:right="307"/>
        <w:jc w:val="both"/>
        <w:rPr>
          <w:rFonts w:cs="Arial"/>
        </w:rPr>
      </w:pPr>
      <w:r w:rsidRPr="00C16AF3">
        <w:rPr>
          <w:rFonts w:cs="Arial"/>
        </w:rPr>
        <w:t>Work closely with teaching staff to identify students at risk of underachieving</w:t>
      </w:r>
      <w:r w:rsidR="00681F40">
        <w:rPr>
          <w:rFonts w:cs="Arial"/>
        </w:rPr>
        <w:t xml:space="preserve"> and implement any interventions</w:t>
      </w:r>
      <w:r w:rsidRPr="00C16AF3">
        <w:rPr>
          <w:rFonts w:cs="Arial"/>
        </w:rPr>
        <w:t>.</w:t>
      </w:r>
    </w:p>
    <w:p w14:paraId="15D89C3D" w14:textId="77777777" w:rsidR="00E912CC" w:rsidRPr="00C16AF3" w:rsidRDefault="00E912CC" w:rsidP="00616615">
      <w:pPr>
        <w:numPr>
          <w:ilvl w:val="0"/>
          <w:numId w:val="10"/>
        </w:numPr>
        <w:ind w:right="307"/>
        <w:jc w:val="both"/>
        <w:rPr>
          <w:rFonts w:cs="Arial"/>
        </w:rPr>
      </w:pPr>
      <w:r w:rsidRPr="00C16AF3">
        <w:rPr>
          <w:rFonts w:cs="Arial"/>
        </w:rPr>
        <w:t xml:space="preserve">Use ICT effectively to support learning activities and develop </w:t>
      </w:r>
      <w:r>
        <w:rPr>
          <w:rFonts w:cs="Arial"/>
        </w:rPr>
        <w:t>student</w:t>
      </w:r>
      <w:r w:rsidRPr="00C16AF3">
        <w:rPr>
          <w:rFonts w:cs="Arial"/>
        </w:rPr>
        <w:t>s’ competence and independence in its use.</w:t>
      </w:r>
    </w:p>
    <w:p w14:paraId="31EE8330" w14:textId="77777777" w:rsidR="00E912CC" w:rsidRPr="00C16AF3" w:rsidRDefault="00E912CC" w:rsidP="00616615">
      <w:pPr>
        <w:numPr>
          <w:ilvl w:val="0"/>
          <w:numId w:val="11"/>
        </w:numPr>
        <w:ind w:right="307"/>
        <w:jc w:val="both"/>
        <w:rPr>
          <w:rFonts w:cs="Arial"/>
        </w:rPr>
      </w:pPr>
      <w:r>
        <w:rPr>
          <w:rFonts w:cs="Arial"/>
        </w:rPr>
        <w:t xml:space="preserve">Communicate with </w:t>
      </w:r>
      <w:r w:rsidR="00C1389E">
        <w:rPr>
          <w:rFonts w:cs="Arial"/>
        </w:rPr>
        <w:t>parents</w:t>
      </w:r>
      <w:r>
        <w:rPr>
          <w:rFonts w:cs="Arial"/>
        </w:rPr>
        <w:t xml:space="preserve"> and</w:t>
      </w:r>
      <w:r w:rsidR="00C1389E">
        <w:rPr>
          <w:rFonts w:cs="Arial"/>
        </w:rPr>
        <w:t>/or</w:t>
      </w:r>
      <w:r>
        <w:rPr>
          <w:rFonts w:cs="Arial"/>
        </w:rPr>
        <w:t xml:space="preserve"> </w:t>
      </w:r>
      <w:r w:rsidRPr="00C16AF3">
        <w:rPr>
          <w:rFonts w:cs="Arial"/>
        </w:rPr>
        <w:t xml:space="preserve">professionals to support achievement and progress of </w:t>
      </w:r>
      <w:r>
        <w:rPr>
          <w:rFonts w:cs="Arial"/>
        </w:rPr>
        <w:t>student</w:t>
      </w:r>
      <w:r w:rsidRPr="00C16AF3">
        <w:rPr>
          <w:rFonts w:cs="Arial"/>
        </w:rPr>
        <w:t>s.</w:t>
      </w:r>
    </w:p>
    <w:p w14:paraId="262B96AA" w14:textId="77777777" w:rsidR="00E912CC" w:rsidRPr="00C16AF3" w:rsidRDefault="00B42C26" w:rsidP="00616615">
      <w:pPr>
        <w:numPr>
          <w:ilvl w:val="0"/>
          <w:numId w:val="11"/>
        </w:numPr>
        <w:ind w:right="307"/>
        <w:jc w:val="both"/>
        <w:rPr>
          <w:rFonts w:cs="Arial"/>
        </w:rPr>
      </w:pPr>
      <w:r>
        <w:rPr>
          <w:rFonts w:cs="Arial"/>
        </w:rPr>
        <w:t>Support</w:t>
      </w:r>
      <w:r w:rsidR="00E912CC" w:rsidRPr="00C16AF3">
        <w:rPr>
          <w:rFonts w:cs="Arial"/>
        </w:rPr>
        <w:t xml:space="preserve"> lessons to ensure curriculum coverag</w:t>
      </w:r>
      <w:r w:rsidR="0085175D">
        <w:rPr>
          <w:rFonts w:cs="Arial"/>
        </w:rPr>
        <w:t>e in the event of staff absence</w:t>
      </w:r>
    </w:p>
    <w:p w14:paraId="713FC382" w14:textId="77777777" w:rsidR="00E912CC" w:rsidRPr="00AA71F8" w:rsidRDefault="00E912CC" w:rsidP="00616615">
      <w:pPr>
        <w:numPr>
          <w:ilvl w:val="0"/>
          <w:numId w:val="2"/>
        </w:numPr>
        <w:jc w:val="both"/>
        <w:rPr>
          <w:szCs w:val="22"/>
          <w:lang w:val="en-GB"/>
        </w:rPr>
      </w:pPr>
      <w:r w:rsidRPr="00AA71F8">
        <w:rPr>
          <w:color w:val="000000"/>
          <w:szCs w:val="22"/>
          <w:lang w:val="en"/>
        </w:rPr>
        <w:t>Any other duties commensurate with the grade and level of responsibility of this post, for which the post holder has the necessary experience and/or training</w:t>
      </w:r>
      <w:r w:rsidR="0085175D">
        <w:rPr>
          <w:color w:val="000000"/>
          <w:szCs w:val="22"/>
          <w:lang w:val="en"/>
        </w:rPr>
        <w:t>.</w:t>
      </w:r>
    </w:p>
    <w:p w14:paraId="363C4491" w14:textId="77777777" w:rsidR="00E912CC" w:rsidRDefault="00E912CC" w:rsidP="00E912CC">
      <w:pPr>
        <w:rPr>
          <w:lang w:val="en-GB"/>
        </w:rPr>
      </w:pPr>
    </w:p>
    <w:p w14:paraId="411F4FB5" w14:textId="77777777" w:rsidR="00E912CC" w:rsidRDefault="00E912CC" w:rsidP="00616615">
      <w:pPr>
        <w:ind w:left="180"/>
        <w:jc w:val="both"/>
        <w:rPr>
          <w:lang w:val="en-GB"/>
        </w:rPr>
      </w:pPr>
      <w:r>
        <w:rPr>
          <w:lang w:val="en-GB"/>
        </w:rPr>
        <w:t>This job profile is a guide to the work that you will initially be required to undertake.  It may be altered from time to time to meet changing circumstances.  It does not form part of your</w:t>
      </w:r>
      <w:r w:rsidR="00616615">
        <w:rPr>
          <w:lang w:val="en-GB"/>
        </w:rPr>
        <w:t xml:space="preserve"> contract of employment.</w:t>
      </w:r>
    </w:p>
    <w:p w14:paraId="6941B535" w14:textId="77777777" w:rsidR="00E912CC" w:rsidRDefault="00E912CC" w:rsidP="00616615">
      <w:pPr>
        <w:ind w:left="180"/>
        <w:jc w:val="both"/>
        <w:rPr>
          <w:lang w:val="en-GB"/>
        </w:rPr>
      </w:pPr>
    </w:p>
    <w:p w14:paraId="18D1A605" w14:textId="77777777" w:rsidR="001A4E90" w:rsidRDefault="001A4E90" w:rsidP="00616615">
      <w:pPr>
        <w:ind w:left="180"/>
        <w:jc w:val="both"/>
        <w:rPr>
          <w:lang w:val="en-GB"/>
        </w:rPr>
      </w:pPr>
    </w:p>
    <w:p w14:paraId="3DDAD9A5" w14:textId="77777777" w:rsidR="001A4E90" w:rsidRDefault="001A4E90" w:rsidP="00616615">
      <w:pPr>
        <w:ind w:left="180"/>
        <w:jc w:val="both"/>
        <w:rPr>
          <w:lang w:val="en-GB"/>
        </w:rPr>
      </w:pPr>
    </w:p>
    <w:p w14:paraId="0FDC61E4" w14:textId="77777777" w:rsidR="00D05ECE" w:rsidRPr="00D05ECE" w:rsidRDefault="00D05ECE" w:rsidP="00D05ECE">
      <w:pPr>
        <w:ind w:left="180"/>
        <w:jc w:val="center"/>
        <w:rPr>
          <w:rFonts w:eastAsia="Calibri"/>
          <w:b/>
          <w:sz w:val="20"/>
          <w:szCs w:val="20"/>
        </w:rPr>
      </w:pPr>
      <w:r w:rsidRPr="00D05ECE">
        <w:rPr>
          <w:rFonts w:eastAsia="Calibri"/>
          <w:b/>
          <w:sz w:val="20"/>
          <w:szCs w:val="20"/>
        </w:rPr>
        <w:t>Stephenson (MK) Trust is an Equal Opportunities employer.  We are committed to safeguarding and promoting the welfare of children and young people and expect all staff to share this commitment.  This commitment to robust Recruitment, Selection and Induction procedures extends to organisations and services linked to the Trust on its behalf.  An enhanced Disclosure and Barring Service Certificate is required prior to commencement of this post</w:t>
      </w:r>
    </w:p>
    <w:p w14:paraId="14A41E3B" w14:textId="77777777" w:rsidR="00171587" w:rsidRDefault="00171587" w:rsidP="00616615">
      <w:pPr>
        <w:ind w:left="180"/>
        <w:jc w:val="both"/>
        <w:rPr>
          <w:lang w:val="en-GB"/>
        </w:rPr>
      </w:pPr>
    </w:p>
    <w:p w14:paraId="77286BF6" w14:textId="77777777" w:rsidR="00171587" w:rsidRDefault="00171587" w:rsidP="00390AB5">
      <w:pPr>
        <w:ind w:left="180"/>
        <w:rPr>
          <w:lang w:val="en-GB"/>
        </w:rPr>
      </w:pPr>
    </w:p>
    <w:p w14:paraId="64C2B4DA" w14:textId="77777777" w:rsidR="00171587" w:rsidRDefault="00171587" w:rsidP="00390AB5">
      <w:pPr>
        <w:ind w:left="180"/>
        <w:rPr>
          <w:lang w:val="en-GB"/>
        </w:rPr>
      </w:pPr>
    </w:p>
    <w:p w14:paraId="1CA0EC09" w14:textId="77777777" w:rsidR="00171587" w:rsidRDefault="00171587" w:rsidP="00390AB5">
      <w:pPr>
        <w:ind w:left="180"/>
        <w:rPr>
          <w:lang w:val="en-GB"/>
        </w:rPr>
      </w:pPr>
    </w:p>
    <w:p w14:paraId="648BCAC4" w14:textId="77777777" w:rsidR="00171587" w:rsidRDefault="00171587" w:rsidP="00390AB5">
      <w:pPr>
        <w:ind w:left="180"/>
        <w:rPr>
          <w:lang w:val="en-GB"/>
        </w:rPr>
      </w:pPr>
    </w:p>
    <w:p w14:paraId="61EEB591" w14:textId="77777777" w:rsidR="00D05ECE" w:rsidRDefault="00D05ECE" w:rsidP="00390AB5">
      <w:pPr>
        <w:ind w:left="180"/>
        <w:rPr>
          <w:lang w:val="en-GB"/>
        </w:rPr>
      </w:pPr>
    </w:p>
    <w:p w14:paraId="1DB858E4" w14:textId="77777777" w:rsidR="00171587" w:rsidRDefault="00171587" w:rsidP="00390AB5">
      <w:pPr>
        <w:ind w:left="180"/>
        <w:rPr>
          <w:lang w:val="en-GB"/>
        </w:rPr>
      </w:pPr>
    </w:p>
    <w:p w14:paraId="4436D4CE" w14:textId="77777777" w:rsidR="00171587" w:rsidRDefault="00171587" w:rsidP="00390AB5">
      <w:pPr>
        <w:ind w:left="180"/>
        <w:rPr>
          <w:lang w:val="en-GB"/>
        </w:rPr>
      </w:pPr>
    </w:p>
    <w:p w14:paraId="068EC299" w14:textId="77777777" w:rsidR="00171587" w:rsidRDefault="00171587" w:rsidP="00390AB5">
      <w:pPr>
        <w:ind w:left="180"/>
        <w:rPr>
          <w:lang w:val="en-GB"/>
        </w:rPr>
      </w:pPr>
    </w:p>
    <w:p w14:paraId="2DCC204E" w14:textId="77777777" w:rsidR="00171587" w:rsidRDefault="00171587" w:rsidP="00390AB5">
      <w:pPr>
        <w:ind w:left="180"/>
        <w:rPr>
          <w:lang w:val="en-GB"/>
        </w:rPr>
      </w:pPr>
    </w:p>
    <w:p w14:paraId="0B001712" w14:textId="77777777" w:rsidR="00171587" w:rsidRDefault="00171587" w:rsidP="00390AB5">
      <w:pPr>
        <w:ind w:left="180"/>
        <w:rPr>
          <w:lang w:val="en-GB"/>
        </w:rPr>
      </w:pPr>
    </w:p>
    <w:p w14:paraId="1D81D300" w14:textId="77777777" w:rsidR="00171587" w:rsidRDefault="00171587" w:rsidP="00390AB5">
      <w:pPr>
        <w:ind w:left="180"/>
        <w:rPr>
          <w:lang w:val="en-GB"/>
        </w:rPr>
      </w:pPr>
    </w:p>
    <w:p w14:paraId="18886917" w14:textId="77777777" w:rsidR="00F2675C" w:rsidRDefault="00F2675C" w:rsidP="00390AB5">
      <w:pPr>
        <w:ind w:left="180"/>
        <w:rPr>
          <w:lang w:val="en-GB"/>
        </w:rPr>
      </w:pPr>
    </w:p>
    <w:p w14:paraId="443452C6" w14:textId="77777777" w:rsidR="00F2675C" w:rsidRDefault="00F2675C" w:rsidP="00390AB5">
      <w:pPr>
        <w:ind w:left="180"/>
        <w:rPr>
          <w:lang w:val="en-GB"/>
        </w:rPr>
      </w:pPr>
    </w:p>
    <w:p w14:paraId="26585158" w14:textId="77777777" w:rsidR="00171587" w:rsidRDefault="00171587" w:rsidP="00390AB5">
      <w:pPr>
        <w:ind w:left="180"/>
        <w:rPr>
          <w:lang w:val="en-GB"/>
        </w:rPr>
      </w:pPr>
    </w:p>
    <w:p w14:paraId="25356786" w14:textId="407EC77C" w:rsidR="00171587" w:rsidRDefault="002E42CF" w:rsidP="00390AB5">
      <w:pPr>
        <w:ind w:left="180"/>
        <w:rPr>
          <w:lang w:val="en-GB"/>
        </w:rPr>
      </w:pPr>
      <w:r>
        <w:rPr>
          <w:noProof/>
          <w:lang w:val="en-GB" w:eastAsia="en-GB"/>
        </w:rPr>
        <w:drawing>
          <wp:anchor distT="0" distB="0" distL="114300" distR="114300" simplePos="0" relativeHeight="251658240" behindDoc="0" locked="0" layoutInCell="1" allowOverlap="1" wp14:anchorId="17C589B7" wp14:editId="0E61296C">
            <wp:simplePos x="0" y="0"/>
            <wp:positionH relativeFrom="column">
              <wp:posOffset>2652395</wp:posOffset>
            </wp:positionH>
            <wp:positionV relativeFrom="paragraph">
              <wp:posOffset>-3175</wp:posOffset>
            </wp:positionV>
            <wp:extent cx="730250" cy="741680"/>
            <wp:effectExtent l="0" t="0" r="0" b="0"/>
            <wp:wrapNone/>
            <wp:docPr id="3" name="Picture 1" descr="Description: Y:\SA - Admin\Website\Images\Logos\StephensonTRUS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Y:\SA - Admin\Website\Images\Logos\StephensonTRUST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250" cy="74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D14F42" w14:textId="77777777" w:rsidR="00171587" w:rsidRDefault="00171587" w:rsidP="00390AB5">
      <w:pPr>
        <w:ind w:left="180"/>
        <w:rPr>
          <w:lang w:val="en-GB"/>
        </w:rPr>
      </w:pPr>
    </w:p>
    <w:p w14:paraId="54DA46B4" w14:textId="77777777" w:rsidR="00171587" w:rsidRDefault="00171587" w:rsidP="00390AB5">
      <w:pPr>
        <w:ind w:left="180"/>
        <w:rPr>
          <w:lang w:val="en-GB"/>
        </w:rPr>
      </w:pPr>
    </w:p>
    <w:p w14:paraId="54D75C47" w14:textId="77777777" w:rsidR="00616615" w:rsidRDefault="00616615" w:rsidP="00390AB5">
      <w:pPr>
        <w:ind w:left="180"/>
        <w:rPr>
          <w:lang w:val="en-GB"/>
        </w:rPr>
      </w:pPr>
    </w:p>
    <w:p w14:paraId="64FBF76B" w14:textId="77777777" w:rsidR="00171587" w:rsidRDefault="00171587" w:rsidP="00390AB5">
      <w:pPr>
        <w:ind w:left="180"/>
        <w:rPr>
          <w:lang w:val="en-GB"/>
        </w:rPr>
      </w:pPr>
    </w:p>
    <w:p w14:paraId="314FA5BB" w14:textId="77777777" w:rsidR="00171587" w:rsidRDefault="00171587" w:rsidP="00390AB5">
      <w:pPr>
        <w:ind w:left="180"/>
        <w:rPr>
          <w:lang w:val="en-GB"/>
        </w:rPr>
      </w:pPr>
    </w:p>
    <w:p w14:paraId="5795B2F3" w14:textId="77777777" w:rsidR="004A0EA4" w:rsidRDefault="004A0EA4" w:rsidP="00171587">
      <w:pPr>
        <w:jc w:val="center"/>
        <w:rPr>
          <w:rFonts w:cs="Arial"/>
          <w:b/>
          <w:szCs w:val="22"/>
        </w:rPr>
      </w:pPr>
    </w:p>
    <w:p w14:paraId="24FF0113" w14:textId="77777777" w:rsidR="00171587" w:rsidRPr="001235B6" w:rsidRDefault="00171587" w:rsidP="00171587">
      <w:pPr>
        <w:jc w:val="center"/>
        <w:rPr>
          <w:rFonts w:cs="Arial"/>
          <w:b/>
          <w:szCs w:val="22"/>
        </w:rPr>
      </w:pPr>
    </w:p>
    <w:p w14:paraId="65D905D9" w14:textId="77777777" w:rsidR="00171587" w:rsidRPr="001235B6" w:rsidRDefault="00171587" w:rsidP="00171587">
      <w:pPr>
        <w:jc w:val="center"/>
        <w:rPr>
          <w:rFonts w:cs="Arial"/>
          <w:b/>
          <w:szCs w:val="22"/>
        </w:rPr>
      </w:pPr>
      <w:r w:rsidRPr="001235B6">
        <w:rPr>
          <w:rFonts w:cs="Arial"/>
          <w:b/>
          <w:szCs w:val="22"/>
        </w:rPr>
        <w:t>PERSON SPECIFICATION</w:t>
      </w:r>
    </w:p>
    <w:p w14:paraId="51C24EC4" w14:textId="77777777" w:rsidR="00171587" w:rsidRPr="001235B6" w:rsidRDefault="00171587" w:rsidP="00171587">
      <w:pPr>
        <w:rPr>
          <w:rFonts w:cs="Arial"/>
          <w:szCs w:val="22"/>
        </w:rPr>
      </w:pPr>
    </w:p>
    <w:p w14:paraId="2654957D" w14:textId="77777777" w:rsidR="00E06AA9" w:rsidRDefault="00E06AA9" w:rsidP="00171587">
      <w:pPr>
        <w:tabs>
          <w:tab w:val="left" w:pos="1701"/>
        </w:tabs>
        <w:rPr>
          <w:rFonts w:cs="Arial"/>
          <w:b/>
          <w:sz w:val="20"/>
          <w:szCs w:val="20"/>
        </w:rPr>
      </w:pPr>
    </w:p>
    <w:p w14:paraId="15F79F8C" w14:textId="77777777" w:rsidR="00171587" w:rsidRPr="00E06AA9" w:rsidRDefault="00171587" w:rsidP="00171587">
      <w:pPr>
        <w:tabs>
          <w:tab w:val="left" w:pos="1701"/>
        </w:tabs>
        <w:rPr>
          <w:rFonts w:cs="Arial"/>
          <w:sz w:val="20"/>
          <w:szCs w:val="20"/>
        </w:rPr>
      </w:pPr>
      <w:r w:rsidRPr="00E06AA9">
        <w:rPr>
          <w:rFonts w:cs="Arial"/>
          <w:b/>
          <w:sz w:val="20"/>
          <w:szCs w:val="20"/>
        </w:rPr>
        <w:t>JOB TITLE:</w:t>
      </w:r>
      <w:r w:rsidRPr="00E06AA9">
        <w:rPr>
          <w:rFonts w:cs="Arial"/>
          <w:b/>
          <w:sz w:val="20"/>
          <w:szCs w:val="20"/>
        </w:rPr>
        <w:tab/>
      </w:r>
      <w:r w:rsidR="00E06AA9" w:rsidRPr="00E06AA9">
        <w:rPr>
          <w:rFonts w:cs="Arial"/>
          <w:sz w:val="20"/>
          <w:szCs w:val="20"/>
        </w:rPr>
        <w:t>Teaching Assistant</w:t>
      </w:r>
    </w:p>
    <w:p w14:paraId="57B08E1B" w14:textId="77777777" w:rsidR="00171587" w:rsidRPr="00E06AA9" w:rsidRDefault="00171587" w:rsidP="00171587">
      <w:pPr>
        <w:tabs>
          <w:tab w:val="left" w:pos="1701"/>
        </w:tabs>
        <w:rPr>
          <w:rFonts w:cs="Arial"/>
          <w:sz w:val="20"/>
          <w:szCs w:val="20"/>
        </w:rPr>
      </w:pPr>
      <w:r w:rsidRPr="00E06AA9">
        <w:rPr>
          <w:rFonts w:cs="Arial"/>
          <w:b/>
          <w:sz w:val="20"/>
          <w:szCs w:val="20"/>
        </w:rPr>
        <w:tab/>
      </w:r>
      <w:r w:rsidRPr="00E06AA9">
        <w:rPr>
          <w:rFonts w:cs="Arial"/>
          <w:b/>
          <w:sz w:val="20"/>
          <w:szCs w:val="20"/>
        </w:rPr>
        <w:tab/>
      </w:r>
      <w:r w:rsidRPr="00E06AA9">
        <w:rPr>
          <w:rFonts w:cs="Arial"/>
          <w:b/>
          <w:sz w:val="20"/>
          <w:szCs w:val="20"/>
        </w:rPr>
        <w:tab/>
      </w:r>
    </w:p>
    <w:p w14:paraId="2B489041" w14:textId="58A1E3D0" w:rsidR="00171587" w:rsidRPr="00E06AA9" w:rsidRDefault="00171587" w:rsidP="00171587">
      <w:pPr>
        <w:tabs>
          <w:tab w:val="left" w:pos="1701"/>
        </w:tabs>
        <w:ind w:left="3600" w:hanging="3600"/>
        <w:rPr>
          <w:rFonts w:cs="Arial"/>
          <w:sz w:val="20"/>
          <w:szCs w:val="20"/>
        </w:rPr>
      </w:pPr>
      <w:r w:rsidRPr="00E06AA9">
        <w:rPr>
          <w:rFonts w:cs="Arial"/>
          <w:b/>
          <w:sz w:val="20"/>
          <w:szCs w:val="20"/>
        </w:rPr>
        <w:t xml:space="preserve">LOCATION:  </w:t>
      </w:r>
      <w:r w:rsidRPr="00E06AA9">
        <w:rPr>
          <w:rFonts w:cs="Arial"/>
          <w:b/>
          <w:sz w:val="20"/>
          <w:szCs w:val="20"/>
        </w:rPr>
        <w:tab/>
      </w:r>
      <w:r w:rsidR="00FB7FDB">
        <w:rPr>
          <w:rFonts w:cs="Arial"/>
          <w:sz w:val="20"/>
          <w:szCs w:val="20"/>
        </w:rPr>
        <w:t>Bridge</w:t>
      </w:r>
      <w:r w:rsidR="00AD1FCA">
        <w:rPr>
          <w:rFonts w:cs="Arial"/>
          <w:sz w:val="20"/>
          <w:szCs w:val="20"/>
        </w:rPr>
        <w:t xml:space="preserve"> Academy</w:t>
      </w:r>
    </w:p>
    <w:p w14:paraId="19D2DD6A" w14:textId="77777777" w:rsidR="00AB56E2" w:rsidRPr="00E06AA9" w:rsidRDefault="00AB56E2" w:rsidP="00171587">
      <w:pPr>
        <w:tabs>
          <w:tab w:val="left" w:pos="1701"/>
        </w:tabs>
        <w:ind w:left="3600" w:hanging="3600"/>
        <w:rPr>
          <w:rFonts w:cs="Arial"/>
          <w:sz w:val="20"/>
          <w:szCs w:val="20"/>
        </w:rPr>
      </w:pPr>
    </w:p>
    <w:p w14:paraId="4984F024" w14:textId="77777777" w:rsidR="00AB56E2" w:rsidRDefault="00AB56E2" w:rsidP="00AB56E2">
      <w:pPr>
        <w:rPr>
          <w:rFonts w:cs="Arial"/>
          <w:b/>
          <w:sz w:val="20"/>
          <w:szCs w:val="20"/>
        </w:rPr>
      </w:pPr>
      <w:r w:rsidRPr="00E06AA9">
        <w:rPr>
          <w:rFonts w:cs="Arial"/>
          <w:b/>
          <w:sz w:val="20"/>
          <w:szCs w:val="20"/>
        </w:rPr>
        <w:t>Assessed</w:t>
      </w:r>
      <w:r w:rsidRPr="00E06AA9">
        <w:rPr>
          <w:rFonts w:cs="Arial"/>
          <w:sz w:val="20"/>
          <w:szCs w:val="20"/>
        </w:rPr>
        <w:t xml:space="preserve">: </w:t>
      </w:r>
      <w:r w:rsidRPr="00E06AA9">
        <w:rPr>
          <w:rFonts w:cs="Arial"/>
          <w:b/>
          <w:sz w:val="20"/>
          <w:szCs w:val="20"/>
        </w:rPr>
        <w:t>A= Application Form, I= Interview</w:t>
      </w:r>
      <w:r w:rsidR="00003793">
        <w:rPr>
          <w:rFonts w:cs="Arial"/>
          <w:b/>
          <w:sz w:val="20"/>
          <w:szCs w:val="20"/>
        </w:rPr>
        <w:t>.</w:t>
      </w:r>
      <w:r w:rsidRPr="00E06AA9">
        <w:rPr>
          <w:rFonts w:cs="Arial"/>
          <w:b/>
          <w:sz w:val="20"/>
          <w:szCs w:val="20"/>
        </w:rPr>
        <w:t xml:space="preserve"> </w:t>
      </w:r>
    </w:p>
    <w:p w14:paraId="0BFD7D9B" w14:textId="77777777" w:rsidR="00003793" w:rsidRPr="00E06AA9" w:rsidRDefault="00003793" w:rsidP="00AB56E2">
      <w:pPr>
        <w:rPr>
          <w:rFonts w:cs="Arial"/>
          <w:sz w:val="20"/>
          <w:szCs w:val="20"/>
        </w:rPr>
      </w:pPr>
    </w:p>
    <w:tbl>
      <w:tblPr>
        <w:tblW w:w="10296" w:type="dxa"/>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50"/>
        <w:gridCol w:w="6134"/>
        <w:gridCol w:w="637"/>
        <w:gridCol w:w="1275"/>
      </w:tblGrid>
      <w:tr w:rsidR="00FA22A3" w:rsidRPr="00E06AA9" w14:paraId="1175723B" w14:textId="77777777" w:rsidTr="00AB56E2">
        <w:tc>
          <w:tcPr>
            <w:tcW w:w="2250" w:type="dxa"/>
          </w:tcPr>
          <w:p w14:paraId="16C865B3" w14:textId="77777777" w:rsidR="00FA22A3" w:rsidRPr="00E06AA9" w:rsidRDefault="00FA22A3" w:rsidP="004F1DC7">
            <w:pPr>
              <w:rPr>
                <w:rFonts w:cs="Arial"/>
                <w:b/>
                <w:sz w:val="20"/>
                <w:szCs w:val="20"/>
              </w:rPr>
            </w:pPr>
            <w:r w:rsidRPr="00E06AA9">
              <w:rPr>
                <w:rFonts w:cs="Arial"/>
                <w:b/>
                <w:sz w:val="20"/>
                <w:szCs w:val="20"/>
              </w:rPr>
              <w:t>CRITERIA</w:t>
            </w:r>
          </w:p>
        </w:tc>
        <w:tc>
          <w:tcPr>
            <w:tcW w:w="6134" w:type="dxa"/>
          </w:tcPr>
          <w:p w14:paraId="20F234F5" w14:textId="77777777" w:rsidR="00FA22A3" w:rsidRPr="00E06AA9" w:rsidRDefault="00FA22A3" w:rsidP="004F1DC7">
            <w:pPr>
              <w:rPr>
                <w:rFonts w:cs="Arial"/>
                <w:b/>
                <w:sz w:val="20"/>
                <w:szCs w:val="20"/>
              </w:rPr>
            </w:pPr>
          </w:p>
        </w:tc>
        <w:tc>
          <w:tcPr>
            <w:tcW w:w="637" w:type="dxa"/>
          </w:tcPr>
          <w:p w14:paraId="06E665F0" w14:textId="77777777" w:rsidR="00FA22A3" w:rsidRPr="00E06AA9" w:rsidRDefault="00FA22A3" w:rsidP="004F1DC7">
            <w:pPr>
              <w:rPr>
                <w:rFonts w:cs="Arial"/>
                <w:b/>
                <w:sz w:val="20"/>
                <w:szCs w:val="20"/>
              </w:rPr>
            </w:pPr>
            <w:r w:rsidRPr="00E06AA9">
              <w:rPr>
                <w:rFonts w:cs="Arial"/>
                <w:b/>
                <w:sz w:val="20"/>
                <w:szCs w:val="20"/>
              </w:rPr>
              <w:t>E/D</w:t>
            </w:r>
          </w:p>
        </w:tc>
        <w:tc>
          <w:tcPr>
            <w:tcW w:w="1275" w:type="dxa"/>
          </w:tcPr>
          <w:p w14:paraId="4FE14DE0" w14:textId="77777777" w:rsidR="00FA22A3" w:rsidRPr="00E06AA9" w:rsidRDefault="00AB56E2" w:rsidP="004F1DC7">
            <w:pPr>
              <w:rPr>
                <w:rFonts w:cs="Arial"/>
                <w:b/>
                <w:sz w:val="20"/>
                <w:szCs w:val="20"/>
              </w:rPr>
            </w:pPr>
            <w:r w:rsidRPr="00E06AA9">
              <w:rPr>
                <w:rFonts w:cs="Arial"/>
                <w:b/>
                <w:sz w:val="20"/>
                <w:szCs w:val="20"/>
              </w:rPr>
              <w:t>Assessed</w:t>
            </w:r>
          </w:p>
        </w:tc>
      </w:tr>
      <w:tr w:rsidR="00FA22A3" w:rsidRPr="00E06AA9" w14:paraId="01D025B7" w14:textId="77777777" w:rsidTr="00AB56E2">
        <w:tc>
          <w:tcPr>
            <w:tcW w:w="2250" w:type="dxa"/>
          </w:tcPr>
          <w:p w14:paraId="61ABEB77" w14:textId="77777777" w:rsidR="00FA22A3" w:rsidRPr="00E06AA9" w:rsidRDefault="00FA22A3" w:rsidP="004F1DC7">
            <w:pPr>
              <w:rPr>
                <w:rFonts w:cs="Arial"/>
                <w:sz w:val="20"/>
                <w:szCs w:val="20"/>
              </w:rPr>
            </w:pPr>
          </w:p>
          <w:p w14:paraId="1B75309D" w14:textId="77777777" w:rsidR="00FA22A3" w:rsidRPr="00E06AA9" w:rsidRDefault="00FA22A3" w:rsidP="004F1DC7">
            <w:pPr>
              <w:rPr>
                <w:rFonts w:cs="Arial"/>
                <w:sz w:val="20"/>
                <w:szCs w:val="20"/>
              </w:rPr>
            </w:pPr>
            <w:r w:rsidRPr="00E06AA9">
              <w:rPr>
                <w:rFonts w:cs="Arial"/>
                <w:sz w:val="20"/>
                <w:szCs w:val="20"/>
              </w:rPr>
              <w:t>EXPERIENCE/</w:t>
            </w:r>
          </w:p>
          <w:p w14:paraId="79D6BE97" w14:textId="77777777" w:rsidR="00FA22A3" w:rsidRPr="00E06AA9" w:rsidRDefault="00FA22A3" w:rsidP="004F1DC7">
            <w:pPr>
              <w:rPr>
                <w:rFonts w:cs="Arial"/>
                <w:sz w:val="20"/>
                <w:szCs w:val="20"/>
              </w:rPr>
            </w:pPr>
            <w:r w:rsidRPr="00E06AA9">
              <w:rPr>
                <w:rFonts w:cs="Arial"/>
                <w:sz w:val="20"/>
                <w:szCs w:val="20"/>
              </w:rPr>
              <w:t>KNOWLEDGE</w:t>
            </w:r>
          </w:p>
        </w:tc>
        <w:tc>
          <w:tcPr>
            <w:tcW w:w="6134" w:type="dxa"/>
          </w:tcPr>
          <w:p w14:paraId="3E5A929A" w14:textId="77777777" w:rsidR="00FA22A3" w:rsidRPr="00E06AA9" w:rsidRDefault="00FA22A3" w:rsidP="00AB56E2">
            <w:pPr>
              <w:numPr>
                <w:ilvl w:val="0"/>
                <w:numId w:val="2"/>
              </w:numPr>
              <w:rPr>
                <w:rFonts w:cs="Arial"/>
                <w:sz w:val="20"/>
                <w:szCs w:val="20"/>
              </w:rPr>
            </w:pPr>
            <w:r w:rsidRPr="00E06AA9">
              <w:rPr>
                <w:rFonts w:cs="Arial"/>
                <w:sz w:val="20"/>
                <w:szCs w:val="20"/>
              </w:rPr>
              <w:t>Experience and understanding of disengaged students</w:t>
            </w:r>
          </w:p>
          <w:p w14:paraId="33B6FF94" w14:textId="77777777" w:rsidR="00FA22A3" w:rsidRPr="0085175D" w:rsidRDefault="00FA22A3" w:rsidP="00AB56E2">
            <w:pPr>
              <w:numPr>
                <w:ilvl w:val="0"/>
                <w:numId w:val="2"/>
              </w:numPr>
              <w:rPr>
                <w:rFonts w:cs="Arial"/>
                <w:sz w:val="20"/>
                <w:szCs w:val="20"/>
              </w:rPr>
            </w:pPr>
            <w:r w:rsidRPr="0085175D">
              <w:rPr>
                <w:rFonts w:cs="Arial"/>
                <w:sz w:val="20"/>
                <w:szCs w:val="20"/>
              </w:rPr>
              <w:t>Able to use IT effectively to support learning</w:t>
            </w:r>
          </w:p>
          <w:p w14:paraId="0E779E3F" w14:textId="77777777" w:rsidR="00FA22A3" w:rsidRPr="00E06AA9" w:rsidRDefault="00FA22A3" w:rsidP="00AB56E2">
            <w:pPr>
              <w:numPr>
                <w:ilvl w:val="0"/>
                <w:numId w:val="2"/>
              </w:numPr>
              <w:rPr>
                <w:rFonts w:cs="Arial"/>
                <w:sz w:val="20"/>
                <w:szCs w:val="20"/>
              </w:rPr>
            </w:pPr>
            <w:r w:rsidRPr="00E06AA9">
              <w:rPr>
                <w:rFonts w:cs="Arial"/>
                <w:sz w:val="20"/>
                <w:szCs w:val="20"/>
              </w:rPr>
              <w:t>Full working knowledge of relevant policies/codes of practice/legislation</w:t>
            </w:r>
          </w:p>
          <w:p w14:paraId="1DFE8352" w14:textId="77777777" w:rsidR="00FA22A3" w:rsidRDefault="00FA22A3" w:rsidP="00AB56E2">
            <w:pPr>
              <w:numPr>
                <w:ilvl w:val="0"/>
                <w:numId w:val="2"/>
              </w:numPr>
              <w:rPr>
                <w:rFonts w:cs="Arial"/>
                <w:sz w:val="20"/>
                <w:szCs w:val="20"/>
              </w:rPr>
            </w:pPr>
            <w:r w:rsidRPr="00E06AA9">
              <w:rPr>
                <w:rFonts w:cs="Arial"/>
                <w:sz w:val="20"/>
                <w:szCs w:val="20"/>
              </w:rPr>
              <w:t>Good understanding of child development and learning processes</w:t>
            </w:r>
          </w:p>
          <w:p w14:paraId="4800AF9D" w14:textId="77777777" w:rsidR="00D05ECE" w:rsidRPr="00E06AA9" w:rsidRDefault="00D05ECE" w:rsidP="00D05ECE">
            <w:pPr>
              <w:ind w:left="720"/>
              <w:rPr>
                <w:rFonts w:cs="Arial"/>
                <w:sz w:val="20"/>
                <w:szCs w:val="20"/>
              </w:rPr>
            </w:pPr>
          </w:p>
        </w:tc>
        <w:tc>
          <w:tcPr>
            <w:tcW w:w="637" w:type="dxa"/>
          </w:tcPr>
          <w:p w14:paraId="5D5DF72B" w14:textId="77777777" w:rsidR="00FA22A3" w:rsidRPr="00E06AA9" w:rsidRDefault="00FA22A3" w:rsidP="004F1DC7">
            <w:pPr>
              <w:rPr>
                <w:rFonts w:cs="Arial"/>
                <w:sz w:val="20"/>
                <w:szCs w:val="20"/>
              </w:rPr>
            </w:pPr>
            <w:r w:rsidRPr="00E06AA9">
              <w:rPr>
                <w:rFonts w:cs="Arial"/>
                <w:sz w:val="20"/>
                <w:szCs w:val="20"/>
              </w:rPr>
              <w:t>D</w:t>
            </w:r>
          </w:p>
          <w:p w14:paraId="78E0245A" w14:textId="77777777" w:rsidR="00FA22A3" w:rsidRPr="00E06AA9" w:rsidRDefault="00003793" w:rsidP="004F1DC7">
            <w:pPr>
              <w:rPr>
                <w:rFonts w:cs="Arial"/>
                <w:sz w:val="20"/>
                <w:szCs w:val="20"/>
              </w:rPr>
            </w:pPr>
            <w:r>
              <w:rPr>
                <w:rFonts w:cs="Arial"/>
                <w:sz w:val="20"/>
                <w:szCs w:val="20"/>
              </w:rPr>
              <w:t>D</w:t>
            </w:r>
          </w:p>
          <w:p w14:paraId="49DF9AF0" w14:textId="77777777" w:rsidR="00FA22A3" w:rsidRPr="00E06AA9" w:rsidRDefault="00FA22A3" w:rsidP="004F1DC7">
            <w:pPr>
              <w:rPr>
                <w:rFonts w:cs="Arial"/>
                <w:sz w:val="20"/>
                <w:szCs w:val="20"/>
              </w:rPr>
            </w:pPr>
            <w:r w:rsidRPr="00E06AA9">
              <w:rPr>
                <w:rFonts w:cs="Arial"/>
                <w:sz w:val="20"/>
                <w:szCs w:val="20"/>
              </w:rPr>
              <w:t>D</w:t>
            </w:r>
          </w:p>
          <w:p w14:paraId="2247C7F9" w14:textId="77777777" w:rsidR="00FA22A3" w:rsidRPr="00E06AA9" w:rsidRDefault="00FA22A3" w:rsidP="004F1DC7">
            <w:pPr>
              <w:rPr>
                <w:rFonts w:cs="Arial"/>
                <w:sz w:val="20"/>
                <w:szCs w:val="20"/>
              </w:rPr>
            </w:pPr>
          </w:p>
          <w:p w14:paraId="36CF6CAE" w14:textId="77777777" w:rsidR="00FA22A3" w:rsidRPr="00E06AA9" w:rsidRDefault="00FA22A3" w:rsidP="004F1DC7">
            <w:pPr>
              <w:rPr>
                <w:rFonts w:cs="Arial"/>
                <w:sz w:val="20"/>
                <w:szCs w:val="20"/>
              </w:rPr>
            </w:pPr>
            <w:r w:rsidRPr="00E06AA9">
              <w:rPr>
                <w:rFonts w:cs="Arial"/>
                <w:sz w:val="20"/>
                <w:szCs w:val="20"/>
              </w:rPr>
              <w:t>D</w:t>
            </w:r>
          </w:p>
        </w:tc>
        <w:tc>
          <w:tcPr>
            <w:tcW w:w="1275" w:type="dxa"/>
          </w:tcPr>
          <w:p w14:paraId="4E892527" w14:textId="77777777" w:rsidR="00616615" w:rsidRPr="00E06AA9" w:rsidRDefault="00616615" w:rsidP="004F1DC7">
            <w:pPr>
              <w:rPr>
                <w:rFonts w:cs="Arial"/>
                <w:sz w:val="20"/>
                <w:szCs w:val="20"/>
              </w:rPr>
            </w:pPr>
            <w:r w:rsidRPr="00E06AA9">
              <w:rPr>
                <w:rFonts w:cs="Arial"/>
                <w:sz w:val="20"/>
                <w:szCs w:val="20"/>
              </w:rPr>
              <w:t>A/I</w:t>
            </w:r>
          </w:p>
          <w:p w14:paraId="7E63301E" w14:textId="77777777" w:rsidR="00616615" w:rsidRPr="00E06AA9" w:rsidRDefault="00616615" w:rsidP="004F1DC7">
            <w:pPr>
              <w:rPr>
                <w:rFonts w:cs="Arial"/>
                <w:sz w:val="20"/>
                <w:szCs w:val="20"/>
              </w:rPr>
            </w:pPr>
            <w:r w:rsidRPr="00E06AA9">
              <w:rPr>
                <w:rFonts w:cs="Arial"/>
                <w:sz w:val="20"/>
                <w:szCs w:val="20"/>
              </w:rPr>
              <w:t>A</w:t>
            </w:r>
          </w:p>
          <w:p w14:paraId="3E39DEC4" w14:textId="77777777" w:rsidR="00616615" w:rsidRPr="00E06AA9" w:rsidRDefault="00616615" w:rsidP="004F1DC7">
            <w:pPr>
              <w:rPr>
                <w:rFonts w:cs="Arial"/>
                <w:sz w:val="20"/>
                <w:szCs w:val="20"/>
              </w:rPr>
            </w:pPr>
            <w:r w:rsidRPr="00E06AA9">
              <w:rPr>
                <w:rFonts w:cs="Arial"/>
                <w:sz w:val="20"/>
                <w:szCs w:val="20"/>
              </w:rPr>
              <w:t>A</w:t>
            </w:r>
            <w:r w:rsidR="0085175D">
              <w:rPr>
                <w:rFonts w:cs="Arial"/>
                <w:sz w:val="20"/>
                <w:szCs w:val="20"/>
              </w:rPr>
              <w:t>/I</w:t>
            </w:r>
          </w:p>
          <w:p w14:paraId="4D23E662" w14:textId="77777777" w:rsidR="00003793" w:rsidRDefault="00003793" w:rsidP="004F1DC7">
            <w:pPr>
              <w:rPr>
                <w:rFonts w:cs="Arial"/>
                <w:sz w:val="20"/>
                <w:szCs w:val="20"/>
              </w:rPr>
            </w:pPr>
          </w:p>
          <w:p w14:paraId="754A2DFE" w14:textId="77777777" w:rsidR="00616615" w:rsidRPr="00E06AA9" w:rsidRDefault="00616615" w:rsidP="004F1DC7">
            <w:pPr>
              <w:rPr>
                <w:rFonts w:cs="Arial"/>
                <w:sz w:val="20"/>
                <w:szCs w:val="20"/>
              </w:rPr>
            </w:pPr>
            <w:r w:rsidRPr="00E06AA9">
              <w:rPr>
                <w:rFonts w:cs="Arial"/>
                <w:sz w:val="20"/>
                <w:szCs w:val="20"/>
              </w:rPr>
              <w:t>A/I</w:t>
            </w:r>
          </w:p>
          <w:p w14:paraId="39D354CC" w14:textId="77777777" w:rsidR="00616615" w:rsidRPr="00E06AA9" w:rsidRDefault="00616615" w:rsidP="004F1DC7">
            <w:pPr>
              <w:rPr>
                <w:rFonts w:cs="Arial"/>
                <w:sz w:val="20"/>
                <w:szCs w:val="20"/>
              </w:rPr>
            </w:pPr>
          </w:p>
          <w:p w14:paraId="7B68E2C2" w14:textId="77777777" w:rsidR="00616615" w:rsidRPr="00E06AA9" w:rsidRDefault="00616615" w:rsidP="004F1DC7">
            <w:pPr>
              <w:rPr>
                <w:rFonts w:cs="Arial"/>
                <w:sz w:val="20"/>
                <w:szCs w:val="20"/>
              </w:rPr>
            </w:pPr>
          </w:p>
        </w:tc>
      </w:tr>
      <w:tr w:rsidR="00FA22A3" w:rsidRPr="00E06AA9" w14:paraId="37181E13" w14:textId="77777777" w:rsidTr="00AB56E2">
        <w:tc>
          <w:tcPr>
            <w:tcW w:w="2250" w:type="dxa"/>
          </w:tcPr>
          <w:p w14:paraId="29438D10" w14:textId="77777777" w:rsidR="00FA22A3" w:rsidRPr="00E06AA9" w:rsidRDefault="00FA22A3" w:rsidP="004F1DC7">
            <w:pPr>
              <w:rPr>
                <w:rFonts w:cs="Arial"/>
                <w:sz w:val="20"/>
                <w:szCs w:val="20"/>
              </w:rPr>
            </w:pPr>
          </w:p>
          <w:p w14:paraId="1F875F68" w14:textId="77777777" w:rsidR="00FA22A3" w:rsidRPr="00E06AA9" w:rsidRDefault="00FA22A3" w:rsidP="004F1DC7">
            <w:pPr>
              <w:rPr>
                <w:rFonts w:cs="Arial"/>
                <w:sz w:val="20"/>
                <w:szCs w:val="20"/>
              </w:rPr>
            </w:pPr>
            <w:r w:rsidRPr="00E06AA9">
              <w:rPr>
                <w:rFonts w:cs="Arial"/>
                <w:sz w:val="20"/>
                <w:szCs w:val="20"/>
              </w:rPr>
              <w:t>PERSONAL JOB RELATED SKILLS</w:t>
            </w:r>
          </w:p>
        </w:tc>
        <w:tc>
          <w:tcPr>
            <w:tcW w:w="6134" w:type="dxa"/>
          </w:tcPr>
          <w:p w14:paraId="2763D2ED" w14:textId="77777777" w:rsidR="00FA22A3" w:rsidRPr="00E06AA9" w:rsidRDefault="00FA22A3" w:rsidP="00AB56E2">
            <w:pPr>
              <w:numPr>
                <w:ilvl w:val="0"/>
                <w:numId w:val="2"/>
              </w:numPr>
              <w:rPr>
                <w:rFonts w:cs="Arial"/>
                <w:sz w:val="20"/>
                <w:szCs w:val="20"/>
              </w:rPr>
            </w:pPr>
            <w:r w:rsidRPr="00E06AA9">
              <w:rPr>
                <w:rFonts w:cs="Arial"/>
                <w:sz w:val="20"/>
                <w:szCs w:val="20"/>
              </w:rPr>
              <w:t>Ability to relate well and motivate young people</w:t>
            </w:r>
          </w:p>
          <w:p w14:paraId="3B9FA624" w14:textId="77777777" w:rsidR="00FA22A3" w:rsidRPr="0085175D" w:rsidRDefault="00FA22A3" w:rsidP="0085175D">
            <w:pPr>
              <w:numPr>
                <w:ilvl w:val="0"/>
                <w:numId w:val="2"/>
              </w:numPr>
              <w:rPr>
                <w:rFonts w:cs="Arial"/>
                <w:sz w:val="20"/>
                <w:szCs w:val="20"/>
              </w:rPr>
            </w:pPr>
            <w:r w:rsidRPr="00E06AA9">
              <w:rPr>
                <w:rFonts w:cs="Arial"/>
                <w:sz w:val="20"/>
                <w:szCs w:val="20"/>
              </w:rPr>
              <w:t>Effective organi</w:t>
            </w:r>
            <w:r w:rsidR="00616615" w:rsidRPr="00E06AA9">
              <w:rPr>
                <w:rFonts w:cs="Arial"/>
                <w:sz w:val="20"/>
                <w:szCs w:val="20"/>
              </w:rPr>
              <w:t>s</w:t>
            </w:r>
            <w:r w:rsidRPr="00E06AA9">
              <w:rPr>
                <w:rFonts w:cs="Arial"/>
                <w:sz w:val="20"/>
                <w:szCs w:val="20"/>
              </w:rPr>
              <w:t>ational skills</w:t>
            </w:r>
          </w:p>
          <w:p w14:paraId="76B576F6" w14:textId="77777777" w:rsidR="00FA22A3" w:rsidRPr="00E06AA9" w:rsidRDefault="00FA22A3" w:rsidP="00AB56E2">
            <w:pPr>
              <w:numPr>
                <w:ilvl w:val="0"/>
                <w:numId w:val="2"/>
              </w:numPr>
              <w:rPr>
                <w:rFonts w:cs="Arial"/>
                <w:sz w:val="20"/>
                <w:szCs w:val="20"/>
              </w:rPr>
            </w:pPr>
            <w:r w:rsidRPr="00E06AA9">
              <w:rPr>
                <w:rFonts w:cs="Arial"/>
                <w:sz w:val="20"/>
                <w:szCs w:val="20"/>
              </w:rPr>
              <w:t>Ability to communicate effectively both orally and in writing</w:t>
            </w:r>
          </w:p>
          <w:p w14:paraId="2AA1AAF0" w14:textId="77777777" w:rsidR="00FA22A3" w:rsidRPr="00E06AA9" w:rsidRDefault="00FA22A3" w:rsidP="00AB56E2">
            <w:pPr>
              <w:numPr>
                <w:ilvl w:val="0"/>
                <w:numId w:val="2"/>
              </w:numPr>
              <w:rPr>
                <w:rFonts w:cs="Arial"/>
                <w:sz w:val="20"/>
                <w:szCs w:val="20"/>
              </w:rPr>
            </w:pPr>
            <w:r w:rsidRPr="00E06AA9">
              <w:rPr>
                <w:rFonts w:cs="Arial"/>
                <w:sz w:val="20"/>
                <w:szCs w:val="20"/>
              </w:rPr>
              <w:t>Ability to work constructively, either independently or as part of a team, understanding classroom roles and responsibilities and your own position within these</w:t>
            </w:r>
          </w:p>
          <w:p w14:paraId="17277E80" w14:textId="77777777" w:rsidR="00FA22A3" w:rsidRPr="00E06AA9" w:rsidRDefault="00FA22A3" w:rsidP="00AB56E2">
            <w:pPr>
              <w:numPr>
                <w:ilvl w:val="0"/>
                <w:numId w:val="2"/>
              </w:numPr>
              <w:rPr>
                <w:rFonts w:cs="Arial"/>
                <w:sz w:val="20"/>
                <w:szCs w:val="20"/>
              </w:rPr>
            </w:pPr>
            <w:r w:rsidRPr="00E06AA9">
              <w:rPr>
                <w:rFonts w:cs="Arial"/>
                <w:sz w:val="20"/>
                <w:szCs w:val="20"/>
              </w:rPr>
              <w:t>Ability to work under pressure</w:t>
            </w:r>
          </w:p>
          <w:p w14:paraId="612CA8A6" w14:textId="77777777" w:rsidR="00FA22A3" w:rsidRPr="00E06AA9" w:rsidRDefault="0085175D" w:rsidP="00AB56E2">
            <w:pPr>
              <w:numPr>
                <w:ilvl w:val="0"/>
                <w:numId w:val="2"/>
              </w:numPr>
              <w:rPr>
                <w:rFonts w:cs="Arial"/>
                <w:sz w:val="20"/>
                <w:szCs w:val="20"/>
              </w:rPr>
            </w:pPr>
            <w:r>
              <w:rPr>
                <w:rFonts w:cs="Arial"/>
                <w:sz w:val="20"/>
                <w:szCs w:val="20"/>
              </w:rPr>
              <w:t>Team Orientated</w:t>
            </w:r>
          </w:p>
          <w:p w14:paraId="094ED255" w14:textId="77777777" w:rsidR="00FA22A3" w:rsidRDefault="00FA22A3" w:rsidP="00AB56E2">
            <w:pPr>
              <w:numPr>
                <w:ilvl w:val="0"/>
                <w:numId w:val="2"/>
              </w:numPr>
              <w:rPr>
                <w:rFonts w:cs="Arial"/>
                <w:sz w:val="20"/>
                <w:szCs w:val="20"/>
              </w:rPr>
            </w:pPr>
            <w:r w:rsidRPr="00E06AA9">
              <w:rPr>
                <w:rFonts w:cs="Arial"/>
                <w:sz w:val="20"/>
                <w:szCs w:val="20"/>
              </w:rPr>
              <w:t>Ability to prioritise and meet deadlines</w:t>
            </w:r>
          </w:p>
          <w:p w14:paraId="2FE7BB2E" w14:textId="77777777" w:rsidR="00C269FC" w:rsidRDefault="00C269FC" w:rsidP="00C269FC">
            <w:pPr>
              <w:numPr>
                <w:ilvl w:val="0"/>
                <w:numId w:val="2"/>
              </w:numPr>
              <w:rPr>
                <w:rFonts w:cs="Arial"/>
                <w:sz w:val="20"/>
                <w:szCs w:val="20"/>
              </w:rPr>
            </w:pPr>
            <w:r>
              <w:rPr>
                <w:rFonts w:cs="Arial"/>
                <w:sz w:val="20"/>
                <w:szCs w:val="20"/>
              </w:rPr>
              <w:t>Personally resilient and able to deal with challenging situations</w:t>
            </w:r>
          </w:p>
          <w:p w14:paraId="6804A54E" w14:textId="77777777" w:rsidR="00C269FC" w:rsidRDefault="00C269FC" w:rsidP="00C269FC">
            <w:pPr>
              <w:numPr>
                <w:ilvl w:val="0"/>
                <w:numId w:val="2"/>
              </w:numPr>
              <w:rPr>
                <w:rFonts w:cs="Arial"/>
                <w:sz w:val="20"/>
                <w:szCs w:val="20"/>
              </w:rPr>
            </w:pPr>
            <w:r>
              <w:rPr>
                <w:rFonts w:cs="Arial"/>
                <w:sz w:val="20"/>
                <w:szCs w:val="20"/>
              </w:rPr>
              <w:t>Able to manage challenging behaviour</w:t>
            </w:r>
          </w:p>
          <w:p w14:paraId="15469A20" w14:textId="77777777" w:rsidR="00C269FC" w:rsidRPr="00E06AA9" w:rsidRDefault="00C269FC" w:rsidP="00C269FC">
            <w:pPr>
              <w:numPr>
                <w:ilvl w:val="0"/>
                <w:numId w:val="2"/>
              </w:numPr>
              <w:rPr>
                <w:rFonts w:cs="Arial"/>
                <w:sz w:val="20"/>
                <w:szCs w:val="20"/>
              </w:rPr>
            </w:pPr>
            <w:r>
              <w:rPr>
                <w:rFonts w:cs="Arial"/>
                <w:sz w:val="20"/>
                <w:szCs w:val="20"/>
              </w:rPr>
              <w:t>Able to build effective relationships quickly and engage young people</w:t>
            </w:r>
          </w:p>
          <w:p w14:paraId="5093699B" w14:textId="77777777" w:rsidR="00FA22A3" w:rsidRPr="00E06AA9" w:rsidRDefault="00C269FC" w:rsidP="00C269FC">
            <w:pPr>
              <w:tabs>
                <w:tab w:val="left" w:pos="3645"/>
              </w:tabs>
              <w:ind w:left="360"/>
              <w:rPr>
                <w:rFonts w:cs="Arial"/>
                <w:sz w:val="20"/>
                <w:szCs w:val="20"/>
              </w:rPr>
            </w:pPr>
            <w:r>
              <w:rPr>
                <w:rFonts w:cs="Arial"/>
                <w:sz w:val="20"/>
                <w:szCs w:val="20"/>
              </w:rPr>
              <w:tab/>
            </w:r>
          </w:p>
        </w:tc>
        <w:tc>
          <w:tcPr>
            <w:tcW w:w="637" w:type="dxa"/>
          </w:tcPr>
          <w:p w14:paraId="4247510D" w14:textId="77777777" w:rsidR="00FA22A3" w:rsidRPr="00E06AA9" w:rsidRDefault="00FA22A3" w:rsidP="00B2246C">
            <w:pPr>
              <w:rPr>
                <w:rFonts w:cs="Arial"/>
                <w:sz w:val="20"/>
                <w:szCs w:val="20"/>
              </w:rPr>
            </w:pPr>
            <w:r w:rsidRPr="00E06AA9">
              <w:rPr>
                <w:rFonts w:cs="Arial"/>
                <w:sz w:val="20"/>
                <w:szCs w:val="20"/>
              </w:rPr>
              <w:t>E</w:t>
            </w:r>
          </w:p>
          <w:p w14:paraId="44FD2F39" w14:textId="77777777" w:rsidR="00FA22A3" w:rsidRPr="00E06AA9" w:rsidRDefault="00C269FC" w:rsidP="00B2246C">
            <w:pPr>
              <w:rPr>
                <w:rFonts w:cs="Arial"/>
                <w:sz w:val="20"/>
                <w:szCs w:val="20"/>
              </w:rPr>
            </w:pPr>
            <w:r>
              <w:rPr>
                <w:rFonts w:cs="Arial"/>
                <w:sz w:val="20"/>
                <w:szCs w:val="20"/>
              </w:rPr>
              <w:t>E</w:t>
            </w:r>
          </w:p>
          <w:p w14:paraId="40096CD5" w14:textId="77777777" w:rsidR="00FA22A3" w:rsidRPr="00E06AA9" w:rsidRDefault="0085175D" w:rsidP="00B2246C">
            <w:pPr>
              <w:rPr>
                <w:rFonts w:cs="Arial"/>
                <w:sz w:val="20"/>
                <w:szCs w:val="20"/>
              </w:rPr>
            </w:pPr>
            <w:r>
              <w:rPr>
                <w:rFonts w:cs="Arial"/>
                <w:sz w:val="20"/>
                <w:szCs w:val="20"/>
              </w:rPr>
              <w:t>D</w:t>
            </w:r>
          </w:p>
          <w:p w14:paraId="44A0FA06" w14:textId="77777777" w:rsidR="00FA22A3" w:rsidRDefault="0085175D" w:rsidP="00B2246C">
            <w:pPr>
              <w:rPr>
                <w:rFonts w:cs="Arial"/>
                <w:sz w:val="20"/>
                <w:szCs w:val="20"/>
              </w:rPr>
            </w:pPr>
            <w:r>
              <w:rPr>
                <w:rFonts w:cs="Arial"/>
                <w:sz w:val="20"/>
                <w:szCs w:val="20"/>
              </w:rPr>
              <w:t>E</w:t>
            </w:r>
          </w:p>
          <w:p w14:paraId="6EA49F6E" w14:textId="77777777" w:rsidR="008A331F" w:rsidRDefault="008A331F" w:rsidP="00B2246C">
            <w:pPr>
              <w:rPr>
                <w:rFonts w:cs="Arial"/>
                <w:sz w:val="20"/>
                <w:szCs w:val="20"/>
              </w:rPr>
            </w:pPr>
          </w:p>
          <w:p w14:paraId="3C852457" w14:textId="77777777" w:rsidR="008A331F" w:rsidRDefault="008A331F" w:rsidP="00B2246C">
            <w:pPr>
              <w:rPr>
                <w:rFonts w:cs="Arial"/>
                <w:sz w:val="20"/>
                <w:szCs w:val="20"/>
              </w:rPr>
            </w:pPr>
          </w:p>
          <w:p w14:paraId="5ACFEE4D" w14:textId="77777777" w:rsidR="008A331F" w:rsidRDefault="008A331F" w:rsidP="00B2246C">
            <w:pPr>
              <w:rPr>
                <w:rFonts w:cs="Arial"/>
                <w:sz w:val="20"/>
                <w:szCs w:val="20"/>
              </w:rPr>
            </w:pPr>
            <w:r>
              <w:rPr>
                <w:rFonts w:cs="Arial"/>
                <w:sz w:val="20"/>
                <w:szCs w:val="20"/>
              </w:rPr>
              <w:t>E</w:t>
            </w:r>
          </w:p>
          <w:p w14:paraId="75F5F1DC" w14:textId="77777777" w:rsidR="008A331F" w:rsidRDefault="008A331F" w:rsidP="00B2246C">
            <w:pPr>
              <w:rPr>
                <w:rFonts w:cs="Arial"/>
                <w:sz w:val="20"/>
                <w:szCs w:val="20"/>
              </w:rPr>
            </w:pPr>
            <w:r>
              <w:rPr>
                <w:rFonts w:cs="Arial"/>
                <w:sz w:val="20"/>
                <w:szCs w:val="20"/>
              </w:rPr>
              <w:t>E</w:t>
            </w:r>
          </w:p>
          <w:p w14:paraId="774C88B8" w14:textId="77777777" w:rsidR="008A331F" w:rsidRDefault="008A331F" w:rsidP="00B2246C">
            <w:pPr>
              <w:rPr>
                <w:rFonts w:cs="Arial"/>
                <w:sz w:val="20"/>
                <w:szCs w:val="20"/>
              </w:rPr>
            </w:pPr>
            <w:r>
              <w:rPr>
                <w:rFonts w:cs="Arial"/>
                <w:sz w:val="20"/>
                <w:szCs w:val="20"/>
              </w:rPr>
              <w:t>E</w:t>
            </w:r>
          </w:p>
          <w:p w14:paraId="4E25E82A" w14:textId="77777777" w:rsidR="00C269FC" w:rsidRDefault="00C269FC" w:rsidP="00B2246C">
            <w:pPr>
              <w:rPr>
                <w:rFonts w:cs="Arial"/>
                <w:sz w:val="20"/>
                <w:szCs w:val="20"/>
              </w:rPr>
            </w:pPr>
            <w:r>
              <w:rPr>
                <w:rFonts w:cs="Arial"/>
                <w:sz w:val="20"/>
                <w:szCs w:val="20"/>
              </w:rPr>
              <w:t>E</w:t>
            </w:r>
          </w:p>
          <w:p w14:paraId="1F486DB3" w14:textId="77777777" w:rsidR="00C269FC" w:rsidRDefault="00C269FC" w:rsidP="00B2246C">
            <w:pPr>
              <w:rPr>
                <w:rFonts w:cs="Arial"/>
                <w:sz w:val="20"/>
                <w:szCs w:val="20"/>
              </w:rPr>
            </w:pPr>
          </w:p>
          <w:p w14:paraId="38A528B8" w14:textId="77777777" w:rsidR="00C269FC" w:rsidRDefault="00C269FC" w:rsidP="00B2246C">
            <w:pPr>
              <w:rPr>
                <w:rFonts w:cs="Arial"/>
                <w:sz w:val="20"/>
                <w:szCs w:val="20"/>
              </w:rPr>
            </w:pPr>
          </w:p>
          <w:p w14:paraId="3317F9A1" w14:textId="77777777" w:rsidR="00C269FC" w:rsidRDefault="00C269FC" w:rsidP="00B2246C">
            <w:pPr>
              <w:rPr>
                <w:rFonts w:cs="Arial"/>
                <w:sz w:val="20"/>
                <w:szCs w:val="20"/>
              </w:rPr>
            </w:pPr>
            <w:r>
              <w:rPr>
                <w:rFonts w:cs="Arial"/>
                <w:sz w:val="20"/>
                <w:szCs w:val="20"/>
              </w:rPr>
              <w:t>E</w:t>
            </w:r>
          </w:p>
          <w:p w14:paraId="39D066B6" w14:textId="77777777" w:rsidR="00C269FC" w:rsidRDefault="00C269FC" w:rsidP="00B2246C">
            <w:pPr>
              <w:rPr>
                <w:rFonts w:cs="Arial"/>
                <w:sz w:val="20"/>
                <w:szCs w:val="20"/>
              </w:rPr>
            </w:pPr>
            <w:r>
              <w:rPr>
                <w:rFonts w:cs="Arial"/>
                <w:sz w:val="20"/>
                <w:szCs w:val="20"/>
              </w:rPr>
              <w:t>E</w:t>
            </w:r>
          </w:p>
          <w:p w14:paraId="0B012A10" w14:textId="77777777" w:rsidR="00C269FC" w:rsidRPr="00E06AA9" w:rsidRDefault="00C269FC" w:rsidP="00B2246C">
            <w:pPr>
              <w:rPr>
                <w:rFonts w:cs="Arial"/>
                <w:sz w:val="20"/>
                <w:szCs w:val="20"/>
              </w:rPr>
            </w:pPr>
          </w:p>
        </w:tc>
        <w:tc>
          <w:tcPr>
            <w:tcW w:w="1275" w:type="dxa"/>
          </w:tcPr>
          <w:p w14:paraId="46B76867" w14:textId="77777777" w:rsidR="00FA22A3" w:rsidRPr="00E06AA9" w:rsidRDefault="00616615" w:rsidP="00B2246C">
            <w:pPr>
              <w:rPr>
                <w:rFonts w:cs="Arial"/>
                <w:sz w:val="20"/>
                <w:szCs w:val="20"/>
              </w:rPr>
            </w:pPr>
            <w:r w:rsidRPr="00E06AA9">
              <w:rPr>
                <w:rFonts w:cs="Arial"/>
                <w:sz w:val="20"/>
                <w:szCs w:val="20"/>
              </w:rPr>
              <w:t>A/I</w:t>
            </w:r>
          </w:p>
          <w:p w14:paraId="052D00ED" w14:textId="77777777" w:rsidR="00616615" w:rsidRDefault="000C797F" w:rsidP="00B2246C">
            <w:pPr>
              <w:rPr>
                <w:rFonts w:cs="Arial"/>
                <w:sz w:val="20"/>
                <w:szCs w:val="20"/>
              </w:rPr>
            </w:pPr>
            <w:r>
              <w:rPr>
                <w:rFonts w:cs="Arial"/>
                <w:sz w:val="20"/>
                <w:szCs w:val="20"/>
              </w:rPr>
              <w:t>I</w:t>
            </w:r>
          </w:p>
          <w:p w14:paraId="2A893ED8" w14:textId="77777777" w:rsidR="0085175D" w:rsidRPr="00E06AA9" w:rsidRDefault="0085175D" w:rsidP="00B2246C">
            <w:pPr>
              <w:rPr>
                <w:rFonts w:cs="Arial"/>
                <w:sz w:val="20"/>
                <w:szCs w:val="20"/>
              </w:rPr>
            </w:pPr>
            <w:r>
              <w:rPr>
                <w:rFonts w:cs="Arial"/>
                <w:sz w:val="20"/>
                <w:szCs w:val="20"/>
              </w:rPr>
              <w:t>I</w:t>
            </w:r>
          </w:p>
          <w:p w14:paraId="6E3CA787" w14:textId="77777777" w:rsidR="00616615" w:rsidRPr="00E06AA9" w:rsidRDefault="0085175D" w:rsidP="00B2246C">
            <w:pPr>
              <w:rPr>
                <w:rFonts w:cs="Arial"/>
                <w:sz w:val="20"/>
                <w:szCs w:val="20"/>
              </w:rPr>
            </w:pPr>
            <w:r>
              <w:rPr>
                <w:rFonts w:cs="Arial"/>
                <w:sz w:val="20"/>
                <w:szCs w:val="20"/>
              </w:rPr>
              <w:t>I</w:t>
            </w:r>
          </w:p>
          <w:p w14:paraId="27F3D5B0" w14:textId="77777777" w:rsidR="00B2651D" w:rsidRPr="00E06AA9" w:rsidRDefault="00B2651D" w:rsidP="00B2246C">
            <w:pPr>
              <w:rPr>
                <w:rFonts w:cs="Arial"/>
                <w:sz w:val="20"/>
                <w:szCs w:val="20"/>
              </w:rPr>
            </w:pPr>
            <w:r w:rsidRPr="00E06AA9">
              <w:rPr>
                <w:rFonts w:cs="Arial"/>
                <w:sz w:val="20"/>
                <w:szCs w:val="20"/>
              </w:rPr>
              <w:t>I</w:t>
            </w:r>
          </w:p>
          <w:p w14:paraId="50598D4A" w14:textId="77777777" w:rsidR="00B2651D" w:rsidRPr="00E06AA9" w:rsidRDefault="00B2651D" w:rsidP="00B2246C">
            <w:pPr>
              <w:rPr>
                <w:rFonts w:cs="Arial"/>
                <w:sz w:val="20"/>
                <w:szCs w:val="20"/>
              </w:rPr>
            </w:pPr>
            <w:r w:rsidRPr="00E06AA9">
              <w:rPr>
                <w:rFonts w:cs="Arial"/>
                <w:sz w:val="20"/>
                <w:szCs w:val="20"/>
              </w:rPr>
              <w:t>I</w:t>
            </w:r>
          </w:p>
          <w:p w14:paraId="168E2D3F" w14:textId="77777777" w:rsidR="00B2651D" w:rsidRDefault="0085175D" w:rsidP="00B2246C">
            <w:pPr>
              <w:rPr>
                <w:rFonts w:cs="Arial"/>
                <w:sz w:val="20"/>
                <w:szCs w:val="20"/>
              </w:rPr>
            </w:pPr>
            <w:r>
              <w:rPr>
                <w:rFonts w:cs="Arial"/>
                <w:sz w:val="20"/>
                <w:szCs w:val="20"/>
              </w:rPr>
              <w:t>I</w:t>
            </w:r>
          </w:p>
          <w:p w14:paraId="676A89CC" w14:textId="77777777" w:rsidR="0085175D" w:rsidRPr="00E06AA9" w:rsidRDefault="0085175D" w:rsidP="00B2246C">
            <w:pPr>
              <w:rPr>
                <w:rFonts w:cs="Arial"/>
                <w:sz w:val="20"/>
                <w:szCs w:val="20"/>
              </w:rPr>
            </w:pPr>
            <w:r>
              <w:rPr>
                <w:rFonts w:cs="Arial"/>
                <w:sz w:val="20"/>
                <w:szCs w:val="20"/>
              </w:rPr>
              <w:t>I</w:t>
            </w:r>
          </w:p>
          <w:p w14:paraId="7D3554FC" w14:textId="77777777" w:rsidR="00B2651D" w:rsidRDefault="0085175D" w:rsidP="00B2246C">
            <w:pPr>
              <w:rPr>
                <w:rFonts w:cs="Arial"/>
                <w:sz w:val="20"/>
                <w:szCs w:val="20"/>
              </w:rPr>
            </w:pPr>
            <w:r>
              <w:rPr>
                <w:rFonts w:cs="Arial"/>
                <w:sz w:val="20"/>
                <w:szCs w:val="20"/>
              </w:rPr>
              <w:t>I</w:t>
            </w:r>
          </w:p>
          <w:p w14:paraId="020A4DBF" w14:textId="77777777" w:rsidR="00B2651D" w:rsidRDefault="00C269FC" w:rsidP="00B2246C">
            <w:pPr>
              <w:rPr>
                <w:rFonts w:cs="Arial"/>
                <w:sz w:val="20"/>
                <w:szCs w:val="20"/>
              </w:rPr>
            </w:pPr>
            <w:r>
              <w:rPr>
                <w:rFonts w:cs="Arial"/>
                <w:sz w:val="20"/>
                <w:szCs w:val="20"/>
              </w:rPr>
              <w:t>I</w:t>
            </w:r>
          </w:p>
          <w:p w14:paraId="60555826" w14:textId="77777777" w:rsidR="00C269FC" w:rsidRDefault="00C269FC" w:rsidP="00B2246C">
            <w:pPr>
              <w:rPr>
                <w:rFonts w:cs="Arial"/>
                <w:sz w:val="20"/>
                <w:szCs w:val="20"/>
              </w:rPr>
            </w:pPr>
          </w:p>
          <w:p w14:paraId="452399C0" w14:textId="77777777" w:rsidR="00C269FC" w:rsidRDefault="00C269FC" w:rsidP="00B2246C">
            <w:pPr>
              <w:rPr>
                <w:rFonts w:cs="Arial"/>
                <w:sz w:val="20"/>
                <w:szCs w:val="20"/>
              </w:rPr>
            </w:pPr>
          </w:p>
          <w:p w14:paraId="01CE3378" w14:textId="77777777" w:rsidR="00C269FC" w:rsidRPr="00E06AA9" w:rsidRDefault="00C269FC" w:rsidP="00B2246C">
            <w:pPr>
              <w:rPr>
                <w:rFonts w:cs="Arial"/>
                <w:sz w:val="20"/>
                <w:szCs w:val="20"/>
              </w:rPr>
            </w:pPr>
            <w:r>
              <w:rPr>
                <w:rFonts w:cs="Arial"/>
                <w:sz w:val="20"/>
                <w:szCs w:val="20"/>
              </w:rPr>
              <w:t>I/A</w:t>
            </w:r>
          </w:p>
          <w:p w14:paraId="5E993877" w14:textId="77777777" w:rsidR="00B2651D" w:rsidRPr="00E06AA9" w:rsidRDefault="00C269FC" w:rsidP="00B2246C">
            <w:pPr>
              <w:rPr>
                <w:rFonts w:cs="Arial"/>
                <w:sz w:val="20"/>
                <w:szCs w:val="20"/>
              </w:rPr>
            </w:pPr>
            <w:r>
              <w:rPr>
                <w:rFonts w:cs="Arial"/>
                <w:sz w:val="20"/>
                <w:szCs w:val="20"/>
              </w:rPr>
              <w:t>I/A</w:t>
            </w:r>
          </w:p>
        </w:tc>
      </w:tr>
      <w:tr w:rsidR="00FA22A3" w:rsidRPr="00E06AA9" w14:paraId="1339D63F" w14:textId="77777777" w:rsidTr="00AB56E2">
        <w:tc>
          <w:tcPr>
            <w:tcW w:w="2250" w:type="dxa"/>
          </w:tcPr>
          <w:p w14:paraId="33469E83" w14:textId="77777777" w:rsidR="00FA22A3" w:rsidRPr="00E06AA9" w:rsidRDefault="00FA22A3" w:rsidP="004F1DC7">
            <w:pPr>
              <w:rPr>
                <w:rFonts w:cs="Arial"/>
                <w:sz w:val="20"/>
                <w:szCs w:val="20"/>
              </w:rPr>
            </w:pPr>
          </w:p>
          <w:p w14:paraId="373BD8BD" w14:textId="77777777" w:rsidR="00FA22A3" w:rsidRPr="00E06AA9" w:rsidRDefault="00FA22A3" w:rsidP="004F1DC7">
            <w:pPr>
              <w:rPr>
                <w:rFonts w:cs="Arial"/>
                <w:sz w:val="20"/>
                <w:szCs w:val="20"/>
              </w:rPr>
            </w:pPr>
            <w:r w:rsidRPr="00E06AA9">
              <w:rPr>
                <w:rFonts w:cs="Arial"/>
                <w:sz w:val="20"/>
                <w:szCs w:val="20"/>
              </w:rPr>
              <w:t>EDUCATION QUALIFICATIONS</w:t>
            </w:r>
          </w:p>
        </w:tc>
        <w:tc>
          <w:tcPr>
            <w:tcW w:w="6134" w:type="dxa"/>
          </w:tcPr>
          <w:p w14:paraId="0DF699A3" w14:textId="77777777" w:rsidR="00FA22A3" w:rsidRPr="00E06AA9" w:rsidRDefault="00530180" w:rsidP="00AB56E2">
            <w:pPr>
              <w:numPr>
                <w:ilvl w:val="0"/>
                <w:numId w:val="12"/>
              </w:numPr>
              <w:rPr>
                <w:rFonts w:cs="Arial"/>
                <w:sz w:val="20"/>
                <w:szCs w:val="20"/>
              </w:rPr>
            </w:pPr>
            <w:r>
              <w:rPr>
                <w:rFonts w:cs="Arial"/>
                <w:sz w:val="20"/>
                <w:szCs w:val="20"/>
              </w:rPr>
              <w:t xml:space="preserve">High standard </w:t>
            </w:r>
            <w:r w:rsidR="00572941">
              <w:rPr>
                <w:rFonts w:cs="Arial"/>
                <w:sz w:val="20"/>
                <w:szCs w:val="20"/>
              </w:rPr>
              <w:t>of</w:t>
            </w:r>
            <w:r>
              <w:rPr>
                <w:rFonts w:cs="Arial"/>
                <w:sz w:val="20"/>
                <w:szCs w:val="20"/>
              </w:rPr>
              <w:t xml:space="preserve"> literacy and numeracy skills</w:t>
            </w:r>
          </w:p>
          <w:p w14:paraId="4870C6ED" w14:textId="77777777" w:rsidR="00FA22A3" w:rsidRDefault="00FA22A3" w:rsidP="00AB56E2">
            <w:pPr>
              <w:numPr>
                <w:ilvl w:val="0"/>
                <w:numId w:val="12"/>
              </w:numPr>
              <w:rPr>
                <w:rFonts w:cs="Arial"/>
                <w:sz w:val="20"/>
                <w:szCs w:val="20"/>
              </w:rPr>
            </w:pPr>
            <w:r w:rsidRPr="00E06AA9">
              <w:rPr>
                <w:rFonts w:cs="Arial"/>
                <w:sz w:val="20"/>
                <w:szCs w:val="20"/>
              </w:rPr>
              <w:t>Training in relevant behaviour management strategies e.g. NVQ 3 Teaching Assistant</w:t>
            </w:r>
          </w:p>
          <w:p w14:paraId="298C3B3B" w14:textId="77777777" w:rsidR="00D05ECE" w:rsidRPr="00E06AA9" w:rsidRDefault="00D05ECE" w:rsidP="00D05ECE">
            <w:pPr>
              <w:ind w:left="720"/>
              <w:rPr>
                <w:rFonts w:cs="Arial"/>
                <w:sz w:val="20"/>
                <w:szCs w:val="20"/>
              </w:rPr>
            </w:pPr>
          </w:p>
        </w:tc>
        <w:tc>
          <w:tcPr>
            <w:tcW w:w="637" w:type="dxa"/>
          </w:tcPr>
          <w:p w14:paraId="03C904B4" w14:textId="77777777" w:rsidR="00FA22A3" w:rsidRPr="00E06AA9" w:rsidRDefault="00FA22A3" w:rsidP="004F1DC7">
            <w:pPr>
              <w:rPr>
                <w:rFonts w:cs="Arial"/>
                <w:sz w:val="20"/>
                <w:szCs w:val="20"/>
              </w:rPr>
            </w:pPr>
            <w:r w:rsidRPr="00E06AA9">
              <w:rPr>
                <w:rFonts w:cs="Arial"/>
                <w:sz w:val="20"/>
                <w:szCs w:val="20"/>
              </w:rPr>
              <w:t>E</w:t>
            </w:r>
          </w:p>
          <w:p w14:paraId="51C61EB1" w14:textId="77777777" w:rsidR="00FA22A3" w:rsidRPr="00E06AA9" w:rsidRDefault="00FA22A3" w:rsidP="004F1DC7">
            <w:pPr>
              <w:rPr>
                <w:rFonts w:cs="Arial"/>
                <w:sz w:val="20"/>
                <w:szCs w:val="20"/>
              </w:rPr>
            </w:pPr>
            <w:r w:rsidRPr="00E06AA9">
              <w:rPr>
                <w:rFonts w:cs="Arial"/>
                <w:sz w:val="20"/>
                <w:szCs w:val="20"/>
              </w:rPr>
              <w:br/>
              <w:t>D</w:t>
            </w:r>
          </w:p>
          <w:p w14:paraId="38945A12" w14:textId="77777777" w:rsidR="00FA22A3" w:rsidRPr="00E06AA9" w:rsidRDefault="00FA22A3" w:rsidP="004F1DC7">
            <w:pPr>
              <w:rPr>
                <w:rFonts w:cs="Arial"/>
                <w:sz w:val="20"/>
                <w:szCs w:val="20"/>
              </w:rPr>
            </w:pPr>
          </w:p>
        </w:tc>
        <w:tc>
          <w:tcPr>
            <w:tcW w:w="1275" w:type="dxa"/>
          </w:tcPr>
          <w:p w14:paraId="2E50425A" w14:textId="77777777" w:rsidR="00FA22A3" w:rsidRPr="00E06AA9" w:rsidRDefault="00B2651D" w:rsidP="004F1DC7">
            <w:pPr>
              <w:rPr>
                <w:rFonts w:cs="Arial"/>
                <w:sz w:val="20"/>
                <w:szCs w:val="20"/>
              </w:rPr>
            </w:pPr>
            <w:r w:rsidRPr="00E06AA9">
              <w:rPr>
                <w:rFonts w:cs="Arial"/>
                <w:sz w:val="20"/>
                <w:szCs w:val="20"/>
              </w:rPr>
              <w:t>A</w:t>
            </w:r>
          </w:p>
          <w:p w14:paraId="580E3A0E" w14:textId="77777777" w:rsidR="00B2651D" w:rsidRPr="00E06AA9" w:rsidRDefault="00B2651D" w:rsidP="004F1DC7">
            <w:pPr>
              <w:rPr>
                <w:rFonts w:cs="Arial"/>
                <w:sz w:val="20"/>
                <w:szCs w:val="20"/>
              </w:rPr>
            </w:pPr>
          </w:p>
          <w:p w14:paraId="34D6103D" w14:textId="77777777" w:rsidR="00B2651D" w:rsidRPr="00E06AA9" w:rsidRDefault="00B2651D" w:rsidP="004F1DC7">
            <w:pPr>
              <w:rPr>
                <w:rFonts w:cs="Arial"/>
                <w:sz w:val="20"/>
                <w:szCs w:val="20"/>
              </w:rPr>
            </w:pPr>
            <w:r w:rsidRPr="00E06AA9">
              <w:rPr>
                <w:rFonts w:cs="Arial"/>
                <w:sz w:val="20"/>
                <w:szCs w:val="20"/>
              </w:rPr>
              <w:t>A</w:t>
            </w:r>
          </w:p>
        </w:tc>
      </w:tr>
      <w:tr w:rsidR="00FA22A3" w:rsidRPr="00E06AA9" w14:paraId="05CB1864" w14:textId="77777777" w:rsidTr="00AB56E2">
        <w:tc>
          <w:tcPr>
            <w:tcW w:w="2250" w:type="dxa"/>
          </w:tcPr>
          <w:p w14:paraId="2CDCD973" w14:textId="77777777" w:rsidR="00FA22A3" w:rsidRPr="00E06AA9" w:rsidRDefault="00FA22A3" w:rsidP="004F1DC7">
            <w:pPr>
              <w:rPr>
                <w:rFonts w:cs="Arial"/>
                <w:sz w:val="20"/>
                <w:szCs w:val="20"/>
              </w:rPr>
            </w:pPr>
          </w:p>
          <w:p w14:paraId="2F8ECAD9" w14:textId="77777777" w:rsidR="00FA22A3" w:rsidRPr="00E06AA9" w:rsidRDefault="00FA22A3" w:rsidP="004F1DC7">
            <w:pPr>
              <w:rPr>
                <w:rFonts w:cs="Arial"/>
                <w:sz w:val="20"/>
                <w:szCs w:val="20"/>
              </w:rPr>
            </w:pPr>
            <w:r w:rsidRPr="00E06AA9">
              <w:rPr>
                <w:rFonts w:cs="Arial"/>
                <w:sz w:val="20"/>
                <w:szCs w:val="20"/>
              </w:rPr>
              <w:t>OTHER REQUIREMENTS</w:t>
            </w:r>
          </w:p>
        </w:tc>
        <w:tc>
          <w:tcPr>
            <w:tcW w:w="6134" w:type="dxa"/>
          </w:tcPr>
          <w:p w14:paraId="1408B7E8" w14:textId="77777777" w:rsidR="00FA22A3" w:rsidRPr="00E06AA9" w:rsidRDefault="00FA22A3" w:rsidP="00AB56E2">
            <w:pPr>
              <w:numPr>
                <w:ilvl w:val="0"/>
                <w:numId w:val="13"/>
              </w:numPr>
              <w:overflowPunct w:val="0"/>
              <w:autoSpaceDE w:val="0"/>
              <w:autoSpaceDN w:val="0"/>
              <w:adjustRightInd w:val="0"/>
              <w:ind w:left="709" w:hanging="425"/>
              <w:textAlignment w:val="baseline"/>
              <w:rPr>
                <w:rFonts w:cs="Arial"/>
                <w:sz w:val="20"/>
                <w:szCs w:val="20"/>
              </w:rPr>
            </w:pPr>
            <w:r w:rsidRPr="00E06AA9">
              <w:rPr>
                <w:rFonts w:cs="Arial"/>
                <w:sz w:val="20"/>
                <w:szCs w:val="20"/>
              </w:rPr>
              <w:t>Willingness to be flexible with working hours to respond to Academy needs</w:t>
            </w:r>
          </w:p>
          <w:p w14:paraId="2D84074A" w14:textId="77777777" w:rsidR="00FA22A3" w:rsidRPr="00E06AA9" w:rsidRDefault="00FA22A3" w:rsidP="00AB56E2">
            <w:pPr>
              <w:numPr>
                <w:ilvl w:val="0"/>
                <w:numId w:val="13"/>
              </w:numPr>
              <w:overflowPunct w:val="0"/>
              <w:autoSpaceDE w:val="0"/>
              <w:autoSpaceDN w:val="0"/>
              <w:adjustRightInd w:val="0"/>
              <w:ind w:left="709" w:hanging="425"/>
              <w:textAlignment w:val="baseline"/>
              <w:rPr>
                <w:rFonts w:cs="Arial"/>
                <w:sz w:val="20"/>
                <w:szCs w:val="20"/>
              </w:rPr>
            </w:pPr>
            <w:r w:rsidRPr="00E06AA9">
              <w:rPr>
                <w:rFonts w:cs="Arial"/>
                <w:sz w:val="20"/>
                <w:szCs w:val="20"/>
              </w:rPr>
              <w:t>Commitment to inclusive education</w:t>
            </w:r>
          </w:p>
          <w:p w14:paraId="3D186AB7" w14:textId="77777777" w:rsidR="00FA22A3" w:rsidRPr="00E06AA9" w:rsidRDefault="00FA22A3" w:rsidP="00AB56E2">
            <w:pPr>
              <w:numPr>
                <w:ilvl w:val="0"/>
                <w:numId w:val="13"/>
              </w:numPr>
              <w:overflowPunct w:val="0"/>
              <w:autoSpaceDE w:val="0"/>
              <w:autoSpaceDN w:val="0"/>
              <w:adjustRightInd w:val="0"/>
              <w:ind w:left="709" w:hanging="425"/>
              <w:textAlignment w:val="baseline"/>
              <w:rPr>
                <w:rFonts w:cs="Arial"/>
                <w:sz w:val="20"/>
                <w:szCs w:val="20"/>
              </w:rPr>
            </w:pPr>
            <w:r w:rsidRPr="00E06AA9">
              <w:rPr>
                <w:rFonts w:cs="Arial"/>
                <w:sz w:val="20"/>
                <w:szCs w:val="20"/>
              </w:rPr>
              <w:t>A full driving licence and access to own vehicle</w:t>
            </w:r>
          </w:p>
          <w:p w14:paraId="6CC2B73C" w14:textId="77777777" w:rsidR="00FA22A3" w:rsidRPr="00E06AA9" w:rsidRDefault="00FA22A3" w:rsidP="00AB56E2">
            <w:pPr>
              <w:numPr>
                <w:ilvl w:val="0"/>
                <w:numId w:val="13"/>
              </w:numPr>
              <w:overflowPunct w:val="0"/>
              <w:autoSpaceDE w:val="0"/>
              <w:autoSpaceDN w:val="0"/>
              <w:adjustRightInd w:val="0"/>
              <w:ind w:left="709" w:hanging="425"/>
              <w:textAlignment w:val="baseline"/>
              <w:rPr>
                <w:rFonts w:cs="Arial"/>
                <w:sz w:val="20"/>
                <w:szCs w:val="20"/>
              </w:rPr>
            </w:pPr>
            <w:r w:rsidRPr="00E06AA9">
              <w:rPr>
                <w:rFonts w:cs="Arial"/>
                <w:sz w:val="20"/>
                <w:szCs w:val="20"/>
              </w:rPr>
              <w:t>Physical intervention skills and training</w:t>
            </w:r>
          </w:p>
          <w:p w14:paraId="04FC60F3" w14:textId="77777777" w:rsidR="00FA22A3" w:rsidRPr="00E06AA9" w:rsidRDefault="00FA22A3" w:rsidP="00AB56E2">
            <w:pPr>
              <w:numPr>
                <w:ilvl w:val="0"/>
                <w:numId w:val="13"/>
              </w:numPr>
              <w:overflowPunct w:val="0"/>
              <w:autoSpaceDE w:val="0"/>
              <w:autoSpaceDN w:val="0"/>
              <w:adjustRightInd w:val="0"/>
              <w:ind w:left="709" w:hanging="425"/>
              <w:textAlignment w:val="baseline"/>
              <w:rPr>
                <w:rFonts w:cs="Arial"/>
                <w:sz w:val="20"/>
                <w:szCs w:val="20"/>
              </w:rPr>
            </w:pPr>
            <w:r w:rsidRPr="00E06AA9">
              <w:rPr>
                <w:rFonts w:cs="Arial"/>
                <w:sz w:val="20"/>
                <w:szCs w:val="20"/>
              </w:rPr>
              <w:t>Commitment to quality and continuous improvement</w:t>
            </w:r>
          </w:p>
          <w:p w14:paraId="61201055" w14:textId="77777777" w:rsidR="00FA22A3" w:rsidRPr="00E06AA9" w:rsidRDefault="00FA22A3" w:rsidP="00AB56E2">
            <w:pPr>
              <w:numPr>
                <w:ilvl w:val="0"/>
                <w:numId w:val="13"/>
              </w:numPr>
              <w:overflowPunct w:val="0"/>
              <w:autoSpaceDE w:val="0"/>
              <w:autoSpaceDN w:val="0"/>
              <w:adjustRightInd w:val="0"/>
              <w:ind w:left="709" w:hanging="425"/>
              <w:textAlignment w:val="baseline"/>
              <w:rPr>
                <w:rFonts w:cs="Arial"/>
                <w:sz w:val="20"/>
                <w:szCs w:val="20"/>
              </w:rPr>
            </w:pPr>
            <w:r w:rsidRPr="00E06AA9">
              <w:rPr>
                <w:rFonts w:cs="Arial"/>
                <w:sz w:val="20"/>
                <w:szCs w:val="20"/>
              </w:rPr>
              <w:t>Commitment to professional standards</w:t>
            </w:r>
          </w:p>
          <w:p w14:paraId="261F86B7" w14:textId="77777777" w:rsidR="00FA22A3" w:rsidRDefault="00FA22A3" w:rsidP="00AB56E2">
            <w:pPr>
              <w:numPr>
                <w:ilvl w:val="0"/>
                <w:numId w:val="13"/>
              </w:numPr>
              <w:overflowPunct w:val="0"/>
              <w:autoSpaceDE w:val="0"/>
              <w:autoSpaceDN w:val="0"/>
              <w:adjustRightInd w:val="0"/>
              <w:ind w:left="709" w:hanging="425"/>
              <w:textAlignment w:val="baseline"/>
              <w:rPr>
                <w:rFonts w:cs="Arial"/>
                <w:sz w:val="20"/>
                <w:szCs w:val="20"/>
              </w:rPr>
            </w:pPr>
            <w:r w:rsidRPr="00E06AA9">
              <w:rPr>
                <w:rFonts w:cs="Arial"/>
                <w:sz w:val="20"/>
                <w:szCs w:val="20"/>
              </w:rPr>
              <w:t>Willingness to participate in training opportunities</w:t>
            </w:r>
          </w:p>
          <w:p w14:paraId="227FDB4C" w14:textId="77777777" w:rsidR="00D05ECE" w:rsidRPr="00E06AA9" w:rsidRDefault="00D05ECE" w:rsidP="00D05ECE">
            <w:pPr>
              <w:overflowPunct w:val="0"/>
              <w:autoSpaceDE w:val="0"/>
              <w:autoSpaceDN w:val="0"/>
              <w:adjustRightInd w:val="0"/>
              <w:ind w:left="709"/>
              <w:textAlignment w:val="baseline"/>
              <w:rPr>
                <w:rFonts w:cs="Arial"/>
                <w:sz w:val="20"/>
                <w:szCs w:val="20"/>
              </w:rPr>
            </w:pPr>
          </w:p>
        </w:tc>
        <w:tc>
          <w:tcPr>
            <w:tcW w:w="637" w:type="dxa"/>
          </w:tcPr>
          <w:p w14:paraId="1E0CAAA8" w14:textId="77777777" w:rsidR="00FA22A3" w:rsidRPr="00E06AA9" w:rsidRDefault="00FA22A3" w:rsidP="003C7035">
            <w:pPr>
              <w:rPr>
                <w:rFonts w:cs="Arial"/>
                <w:sz w:val="20"/>
                <w:szCs w:val="20"/>
              </w:rPr>
            </w:pPr>
            <w:r w:rsidRPr="00E06AA9">
              <w:rPr>
                <w:rFonts w:cs="Arial"/>
                <w:sz w:val="20"/>
                <w:szCs w:val="20"/>
              </w:rPr>
              <w:t>E</w:t>
            </w:r>
          </w:p>
          <w:p w14:paraId="66FBC3C6" w14:textId="77777777" w:rsidR="00FA22A3" w:rsidRPr="00E06AA9" w:rsidRDefault="00FA22A3" w:rsidP="003C7035">
            <w:pPr>
              <w:rPr>
                <w:rFonts w:cs="Arial"/>
                <w:sz w:val="20"/>
                <w:szCs w:val="20"/>
              </w:rPr>
            </w:pPr>
          </w:p>
          <w:p w14:paraId="63926D7A" w14:textId="77777777" w:rsidR="00FA22A3" w:rsidRPr="00E06AA9" w:rsidRDefault="00FA22A3" w:rsidP="003C7035">
            <w:pPr>
              <w:rPr>
                <w:rFonts w:cs="Arial"/>
                <w:sz w:val="20"/>
                <w:szCs w:val="20"/>
              </w:rPr>
            </w:pPr>
            <w:r w:rsidRPr="00E06AA9">
              <w:rPr>
                <w:rFonts w:cs="Arial"/>
                <w:sz w:val="20"/>
                <w:szCs w:val="20"/>
              </w:rPr>
              <w:t>E</w:t>
            </w:r>
          </w:p>
          <w:p w14:paraId="037EC667" w14:textId="77777777" w:rsidR="00FA22A3" w:rsidRPr="00E06AA9" w:rsidRDefault="00FA22A3" w:rsidP="003C7035">
            <w:pPr>
              <w:rPr>
                <w:rFonts w:cs="Arial"/>
                <w:sz w:val="20"/>
                <w:szCs w:val="20"/>
              </w:rPr>
            </w:pPr>
            <w:r w:rsidRPr="00E06AA9">
              <w:rPr>
                <w:rFonts w:cs="Arial"/>
                <w:sz w:val="20"/>
                <w:szCs w:val="20"/>
              </w:rPr>
              <w:t>D</w:t>
            </w:r>
          </w:p>
          <w:p w14:paraId="318E122B" w14:textId="77777777" w:rsidR="00FA22A3" w:rsidRPr="00E06AA9" w:rsidRDefault="00FA22A3" w:rsidP="003C7035">
            <w:pPr>
              <w:rPr>
                <w:rFonts w:cs="Arial"/>
                <w:sz w:val="20"/>
                <w:szCs w:val="20"/>
              </w:rPr>
            </w:pPr>
            <w:r w:rsidRPr="00E06AA9">
              <w:rPr>
                <w:rFonts w:cs="Arial"/>
                <w:sz w:val="20"/>
                <w:szCs w:val="20"/>
              </w:rPr>
              <w:t>D</w:t>
            </w:r>
          </w:p>
          <w:p w14:paraId="325BD0AA" w14:textId="77777777" w:rsidR="00FA22A3" w:rsidRPr="00E06AA9" w:rsidRDefault="00FA22A3" w:rsidP="003C7035">
            <w:pPr>
              <w:rPr>
                <w:rFonts w:cs="Arial"/>
                <w:sz w:val="20"/>
                <w:szCs w:val="20"/>
              </w:rPr>
            </w:pPr>
            <w:r w:rsidRPr="00E06AA9">
              <w:rPr>
                <w:rFonts w:cs="Arial"/>
                <w:sz w:val="20"/>
                <w:szCs w:val="20"/>
              </w:rPr>
              <w:t>E</w:t>
            </w:r>
          </w:p>
          <w:p w14:paraId="0760E9D2" w14:textId="77777777" w:rsidR="00FA22A3" w:rsidRPr="00E06AA9" w:rsidRDefault="00FA22A3" w:rsidP="003C7035">
            <w:pPr>
              <w:rPr>
                <w:rFonts w:cs="Arial"/>
                <w:sz w:val="20"/>
                <w:szCs w:val="20"/>
              </w:rPr>
            </w:pPr>
            <w:r w:rsidRPr="00E06AA9">
              <w:rPr>
                <w:rFonts w:cs="Arial"/>
                <w:sz w:val="20"/>
                <w:szCs w:val="20"/>
              </w:rPr>
              <w:t>E</w:t>
            </w:r>
          </w:p>
          <w:p w14:paraId="2BF6CB85" w14:textId="77777777" w:rsidR="00FA22A3" w:rsidRPr="00E06AA9" w:rsidRDefault="00FA22A3" w:rsidP="003C7035">
            <w:pPr>
              <w:rPr>
                <w:rFonts w:cs="Arial"/>
                <w:sz w:val="20"/>
                <w:szCs w:val="20"/>
              </w:rPr>
            </w:pPr>
            <w:r w:rsidRPr="00E06AA9">
              <w:rPr>
                <w:rFonts w:cs="Arial"/>
                <w:sz w:val="20"/>
                <w:szCs w:val="20"/>
              </w:rPr>
              <w:t>E</w:t>
            </w:r>
          </w:p>
        </w:tc>
        <w:tc>
          <w:tcPr>
            <w:tcW w:w="1275" w:type="dxa"/>
          </w:tcPr>
          <w:p w14:paraId="35EA89EE" w14:textId="77777777" w:rsidR="00FA22A3" w:rsidRPr="00E06AA9" w:rsidRDefault="00B2651D" w:rsidP="003C7035">
            <w:pPr>
              <w:rPr>
                <w:rFonts w:cs="Arial"/>
                <w:sz w:val="20"/>
                <w:szCs w:val="20"/>
              </w:rPr>
            </w:pPr>
            <w:r w:rsidRPr="00E06AA9">
              <w:rPr>
                <w:rFonts w:cs="Arial"/>
                <w:sz w:val="20"/>
                <w:szCs w:val="20"/>
              </w:rPr>
              <w:t>I</w:t>
            </w:r>
          </w:p>
          <w:p w14:paraId="01BA366C" w14:textId="77777777" w:rsidR="00B2651D" w:rsidRPr="00E06AA9" w:rsidRDefault="00B2651D" w:rsidP="003C7035">
            <w:pPr>
              <w:rPr>
                <w:rFonts w:cs="Arial"/>
                <w:sz w:val="20"/>
                <w:szCs w:val="20"/>
              </w:rPr>
            </w:pPr>
          </w:p>
          <w:p w14:paraId="5FC6813C" w14:textId="77777777" w:rsidR="00B2651D" w:rsidRPr="00E06AA9" w:rsidRDefault="00B2651D" w:rsidP="003C7035">
            <w:pPr>
              <w:rPr>
                <w:rFonts w:cs="Arial"/>
                <w:sz w:val="20"/>
                <w:szCs w:val="20"/>
              </w:rPr>
            </w:pPr>
            <w:r w:rsidRPr="00E06AA9">
              <w:rPr>
                <w:rFonts w:cs="Arial"/>
                <w:sz w:val="20"/>
                <w:szCs w:val="20"/>
              </w:rPr>
              <w:t>I</w:t>
            </w:r>
          </w:p>
          <w:p w14:paraId="5D58B6E2" w14:textId="77777777" w:rsidR="00B2651D" w:rsidRPr="00E06AA9" w:rsidRDefault="00B2651D" w:rsidP="003C7035">
            <w:pPr>
              <w:rPr>
                <w:rFonts w:cs="Arial"/>
                <w:sz w:val="20"/>
                <w:szCs w:val="20"/>
              </w:rPr>
            </w:pPr>
            <w:r w:rsidRPr="00E06AA9">
              <w:rPr>
                <w:rFonts w:cs="Arial"/>
                <w:sz w:val="20"/>
                <w:szCs w:val="20"/>
              </w:rPr>
              <w:t>A</w:t>
            </w:r>
          </w:p>
          <w:p w14:paraId="2F6CF603" w14:textId="77777777" w:rsidR="00B2651D" w:rsidRPr="00E06AA9" w:rsidRDefault="00B2651D" w:rsidP="003C7035">
            <w:pPr>
              <w:rPr>
                <w:rFonts w:cs="Arial"/>
                <w:sz w:val="20"/>
                <w:szCs w:val="20"/>
              </w:rPr>
            </w:pPr>
            <w:r w:rsidRPr="00E06AA9">
              <w:rPr>
                <w:rFonts w:cs="Arial"/>
                <w:sz w:val="20"/>
                <w:szCs w:val="20"/>
              </w:rPr>
              <w:t>A/I</w:t>
            </w:r>
          </w:p>
          <w:p w14:paraId="022698E0" w14:textId="77777777" w:rsidR="00B2651D" w:rsidRDefault="008A331F" w:rsidP="003C7035">
            <w:pPr>
              <w:rPr>
                <w:rFonts w:cs="Arial"/>
                <w:sz w:val="20"/>
                <w:szCs w:val="20"/>
              </w:rPr>
            </w:pPr>
            <w:r>
              <w:rPr>
                <w:rFonts w:cs="Arial"/>
                <w:sz w:val="20"/>
                <w:szCs w:val="20"/>
              </w:rPr>
              <w:t>I</w:t>
            </w:r>
          </w:p>
          <w:p w14:paraId="1DC37D4D" w14:textId="77777777" w:rsidR="008A331F" w:rsidRPr="00E06AA9" w:rsidRDefault="008A331F" w:rsidP="003C7035">
            <w:pPr>
              <w:rPr>
                <w:rFonts w:cs="Arial"/>
                <w:sz w:val="20"/>
                <w:szCs w:val="20"/>
              </w:rPr>
            </w:pPr>
            <w:r>
              <w:rPr>
                <w:rFonts w:cs="Arial"/>
                <w:sz w:val="20"/>
                <w:szCs w:val="20"/>
              </w:rPr>
              <w:t>I</w:t>
            </w:r>
          </w:p>
          <w:p w14:paraId="6FAAC817" w14:textId="77777777" w:rsidR="00B2651D" w:rsidRPr="00E06AA9" w:rsidRDefault="00B2651D" w:rsidP="003C7035">
            <w:pPr>
              <w:rPr>
                <w:rFonts w:cs="Arial"/>
                <w:sz w:val="20"/>
                <w:szCs w:val="20"/>
              </w:rPr>
            </w:pPr>
            <w:r w:rsidRPr="00E06AA9">
              <w:rPr>
                <w:rFonts w:cs="Arial"/>
                <w:sz w:val="20"/>
                <w:szCs w:val="20"/>
              </w:rPr>
              <w:t>I</w:t>
            </w:r>
          </w:p>
        </w:tc>
      </w:tr>
    </w:tbl>
    <w:p w14:paraId="5B735585" w14:textId="77777777" w:rsidR="00E06AA9" w:rsidRDefault="00E06AA9" w:rsidP="00D05ECE">
      <w:pPr>
        <w:jc w:val="both"/>
        <w:rPr>
          <w:b/>
          <w:sz w:val="20"/>
          <w:szCs w:val="20"/>
          <w:lang w:val="en-GB"/>
        </w:rPr>
      </w:pPr>
    </w:p>
    <w:p w14:paraId="72A4BB0F" w14:textId="77777777" w:rsidR="00D05ECE" w:rsidRPr="00D05ECE" w:rsidRDefault="00D05ECE" w:rsidP="00D05ECE">
      <w:pPr>
        <w:ind w:left="180"/>
        <w:jc w:val="center"/>
        <w:rPr>
          <w:rFonts w:eastAsia="Calibri"/>
          <w:b/>
          <w:sz w:val="20"/>
          <w:szCs w:val="20"/>
        </w:rPr>
      </w:pPr>
      <w:r w:rsidRPr="00D05ECE">
        <w:rPr>
          <w:rFonts w:eastAsia="Calibri"/>
          <w:b/>
          <w:sz w:val="20"/>
          <w:szCs w:val="20"/>
        </w:rPr>
        <w:t>Stephenson (MK) Trust is an Equal Opportunities employer.  We are committed to safeguarding and promoting the welfare of children and young people and expect all staff to share this commitment.  This commitment to robust Recruitment, Selection and Induction procedures extends to organisations and services linked to the Trust on its behalf.  An enhanced Disclosure and Barring Service Certificate is required prior to commencement of this post</w:t>
      </w:r>
    </w:p>
    <w:p w14:paraId="34A9364C" w14:textId="77777777" w:rsidR="00D05ECE" w:rsidRPr="00E06AA9" w:rsidRDefault="00D05ECE" w:rsidP="00D05ECE">
      <w:pPr>
        <w:jc w:val="both"/>
        <w:rPr>
          <w:b/>
          <w:sz w:val="20"/>
          <w:szCs w:val="20"/>
          <w:lang w:val="en-GB"/>
        </w:rPr>
      </w:pPr>
    </w:p>
    <w:sectPr w:rsidR="00D05ECE" w:rsidRPr="00E06AA9" w:rsidSect="00EF42BD">
      <w:pgSz w:w="12240" w:h="15840"/>
      <w:pgMar w:top="794" w:right="1418"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4A7E513E"/>
    <w:lvl w:ilvl="0">
      <w:numFmt w:val="bullet"/>
      <w:lvlText w:val="*"/>
      <w:lvlJc w:val="left"/>
    </w:lvl>
  </w:abstractNum>
  <w:abstractNum w:abstractNumId="1" w15:restartNumberingAfterBreak="0">
    <w:nsid w:val="071A1219"/>
    <w:multiLevelType w:val="hybridMultilevel"/>
    <w:tmpl w:val="AE84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A7A28"/>
    <w:multiLevelType w:val="hybridMultilevel"/>
    <w:tmpl w:val="0F0A6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571509"/>
    <w:multiLevelType w:val="hybridMultilevel"/>
    <w:tmpl w:val="FBC8C6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853647"/>
    <w:multiLevelType w:val="hybridMultilevel"/>
    <w:tmpl w:val="A664C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C87591"/>
    <w:multiLevelType w:val="hybridMultilevel"/>
    <w:tmpl w:val="D31A30F4"/>
    <w:lvl w:ilvl="0" w:tplc="04090001">
      <w:start w:val="1"/>
      <w:numFmt w:val="bullet"/>
      <w:lvlText w:val=""/>
      <w:lvlJc w:val="left"/>
      <w:pPr>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9A5B4B"/>
    <w:multiLevelType w:val="hybridMultilevel"/>
    <w:tmpl w:val="31E0B938"/>
    <w:lvl w:ilvl="0" w:tplc="42C4C668">
      <w:start w:val="2"/>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C130F1"/>
    <w:multiLevelType w:val="hybridMultilevel"/>
    <w:tmpl w:val="B6DE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F11C85"/>
    <w:multiLevelType w:val="hybridMultilevel"/>
    <w:tmpl w:val="BF744F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23943A2"/>
    <w:multiLevelType w:val="hybridMultilevel"/>
    <w:tmpl w:val="1B7843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DB129F"/>
    <w:multiLevelType w:val="hybridMultilevel"/>
    <w:tmpl w:val="295E5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4024C0"/>
    <w:multiLevelType w:val="hybridMultilevel"/>
    <w:tmpl w:val="4D066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95293588">
    <w:abstractNumId w:val="6"/>
  </w:num>
  <w:num w:numId="2" w16cid:durableId="1646667747">
    <w:abstractNumId w:val="9"/>
  </w:num>
  <w:num w:numId="3" w16cid:durableId="1866866391">
    <w:abstractNumId w:val="5"/>
  </w:num>
  <w:num w:numId="4" w16cid:durableId="16418371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4490086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460299574">
    <w:abstractNumId w:val="10"/>
  </w:num>
  <w:num w:numId="7" w16cid:durableId="1422798171">
    <w:abstractNumId w:val="4"/>
  </w:num>
  <w:num w:numId="8" w16cid:durableId="824202775">
    <w:abstractNumId w:val="1"/>
  </w:num>
  <w:num w:numId="9" w16cid:durableId="2108503855">
    <w:abstractNumId w:val="11"/>
  </w:num>
  <w:num w:numId="10" w16cid:durableId="1033188585">
    <w:abstractNumId w:val="2"/>
  </w:num>
  <w:num w:numId="11" w16cid:durableId="394426916">
    <w:abstractNumId w:val="3"/>
  </w:num>
  <w:num w:numId="12" w16cid:durableId="29035004">
    <w:abstractNumId w:val="7"/>
  </w:num>
  <w:num w:numId="13" w16cid:durableId="8188389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35"/>
    <w:rsid w:val="0000211D"/>
    <w:rsid w:val="00003793"/>
    <w:rsid w:val="000355FD"/>
    <w:rsid w:val="0003598D"/>
    <w:rsid w:val="000410A8"/>
    <w:rsid w:val="00092634"/>
    <w:rsid w:val="000B1504"/>
    <w:rsid w:val="000C797F"/>
    <w:rsid w:val="000E7CC0"/>
    <w:rsid w:val="000F540D"/>
    <w:rsid w:val="0013736A"/>
    <w:rsid w:val="00144B69"/>
    <w:rsid w:val="00171587"/>
    <w:rsid w:val="0018017A"/>
    <w:rsid w:val="001A4E90"/>
    <w:rsid w:val="001E225F"/>
    <w:rsid w:val="002100F9"/>
    <w:rsid w:val="0021526C"/>
    <w:rsid w:val="002547D5"/>
    <w:rsid w:val="00292AC4"/>
    <w:rsid w:val="002E42CF"/>
    <w:rsid w:val="002F2F66"/>
    <w:rsid w:val="00335EBD"/>
    <w:rsid w:val="00390AB5"/>
    <w:rsid w:val="003B4385"/>
    <w:rsid w:val="003C7035"/>
    <w:rsid w:val="00445979"/>
    <w:rsid w:val="00445A1C"/>
    <w:rsid w:val="00456F26"/>
    <w:rsid w:val="004A0EA4"/>
    <w:rsid w:val="004A379D"/>
    <w:rsid w:val="004B3A58"/>
    <w:rsid w:val="004C58A5"/>
    <w:rsid w:val="004F1DC7"/>
    <w:rsid w:val="005003A2"/>
    <w:rsid w:val="00530180"/>
    <w:rsid w:val="00572941"/>
    <w:rsid w:val="00573C37"/>
    <w:rsid w:val="005D7C94"/>
    <w:rsid w:val="005E092F"/>
    <w:rsid w:val="005E1527"/>
    <w:rsid w:val="005F2835"/>
    <w:rsid w:val="005F7FEA"/>
    <w:rsid w:val="00616084"/>
    <w:rsid w:val="00616615"/>
    <w:rsid w:val="00637DE6"/>
    <w:rsid w:val="0066042B"/>
    <w:rsid w:val="00667519"/>
    <w:rsid w:val="00681F40"/>
    <w:rsid w:val="0068787C"/>
    <w:rsid w:val="006B112C"/>
    <w:rsid w:val="006C44B7"/>
    <w:rsid w:val="006D3028"/>
    <w:rsid w:val="006D4CBD"/>
    <w:rsid w:val="006E5691"/>
    <w:rsid w:val="00724370"/>
    <w:rsid w:val="00780D7C"/>
    <w:rsid w:val="007E3390"/>
    <w:rsid w:val="007E6EF0"/>
    <w:rsid w:val="00843165"/>
    <w:rsid w:val="0085175D"/>
    <w:rsid w:val="008606E7"/>
    <w:rsid w:val="0088297F"/>
    <w:rsid w:val="00887FF0"/>
    <w:rsid w:val="008A331F"/>
    <w:rsid w:val="008B31B8"/>
    <w:rsid w:val="008D243B"/>
    <w:rsid w:val="008F6005"/>
    <w:rsid w:val="00912250"/>
    <w:rsid w:val="00974A95"/>
    <w:rsid w:val="00975B27"/>
    <w:rsid w:val="009C2D46"/>
    <w:rsid w:val="00A370CC"/>
    <w:rsid w:val="00A37781"/>
    <w:rsid w:val="00AA1CCA"/>
    <w:rsid w:val="00AB4DC6"/>
    <w:rsid w:val="00AB56E2"/>
    <w:rsid w:val="00AD1FCA"/>
    <w:rsid w:val="00AF2134"/>
    <w:rsid w:val="00B2246C"/>
    <w:rsid w:val="00B225C8"/>
    <w:rsid w:val="00B2651D"/>
    <w:rsid w:val="00B35658"/>
    <w:rsid w:val="00B42C26"/>
    <w:rsid w:val="00B44517"/>
    <w:rsid w:val="00B520F2"/>
    <w:rsid w:val="00B54D0A"/>
    <w:rsid w:val="00BC785F"/>
    <w:rsid w:val="00C10D59"/>
    <w:rsid w:val="00C1389E"/>
    <w:rsid w:val="00C16633"/>
    <w:rsid w:val="00C269FC"/>
    <w:rsid w:val="00C727C2"/>
    <w:rsid w:val="00D05ECE"/>
    <w:rsid w:val="00D07963"/>
    <w:rsid w:val="00D701F3"/>
    <w:rsid w:val="00DA2209"/>
    <w:rsid w:val="00DD00F8"/>
    <w:rsid w:val="00E06AA9"/>
    <w:rsid w:val="00E82B7C"/>
    <w:rsid w:val="00E912CC"/>
    <w:rsid w:val="00E94F7D"/>
    <w:rsid w:val="00EA58C3"/>
    <w:rsid w:val="00ED7AC6"/>
    <w:rsid w:val="00EE08F0"/>
    <w:rsid w:val="00EF42BD"/>
    <w:rsid w:val="00F07BBE"/>
    <w:rsid w:val="00F12A09"/>
    <w:rsid w:val="00F175D4"/>
    <w:rsid w:val="00F2675C"/>
    <w:rsid w:val="00F42382"/>
    <w:rsid w:val="00F657FB"/>
    <w:rsid w:val="00F8442E"/>
    <w:rsid w:val="00FA22A3"/>
    <w:rsid w:val="00FA3270"/>
    <w:rsid w:val="00FA34F5"/>
    <w:rsid w:val="00FB7FDB"/>
    <w:rsid w:val="00FF0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AB5E1"/>
  <w15:chartTrackingRefBased/>
  <w15:docId w15:val="{F845B98D-637C-4308-8773-7824B8E7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10D59"/>
    <w:rPr>
      <w:rFonts w:ascii="Tahoma" w:hAnsi="Tahoma" w:cs="Tahoma"/>
      <w:sz w:val="16"/>
      <w:szCs w:val="16"/>
    </w:rPr>
  </w:style>
  <w:style w:type="paragraph" w:styleId="ListParagraph">
    <w:name w:val="List Paragraph"/>
    <w:basedOn w:val="Normal"/>
    <w:uiPriority w:val="34"/>
    <w:qFormat/>
    <w:rsid w:val="00667519"/>
    <w:pPr>
      <w:ind w:left="720"/>
    </w:pPr>
    <w:rPr>
      <w:rFonts w:ascii="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038C62A9A8F4EA6B1A949958B1DAA" ma:contentTypeVersion="17" ma:contentTypeDescription="Create a new document." ma:contentTypeScope="" ma:versionID="670a7339a595c4b64a20b773fd332167">
  <xsd:schema xmlns:xsd="http://www.w3.org/2001/XMLSchema" xmlns:xs="http://www.w3.org/2001/XMLSchema" xmlns:p="http://schemas.microsoft.com/office/2006/metadata/properties" xmlns:ns1="http://schemas.microsoft.com/sharepoint/v3" xmlns:ns2="cd9a4256-e44e-4d7c-90cb-20946f7b37b8" xmlns:ns3="48a1a6c7-0722-4e14-afbe-1759b24bb460" targetNamespace="http://schemas.microsoft.com/office/2006/metadata/properties" ma:root="true" ma:fieldsID="70ea8192cd6d48b58a19b9ffd2989d89" ns1:_="" ns2:_="" ns3:_="">
    <xsd:import namespace="http://schemas.microsoft.com/sharepoint/v3"/>
    <xsd:import namespace="cd9a4256-e44e-4d7c-90cb-20946f7b37b8"/>
    <xsd:import namespace="48a1a6c7-0722-4e14-afbe-1759b24bb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9a4256-e44e-4d7c-90cb-20946f7b3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a8988f-05f3-4ce5-8891-f7b4a82a94b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1a6c7-0722-4e14-afbe-1759b24bb46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75679c-af69-4d61-af4d-e8bcf5bc8db7}" ma:internalName="TaxCatchAll" ma:showField="CatchAllData" ma:web="48a1a6c7-0722-4e14-afbe-1759b24bb46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9a4256-e44e-4d7c-90cb-20946f7b37b8">
      <Terms xmlns="http://schemas.microsoft.com/office/infopath/2007/PartnerControls"/>
    </lcf76f155ced4ddcb4097134ff3c332f>
    <TaxCatchAll xmlns="48a1a6c7-0722-4e14-afbe-1759b24bb46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DEEF5-9C4A-4C50-936A-55C8BCFB7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9a4256-e44e-4d7c-90cb-20946f7b37b8"/>
    <ds:schemaRef ds:uri="48a1a6c7-0722-4e14-afbe-1759b24bb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6805E6-6F60-4B20-986F-1D43C1EE0FA0}">
  <ds:schemaRefs>
    <ds:schemaRef ds:uri="http://schemas.microsoft.com/office/2006/metadata/properties"/>
    <ds:schemaRef ds:uri="http://schemas.microsoft.com/office/infopath/2007/PartnerControls"/>
    <ds:schemaRef ds:uri="cd9a4256-e44e-4d7c-90cb-20946f7b37b8"/>
    <ds:schemaRef ds:uri="48a1a6c7-0722-4e14-afbe-1759b24bb460"/>
    <ds:schemaRef ds:uri="http://schemas.microsoft.com/sharepoint/v3"/>
  </ds:schemaRefs>
</ds:datastoreItem>
</file>

<file path=customXml/itemProps3.xml><?xml version="1.0" encoding="utf-8"?>
<ds:datastoreItem xmlns:ds="http://schemas.openxmlformats.org/officeDocument/2006/customXml" ds:itemID="{8F67BD94-4885-4F11-9600-59E8F665C3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Milton Keynes Council</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"%username%"</dc:creator>
  <cp:keywords/>
  <cp:lastModifiedBy>Eeleen Hoo-Gouvea</cp:lastModifiedBy>
  <cp:revision>4</cp:revision>
  <cp:lastPrinted>2014-01-24T14:43:00Z</cp:lastPrinted>
  <dcterms:created xsi:type="dcterms:W3CDTF">2023-10-10T08:07:00Z</dcterms:created>
  <dcterms:modified xsi:type="dcterms:W3CDTF">2024-10-02T09:52:00Z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0x010100326038C62A9A8F4EA6B1A949958B1DAA</vt:lpwstr>
  </property>
  <property fmtid="{D5CDD505-2E9C-101B-9397-08002B2CF9AE}" pid="3" name="Order">
    <vt:r8>28703800</vt:r8>
  </property>
  <property fmtid="{D5CDD505-2E9C-101B-9397-08002B2CF9AE}" pid="4" name="MediaServiceImageTags">
    <vt:lpwstr/>
  </property>
</Properties>
</file>