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9E0" w:rsidRDefault="006C09E0" w:rsidP="006C09E0">
      <w:pPr>
        <w:jc w:val="center"/>
        <w:rPr>
          <w:b/>
        </w:rPr>
      </w:pPr>
      <w:r>
        <w:rPr>
          <w:b/>
        </w:rPr>
        <w:t>MULBERRY SCHOOLS TRUST</w:t>
      </w:r>
    </w:p>
    <w:p w:rsidR="006C09E0" w:rsidRPr="003B70A2" w:rsidRDefault="006C09E0" w:rsidP="006C09E0">
      <w:pPr>
        <w:jc w:val="center"/>
        <w:rPr>
          <w:b/>
        </w:rPr>
      </w:pPr>
    </w:p>
    <w:p w:rsidR="006C09E0" w:rsidRPr="003B70A2" w:rsidRDefault="006C09E0" w:rsidP="006C09E0">
      <w:pPr>
        <w:jc w:val="center"/>
        <w:rPr>
          <w:b/>
          <w:sz w:val="32"/>
          <w:szCs w:val="32"/>
        </w:rPr>
      </w:pPr>
      <w:r>
        <w:rPr>
          <w:b/>
          <w:sz w:val="32"/>
          <w:szCs w:val="32"/>
        </w:rPr>
        <w:t>MULBERRY ACADEMY SHOREDITCH</w:t>
      </w:r>
    </w:p>
    <w:p w:rsidR="00932B59" w:rsidRPr="00AB429C" w:rsidRDefault="00932B59" w:rsidP="00932B59">
      <w:pPr>
        <w:rPr>
          <w:rFonts w:cs="Arial"/>
          <w:sz w:val="22"/>
          <w:szCs w:val="22"/>
        </w:rPr>
      </w:pPr>
    </w:p>
    <w:tbl>
      <w:tblPr>
        <w:tblW w:w="947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6"/>
        <w:gridCol w:w="2410"/>
        <w:gridCol w:w="2835"/>
      </w:tblGrid>
      <w:tr w:rsidR="00932B59" w:rsidRPr="00AB429C" w:rsidTr="00932B59">
        <w:trPr>
          <w:trHeight w:val="889"/>
        </w:trPr>
        <w:tc>
          <w:tcPr>
            <w:tcW w:w="9471" w:type="dxa"/>
            <w:gridSpan w:val="3"/>
            <w:vAlign w:val="center"/>
          </w:tcPr>
          <w:p w:rsidR="00932B59" w:rsidRPr="00AB429C" w:rsidRDefault="00932B59" w:rsidP="00880BD2">
            <w:pPr>
              <w:jc w:val="center"/>
              <w:rPr>
                <w:rFonts w:cs="Arial"/>
                <w:b/>
                <w:sz w:val="28"/>
                <w:szCs w:val="28"/>
              </w:rPr>
            </w:pPr>
            <w:r w:rsidRPr="00AB429C">
              <w:rPr>
                <w:rFonts w:cs="Arial"/>
                <w:b/>
                <w:sz w:val="28"/>
                <w:szCs w:val="28"/>
              </w:rPr>
              <w:t>JOB DESCRIPTION</w:t>
            </w:r>
          </w:p>
        </w:tc>
      </w:tr>
      <w:tr w:rsidR="00932B59" w:rsidRPr="00AB429C" w:rsidTr="00932B59">
        <w:trPr>
          <w:trHeight w:val="962"/>
        </w:trPr>
        <w:tc>
          <w:tcPr>
            <w:tcW w:w="4226" w:type="dxa"/>
            <w:tcBorders>
              <w:right w:val="single" w:sz="4" w:space="0" w:color="auto"/>
            </w:tcBorders>
          </w:tcPr>
          <w:p w:rsidR="00932B59" w:rsidRPr="00344752" w:rsidRDefault="00932B59" w:rsidP="00932B59">
            <w:pPr>
              <w:rPr>
                <w:rFonts w:cs="Arial"/>
                <w:b/>
              </w:rPr>
            </w:pPr>
            <w:r w:rsidRPr="00344752">
              <w:rPr>
                <w:rFonts w:cs="Arial"/>
                <w:b/>
              </w:rPr>
              <w:t xml:space="preserve">Post Title: </w:t>
            </w:r>
            <w:r w:rsidRPr="00344752">
              <w:rPr>
                <w:rFonts w:cs="Arial"/>
              </w:rPr>
              <w:t>HR Administrator</w:t>
            </w:r>
          </w:p>
        </w:tc>
        <w:tc>
          <w:tcPr>
            <w:tcW w:w="2410" w:type="dxa"/>
            <w:tcBorders>
              <w:top w:val="single" w:sz="4" w:space="0" w:color="auto"/>
              <w:left w:val="single" w:sz="4" w:space="0" w:color="auto"/>
              <w:bottom w:val="single" w:sz="4" w:space="0" w:color="auto"/>
              <w:right w:val="nil"/>
            </w:tcBorders>
          </w:tcPr>
          <w:p w:rsidR="00932B59" w:rsidRPr="00344752" w:rsidRDefault="00932B59" w:rsidP="00880BD2">
            <w:pPr>
              <w:rPr>
                <w:rFonts w:cs="Arial"/>
                <w:b/>
              </w:rPr>
            </w:pPr>
            <w:r w:rsidRPr="00344752">
              <w:rPr>
                <w:rFonts w:cs="Arial"/>
                <w:b/>
              </w:rPr>
              <w:t>TTO/AYR:</w:t>
            </w:r>
          </w:p>
          <w:p w:rsidR="00932B59" w:rsidRPr="00344752" w:rsidRDefault="00932B59" w:rsidP="00880BD2">
            <w:pPr>
              <w:rPr>
                <w:rFonts w:cs="Arial"/>
                <w:b/>
              </w:rPr>
            </w:pPr>
          </w:p>
          <w:p w:rsidR="00932B59" w:rsidRPr="00344752" w:rsidRDefault="00932B59" w:rsidP="00880BD2">
            <w:pPr>
              <w:rPr>
                <w:rFonts w:cs="Arial"/>
                <w:b/>
              </w:rPr>
            </w:pPr>
          </w:p>
          <w:p w:rsidR="00932B59" w:rsidRPr="00344752" w:rsidRDefault="00932B59" w:rsidP="00880BD2">
            <w:pPr>
              <w:rPr>
                <w:rFonts w:cs="Arial"/>
                <w:b/>
              </w:rPr>
            </w:pPr>
            <w:r w:rsidRPr="00344752">
              <w:rPr>
                <w:rFonts w:cs="Arial"/>
                <w:b/>
              </w:rPr>
              <w:t>Full/Part Time:</w:t>
            </w:r>
          </w:p>
        </w:tc>
        <w:tc>
          <w:tcPr>
            <w:tcW w:w="2835" w:type="dxa"/>
            <w:tcBorders>
              <w:top w:val="single" w:sz="4" w:space="0" w:color="auto"/>
              <w:left w:val="nil"/>
              <w:bottom w:val="single" w:sz="4" w:space="0" w:color="auto"/>
              <w:right w:val="single" w:sz="4" w:space="0" w:color="auto"/>
            </w:tcBorders>
          </w:tcPr>
          <w:p w:rsidR="00932B59" w:rsidRPr="00344752" w:rsidRDefault="00932B59" w:rsidP="00880BD2">
            <w:pPr>
              <w:rPr>
                <w:rFonts w:cs="Arial"/>
              </w:rPr>
            </w:pPr>
            <w:r w:rsidRPr="00344752">
              <w:rPr>
                <w:rFonts w:cs="Arial"/>
              </w:rPr>
              <w:t>Term Time plus 3 weeks per annum</w:t>
            </w:r>
          </w:p>
          <w:p w:rsidR="00932B59" w:rsidRPr="00344752" w:rsidRDefault="00932B59" w:rsidP="00880BD2">
            <w:pPr>
              <w:rPr>
                <w:rFonts w:cs="Arial"/>
                <w:b/>
              </w:rPr>
            </w:pPr>
          </w:p>
          <w:p w:rsidR="00932B59" w:rsidRPr="00344752" w:rsidRDefault="00932B59" w:rsidP="00880BD2">
            <w:pPr>
              <w:rPr>
                <w:rFonts w:cs="Arial"/>
              </w:rPr>
            </w:pPr>
            <w:r w:rsidRPr="00344752">
              <w:rPr>
                <w:rFonts w:cs="Arial"/>
              </w:rPr>
              <w:t>Full Time</w:t>
            </w:r>
          </w:p>
        </w:tc>
      </w:tr>
      <w:tr w:rsidR="00932B59" w:rsidRPr="00AB429C" w:rsidTr="00932B59">
        <w:trPr>
          <w:trHeight w:val="890"/>
        </w:trPr>
        <w:tc>
          <w:tcPr>
            <w:tcW w:w="4226" w:type="dxa"/>
            <w:tcBorders>
              <w:right w:val="single" w:sz="4" w:space="0" w:color="auto"/>
            </w:tcBorders>
          </w:tcPr>
          <w:p w:rsidR="00932B59" w:rsidRPr="00344752" w:rsidRDefault="00932B59" w:rsidP="00932B59">
            <w:pPr>
              <w:rPr>
                <w:rFonts w:cs="Arial"/>
                <w:b/>
              </w:rPr>
            </w:pPr>
            <w:r w:rsidRPr="00344752">
              <w:rPr>
                <w:rFonts w:cs="Arial"/>
                <w:b/>
              </w:rPr>
              <w:t>Grade</w:t>
            </w:r>
            <w:r w:rsidRPr="00E519D4">
              <w:rPr>
                <w:rFonts w:cs="Arial"/>
                <w:b/>
              </w:rPr>
              <w:t xml:space="preserve">: </w:t>
            </w:r>
            <w:r w:rsidRPr="00E519D4">
              <w:rPr>
                <w:rFonts w:cs="Arial"/>
              </w:rPr>
              <w:t>Scale 4</w:t>
            </w:r>
            <w:r w:rsidRPr="00344752">
              <w:rPr>
                <w:rFonts w:cs="Arial"/>
                <w:b/>
              </w:rPr>
              <w:t xml:space="preserve"> </w:t>
            </w:r>
          </w:p>
        </w:tc>
        <w:tc>
          <w:tcPr>
            <w:tcW w:w="2410" w:type="dxa"/>
            <w:tcBorders>
              <w:top w:val="single" w:sz="4" w:space="0" w:color="auto"/>
              <w:left w:val="single" w:sz="4" w:space="0" w:color="auto"/>
              <w:bottom w:val="single" w:sz="4" w:space="0" w:color="auto"/>
              <w:right w:val="nil"/>
            </w:tcBorders>
          </w:tcPr>
          <w:p w:rsidR="00932B59" w:rsidRPr="00344752" w:rsidRDefault="00932B59" w:rsidP="00880BD2">
            <w:pPr>
              <w:rPr>
                <w:rFonts w:cs="Arial"/>
                <w:b/>
              </w:rPr>
            </w:pPr>
            <w:r w:rsidRPr="00344752">
              <w:rPr>
                <w:rFonts w:cs="Arial"/>
                <w:b/>
              </w:rPr>
              <w:t>Working hours &amp; Working pattern</w:t>
            </w:r>
          </w:p>
          <w:p w:rsidR="00932B59" w:rsidRPr="00344752" w:rsidRDefault="00932B59" w:rsidP="00880BD2">
            <w:pPr>
              <w:rPr>
                <w:rFonts w:cs="Arial"/>
                <w:b/>
              </w:rPr>
            </w:pPr>
          </w:p>
          <w:p w:rsidR="00932B59" w:rsidRPr="00344752" w:rsidRDefault="00AF3273" w:rsidP="00880BD2">
            <w:pPr>
              <w:rPr>
                <w:rFonts w:cs="Arial"/>
                <w:b/>
              </w:rPr>
            </w:pPr>
            <w:r>
              <w:rPr>
                <w:rFonts w:cs="Arial"/>
                <w:b/>
              </w:rPr>
              <w:t>F</w:t>
            </w:r>
            <w:r w:rsidR="00932B59" w:rsidRPr="00344752">
              <w:rPr>
                <w:rFonts w:cs="Arial"/>
                <w:b/>
              </w:rPr>
              <w:t>TE:</w:t>
            </w:r>
          </w:p>
        </w:tc>
        <w:tc>
          <w:tcPr>
            <w:tcW w:w="2835" w:type="dxa"/>
            <w:tcBorders>
              <w:top w:val="single" w:sz="4" w:space="0" w:color="auto"/>
              <w:left w:val="nil"/>
              <w:bottom w:val="single" w:sz="4" w:space="0" w:color="auto"/>
              <w:right w:val="single" w:sz="4" w:space="0" w:color="auto"/>
            </w:tcBorders>
          </w:tcPr>
          <w:p w:rsidR="00932B59" w:rsidRPr="00344752" w:rsidRDefault="00932B59" w:rsidP="00880BD2">
            <w:pPr>
              <w:rPr>
                <w:rFonts w:cs="Arial"/>
              </w:rPr>
            </w:pPr>
            <w:r w:rsidRPr="00344752">
              <w:rPr>
                <w:rFonts w:cs="Arial"/>
              </w:rPr>
              <w:t>35 hours, Monday to Friday</w:t>
            </w:r>
          </w:p>
          <w:p w:rsidR="00932B59" w:rsidRPr="00344752" w:rsidRDefault="00932B59" w:rsidP="00880BD2">
            <w:pPr>
              <w:rPr>
                <w:rFonts w:cs="Arial"/>
                <w:b/>
              </w:rPr>
            </w:pPr>
          </w:p>
          <w:p w:rsidR="00932B59" w:rsidRPr="00344752" w:rsidRDefault="00932B59" w:rsidP="00880BD2">
            <w:pPr>
              <w:rPr>
                <w:rFonts w:cs="Arial"/>
              </w:rPr>
            </w:pPr>
            <w:r w:rsidRPr="00344752">
              <w:rPr>
                <w:rFonts w:cs="Arial"/>
              </w:rPr>
              <w:t>1.0</w:t>
            </w:r>
          </w:p>
        </w:tc>
      </w:tr>
      <w:tr w:rsidR="00932B59" w:rsidRPr="00AB429C" w:rsidTr="00DC124A">
        <w:trPr>
          <w:trHeight w:val="890"/>
        </w:trPr>
        <w:tc>
          <w:tcPr>
            <w:tcW w:w="4226" w:type="dxa"/>
            <w:tcBorders>
              <w:bottom w:val="single" w:sz="4" w:space="0" w:color="auto"/>
              <w:right w:val="single" w:sz="4" w:space="0" w:color="auto"/>
            </w:tcBorders>
          </w:tcPr>
          <w:p w:rsidR="00932B59" w:rsidRPr="00344752" w:rsidRDefault="00932B59" w:rsidP="00880BD2">
            <w:pPr>
              <w:rPr>
                <w:rFonts w:cs="Arial"/>
                <w:b/>
              </w:rPr>
            </w:pPr>
            <w:proofErr w:type="gramStart"/>
            <w:r w:rsidRPr="00344752">
              <w:rPr>
                <w:rFonts w:cs="Arial"/>
                <w:b/>
              </w:rPr>
              <w:t>Department :</w:t>
            </w:r>
            <w:proofErr w:type="gramEnd"/>
            <w:r w:rsidRPr="00344752">
              <w:rPr>
                <w:rFonts w:cs="Arial"/>
                <w:b/>
              </w:rPr>
              <w:t xml:space="preserve"> </w:t>
            </w:r>
            <w:r w:rsidRPr="00344752">
              <w:rPr>
                <w:rFonts w:cs="Arial"/>
              </w:rPr>
              <w:t>Human Resources (Support Staff)</w:t>
            </w:r>
          </w:p>
        </w:tc>
        <w:tc>
          <w:tcPr>
            <w:tcW w:w="2410" w:type="dxa"/>
            <w:tcBorders>
              <w:top w:val="single" w:sz="4" w:space="0" w:color="auto"/>
              <w:left w:val="single" w:sz="4" w:space="0" w:color="auto"/>
              <w:bottom w:val="single" w:sz="4" w:space="0" w:color="auto"/>
              <w:right w:val="nil"/>
            </w:tcBorders>
          </w:tcPr>
          <w:p w:rsidR="00932B59" w:rsidRPr="00344752" w:rsidRDefault="00932B59" w:rsidP="00880BD2">
            <w:pPr>
              <w:rPr>
                <w:rFonts w:cs="Arial"/>
                <w:b/>
              </w:rPr>
            </w:pPr>
            <w:r w:rsidRPr="00344752">
              <w:rPr>
                <w:rFonts w:cs="Arial"/>
                <w:b/>
              </w:rPr>
              <w:t>Date:</w:t>
            </w:r>
          </w:p>
          <w:p w:rsidR="00932B59" w:rsidRPr="00344752" w:rsidRDefault="00932B59" w:rsidP="00880BD2">
            <w:pPr>
              <w:rPr>
                <w:rFonts w:cs="Arial"/>
                <w:b/>
              </w:rPr>
            </w:pPr>
          </w:p>
          <w:p w:rsidR="00932B59" w:rsidRPr="00344752" w:rsidRDefault="00932B59" w:rsidP="00880BD2">
            <w:pPr>
              <w:rPr>
                <w:rFonts w:cs="Arial"/>
              </w:rPr>
            </w:pPr>
          </w:p>
        </w:tc>
        <w:tc>
          <w:tcPr>
            <w:tcW w:w="2835" w:type="dxa"/>
            <w:tcBorders>
              <w:top w:val="single" w:sz="4" w:space="0" w:color="auto"/>
              <w:left w:val="nil"/>
              <w:bottom w:val="single" w:sz="4" w:space="0" w:color="auto"/>
              <w:right w:val="single" w:sz="4" w:space="0" w:color="auto"/>
            </w:tcBorders>
          </w:tcPr>
          <w:p w:rsidR="00932B59" w:rsidRPr="00344752" w:rsidRDefault="00AB429C" w:rsidP="00880BD2">
            <w:pPr>
              <w:rPr>
                <w:rFonts w:cs="Arial"/>
              </w:rPr>
            </w:pPr>
            <w:r w:rsidRPr="00344752">
              <w:rPr>
                <w:rFonts w:cs="Arial"/>
              </w:rPr>
              <w:t>March 20</w:t>
            </w:r>
            <w:r w:rsidR="00AF3273">
              <w:rPr>
                <w:rFonts w:cs="Arial"/>
              </w:rPr>
              <w:t>23</w:t>
            </w:r>
          </w:p>
          <w:p w:rsidR="00932B59" w:rsidRPr="00344752" w:rsidRDefault="00932B59" w:rsidP="00880BD2">
            <w:pPr>
              <w:rPr>
                <w:rFonts w:cs="Arial"/>
              </w:rPr>
            </w:pPr>
            <w:r w:rsidRPr="00344752">
              <w:rPr>
                <w:rFonts w:cs="Arial"/>
                <w:b/>
              </w:rPr>
              <w:t xml:space="preserve">       </w:t>
            </w:r>
          </w:p>
        </w:tc>
      </w:tr>
      <w:tr w:rsidR="00932B59" w:rsidRPr="00AB429C" w:rsidTr="00DC124A">
        <w:trPr>
          <w:trHeight w:val="739"/>
        </w:trPr>
        <w:tc>
          <w:tcPr>
            <w:tcW w:w="4226" w:type="dxa"/>
            <w:tcBorders>
              <w:bottom w:val="nil"/>
            </w:tcBorders>
          </w:tcPr>
          <w:p w:rsidR="00932B59" w:rsidRPr="00344752" w:rsidRDefault="00932B59" w:rsidP="00880BD2">
            <w:pPr>
              <w:rPr>
                <w:rFonts w:cs="Arial"/>
                <w:b/>
              </w:rPr>
            </w:pPr>
            <w:r w:rsidRPr="00344752">
              <w:rPr>
                <w:rFonts w:cs="Arial"/>
                <w:b/>
              </w:rPr>
              <w:t xml:space="preserve">Responsible to:      </w:t>
            </w:r>
          </w:p>
        </w:tc>
        <w:tc>
          <w:tcPr>
            <w:tcW w:w="5245" w:type="dxa"/>
            <w:gridSpan w:val="2"/>
            <w:tcBorders>
              <w:bottom w:val="nil"/>
            </w:tcBorders>
          </w:tcPr>
          <w:p w:rsidR="00932B59" w:rsidRPr="00344752" w:rsidRDefault="00D3105B" w:rsidP="00880BD2">
            <w:pPr>
              <w:rPr>
                <w:rFonts w:cs="Arial"/>
              </w:rPr>
            </w:pPr>
            <w:r>
              <w:rPr>
                <w:rFonts w:cs="Arial"/>
              </w:rPr>
              <w:t>Trust HR Business Partner</w:t>
            </w:r>
          </w:p>
        </w:tc>
      </w:tr>
      <w:tr w:rsidR="00932B59" w:rsidRPr="00AB429C" w:rsidTr="00DC124A">
        <w:trPr>
          <w:trHeight w:val="611"/>
        </w:trPr>
        <w:tc>
          <w:tcPr>
            <w:tcW w:w="4226" w:type="dxa"/>
            <w:tcBorders>
              <w:top w:val="nil"/>
              <w:left w:val="single" w:sz="4" w:space="0" w:color="auto"/>
              <w:bottom w:val="single" w:sz="4" w:space="0" w:color="auto"/>
              <w:right w:val="single" w:sz="4" w:space="0" w:color="auto"/>
            </w:tcBorders>
          </w:tcPr>
          <w:p w:rsidR="00932B59" w:rsidRPr="00344752" w:rsidRDefault="00932B59" w:rsidP="00880BD2">
            <w:pPr>
              <w:pStyle w:val="Default"/>
              <w:rPr>
                <w:rFonts w:ascii="Arial" w:hAnsi="Arial" w:cs="Arial"/>
                <w:b/>
                <w:color w:val="auto"/>
              </w:rPr>
            </w:pPr>
            <w:r w:rsidRPr="00344752">
              <w:rPr>
                <w:rFonts w:ascii="Arial" w:hAnsi="Arial" w:cs="Arial"/>
                <w:b/>
                <w:color w:val="auto"/>
              </w:rPr>
              <w:t xml:space="preserve">Accountable to:     </w:t>
            </w:r>
          </w:p>
          <w:tbl>
            <w:tblPr>
              <w:tblW w:w="0" w:type="auto"/>
              <w:tblBorders>
                <w:top w:val="nil"/>
                <w:left w:val="nil"/>
                <w:bottom w:val="nil"/>
                <w:right w:val="nil"/>
              </w:tblBorders>
              <w:tblLook w:val="0000" w:firstRow="0" w:lastRow="0" w:firstColumn="0" w:lastColumn="0" w:noHBand="0" w:noVBand="0"/>
            </w:tblPr>
            <w:tblGrid>
              <w:gridCol w:w="4010"/>
            </w:tblGrid>
            <w:tr w:rsidR="00932B59" w:rsidRPr="00344752" w:rsidTr="00880BD2">
              <w:trPr>
                <w:trHeight w:val="391"/>
              </w:trPr>
              <w:tc>
                <w:tcPr>
                  <w:tcW w:w="4349" w:type="dxa"/>
                </w:tcPr>
                <w:p w:rsidR="00932B59" w:rsidRPr="00344752" w:rsidRDefault="00932B59" w:rsidP="00880BD2">
                  <w:pPr>
                    <w:pStyle w:val="Default"/>
                    <w:rPr>
                      <w:rFonts w:ascii="Arial" w:hAnsi="Arial" w:cs="Arial"/>
                      <w:b/>
                      <w:color w:val="auto"/>
                    </w:rPr>
                  </w:pPr>
                </w:p>
              </w:tc>
            </w:tr>
          </w:tbl>
          <w:p w:rsidR="00932B59" w:rsidRPr="00344752" w:rsidRDefault="00932B59" w:rsidP="00880BD2">
            <w:pPr>
              <w:rPr>
                <w:rFonts w:cs="Arial"/>
                <w:b/>
              </w:rPr>
            </w:pPr>
          </w:p>
        </w:tc>
        <w:tc>
          <w:tcPr>
            <w:tcW w:w="5245" w:type="dxa"/>
            <w:gridSpan w:val="2"/>
            <w:tcBorders>
              <w:top w:val="nil"/>
              <w:left w:val="single" w:sz="4" w:space="0" w:color="auto"/>
              <w:bottom w:val="single" w:sz="4" w:space="0" w:color="auto"/>
              <w:right w:val="single" w:sz="4" w:space="0" w:color="auto"/>
            </w:tcBorders>
          </w:tcPr>
          <w:p w:rsidR="00932B59" w:rsidRPr="00344752" w:rsidRDefault="00D3105B" w:rsidP="00880BD2">
            <w:pPr>
              <w:rPr>
                <w:rFonts w:cs="Arial"/>
              </w:rPr>
            </w:pPr>
            <w:r>
              <w:rPr>
                <w:rFonts w:cs="Arial"/>
              </w:rPr>
              <w:t>Director of HR</w:t>
            </w:r>
          </w:p>
        </w:tc>
      </w:tr>
    </w:tbl>
    <w:p w:rsidR="00932B59" w:rsidRPr="00AB429C" w:rsidRDefault="00932B59" w:rsidP="00932B59">
      <w:pPr>
        <w:rPr>
          <w:rFonts w:cs="Arial"/>
          <w:sz w:val="22"/>
          <w:szCs w:val="22"/>
        </w:rPr>
      </w:pPr>
    </w:p>
    <w:p w:rsidR="00932B59" w:rsidRPr="00AB429C" w:rsidRDefault="00D40825" w:rsidP="00932B59">
      <w:pPr>
        <w:ind w:left="-540"/>
        <w:rPr>
          <w:rFonts w:cs="Arial"/>
          <w:sz w:val="22"/>
          <w:szCs w:val="22"/>
        </w:rPr>
      </w:pPr>
      <w:r w:rsidRPr="00AB429C">
        <w:rPr>
          <w:rFonts w:cs="Arial"/>
          <w:b/>
          <w:sz w:val="22"/>
          <w:szCs w:val="22"/>
          <w:u w:val="single"/>
        </w:rPr>
        <w:t>MAIN PURPOSE OF THE JOB</w:t>
      </w:r>
    </w:p>
    <w:p w:rsidR="00932B59" w:rsidRPr="00AB429C" w:rsidRDefault="00932B59" w:rsidP="00932B59">
      <w:pPr>
        <w:ind w:left="-540"/>
        <w:rPr>
          <w:rFonts w:cs="Arial"/>
          <w:sz w:val="22"/>
          <w:szCs w:val="22"/>
        </w:rPr>
      </w:pPr>
    </w:p>
    <w:p w:rsidR="00932B59" w:rsidRPr="00AB429C" w:rsidRDefault="00713A95" w:rsidP="00932B59">
      <w:pPr>
        <w:ind w:left="-540"/>
        <w:rPr>
          <w:rFonts w:cs="Arial"/>
          <w:sz w:val="22"/>
          <w:szCs w:val="22"/>
        </w:rPr>
      </w:pPr>
      <w:r w:rsidRPr="00AB429C">
        <w:rPr>
          <w:rFonts w:cs="Arial"/>
          <w:sz w:val="22"/>
          <w:szCs w:val="22"/>
        </w:rPr>
        <w:t xml:space="preserve">To support </w:t>
      </w:r>
      <w:r w:rsidR="00EE2A30" w:rsidRPr="00AB429C">
        <w:rPr>
          <w:rFonts w:cs="Arial"/>
          <w:sz w:val="22"/>
          <w:szCs w:val="22"/>
        </w:rPr>
        <w:t xml:space="preserve">the </w:t>
      </w:r>
      <w:r w:rsidR="00E610F9" w:rsidRPr="00AB429C">
        <w:rPr>
          <w:rFonts w:cs="Arial"/>
          <w:sz w:val="22"/>
          <w:szCs w:val="22"/>
        </w:rPr>
        <w:t xml:space="preserve">HR </w:t>
      </w:r>
      <w:r w:rsidR="00EE2A30" w:rsidRPr="00AB429C">
        <w:rPr>
          <w:rFonts w:cs="Arial"/>
          <w:sz w:val="22"/>
          <w:szCs w:val="22"/>
        </w:rPr>
        <w:t>Department</w:t>
      </w:r>
      <w:r w:rsidR="00806B56" w:rsidRPr="00AB429C">
        <w:rPr>
          <w:rFonts w:cs="Arial"/>
          <w:sz w:val="22"/>
          <w:szCs w:val="22"/>
        </w:rPr>
        <w:t xml:space="preserve"> in providing a </w:t>
      </w:r>
      <w:r w:rsidR="00A8553A" w:rsidRPr="00AB429C">
        <w:rPr>
          <w:rFonts w:cs="Arial"/>
          <w:sz w:val="22"/>
          <w:szCs w:val="22"/>
        </w:rPr>
        <w:t>comprehensive Human Resources Service to the</w:t>
      </w:r>
      <w:r w:rsidR="00E20CAE" w:rsidRPr="00AB429C">
        <w:rPr>
          <w:rFonts w:cs="Arial"/>
          <w:sz w:val="22"/>
          <w:szCs w:val="22"/>
        </w:rPr>
        <w:t xml:space="preserve"> Academy</w:t>
      </w:r>
      <w:r w:rsidR="00A8553A" w:rsidRPr="00AB429C">
        <w:rPr>
          <w:rFonts w:cs="Arial"/>
          <w:sz w:val="22"/>
          <w:szCs w:val="22"/>
        </w:rPr>
        <w:t xml:space="preserve"> </w:t>
      </w:r>
    </w:p>
    <w:p w:rsidR="00932B59" w:rsidRPr="00AB429C" w:rsidRDefault="00932B59" w:rsidP="00932B59">
      <w:pPr>
        <w:ind w:left="-540"/>
        <w:rPr>
          <w:rFonts w:cs="Arial"/>
          <w:sz w:val="22"/>
          <w:szCs w:val="22"/>
        </w:rPr>
      </w:pPr>
    </w:p>
    <w:p w:rsidR="00344752" w:rsidRDefault="00A8553A" w:rsidP="00344752">
      <w:pPr>
        <w:ind w:left="-540"/>
        <w:rPr>
          <w:rFonts w:cs="Arial"/>
          <w:sz w:val="22"/>
          <w:szCs w:val="22"/>
        </w:rPr>
      </w:pPr>
      <w:r w:rsidRPr="00AB429C">
        <w:rPr>
          <w:rFonts w:cs="Arial"/>
          <w:sz w:val="22"/>
          <w:szCs w:val="22"/>
        </w:rPr>
        <w:t>This will include:</w:t>
      </w:r>
    </w:p>
    <w:p w:rsidR="00344752" w:rsidRDefault="00344752" w:rsidP="00344752">
      <w:pPr>
        <w:ind w:left="-540"/>
        <w:rPr>
          <w:rFonts w:cs="Arial"/>
          <w:sz w:val="22"/>
          <w:szCs w:val="22"/>
        </w:rPr>
      </w:pPr>
    </w:p>
    <w:p w:rsidR="00344752" w:rsidRDefault="00E40E71" w:rsidP="00344752">
      <w:pPr>
        <w:numPr>
          <w:ilvl w:val="0"/>
          <w:numId w:val="43"/>
        </w:numPr>
        <w:ind w:left="360"/>
        <w:rPr>
          <w:rFonts w:cs="Arial"/>
          <w:sz w:val="22"/>
          <w:szCs w:val="22"/>
        </w:rPr>
      </w:pPr>
      <w:r w:rsidRPr="00AB429C">
        <w:rPr>
          <w:rFonts w:cs="Arial"/>
          <w:sz w:val="22"/>
          <w:szCs w:val="22"/>
        </w:rPr>
        <w:t>Updating and m</w:t>
      </w:r>
      <w:r w:rsidR="00A8553A" w:rsidRPr="00AB429C">
        <w:rPr>
          <w:rFonts w:cs="Arial"/>
          <w:sz w:val="22"/>
          <w:szCs w:val="22"/>
        </w:rPr>
        <w:t xml:space="preserve">aintaining accurate HR records </w:t>
      </w:r>
      <w:r w:rsidR="00FD5E21" w:rsidRPr="00AB429C">
        <w:rPr>
          <w:rFonts w:cs="Arial"/>
          <w:sz w:val="22"/>
          <w:szCs w:val="22"/>
        </w:rPr>
        <w:t>(including the Single Central Record and Absence monitoring database) providing statistical information as required.</w:t>
      </w:r>
    </w:p>
    <w:p w:rsidR="00344752" w:rsidRDefault="00344752" w:rsidP="00344752">
      <w:pPr>
        <w:rPr>
          <w:rFonts w:cs="Arial"/>
          <w:sz w:val="22"/>
          <w:szCs w:val="22"/>
        </w:rPr>
      </w:pPr>
    </w:p>
    <w:p w:rsidR="00344752" w:rsidRDefault="00806B56" w:rsidP="00344752">
      <w:pPr>
        <w:numPr>
          <w:ilvl w:val="0"/>
          <w:numId w:val="43"/>
        </w:numPr>
        <w:ind w:left="360"/>
        <w:rPr>
          <w:rFonts w:cs="Arial"/>
          <w:sz w:val="22"/>
          <w:szCs w:val="22"/>
        </w:rPr>
      </w:pPr>
      <w:r w:rsidRPr="00AB429C">
        <w:rPr>
          <w:rFonts w:cs="Arial"/>
          <w:sz w:val="22"/>
          <w:szCs w:val="22"/>
        </w:rPr>
        <w:t>Administration of</w:t>
      </w:r>
      <w:r w:rsidR="00BE1D67" w:rsidRPr="00AB429C">
        <w:rPr>
          <w:rFonts w:cs="Arial"/>
          <w:sz w:val="22"/>
          <w:szCs w:val="22"/>
        </w:rPr>
        <w:t xml:space="preserve"> </w:t>
      </w:r>
      <w:r w:rsidR="00A8553A" w:rsidRPr="00AB429C">
        <w:rPr>
          <w:rFonts w:cs="Arial"/>
          <w:sz w:val="22"/>
          <w:szCs w:val="22"/>
        </w:rPr>
        <w:t>the recruitment process</w:t>
      </w:r>
      <w:r w:rsidR="00E40E71" w:rsidRPr="00AB429C">
        <w:rPr>
          <w:rFonts w:cs="Arial"/>
          <w:sz w:val="22"/>
          <w:szCs w:val="22"/>
        </w:rPr>
        <w:t xml:space="preserve"> and provision of other general HR administrative support</w:t>
      </w:r>
      <w:r w:rsidR="00644620" w:rsidRPr="00AB429C">
        <w:rPr>
          <w:rFonts w:cs="Arial"/>
          <w:sz w:val="22"/>
          <w:szCs w:val="22"/>
        </w:rPr>
        <w:t>.</w:t>
      </w:r>
    </w:p>
    <w:p w:rsidR="00344752" w:rsidRDefault="00344752" w:rsidP="00344752">
      <w:pPr>
        <w:rPr>
          <w:rFonts w:cs="Arial"/>
          <w:sz w:val="22"/>
          <w:szCs w:val="22"/>
        </w:rPr>
      </w:pPr>
    </w:p>
    <w:p w:rsidR="00344752" w:rsidRDefault="00806B56" w:rsidP="00344752">
      <w:pPr>
        <w:numPr>
          <w:ilvl w:val="0"/>
          <w:numId w:val="43"/>
        </w:numPr>
        <w:ind w:left="360"/>
        <w:rPr>
          <w:rFonts w:cs="Arial"/>
          <w:sz w:val="22"/>
          <w:szCs w:val="22"/>
        </w:rPr>
      </w:pPr>
      <w:r w:rsidRPr="00AB429C">
        <w:rPr>
          <w:rFonts w:cs="Arial"/>
          <w:sz w:val="22"/>
          <w:szCs w:val="22"/>
        </w:rPr>
        <w:t>Providing administrative support in relation to</w:t>
      </w:r>
      <w:r w:rsidR="00A8553A" w:rsidRPr="00AB429C">
        <w:rPr>
          <w:rFonts w:cs="Arial"/>
          <w:sz w:val="22"/>
          <w:szCs w:val="22"/>
        </w:rPr>
        <w:t xml:space="preserve"> a variety of </w:t>
      </w:r>
      <w:r w:rsidRPr="00AB429C">
        <w:rPr>
          <w:rFonts w:cs="Arial"/>
          <w:sz w:val="22"/>
          <w:szCs w:val="22"/>
        </w:rPr>
        <w:t xml:space="preserve">other </w:t>
      </w:r>
      <w:r w:rsidR="00A8553A" w:rsidRPr="00AB429C">
        <w:rPr>
          <w:rFonts w:cs="Arial"/>
          <w:sz w:val="22"/>
          <w:szCs w:val="22"/>
        </w:rPr>
        <w:t>HR processes</w:t>
      </w:r>
      <w:r w:rsidR="00644620" w:rsidRPr="00AB429C">
        <w:rPr>
          <w:rFonts w:cs="Arial"/>
          <w:sz w:val="22"/>
          <w:szCs w:val="22"/>
        </w:rPr>
        <w:t>,</w:t>
      </w:r>
      <w:r w:rsidR="00A8553A" w:rsidRPr="00AB429C">
        <w:rPr>
          <w:rFonts w:cs="Arial"/>
          <w:sz w:val="22"/>
          <w:szCs w:val="22"/>
        </w:rPr>
        <w:t xml:space="preserve"> including staff capability</w:t>
      </w:r>
      <w:r w:rsidR="00644620" w:rsidRPr="00AB429C">
        <w:rPr>
          <w:rFonts w:cs="Arial"/>
          <w:sz w:val="22"/>
          <w:szCs w:val="22"/>
        </w:rPr>
        <w:t>,</w:t>
      </w:r>
      <w:r w:rsidR="00A8553A" w:rsidRPr="00AB429C">
        <w:rPr>
          <w:rFonts w:cs="Arial"/>
          <w:sz w:val="22"/>
          <w:szCs w:val="22"/>
        </w:rPr>
        <w:t xml:space="preserve"> performance, grievance and disciplinary matters</w:t>
      </w:r>
      <w:r w:rsidR="00644620" w:rsidRPr="00AB429C">
        <w:rPr>
          <w:rFonts w:cs="Arial"/>
          <w:sz w:val="22"/>
          <w:szCs w:val="22"/>
        </w:rPr>
        <w:t>.</w:t>
      </w:r>
    </w:p>
    <w:p w:rsidR="00344752" w:rsidRDefault="00344752" w:rsidP="00344752">
      <w:pPr>
        <w:rPr>
          <w:rFonts w:cs="Arial"/>
          <w:sz w:val="22"/>
          <w:szCs w:val="22"/>
        </w:rPr>
      </w:pPr>
    </w:p>
    <w:p w:rsidR="00344752" w:rsidRPr="00E519D4" w:rsidRDefault="00EC5A38" w:rsidP="00344752">
      <w:pPr>
        <w:numPr>
          <w:ilvl w:val="0"/>
          <w:numId w:val="43"/>
        </w:numPr>
        <w:ind w:left="360"/>
        <w:rPr>
          <w:rFonts w:cs="Arial"/>
          <w:sz w:val="22"/>
          <w:szCs w:val="22"/>
        </w:rPr>
      </w:pPr>
      <w:r w:rsidRPr="00AB429C">
        <w:rPr>
          <w:rFonts w:cs="Arial"/>
          <w:sz w:val="22"/>
          <w:szCs w:val="22"/>
        </w:rPr>
        <w:t xml:space="preserve">Provide supporting advice to managers on first line HR queries </w:t>
      </w:r>
      <w:r w:rsidR="00E40E71" w:rsidRPr="00AB429C">
        <w:rPr>
          <w:rFonts w:cs="Arial"/>
          <w:sz w:val="22"/>
          <w:szCs w:val="22"/>
        </w:rPr>
        <w:t xml:space="preserve">(e.g. </w:t>
      </w:r>
      <w:r w:rsidR="008C250D" w:rsidRPr="00AB429C">
        <w:rPr>
          <w:rFonts w:cs="Arial"/>
          <w:sz w:val="22"/>
          <w:szCs w:val="22"/>
        </w:rPr>
        <w:t xml:space="preserve">recruitment, </w:t>
      </w:r>
      <w:r w:rsidR="00E40E71" w:rsidRPr="00AB429C">
        <w:rPr>
          <w:rFonts w:cs="Arial"/>
          <w:sz w:val="22"/>
          <w:szCs w:val="22"/>
        </w:rPr>
        <w:t xml:space="preserve">maternity </w:t>
      </w:r>
      <w:r w:rsidR="00E40E71" w:rsidRPr="00E519D4">
        <w:rPr>
          <w:rFonts w:cs="Arial"/>
          <w:sz w:val="22"/>
          <w:szCs w:val="22"/>
        </w:rPr>
        <w:t xml:space="preserve">leave, </w:t>
      </w:r>
      <w:r w:rsidR="00E610F9" w:rsidRPr="00E519D4">
        <w:rPr>
          <w:rFonts w:cs="Arial"/>
          <w:sz w:val="22"/>
          <w:szCs w:val="22"/>
        </w:rPr>
        <w:t>and special</w:t>
      </w:r>
      <w:r w:rsidR="00E40E71" w:rsidRPr="00E519D4">
        <w:rPr>
          <w:rFonts w:cs="Arial"/>
          <w:sz w:val="22"/>
          <w:szCs w:val="22"/>
        </w:rPr>
        <w:t xml:space="preserve"> leave), referring less straightforward matters to the </w:t>
      </w:r>
      <w:r w:rsidR="00AB429C" w:rsidRPr="00E519D4">
        <w:rPr>
          <w:rFonts w:cs="Arial"/>
          <w:sz w:val="22"/>
          <w:szCs w:val="22"/>
        </w:rPr>
        <w:t xml:space="preserve">HR Advisor </w:t>
      </w:r>
      <w:r w:rsidR="00E40E71" w:rsidRPr="00E519D4">
        <w:rPr>
          <w:rFonts w:cs="Arial"/>
          <w:sz w:val="22"/>
          <w:szCs w:val="22"/>
        </w:rPr>
        <w:t>and</w:t>
      </w:r>
      <w:r w:rsidR="00FD5E21" w:rsidRPr="00E519D4">
        <w:rPr>
          <w:rFonts w:cs="Arial"/>
          <w:sz w:val="22"/>
          <w:szCs w:val="22"/>
        </w:rPr>
        <w:t xml:space="preserve">/or </w:t>
      </w:r>
      <w:r w:rsidR="004A7CA2" w:rsidRPr="00E519D4">
        <w:rPr>
          <w:rFonts w:cs="Arial"/>
          <w:sz w:val="22"/>
          <w:szCs w:val="22"/>
        </w:rPr>
        <w:t>Trust HR Business Partner</w:t>
      </w:r>
      <w:r w:rsidR="00FD5E21" w:rsidRPr="00E519D4">
        <w:rPr>
          <w:rFonts w:cs="Arial"/>
          <w:sz w:val="22"/>
          <w:szCs w:val="22"/>
        </w:rPr>
        <w:t>.</w:t>
      </w:r>
    </w:p>
    <w:p w:rsidR="00F245F5" w:rsidRPr="00E519D4" w:rsidRDefault="00F245F5" w:rsidP="0007044F">
      <w:pPr>
        <w:rPr>
          <w:rFonts w:cs="Arial"/>
          <w:sz w:val="22"/>
          <w:szCs w:val="22"/>
        </w:rPr>
      </w:pPr>
    </w:p>
    <w:p w:rsidR="00F245F5" w:rsidRPr="00E519D4" w:rsidRDefault="004862D3" w:rsidP="00344752">
      <w:pPr>
        <w:numPr>
          <w:ilvl w:val="0"/>
          <w:numId w:val="43"/>
        </w:numPr>
        <w:ind w:left="360"/>
        <w:rPr>
          <w:rFonts w:cs="Arial"/>
          <w:sz w:val="22"/>
          <w:szCs w:val="22"/>
        </w:rPr>
      </w:pPr>
      <w:r w:rsidRPr="00E519D4">
        <w:rPr>
          <w:rFonts w:cs="Arial"/>
          <w:sz w:val="22"/>
          <w:szCs w:val="22"/>
        </w:rPr>
        <w:t xml:space="preserve">Provide administrative support and service to </w:t>
      </w:r>
      <w:r w:rsidR="00065884" w:rsidRPr="00E519D4">
        <w:rPr>
          <w:rFonts w:cs="Arial"/>
          <w:sz w:val="22"/>
          <w:szCs w:val="22"/>
        </w:rPr>
        <w:t xml:space="preserve">the </w:t>
      </w:r>
      <w:r w:rsidRPr="00E519D4">
        <w:rPr>
          <w:rFonts w:cs="Arial"/>
          <w:sz w:val="22"/>
          <w:szCs w:val="22"/>
        </w:rPr>
        <w:t>Executive Assistant to the Executive Principal.</w:t>
      </w:r>
    </w:p>
    <w:p w:rsidR="00D40825" w:rsidRPr="00AB429C" w:rsidRDefault="00D40825" w:rsidP="00344752">
      <w:pPr>
        <w:rPr>
          <w:rFonts w:cs="Arial"/>
          <w:sz w:val="22"/>
          <w:szCs w:val="22"/>
        </w:rPr>
      </w:pPr>
    </w:p>
    <w:p w:rsidR="00932B59" w:rsidRPr="00AB429C" w:rsidRDefault="00AB429C" w:rsidP="00932B59">
      <w:pPr>
        <w:ind w:left="-540"/>
        <w:rPr>
          <w:rFonts w:cs="Arial"/>
          <w:b/>
          <w:sz w:val="22"/>
          <w:szCs w:val="22"/>
          <w:u w:val="single"/>
        </w:rPr>
      </w:pPr>
      <w:r w:rsidRPr="00AB429C">
        <w:rPr>
          <w:rFonts w:cs="Arial"/>
          <w:b/>
          <w:sz w:val="22"/>
          <w:szCs w:val="22"/>
          <w:u w:val="single"/>
        </w:rPr>
        <w:br w:type="page"/>
      </w:r>
      <w:r w:rsidR="00D40825" w:rsidRPr="00AB429C">
        <w:rPr>
          <w:rFonts w:cs="Arial"/>
          <w:b/>
          <w:sz w:val="22"/>
          <w:szCs w:val="22"/>
          <w:u w:val="single"/>
        </w:rPr>
        <w:lastRenderedPageBreak/>
        <w:t>DUTIES &amp; RESPONSIBILITIES</w:t>
      </w:r>
    </w:p>
    <w:p w:rsidR="00932B59" w:rsidRPr="00AB429C" w:rsidRDefault="00932B59" w:rsidP="00932B59">
      <w:pPr>
        <w:ind w:left="-540"/>
        <w:rPr>
          <w:rFonts w:cs="Arial"/>
          <w:b/>
          <w:sz w:val="22"/>
          <w:szCs w:val="22"/>
          <w:u w:val="single"/>
        </w:rPr>
      </w:pPr>
    </w:p>
    <w:p w:rsidR="00B26E4E" w:rsidRDefault="00645279" w:rsidP="00932B59">
      <w:pPr>
        <w:ind w:left="-540"/>
        <w:rPr>
          <w:rFonts w:cs="Arial"/>
          <w:sz w:val="22"/>
          <w:szCs w:val="22"/>
        </w:rPr>
      </w:pPr>
      <w:r w:rsidRPr="00AB429C">
        <w:rPr>
          <w:rFonts w:cs="Arial"/>
          <w:sz w:val="22"/>
          <w:szCs w:val="22"/>
        </w:rPr>
        <w:t>Main duties and responsibilities are listed below. Other duties of an appropriate level and nature will also be required</w:t>
      </w:r>
      <w:r w:rsidR="00E610F9" w:rsidRPr="00AB429C">
        <w:rPr>
          <w:rFonts w:cs="Arial"/>
          <w:sz w:val="22"/>
          <w:szCs w:val="22"/>
        </w:rPr>
        <w:t>.</w:t>
      </w:r>
    </w:p>
    <w:p w:rsidR="00AB429C" w:rsidRDefault="00AB429C" w:rsidP="00932B59">
      <w:pPr>
        <w:ind w:left="-540"/>
        <w:rPr>
          <w:rFonts w:cs="Arial"/>
          <w:sz w:val="22"/>
          <w:szCs w:val="22"/>
        </w:rPr>
      </w:pPr>
    </w:p>
    <w:p w:rsidR="00006067" w:rsidRPr="00AB429C" w:rsidRDefault="00006067" w:rsidP="00932B59">
      <w:pPr>
        <w:numPr>
          <w:ilvl w:val="0"/>
          <w:numId w:val="10"/>
        </w:numPr>
        <w:tabs>
          <w:tab w:val="clear" w:pos="1260"/>
        </w:tabs>
        <w:ind w:left="360"/>
        <w:rPr>
          <w:rFonts w:cs="Arial"/>
          <w:b/>
          <w:sz w:val="22"/>
          <w:szCs w:val="22"/>
        </w:rPr>
      </w:pPr>
      <w:r w:rsidRPr="00AB429C">
        <w:rPr>
          <w:rFonts w:cs="Arial"/>
          <w:b/>
          <w:sz w:val="22"/>
          <w:szCs w:val="22"/>
        </w:rPr>
        <w:t>Maintaining accurate HR records &amp; monitoring statistics</w:t>
      </w:r>
      <w:r w:rsidR="00580C54" w:rsidRPr="00AB429C">
        <w:rPr>
          <w:rFonts w:cs="Arial"/>
          <w:b/>
          <w:sz w:val="22"/>
          <w:szCs w:val="22"/>
        </w:rPr>
        <w:t>/reporting</w:t>
      </w:r>
    </w:p>
    <w:p w:rsidR="00E610F9" w:rsidRPr="00AB429C" w:rsidRDefault="00E610F9" w:rsidP="00932B59">
      <w:pPr>
        <w:numPr>
          <w:ilvl w:val="0"/>
          <w:numId w:val="29"/>
        </w:numPr>
        <w:rPr>
          <w:rFonts w:cs="Arial"/>
          <w:sz w:val="22"/>
          <w:szCs w:val="22"/>
        </w:rPr>
      </w:pPr>
      <w:r w:rsidRPr="00AB429C">
        <w:rPr>
          <w:rFonts w:cs="Arial"/>
          <w:sz w:val="22"/>
          <w:szCs w:val="22"/>
        </w:rPr>
        <w:t xml:space="preserve">Deal with DBS checks for all staff and anyone else connected with the school </w:t>
      </w:r>
    </w:p>
    <w:p w:rsidR="00E610F9" w:rsidRPr="00AB429C" w:rsidRDefault="00E610F9" w:rsidP="00932B59">
      <w:pPr>
        <w:numPr>
          <w:ilvl w:val="0"/>
          <w:numId w:val="29"/>
        </w:numPr>
        <w:rPr>
          <w:rFonts w:cs="Arial"/>
          <w:sz w:val="22"/>
          <w:szCs w:val="22"/>
        </w:rPr>
      </w:pPr>
      <w:r w:rsidRPr="00AB429C">
        <w:rPr>
          <w:rFonts w:cs="Arial"/>
          <w:sz w:val="22"/>
          <w:szCs w:val="22"/>
        </w:rPr>
        <w:t xml:space="preserve">Undertake </w:t>
      </w:r>
      <w:r w:rsidR="007319CD" w:rsidRPr="00AB429C">
        <w:rPr>
          <w:rFonts w:cs="Arial"/>
          <w:sz w:val="22"/>
          <w:szCs w:val="22"/>
        </w:rPr>
        <w:t xml:space="preserve">barred </w:t>
      </w:r>
      <w:r w:rsidRPr="00AB429C">
        <w:rPr>
          <w:rFonts w:cs="Arial"/>
          <w:sz w:val="22"/>
          <w:szCs w:val="22"/>
        </w:rPr>
        <w:t>list checks as required.</w:t>
      </w:r>
    </w:p>
    <w:p w:rsidR="00E610F9" w:rsidRPr="00AB429C" w:rsidRDefault="00E610F9" w:rsidP="00932B59">
      <w:pPr>
        <w:numPr>
          <w:ilvl w:val="0"/>
          <w:numId w:val="29"/>
        </w:numPr>
        <w:rPr>
          <w:rFonts w:cs="Arial"/>
          <w:sz w:val="22"/>
          <w:szCs w:val="22"/>
        </w:rPr>
      </w:pPr>
      <w:r w:rsidRPr="00AB429C">
        <w:rPr>
          <w:rFonts w:cs="Arial"/>
          <w:sz w:val="22"/>
          <w:szCs w:val="22"/>
        </w:rPr>
        <w:t>Pay special attention to legally required checks such as DBS and identity checks making sure they are completed promptly and recorded properly.</w:t>
      </w:r>
    </w:p>
    <w:p w:rsidR="00006067" w:rsidRPr="00AB429C" w:rsidRDefault="00006067" w:rsidP="00932B59">
      <w:pPr>
        <w:numPr>
          <w:ilvl w:val="0"/>
          <w:numId w:val="11"/>
        </w:numPr>
        <w:rPr>
          <w:rFonts w:cs="Arial"/>
          <w:sz w:val="22"/>
          <w:szCs w:val="22"/>
        </w:rPr>
      </w:pPr>
      <w:r w:rsidRPr="00AB429C">
        <w:rPr>
          <w:rFonts w:cs="Arial"/>
          <w:sz w:val="22"/>
          <w:szCs w:val="22"/>
        </w:rPr>
        <w:t>Ensur</w:t>
      </w:r>
      <w:r w:rsidR="0041021E" w:rsidRPr="00AB429C">
        <w:rPr>
          <w:rFonts w:cs="Arial"/>
          <w:sz w:val="22"/>
          <w:szCs w:val="22"/>
        </w:rPr>
        <w:t>e</w:t>
      </w:r>
      <w:r w:rsidRPr="00AB429C">
        <w:rPr>
          <w:rFonts w:cs="Arial"/>
          <w:sz w:val="22"/>
          <w:szCs w:val="22"/>
        </w:rPr>
        <w:t xml:space="preserve"> that staff records are maintained in a confidential and accessible manner</w:t>
      </w:r>
      <w:r w:rsidR="00773AD7" w:rsidRPr="00AB429C">
        <w:rPr>
          <w:rFonts w:cs="Arial"/>
          <w:sz w:val="22"/>
          <w:szCs w:val="22"/>
        </w:rPr>
        <w:t xml:space="preserve"> i.e. personal files, </w:t>
      </w:r>
      <w:r w:rsidR="00580C54" w:rsidRPr="00AB429C">
        <w:rPr>
          <w:rFonts w:cs="Arial"/>
          <w:sz w:val="22"/>
          <w:szCs w:val="22"/>
        </w:rPr>
        <w:t xml:space="preserve">Single Central Record, and </w:t>
      </w:r>
      <w:r w:rsidR="00CF226A" w:rsidRPr="00AB429C">
        <w:rPr>
          <w:rFonts w:cs="Arial"/>
          <w:sz w:val="22"/>
          <w:szCs w:val="22"/>
        </w:rPr>
        <w:t>S</w:t>
      </w:r>
      <w:r w:rsidR="00773AD7" w:rsidRPr="00AB429C">
        <w:rPr>
          <w:rFonts w:cs="Arial"/>
          <w:sz w:val="22"/>
          <w:szCs w:val="22"/>
        </w:rPr>
        <w:t>ickness</w:t>
      </w:r>
      <w:r w:rsidR="00580C54" w:rsidRPr="00AB429C">
        <w:rPr>
          <w:rFonts w:cs="Arial"/>
          <w:sz w:val="22"/>
          <w:szCs w:val="22"/>
        </w:rPr>
        <w:t xml:space="preserve"> records.</w:t>
      </w:r>
    </w:p>
    <w:p w:rsidR="00580C54" w:rsidRPr="00AB429C" w:rsidRDefault="00C81EBB" w:rsidP="00932B59">
      <w:pPr>
        <w:numPr>
          <w:ilvl w:val="0"/>
          <w:numId w:val="11"/>
        </w:numPr>
        <w:rPr>
          <w:rFonts w:cs="Arial"/>
          <w:sz w:val="22"/>
          <w:szCs w:val="22"/>
        </w:rPr>
      </w:pPr>
      <w:r w:rsidRPr="00AB429C">
        <w:rPr>
          <w:rFonts w:cs="Arial"/>
          <w:sz w:val="22"/>
          <w:szCs w:val="22"/>
        </w:rPr>
        <w:t>Updat</w:t>
      </w:r>
      <w:r w:rsidR="0041021E" w:rsidRPr="00AB429C">
        <w:rPr>
          <w:rFonts w:cs="Arial"/>
          <w:sz w:val="22"/>
          <w:szCs w:val="22"/>
        </w:rPr>
        <w:t>e</w:t>
      </w:r>
      <w:r w:rsidR="00580C54" w:rsidRPr="00AB429C">
        <w:rPr>
          <w:rFonts w:cs="Arial"/>
          <w:sz w:val="22"/>
          <w:szCs w:val="22"/>
        </w:rPr>
        <w:t xml:space="preserve"> </w:t>
      </w:r>
      <w:r w:rsidR="007319CD" w:rsidRPr="00AB429C">
        <w:rPr>
          <w:rFonts w:cs="Arial"/>
          <w:sz w:val="22"/>
          <w:szCs w:val="22"/>
        </w:rPr>
        <w:t xml:space="preserve">CMIS or similar database </w:t>
      </w:r>
      <w:r w:rsidRPr="00AB429C">
        <w:rPr>
          <w:rFonts w:cs="Arial"/>
          <w:sz w:val="22"/>
          <w:szCs w:val="22"/>
        </w:rPr>
        <w:t>information</w:t>
      </w:r>
      <w:r w:rsidR="004134C9" w:rsidRPr="00AB429C">
        <w:rPr>
          <w:rFonts w:cs="Arial"/>
          <w:sz w:val="22"/>
          <w:szCs w:val="22"/>
        </w:rPr>
        <w:t>.</w:t>
      </w:r>
    </w:p>
    <w:p w:rsidR="00580C54" w:rsidRPr="00AB429C" w:rsidRDefault="00C81EBB" w:rsidP="00932B59">
      <w:pPr>
        <w:numPr>
          <w:ilvl w:val="0"/>
          <w:numId w:val="11"/>
        </w:numPr>
        <w:rPr>
          <w:rFonts w:cs="Arial"/>
          <w:sz w:val="22"/>
          <w:szCs w:val="22"/>
        </w:rPr>
      </w:pPr>
      <w:r w:rsidRPr="00AB429C">
        <w:rPr>
          <w:rFonts w:cs="Arial"/>
          <w:sz w:val="22"/>
          <w:szCs w:val="22"/>
        </w:rPr>
        <w:t>C</w:t>
      </w:r>
      <w:r w:rsidR="00580C54" w:rsidRPr="00AB429C">
        <w:rPr>
          <w:rFonts w:cs="Arial"/>
          <w:sz w:val="22"/>
          <w:szCs w:val="22"/>
        </w:rPr>
        <w:t>ollat</w:t>
      </w:r>
      <w:r w:rsidR="0041021E" w:rsidRPr="00AB429C">
        <w:rPr>
          <w:rFonts w:cs="Arial"/>
          <w:sz w:val="22"/>
          <w:szCs w:val="22"/>
        </w:rPr>
        <w:t>e</w:t>
      </w:r>
      <w:r w:rsidR="00580C54" w:rsidRPr="00AB429C">
        <w:rPr>
          <w:rFonts w:cs="Arial"/>
          <w:sz w:val="22"/>
          <w:szCs w:val="22"/>
        </w:rPr>
        <w:t xml:space="preserve"> </w:t>
      </w:r>
      <w:r w:rsidR="004134C9" w:rsidRPr="00AB429C">
        <w:rPr>
          <w:rFonts w:cs="Arial"/>
          <w:sz w:val="22"/>
          <w:szCs w:val="22"/>
        </w:rPr>
        <w:t xml:space="preserve">information for </w:t>
      </w:r>
      <w:r w:rsidR="0041021E" w:rsidRPr="00AB429C">
        <w:rPr>
          <w:rFonts w:cs="Arial"/>
          <w:sz w:val="22"/>
          <w:szCs w:val="22"/>
        </w:rPr>
        <w:t xml:space="preserve">the </w:t>
      </w:r>
      <w:r w:rsidR="004134C9" w:rsidRPr="00AB429C">
        <w:rPr>
          <w:rFonts w:cs="Arial"/>
          <w:sz w:val="22"/>
          <w:szCs w:val="22"/>
        </w:rPr>
        <w:t>School</w:t>
      </w:r>
      <w:r w:rsidR="0041021E" w:rsidRPr="00AB429C">
        <w:rPr>
          <w:rFonts w:cs="Arial"/>
          <w:sz w:val="22"/>
          <w:szCs w:val="22"/>
        </w:rPr>
        <w:t>s’</w:t>
      </w:r>
      <w:r w:rsidR="004134C9" w:rsidRPr="00AB429C">
        <w:rPr>
          <w:rFonts w:cs="Arial"/>
          <w:sz w:val="22"/>
          <w:szCs w:val="22"/>
        </w:rPr>
        <w:t xml:space="preserve"> Workforce Census.</w:t>
      </w:r>
    </w:p>
    <w:p w:rsidR="00006067" w:rsidRPr="00AB429C" w:rsidRDefault="0041021E" w:rsidP="00932B59">
      <w:pPr>
        <w:numPr>
          <w:ilvl w:val="0"/>
          <w:numId w:val="11"/>
        </w:numPr>
        <w:rPr>
          <w:rFonts w:cs="Arial"/>
          <w:sz w:val="22"/>
          <w:szCs w:val="22"/>
        </w:rPr>
      </w:pPr>
      <w:r w:rsidRPr="00AB429C">
        <w:rPr>
          <w:rFonts w:cs="Arial"/>
          <w:sz w:val="22"/>
          <w:szCs w:val="22"/>
        </w:rPr>
        <w:t>Ensure a</w:t>
      </w:r>
      <w:r w:rsidR="00006067" w:rsidRPr="00AB429C">
        <w:rPr>
          <w:rFonts w:cs="Arial"/>
          <w:sz w:val="22"/>
          <w:szCs w:val="22"/>
        </w:rPr>
        <w:t>ll contractual documents are kept up to date.</w:t>
      </w:r>
    </w:p>
    <w:p w:rsidR="00773AD7" w:rsidRPr="00AB429C" w:rsidRDefault="00773AD7" w:rsidP="00932B59">
      <w:pPr>
        <w:numPr>
          <w:ilvl w:val="0"/>
          <w:numId w:val="11"/>
        </w:numPr>
        <w:rPr>
          <w:rFonts w:cs="Arial"/>
          <w:sz w:val="22"/>
          <w:szCs w:val="22"/>
        </w:rPr>
      </w:pPr>
      <w:r w:rsidRPr="00AB429C">
        <w:rPr>
          <w:rFonts w:cs="Arial"/>
          <w:sz w:val="22"/>
          <w:szCs w:val="22"/>
        </w:rPr>
        <w:t>Provid</w:t>
      </w:r>
      <w:r w:rsidR="0041021E" w:rsidRPr="00AB429C">
        <w:rPr>
          <w:rFonts w:cs="Arial"/>
          <w:sz w:val="22"/>
          <w:szCs w:val="22"/>
        </w:rPr>
        <w:t>e</w:t>
      </w:r>
      <w:r w:rsidRPr="00AB429C">
        <w:rPr>
          <w:rFonts w:cs="Arial"/>
          <w:sz w:val="22"/>
          <w:szCs w:val="22"/>
        </w:rPr>
        <w:t xml:space="preserve"> staffing statistics </w:t>
      </w:r>
      <w:r w:rsidR="00B21D09" w:rsidRPr="00AB429C">
        <w:rPr>
          <w:rFonts w:cs="Arial"/>
          <w:sz w:val="22"/>
          <w:szCs w:val="22"/>
        </w:rPr>
        <w:t xml:space="preserve">and information </w:t>
      </w:r>
      <w:r w:rsidRPr="00AB429C">
        <w:rPr>
          <w:rFonts w:cs="Arial"/>
          <w:sz w:val="22"/>
          <w:szCs w:val="22"/>
        </w:rPr>
        <w:t xml:space="preserve">as </w:t>
      </w:r>
      <w:r w:rsidR="00C81EBB" w:rsidRPr="00AB429C">
        <w:rPr>
          <w:rFonts w:cs="Arial"/>
          <w:sz w:val="22"/>
          <w:szCs w:val="22"/>
        </w:rPr>
        <w:t>directed</w:t>
      </w:r>
      <w:r w:rsidR="00B21D09" w:rsidRPr="00AB429C">
        <w:rPr>
          <w:rFonts w:cs="Arial"/>
          <w:sz w:val="22"/>
          <w:szCs w:val="22"/>
        </w:rPr>
        <w:t xml:space="preserve">, using a variety of ICT applications such as Word, Excel, </w:t>
      </w:r>
      <w:r w:rsidR="001A335E" w:rsidRPr="00AB429C">
        <w:rPr>
          <w:rFonts w:cs="Arial"/>
          <w:sz w:val="22"/>
          <w:szCs w:val="22"/>
        </w:rPr>
        <w:t xml:space="preserve">Outlook, </w:t>
      </w:r>
      <w:r w:rsidR="00D561EE" w:rsidRPr="00AB429C">
        <w:rPr>
          <w:rFonts w:cs="Arial"/>
          <w:sz w:val="22"/>
          <w:szCs w:val="22"/>
        </w:rPr>
        <w:t>PowerP</w:t>
      </w:r>
      <w:r w:rsidR="00B21D09" w:rsidRPr="00AB429C">
        <w:rPr>
          <w:rFonts w:cs="Arial"/>
          <w:sz w:val="22"/>
          <w:szCs w:val="22"/>
        </w:rPr>
        <w:t xml:space="preserve">oint, </w:t>
      </w:r>
      <w:r w:rsidR="007319CD" w:rsidRPr="00AB429C">
        <w:rPr>
          <w:rFonts w:cs="Arial"/>
          <w:sz w:val="22"/>
          <w:szCs w:val="22"/>
        </w:rPr>
        <w:t>CMIS or similar database</w:t>
      </w:r>
      <w:r w:rsidR="00C81EBB" w:rsidRPr="00AB429C">
        <w:rPr>
          <w:rFonts w:cs="Arial"/>
          <w:sz w:val="22"/>
          <w:szCs w:val="22"/>
        </w:rPr>
        <w:t>.</w:t>
      </w:r>
    </w:p>
    <w:p w:rsidR="00773AD7" w:rsidRPr="00AB429C" w:rsidRDefault="0041021E" w:rsidP="00932B59">
      <w:pPr>
        <w:numPr>
          <w:ilvl w:val="0"/>
          <w:numId w:val="11"/>
        </w:numPr>
        <w:rPr>
          <w:rFonts w:cs="Arial"/>
          <w:sz w:val="22"/>
          <w:szCs w:val="22"/>
        </w:rPr>
      </w:pPr>
      <w:r w:rsidRPr="00AB429C">
        <w:rPr>
          <w:rFonts w:cs="Arial"/>
          <w:sz w:val="22"/>
          <w:szCs w:val="22"/>
        </w:rPr>
        <w:t>Undertake f</w:t>
      </w:r>
      <w:r w:rsidR="00C81EBB" w:rsidRPr="00AB429C">
        <w:rPr>
          <w:rFonts w:cs="Arial"/>
          <w:sz w:val="22"/>
          <w:szCs w:val="22"/>
        </w:rPr>
        <w:t>iling, including personnel records.</w:t>
      </w:r>
      <w:r w:rsidRPr="00AB429C">
        <w:rPr>
          <w:rFonts w:cs="Arial"/>
          <w:sz w:val="22"/>
          <w:szCs w:val="22"/>
        </w:rPr>
        <w:t xml:space="preserve"> </w:t>
      </w:r>
      <w:r w:rsidR="00773AD7" w:rsidRPr="00AB429C">
        <w:rPr>
          <w:rFonts w:cs="Arial"/>
          <w:sz w:val="22"/>
          <w:szCs w:val="22"/>
        </w:rPr>
        <w:t>Maintain</w:t>
      </w:r>
      <w:r w:rsidR="00665927" w:rsidRPr="00AB429C">
        <w:rPr>
          <w:rFonts w:cs="Arial"/>
          <w:sz w:val="22"/>
          <w:szCs w:val="22"/>
        </w:rPr>
        <w:t xml:space="preserve"> an </w:t>
      </w:r>
      <w:r w:rsidR="00773AD7" w:rsidRPr="00AB429C">
        <w:rPr>
          <w:rFonts w:cs="Arial"/>
          <w:sz w:val="22"/>
          <w:szCs w:val="22"/>
        </w:rPr>
        <w:t xml:space="preserve">effective archive of ex- staff records. </w:t>
      </w:r>
    </w:p>
    <w:p w:rsidR="00006067" w:rsidRPr="00AB429C" w:rsidRDefault="00006067" w:rsidP="00932B59">
      <w:pPr>
        <w:ind w:left="1680"/>
        <w:rPr>
          <w:rFonts w:cs="Arial"/>
          <w:sz w:val="22"/>
          <w:szCs w:val="22"/>
        </w:rPr>
      </w:pPr>
    </w:p>
    <w:p w:rsidR="00006067" w:rsidRPr="00AB429C" w:rsidRDefault="004134C9" w:rsidP="00932B59">
      <w:pPr>
        <w:numPr>
          <w:ilvl w:val="0"/>
          <w:numId w:val="10"/>
        </w:numPr>
        <w:tabs>
          <w:tab w:val="clear" w:pos="1260"/>
        </w:tabs>
        <w:ind w:left="360"/>
        <w:rPr>
          <w:rFonts w:cs="Arial"/>
          <w:b/>
          <w:sz w:val="22"/>
          <w:szCs w:val="22"/>
        </w:rPr>
      </w:pPr>
      <w:r w:rsidRPr="00AB429C">
        <w:rPr>
          <w:rFonts w:cs="Arial"/>
          <w:b/>
          <w:sz w:val="22"/>
          <w:szCs w:val="22"/>
        </w:rPr>
        <w:t xml:space="preserve">Assisting </w:t>
      </w:r>
      <w:r w:rsidR="0005623C" w:rsidRPr="00AB429C">
        <w:rPr>
          <w:rFonts w:cs="Arial"/>
          <w:b/>
          <w:sz w:val="22"/>
          <w:szCs w:val="22"/>
        </w:rPr>
        <w:t>HR Team</w:t>
      </w:r>
      <w:r w:rsidRPr="00AB429C">
        <w:rPr>
          <w:rFonts w:cs="Arial"/>
          <w:b/>
          <w:sz w:val="22"/>
          <w:szCs w:val="22"/>
        </w:rPr>
        <w:t xml:space="preserve"> with</w:t>
      </w:r>
      <w:r w:rsidR="00006067" w:rsidRPr="00AB429C">
        <w:rPr>
          <w:rFonts w:cs="Arial"/>
          <w:b/>
          <w:sz w:val="22"/>
          <w:szCs w:val="22"/>
        </w:rPr>
        <w:t xml:space="preserve"> the recruitment process</w:t>
      </w:r>
    </w:p>
    <w:p w:rsidR="00006067" w:rsidRPr="00AB429C" w:rsidRDefault="00AC454E" w:rsidP="00932B59">
      <w:pPr>
        <w:numPr>
          <w:ilvl w:val="0"/>
          <w:numId w:val="13"/>
        </w:numPr>
        <w:rPr>
          <w:rFonts w:cs="Arial"/>
          <w:sz w:val="22"/>
          <w:szCs w:val="22"/>
        </w:rPr>
      </w:pPr>
      <w:r w:rsidRPr="00AB429C">
        <w:rPr>
          <w:rFonts w:cs="Arial"/>
          <w:sz w:val="22"/>
          <w:szCs w:val="22"/>
        </w:rPr>
        <w:t xml:space="preserve">Support the </w:t>
      </w:r>
      <w:r w:rsidR="0005623C" w:rsidRPr="00AB429C">
        <w:rPr>
          <w:rFonts w:cs="Arial"/>
          <w:sz w:val="22"/>
          <w:szCs w:val="22"/>
        </w:rPr>
        <w:t>HR Team</w:t>
      </w:r>
      <w:r w:rsidRPr="00AB429C">
        <w:rPr>
          <w:rFonts w:cs="Arial"/>
          <w:sz w:val="22"/>
          <w:szCs w:val="22"/>
        </w:rPr>
        <w:t xml:space="preserve"> to ensure</w:t>
      </w:r>
      <w:r w:rsidR="00006067" w:rsidRPr="00AB429C">
        <w:rPr>
          <w:rFonts w:cs="Arial"/>
          <w:sz w:val="22"/>
          <w:szCs w:val="22"/>
        </w:rPr>
        <w:t xml:space="preserve"> the whole recruitment function operates efficiently and complies with the </w:t>
      </w:r>
      <w:r w:rsidR="00E20CAE" w:rsidRPr="00AB429C">
        <w:rPr>
          <w:rFonts w:cs="Arial"/>
          <w:sz w:val="22"/>
          <w:szCs w:val="22"/>
        </w:rPr>
        <w:t>Academy</w:t>
      </w:r>
      <w:r w:rsidR="00006067" w:rsidRPr="00AB429C">
        <w:rPr>
          <w:rFonts w:cs="Arial"/>
          <w:sz w:val="22"/>
          <w:szCs w:val="22"/>
        </w:rPr>
        <w:t>’s needs</w:t>
      </w:r>
      <w:r w:rsidRPr="00AB429C">
        <w:rPr>
          <w:rFonts w:cs="Arial"/>
          <w:sz w:val="22"/>
          <w:szCs w:val="22"/>
        </w:rPr>
        <w:t>, including the setting up and reviewing of recruitment/selection systems</w:t>
      </w:r>
      <w:r w:rsidR="00006067" w:rsidRPr="00AB429C">
        <w:rPr>
          <w:rFonts w:cs="Arial"/>
          <w:sz w:val="22"/>
          <w:szCs w:val="22"/>
        </w:rPr>
        <w:t>.</w:t>
      </w:r>
    </w:p>
    <w:p w:rsidR="00006067" w:rsidRPr="00AB429C" w:rsidRDefault="00796550" w:rsidP="00932B59">
      <w:pPr>
        <w:numPr>
          <w:ilvl w:val="0"/>
          <w:numId w:val="13"/>
        </w:numPr>
        <w:rPr>
          <w:rFonts w:cs="Arial"/>
          <w:sz w:val="22"/>
          <w:szCs w:val="22"/>
        </w:rPr>
      </w:pPr>
      <w:r w:rsidRPr="00AB429C">
        <w:rPr>
          <w:rFonts w:cs="Arial"/>
          <w:sz w:val="22"/>
          <w:szCs w:val="22"/>
        </w:rPr>
        <w:t>Tak</w:t>
      </w:r>
      <w:r w:rsidR="0041021E" w:rsidRPr="00AB429C">
        <w:rPr>
          <w:rFonts w:cs="Arial"/>
          <w:sz w:val="22"/>
          <w:szCs w:val="22"/>
        </w:rPr>
        <w:t>e</w:t>
      </w:r>
      <w:r w:rsidRPr="00AB429C">
        <w:rPr>
          <w:rFonts w:cs="Arial"/>
          <w:sz w:val="22"/>
          <w:szCs w:val="22"/>
        </w:rPr>
        <w:t xml:space="preserve"> up and record</w:t>
      </w:r>
      <w:r w:rsidR="00006067" w:rsidRPr="00AB429C">
        <w:rPr>
          <w:rFonts w:cs="Arial"/>
          <w:sz w:val="22"/>
          <w:szCs w:val="22"/>
        </w:rPr>
        <w:t xml:space="preserve"> pre-employment clearances e.g. references, work permits</w:t>
      </w:r>
      <w:r w:rsidR="00830685" w:rsidRPr="00AB429C">
        <w:rPr>
          <w:rFonts w:cs="Arial"/>
          <w:sz w:val="22"/>
          <w:szCs w:val="22"/>
        </w:rPr>
        <w:t>,</w:t>
      </w:r>
      <w:r w:rsidR="00006067" w:rsidRPr="00AB429C">
        <w:rPr>
          <w:rFonts w:cs="Arial"/>
          <w:sz w:val="22"/>
          <w:szCs w:val="22"/>
        </w:rPr>
        <w:t xml:space="preserve"> </w:t>
      </w:r>
      <w:r w:rsidR="00EB1C8F" w:rsidRPr="00AB429C">
        <w:rPr>
          <w:rFonts w:cs="Arial"/>
          <w:sz w:val="22"/>
          <w:szCs w:val="22"/>
        </w:rPr>
        <w:t>DBS clearances</w:t>
      </w:r>
      <w:r w:rsidR="004134C9" w:rsidRPr="00AB429C">
        <w:rPr>
          <w:rFonts w:cs="Arial"/>
          <w:sz w:val="22"/>
          <w:szCs w:val="22"/>
        </w:rPr>
        <w:t xml:space="preserve">, </w:t>
      </w:r>
      <w:r w:rsidR="000061F7" w:rsidRPr="00AB429C">
        <w:rPr>
          <w:rFonts w:cs="Arial"/>
          <w:sz w:val="22"/>
          <w:szCs w:val="22"/>
        </w:rPr>
        <w:t xml:space="preserve">Barred </w:t>
      </w:r>
      <w:r w:rsidR="007319CD" w:rsidRPr="00AB429C">
        <w:rPr>
          <w:rFonts w:cs="Arial"/>
          <w:sz w:val="22"/>
          <w:szCs w:val="22"/>
        </w:rPr>
        <w:t xml:space="preserve">list </w:t>
      </w:r>
      <w:r w:rsidR="00006067" w:rsidRPr="00AB429C">
        <w:rPr>
          <w:rFonts w:cs="Arial"/>
          <w:sz w:val="22"/>
          <w:szCs w:val="22"/>
        </w:rPr>
        <w:t>checks</w:t>
      </w:r>
      <w:r w:rsidR="000061F7" w:rsidRPr="00AB429C">
        <w:rPr>
          <w:rFonts w:cs="Arial"/>
          <w:sz w:val="22"/>
          <w:szCs w:val="22"/>
        </w:rPr>
        <w:t xml:space="preserve">, qualification checks </w:t>
      </w:r>
      <w:r w:rsidR="00EF775F" w:rsidRPr="00AB429C">
        <w:rPr>
          <w:rFonts w:cs="Arial"/>
          <w:sz w:val="22"/>
          <w:szCs w:val="22"/>
        </w:rPr>
        <w:t xml:space="preserve">and medical clearances </w:t>
      </w:r>
      <w:r w:rsidR="00006067" w:rsidRPr="00AB429C">
        <w:rPr>
          <w:rFonts w:cs="Arial"/>
          <w:sz w:val="22"/>
          <w:szCs w:val="22"/>
        </w:rPr>
        <w:t xml:space="preserve">etc. </w:t>
      </w:r>
    </w:p>
    <w:p w:rsidR="004D4F80" w:rsidRPr="00E519D4" w:rsidRDefault="00796550" w:rsidP="00932B59">
      <w:pPr>
        <w:numPr>
          <w:ilvl w:val="0"/>
          <w:numId w:val="13"/>
        </w:numPr>
        <w:rPr>
          <w:rFonts w:cs="Arial"/>
          <w:sz w:val="22"/>
          <w:szCs w:val="22"/>
        </w:rPr>
      </w:pPr>
      <w:r w:rsidRPr="00AB429C">
        <w:rPr>
          <w:rFonts w:cs="Arial"/>
          <w:sz w:val="22"/>
          <w:szCs w:val="22"/>
        </w:rPr>
        <w:t>Provid</w:t>
      </w:r>
      <w:r w:rsidR="0041021E" w:rsidRPr="00AB429C">
        <w:rPr>
          <w:rFonts w:cs="Arial"/>
          <w:sz w:val="22"/>
          <w:szCs w:val="22"/>
        </w:rPr>
        <w:t>e</w:t>
      </w:r>
      <w:r w:rsidRPr="00AB429C">
        <w:rPr>
          <w:rFonts w:cs="Arial"/>
          <w:sz w:val="22"/>
          <w:szCs w:val="22"/>
        </w:rPr>
        <w:t xml:space="preserve"> administration support at</w:t>
      </w:r>
      <w:r w:rsidR="004D4F80" w:rsidRPr="00AB429C">
        <w:rPr>
          <w:rFonts w:cs="Arial"/>
          <w:sz w:val="22"/>
          <w:szCs w:val="22"/>
        </w:rPr>
        <w:t xml:space="preserve"> all stages of the recruitment process e</w:t>
      </w:r>
      <w:r w:rsidR="00665927" w:rsidRPr="00AB429C">
        <w:rPr>
          <w:rFonts w:cs="Arial"/>
          <w:sz w:val="22"/>
          <w:szCs w:val="22"/>
        </w:rPr>
        <w:t>.</w:t>
      </w:r>
      <w:r w:rsidR="004D4F80" w:rsidRPr="00AB429C">
        <w:rPr>
          <w:rFonts w:cs="Arial"/>
          <w:sz w:val="22"/>
          <w:szCs w:val="22"/>
        </w:rPr>
        <w:t>g</w:t>
      </w:r>
      <w:r w:rsidR="00665927" w:rsidRPr="00AB429C">
        <w:rPr>
          <w:rFonts w:cs="Arial"/>
          <w:sz w:val="22"/>
          <w:szCs w:val="22"/>
        </w:rPr>
        <w:t>.</w:t>
      </w:r>
      <w:r w:rsidR="004D4F80" w:rsidRPr="00AB429C">
        <w:rPr>
          <w:rFonts w:cs="Arial"/>
          <w:sz w:val="22"/>
          <w:szCs w:val="22"/>
        </w:rPr>
        <w:t xml:space="preserve"> </w:t>
      </w:r>
      <w:r w:rsidRPr="00AB429C">
        <w:rPr>
          <w:rFonts w:cs="Arial"/>
          <w:sz w:val="22"/>
          <w:szCs w:val="22"/>
        </w:rPr>
        <w:t xml:space="preserve">drafting and updating job descriptions and person specifications, drafting and placing adverts, putting together shortlisting and interview packs, </w:t>
      </w:r>
      <w:r w:rsidR="0041021E" w:rsidRPr="00AB429C">
        <w:rPr>
          <w:rFonts w:cs="Arial"/>
          <w:sz w:val="22"/>
          <w:szCs w:val="22"/>
        </w:rPr>
        <w:t xml:space="preserve">arranging interviews, </w:t>
      </w:r>
      <w:r w:rsidR="00B21D09" w:rsidRPr="00AB429C">
        <w:rPr>
          <w:rFonts w:cs="Arial"/>
          <w:sz w:val="22"/>
          <w:szCs w:val="22"/>
        </w:rPr>
        <w:t xml:space="preserve">drafting letters and contracts (using templates supplied) </w:t>
      </w:r>
      <w:r w:rsidRPr="00AB429C">
        <w:rPr>
          <w:rFonts w:cs="Arial"/>
          <w:sz w:val="22"/>
          <w:szCs w:val="22"/>
        </w:rPr>
        <w:t xml:space="preserve">and providing advice on </w:t>
      </w:r>
      <w:r w:rsidRPr="00E519D4">
        <w:rPr>
          <w:rFonts w:cs="Arial"/>
          <w:sz w:val="22"/>
          <w:szCs w:val="22"/>
        </w:rPr>
        <w:t>straightforward recruitment/selection queries.</w:t>
      </w:r>
      <w:r w:rsidR="004D4F80" w:rsidRPr="00E519D4">
        <w:rPr>
          <w:rFonts w:cs="Arial"/>
          <w:sz w:val="22"/>
          <w:szCs w:val="22"/>
        </w:rPr>
        <w:t xml:space="preserve"> </w:t>
      </w:r>
    </w:p>
    <w:p w:rsidR="0041021E" w:rsidRPr="00E519D4" w:rsidRDefault="0041021E" w:rsidP="00932B59">
      <w:pPr>
        <w:numPr>
          <w:ilvl w:val="0"/>
          <w:numId w:val="13"/>
        </w:numPr>
        <w:rPr>
          <w:rFonts w:cs="Arial"/>
          <w:sz w:val="22"/>
          <w:szCs w:val="22"/>
        </w:rPr>
      </w:pPr>
      <w:r w:rsidRPr="00E519D4">
        <w:rPr>
          <w:rFonts w:cs="Arial"/>
          <w:sz w:val="22"/>
          <w:szCs w:val="22"/>
        </w:rPr>
        <w:t>Liaise with payroll regarding starters, leavers and changes to contractual terms affecting pay</w:t>
      </w:r>
      <w:r w:rsidR="00EC5A38" w:rsidRPr="00E519D4">
        <w:rPr>
          <w:rFonts w:cs="Arial"/>
          <w:sz w:val="22"/>
          <w:szCs w:val="22"/>
        </w:rPr>
        <w:t xml:space="preserve">. </w:t>
      </w:r>
    </w:p>
    <w:p w:rsidR="0013662D" w:rsidRPr="00E519D4" w:rsidRDefault="004E3D0D" w:rsidP="00932B59">
      <w:pPr>
        <w:numPr>
          <w:ilvl w:val="0"/>
          <w:numId w:val="13"/>
        </w:numPr>
        <w:rPr>
          <w:rFonts w:cs="Arial"/>
          <w:sz w:val="22"/>
          <w:szCs w:val="22"/>
        </w:rPr>
      </w:pPr>
      <w:r w:rsidRPr="00E519D4">
        <w:rPr>
          <w:rFonts w:cs="Arial"/>
          <w:sz w:val="22"/>
          <w:szCs w:val="22"/>
        </w:rPr>
        <w:t>Liais</w:t>
      </w:r>
      <w:r w:rsidR="0041021E" w:rsidRPr="00E519D4">
        <w:rPr>
          <w:rFonts w:cs="Arial"/>
          <w:sz w:val="22"/>
          <w:szCs w:val="22"/>
        </w:rPr>
        <w:t>e</w:t>
      </w:r>
      <w:r w:rsidRPr="00E519D4">
        <w:rPr>
          <w:rFonts w:cs="Arial"/>
          <w:sz w:val="22"/>
          <w:szCs w:val="22"/>
        </w:rPr>
        <w:t xml:space="preserve"> with the </w:t>
      </w:r>
      <w:r w:rsidR="00386C0C" w:rsidRPr="00E519D4">
        <w:rPr>
          <w:rFonts w:cs="Arial"/>
          <w:sz w:val="22"/>
          <w:szCs w:val="22"/>
        </w:rPr>
        <w:t>Executive Principal, the Executive Assistant to the Executive Principal</w:t>
      </w:r>
      <w:r w:rsidRPr="00E519D4">
        <w:rPr>
          <w:rFonts w:cs="Arial"/>
          <w:sz w:val="22"/>
          <w:szCs w:val="22"/>
        </w:rPr>
        <w:t xml:space="preserve"> and other members of the senior leadership team to respond to requests for references</w:t>
      </w:r>
      <w:r w:rsidR="00386C0C" w:rsidRPr="00E519D4">
        <w:rPr>
          <w:rFonts w:cs="Arial"/>
          <w:sz w:val="22"/>
          <w:szCs w:val="22"/>
        </w:rPr>
        <w:t xml:space="preserve"> and other administrative tasks</w:t>
      </w:r>
      <w:r w:rsidRPr="00E519D4">
        <w:rPr>
          <w:rFonts w:cs="Arial"/>
          <w:sz w:val="22"/>
          <w:szCs w:val="22"/>
        </w:rPr>
        <w:t>.</w:t>
      </w:r>
    </w:p>
    <w:p w:rsidR="00192844" w:rsidRPr="00AB429C" w:rsidRDefault="00EC5A38" w:rsidP="00932B59">
      <w:pPr>
        <w:numPr>
          <w:ilvl w:val="0"/>
          <w:numId w:val="13"/>
        </w:numPr>
        <w:rPr>
          <w:rFonts w:cs="Arial"/>
          <w:sz w:val="22"/>
          <w:szCs w:val="22"/>
        </w:rPr>
      </w:pPr>
      <w:r w:rsidRPr="00AB429C">
        <w:rPr>
          <w:rFonts w:cs="Arial"/>
          <w:sz w:val="22"/>
          <w:szCs w:val="22"/>
        </w:rPr>
        <w:t>U</w:t>
      </w:r>
      <w:r w:rsidR="0013662D" w:rsidRPr="00AB429C">
        <w:rPr>
          <w:rFonts w:cs="Arial"/>
          <w:sz w:val="22"/>
          <w:szCs w:val="22"/>
        </w:rPr>
        <w:t>ndertak</w:t>
      </w:r>
      <w:r w:rsidR="0041021E" w:rsidRPr="00AB429C">
        <w:rPr>
          <w:rFonts w:cs="Arial"/>
          <w:sz w:val="22"/>
          <w:szCs w:val="22"/>
        </w:rPr>
        <w:t>e</w:t>
      </w:r>
      <w:r w:rsidRPr="00AB429C">
        <w:rPr>
          <w:rFonts w:cs="Arial"/>
          <w:sz w:val="22"/>
          <w:szCs w:val="22"/>
        </w:rPr>
        <w:t xml:space="preserve"> </w:t>
      </w:r>
      <w:r w:rsidR="0013662D" w:rsidRPr="00AB429C">
        <w:rPr>
          <w:rFonts w:cs="Arial"/>
          <w:sz w:val="22"/>
          <w:szCs w:val="22"/>
        </w:rPr>
        <w:t>safeguarding checks</w:t>
      </w:r>
      <w:r w:rsidRPr="00AB429C">
        <w:rPr>
          <w:rFonts w:cs="Arial"/>
          <w:sz w:val="22"/>
          <w:szCs w:val="22"/>
        </w:rPr>
        <w:t xml:space="preserve"> on agency staff</w:t>
      </w:r>
      <w:r w:rsidR="00AB429C">
        <w:rPr>
          <w:rFonts w:cs="Arial"/>
          <w:sz w:val="22"/>
          <w:szCs w:val="22"/>
        </w:rPr>
        <w:t xml:space="preserve"> as required</w:t>
      </w:r>
      <w:r w:rsidR="0013662D" w:rsidRPr="00AB429C">
        <w:rPr>
          <w:rFonts w:cs="Arial"/>
          <w:sz w:val="22"/>
          <w:szCs w:val="22"/>
        </w:rPr>
        <w:t xml:space="preserve">. </w:t>
      </w:r>
      <w:r w:rsidR="004E3D0D" w:rsidRPr="00AB429C">
        <w:rPr>
          <w:rFonts w:cs="Arial"/>
          <w:sz w:val="22"/>
          <w:szCs w:val="22"/>
        </w:rPr>
        <w:t xml:space="preserve"> </w:t>
      </w:r>
    </w:p>
    <w:p w:rsidR="00D6287D" w:rsidRPr="00AB429C" w:rsidRDefault="00D6287D" w:rsidP="00932B59">
      <w:pPr>
        <w:numPr>
          <w:ilvl w:val="0"/>
          <w:numId w:val="13"/>
        </w:numPr>
        <w:rPr>
          <w:rFonts w:cs="Arial"/>
          <w:sz w:val="22"/>
          <w:szCs w:val="22"/>
        </w:rPr>
      </w:pPr>
      <w:r w:rsidRPr="00AB429C">
        <w:rPr>
          <w:rFonts w:cs="Arial"/>
          <w:sz w:val="22"/>
          <w:szCs w:val="22"/>
        </w:rPr>
        <w:t>Administer the Leaver process and Exit Interview paperwork as required.</w:t>
      </w:r>
    </w:p>
    <w:p w:rsidR="00D6287D" w:rsidRPr="00AB429C" w:rsidRDefault="004E3D0D" w:rsidP="00932B59">
      <w:pPr>
        <w:rPr>
          <w:rFonts w:cs="Arial"/>
          <w:sz w:val="22"/>
          <w:szCs w:val="22"/>
        </w:rPr>
      </w:pPr>
      <w:r w:rsidRPr="00AB429C">
        <w:rPr>
          <w:rFonts w:cs="Arial"/>
          <w:sz w:val="22"/>
          <w:szCs w:val="22"/>
        </w:rPr>
        <w:t xml:space="preserve"> </w:t>
      </w:r>
    </w:p>
    <w:p w:rsidR="00EF775F" w:rsidRPr="00AB429C" w:rsidRDefault="00A80439" w:rsidP="00932B59">
      <w:pPr>
        <w:numPr>
          <w:ilvl w:val="0"/>
          <w:numId w:val="10"/>
        </w:numPr>
        <w:tabs>
          <w:tab w:val="clear" w:pos="1260"/>
        </w:tabs>
        <w:ind w:left="360"/>
        <w:rPr>
          <w:rFonts w:cs="Arial"/>
          <w:b/>
          <w:sz w:val="22"/>
          <w:szCs w:val="22"/>
        </w:rPr>
      </w:pPr>
      <w:r w:rsidRPr="00AB429C">
        <w:rPr>
          <w:rFonts w:cs="Arial"/>
          <w:b/>
          <w:sz w:val="22"/>
          <w:szCs w:val="22"/>
        </w:rPr>
        <w:t>Provide support</w:t>
      </w:r>
      <w:r w:rsidR="00EF775F" w:rsidRPr="00AB429C">
        <w:rPr>
          <w:rFonts w:cs="Arial"/>
          <w:b/>
          <w:sz w:val="22"/>
          <w:szCs w:val="22"/>
        </w:rPr>
        <w:t xml:space="preserve"> </w:t>
      </w:r>
      <w:r w:rsidR="005079CD" w:rsidRPr="00AB429C">
        <w:rPr>
          <w:rFonts w:cs="Arial"/>
          <w:b/>
          <w:sz w:val="22"/>
          <w:szCs w:val="22"/>
        </w:rPr>
        <w:t>regarding Performance</w:t>
      </w:r>
      <w:r w:rsidR="006D5316" w:rsidRPr="00AB429C">
        <w:rPr>
          <w:rFonts w:cs="Arial"/>
          <w:b/>
          <w:sz w:val="22"/>
          <w:szCs w:val="22"/>
        </w:rPr>
        <w:t xml:space="preserve"> Management</w:t>
      </w:r>
      <w:r w:rsidR="005079CD" w:rsidRPr="00AB429C">
        <w:rPr>
          <w:rFonts w:cs="Arial"/>
          <w:b/>
          <w:sz w:val="22"/>
          <w:szCs w:val="22"/>
        </w:rPr>
        <w:t>/Appraisal</w:t>
      </w:r>
      <w:r w:rsidR="006D5316" w:rsidRPr="00AB429C">
        <w:rPr>
          <w:rFonts w:cs="Arial"/>
          <w:b/>
          <w:sz w:val="22"/>
          <w:szCs w:val="22"/>
        </w:rPr>
        <w:t xml:space="preserve"> and other </w:t>
      </w:r>
      <w:r w:rsidR="00EF775F" w:rsidRPr="00AB429C">
        <w:rPr>
          <w:rFonts w:cs="Arial"/>
          <w:b/>
          <w:sz w:val="22"/>
          <w:szCs w:val="22"/>
        </w:rPr>
        <w:t xml:space="preserve">staff development programmes. </w:t>
      </w:r>
    </w:p>
    <w:p w:rsidR="00562A00" w:rsidRDefault="005079CD" w:rsidP="00562A00">
      <w:pPr>
        <w:numPr>
          <w:ilvl w:val="0"/>
          <w:numId w:val="14"/>
        </w:numPr>
        <w:tabs>
          <w:tab w:val="clear" w:pos="1260"/>
        </w:tabs>
        <w:ind w:left="851" w:hanging="425"/>
        <w:rPr>
          <w:rFonts w:cs="Arial"/>
          <w:sz w:val="22"/>
          <w:szCs w:val="22"/>
        </w:rPr>
      </w:pPr>
      <w:r w:rsidRPr="00AB429C">
        <w:rPr>
          <w:rFonts w:cs="Arial"/>
          <w:sz w:val="22"/>
          <w:szCs w:val="22"/>
        </w:rPr>
        <w:t>Administration of the staff performance management/appraisal process</w:t>
      </w:r>
    </w:p>
    <w:p w:rsidR="005079CD" w:rsidRPr="00562A00" w:rsidRDefault="005079CD" w:rsidP="00562A00">
      <w:pPr>
        <w:numPr>
          <w:ilvl w:val="0"/>
          <w:numId w:val="14"/>
        </w:numPr>
        <w:tabs>
          <w:tab w:val="clear" w:pos="1260"/>
        </w:tabs>
        <w:ind w:left="851" w:hanging="425"/>
        <w:rPr>
          <w:rFonts w:cs="Arial"/>
          <w:sz w:val="22"/>
          <w:szCs w:val="22"/>
        </w:rPr>
      </w:pPr>
      <w:r w:rsidRPr="00562A00">
        <w:rPr>
          <w:rFonts w:cs="Arial"/>
          <w:sz w:val="22"/>
          <w:szCs w:val="22"/>
        </w:rPr>
        <w:t>Set up and maintain systems for recording and reporting on performance management of staff</w:t>
      </w:r>
      <w:r w:rsidR="00EC5A38" w:rsidRPr="00562A00">
        <w:rPr>
          <w:rFonts w:cs="Arial"/>
          <w:sz w:val="22"/>
          <w:szCs w:val="22"/>
        </w:rPr>
        <w:t>.</w:t>
      </w:r>
    </w:p>
    <w:p w:rsidR="00D40825" w:rsidRPr="00AB429C" w:rsidRDefault="005079CD" w:rsidP="00562A00">
      <w:pPr>
        <w:numPr>
          <w:ilvl w:val="0"/>
          <w:numId w:val="14"/>
        </w:numPr>
        <w:tabs>
          <w:tab w:val="clear" w:pos="1260"/>
        </w:tabs>
        <w:ind w:left="851" w:hanging="425"/>
        <w:rPr>
          <w:rFonts w:cs="Arial"/>
          <w:sz w:val="22"/>
          <w:szCs w:val="22"/>
        </w:rPr>
      </w:pPr>
      <w:r w:rsidRPr="00AB429C">
        <w:rPr>
          <w:rFonts w:cs="Arial"/>
          <w:sz w:val="22"/>
          <w:szCs w:val="22"/>
        </w:rPr>
        <w:t>Support managers to identify gaps in CPD and provide support regarding the rolling out of staff development programmes.</w:t>
      </w:r>
    </w:p>
    <w:p w:rsidR="00A0183E" w:rsidRPr="00AB429C" w:rsidRDefault="00A0183E" w:rsidP="00932B59">
      <w:pPr>
        <w:rPr>
          <w:rFonts w:cs="Arial"/>
          <w:sz w:val="22"/>
          <w:szCs w:val="22"/>
        </w:rPr>
      </w:pPr>
    </w:p>
    <w:p w:rsidR="00A0183E" w:rsidRPr="00AB429C" w:rsidRDefault="00A0183E" w:rsidP="00932B59">
      <w:pPr>
        <w:rPr>
          <w:rFonts w:cs="Arial"/>
          <w:b/>
          <w:sz w:val="22"/>
          <w:szCs w:val="22"/>
        </w:rPr>
      </w:pPr>
      <w:r w:rsidRPr="00AB429C">
        <w:rPr>
          <w:rFonts w:cs="Arial"/>
          <w:b/>
          <w:sz w:val="22"/>
          <w:szCs w:val="22"/>
        </w:rPr>
        <w:t>4. Co-ordination of the Induction Process</w:t>
      </w:r>
    </w:p>
    <w:p w:rsidR="00A0183E" w:rsidRPr="00AB429C" w:rsidRDefault="00A0183E" w:rsidP="00932B59">
      <w:pPr>
        <w:numPr>
          <w:ilvl w:val="0"/>
          <w:numId w:val="32"/>
        </w:numPr>
        <w:rPr>
          <w:rFonts w:cs="Arial"/>
          <w:sz w:val="22"/>
          <w:szCs w:val="22"/>
        </w:rPr>
      </w:pPr>
      <w:r w:rsidRPr="00AB429C">
        <w:rPr>
          <w:rFonts w:cs="Arial"/>
          <w:sz w:val="22"/>
          <w:szCs w:val="22"/>
        </w:rPr>
        <w:t>Act as the first point of contact for all staff who are new into the organisation and require advice and basic organisational guidance with the processes</w:t>
      </w:r>
      <w:r w:rsidR="00547B7C" w:rsidRPr="00AB429C">
        <w:rPr>
          <w:rFonts w:cs="Arial"/>
          <w:sz w:val="22"/>
          <w:szCs w:val="22"/>
        </w:rPr>
        <w:t xml:space="preserve"> outlined in the staff handbook.</w:t>
      </w:r>
    </w:p>
    <w:p w:rsidR="00A0183E" w:rsidRPr="00AB429C" w:rsidRDefault="00A0183E" w:rsidP="00932B59">
      <w:pPr>
        <w:numPr>
          <w:ilvl w:val="0"/>
          <w:numId w:val="32"/>
        </w:numPr>
        <w:rPr>
          <w:rFonts w:cs="Arial"/>
          <w:sz w:val="22"/>
          <w:szCs w:val="22"/>
        </w:rPr>
      </w:pPr>
      <w:r w:rsidRPr="00AB429C">
        <w:rPr>
          <w:rFonts w:cs="Arial"/>
          <w:sz w:val="22"/>
          <w:szCs w:val="22"/>
        </w:rPr>
        <w:t xml:space="preserve">Manage the issuing of </w:t>
      </w:r>
      <w:r w:rsidR="00562A00">
        <w:rPr>
          <w:rFonts w:cs="Arial"/>
          <w:sz w:val="22"/>
          <w:szCs w:val="22"/>
        </w:rPr>
        <w:t>the staff handbook</w:t>
      </w:r>
      <w:r w:rsidRPr="00AB429C">
        <w:rPr>
          <w:rFonts w:cs="Arial"/>
          <w:sz w:val="22"/>
          <w:szCs w:val="22"/>
        </w:rPr>
        <w:t>.</w:t>
      </w:r>
    </w:p>
    <w:p w:rsidR="00A0183E" w:rsidRPr="00AB429C" w:rsidRDefault="00EF56E8" w:rsidP="00932B59">
      <w:pPr>
        <w:rPr>
          <w:rFonts w:cs="Arial"/>
          <w:sz w:val="22"/>
          <w:szCs w:val="22"/>
        </w:rPr>
      </w:pPr>
      <w:r w:rsidRPr="00AB429C">
        <w:rPr>
          <w:rFonts w:cs="Arial"/>
          <w:sz w:val="22"/>
          <w:szCs w:val="22"/>
        </w:rPr>
        <w:br w:type="page"/>
      </w:r>
    </w:p>
    <w:p w:rsidR="00A0183E" w:rsidRPr="00AB429C" w:rsidRDefault="00A0183E" w:rsidP="00932B59">
      <w:pPr>
        <w:rPr>
          <w:rFonts w:cs="Arial"/>
          <w:b/>
          <w:sz w:val="22"/>
          <w:szCs w:val="22"/>
        </w:rPr>
      </w:pPr>
      <w:r w:rsidRPr="00AB429C">
        <w:rPr>
          <w:rFonts w:cs="Arial"/>
          <w:b/>
          <w:sz w:val="22"/>
          <w:szCs w:val="22"/>
        </w:rPr>
        <w:lastRenderedPageBreak/>
        <w:t>5. Co-ordination of Teachers visiting the Academy (Professional Learning)</w:t>
      </w:r>
    </w:p>
    <w:p w:rsidR="00A0183E" w:rsidRPr="00AB429C" w:rsidRDefault="00A0183E" w:rsidP="00932B59">
      <w:pPr>
        <w:numPr>
          <w:ilvl w:val="0"/>
          <w:numId w:val="33"/>
        </w:numPr>
        <w:rPr>
          <w:rFonts w:cs="Arial"/>
          <w:sz w:val="22"/>
          <w:szCs w:val="22"/>
        </w:rPr>
      </w:pPr>
      <w:r w:rsidRPr="00AB429C">
        <w:rPr>
          <w:rFonts w:cs="Arial"/>
          <w:sz w:val="22"/>
          <w:szCs w:val="22"/>
        </w:rPr>
        <w:t>Tracking visiting teachers who co</w:t>
      </w:r>
      <w:r w:rsidR="00636948" w:rsidRPr="00AB429C">
        <w:rPr>
          <w:rFonts w:cs="Arial"/>
          <w:sz w:val="22"/>
          <w:szCs w:val="22"/>
        </w:rPr>
        <w:t>me to the Academy so that HR have</w:t>
      </w:r>
      <w:r w:rsidRPr="00AB429C">
        <w:rPr>
          <w:rFonts w:cs="Arial"/>
          <w:sz w:val="22"/>
          <w:szCs w:val="22"/>
        </w:rPr>
        <w:t xml:space="preserve"> a record of where </w:t>
      </w:r>
      <w:r w:rsidR="00150C3C" w:rsidRPr="00AB429C">
        <w:rPr>
          <w:rFonts w:cs="Arial"/>
          <w:sz w:val="22"/>
          <w:szCs w:val="22"/>
        </w:rPr>
        <w:t>they came from, who they are, w</w:t>
      </w:r>
      <w:r w:rsidRPr="00AB429C">
        <w:rPr>
          <w:rFonts w:cs="Arial"/>
          <w:sz w:val="22"/>
          <w:szCs w:val="22"/>
        </w:rPr>
        <w:t>here in the Academy they work and when they were DBS/</w:t>
      </w:r>
      <w:r w:rsidR="007319CD" w:rsidRPr="00AB429C">
        <w:rPr>
          <w:rFonts w:cs="Arial"/>
          <w:sz w:val="22"/>
          <w:szCs w:val="22"/>
        </w:rPr>
        <w:t xml:space="preserve">Barred </w:t>
      </w:r>
      <w:r w:rsidRPr="00AB429C">
        <w:rPr>
          <w:rFonts w:cs="Arial"/>
          <w:sz w:val="22"/>
          <w:szCs w:val="22"/>
        </w:rPr>
        <w:t>checked</w:t>
      </w:r>
      <w:r w:rsidR="005118BE">
        <w:rPr>
          <w:rFonts w:cs="Arial"/>
          <w:sz w:val="22"/>
          <w:szCs w:val="22"/>
        </w:rPr>
        <w:t>.</w:t>
      </w:r>
    </w:p>
    <w:p w:rsidR="00A0183E" w:rsidRPr="00AB429C" w:rsidRDefault="001E4AA2" w:rsidP="00932B59">
      <w:pPr>
        <w:numPr>
          <w:ilvl w:val="0"/>
          <w:numId w:val="33"/>
        </w:numPr>
        <w:rPr>
          <w:rFonts w:cs="Arial"/>
          <w:sz w:val="22"/>
          <w:szCs w:val="22"/>
        </w:rPr>
      </w:pPr>
      <w:r w:rsidRPr="00AB429C">
        <w:rPr>
          <w:rFonts w:cs="Arial"/>
          <w:sz w:val="22"/>
          <w:szCs w:val="22"/>
        </w:rPr>
        <w:t xml:space="preserve">Reporting on visiting </w:t>
      </w:r>
      <w:r w:rsidR="005118BE" w:rsidRPr="00AB429C">
        <w:rPr>
          <w:rFonts w:cs="Arial"/>
          <w:sz w:val="22"/>
          <w:szCs w:val="22"/>
        </w:rPr>
        <w:t>teacher’s</w:t>
      </w:r>
      <w:r w:rsidRPr="00AB429C">
        <w:rPr>
          <w:rFonts w:cs="Arial"/>
          <w:sz w:val="22"/>
          <w:szCs w:val="22"/>
        </w:rPr>
        <w:t xml:space="preserve"> metrics as and when needed by the leadership teams.</w:t>
      </w:r>
    </w:p>
    <w:p w:rsidR="00150C3C" w:rsidRPr="00AB429C" w:rsidRDefault="00150C3C" w:rsidP="00932B59">
      <w:pPr>
        <w:numPr>
          <w:ilvl w:val="0"/>
          <w:numId w:val="33"/>
        </w:numPr>
        <w:rPr>
          <w:rFonts w:cs="Arial"/>
          <w:sz w:val="22"/>
          <w:szCs w:val="22"/>
        </w:rPr>
      </w:pPr>
      <w:r w:rsidRPr="00AB429C">
        <w:rPr>
          <w:rFonts w:cs="Arial"/>
          <w:sz w:val="22"/>
          <w:szCs w:val="22"/>
        </w:rPr>
        <w:t>Meeting and greeting visitors to induct them as and when required.</w:t>
      </w:r>
    </w:p>
    <w:p w:rsidR="006131DA" w:rsidRPr="00AB429C" w:rsidRDefault="006131DA" w:rsidP="00932B59">
      <w:pPr>
        <w:rPr>
          <w:rFonts w:cs="Arial"/>
          <w:sz w:val="22"/>
          <w:szCs w:val="22"/>
        </w:rPr>
      </w:pPr>
    </w:p>
    <w:p w:rsidR="00F130F2" w:rsidRPr="00AB429C" w:rsidRDefault="00A0183E" w:rsidP="00932B59">
      <w:pPr>
        <w:rPr>
          <w:rFonts w:cs="Arial"/>
          <w:sz w:val="22"/>
          <w:szCs w:val="22"/>
        </w:rPr>
      </w:pPr>
      <w:r w:rsidRPr="00AB429C">
        <w:rPr>
          <w:rFonts w:cs="Arial"/>
          <w:b/>
          <w:sz w:val="22"/>
          <w:szCs w:val="22"/>
        </w:rPr>
        <w:t>6</w:t>
      </w:r>
      <w:r w:rsidR="00F130F2" w:rsidRPr="00AB429C">
        <w:rPr>
          <w:rFonts w:cs="Arial"/>
          <w:b/>
          <w:sz w:val="22"/>
          <w:szCs w:val="22"/>
        </w:rPr>
        <w:t>. Managing staff sickness</w:t>
      </w:r>
    </w:p>
    <w:p w:rsidR="00153D33" w:rsidRPr="00AB429C" w:rsidRDefault="00153D33" w:rsidP="00932B59">
      <w:pPr>
        <w:numPr>
          <w:ilvl w:val="0"/>
          <w:numId w:val="28"/>
        </w:numPr>
        <w:rPr>
          <w:rFonts w:cs="Arial"/>
          <w:sz w:val="22"/>
          <w:szCs w:val="22"/>
        </w:rPr>
      </w:pPr>
      <w:r w:rsidRPr="00AB429C">
        <w:rPr>
          <w:rFonts w:cs="Arial"/>
          <w:sz w:val="22"/>
          <w:szCs w:val="22"/>
        </w:rPr>
        <w:t xml:space="preserve">Support the </w:t>
      </w:r>
      <w:r w:rsidR="0005623C" w:rsidRPr="00AB429C">
        <w:rPr>
          <w:rFonts w:cs="Arial"/>
          <w:sz w:val="22"/>
          <w:szCs w:val="22"/>
        </w:rPr>
        <w:t>HR Team</w:t>
      </w:r>
      <w:r w:rsidRPr="00AB429C">
        <w:rPr>
          <w:rFonts w:cs="Arial"/>
          <w:sz w:val="22"/>
          <w:szCs w:val="22"/>
        </w:rPr>
        <w:t xml:space="preserve"> in the development and maintenance of systems to ensure all staff sickness is accurately recorded and reported</w:t>
      </w:r>
      <w:r w:rsidR="00EC5A38" w:rsidRPr="00AB429C">
        <w:rPr>
          <w:rFonts w:cs="Arial"/>
          <w:sz w:val="22"/>
          <w:szCs w:val="22"/>
        </w:rPr>
        <w:t>.</w:t>
      </w:r>
    </w:p>
    <w:p w:rsidR="00153D33" w:rsidRPr="00AB429C" w:rsidRDefault="00153D33" w:rsidP="00932B59">
      <w:pPr>
        <w:numPr>
          <w:ilvl w:val="0"/>
          <w:numId w:val="28"/>
        </w:numPr>
        <w:rPr>
          <w:rFonts w:cs="Arial"/>
          <w:sz w:val="22"/>
          <w:szCs w:val="22"/>
        </w:rPr>
      </w:pPr>
      <w:r w:rsidRPr="00AB429C">
        <w:rPr>
          <w:rFonts w:cs="Arial"/>
          <w:sz w:val="22"/>
          <w:szCs w:val="22"/>
        </w:rPr>
        <w:t>Co-ordinate sickness absence information and ensure payroll is informed</w:t>
      </w:r>
      <w:r w:rsidR="005118BE">
        <w:rPr>
          <w:rFonts w:cs="Arial"/>
          <w:sz w:val="22"/>
          <w:szCs w:val="22"/>
        </w:rPr>
        <w:t>.</w:t>
      </w:r>
      <w:r w:rsidRPr="00AB429C">
        <w:rPr>
          <w:rFonts w:cs="Arial"/>
          <w:sz w:val="22"/>
          <w:szCs w:val="22"/>
        </w:rPr>
        <w:t xml:space="preserve">   </w:t>
      </w:r>
    </w:p>
    <w:p w:rsidR="00F130F2" w:rsidRPr="00AB429C" w:rsidRDefault="00F130F2" w:rsidP="00932B59">
      <w:pPr>
        <w:numPr>
          <w:ilvl w:val="0"/>
          <w:numId w:val="28"/>
        </w:numPr>
        <w:rPr>
          <w:rFonts w:cs="Arial"/>
          <w:sz w:val="22"/>
          <w:szCs w:val="22"/>
        </w:rPr>
      </w:pPr>
      <w:r w:rsidRPr="00AB429C">
        <w:rPr>
          <w:rFonts w:cs="Arial"/>
          <w:sz w:val="22"/>
          <w:szCs w:val="22"/>
        </w:rPr>
        <w:t>Update and maintain sickness absence database</w:t>
      </w:r>
      <w:r w:rsidR="005118BE">
        <w:rPr>
          <w:rFonts w:cs="Arial"/>
          <w:sz w:val="22"/>
          <w:szCs w:val="22"/>
        </w:rPr>
        <w:t>.</w:t>
      </w:r>
    </w:p>
    <w:p w:rsidR="00F130F2" w:rsidRPr="00AB429C" w:rsidRDefault="00153D33" w:rsidP="00932B59">
      <w:pPr>
        <w:numPr>
          <w:ilvl w:val="0"/>
          <w:numId w:val="28"/>
        </w:numPr>
        <w:rPr>
          <w:rFonts w:cs="Arial"/>
          <w:sz w:val="22"/>
          <w:szCs w:val="22"/>
        </w:rPr>
      </w:pPr>
      <w:r w:rsidRPr="00AB429C">
        <w:rPr>
          <w:rFonts w:cs="Arial"/>
          <w:sz w:val="22"/>
          <w:szCs w:val="22"/>
        </w:rPr>
        <w:t>Submit</w:t>
      </w:r>
      <w:r w:rsidR="00F130F2" w:rsidRPr="00AB429C">
        <w:rPr>
          <w:rFonts w:cs="Arial"/>
          <w:sz w:val="22"/>
          <w:szCs w:val="22"/>
        </w:rPr>
        <w:t xml:space="preserve"> monthly absence returns to </w:t>
      </w:r>
      <w:r w:rsidRPr="00AB429C">
        <w:rPr>
          <w:rFonts w:cs="Arial"/>
          <w:sz w:val="22"/>
          <w:szCs w:val="22"/>
        </w:rPr>
        <w:t>payroll</w:t>
      </w:r>
      <w:r w:rsidR="00F130F2" w:rsidRPr="00AB429C">
        <w:rPr>
          <w:rFonts w:cs="Arial"/>
          <w:sz w:val="22"/>
          <w:szCs w:val="22"/>
        </w:rPr>
        <w:t>.</w:t>
      </w:r>
    </w:p>
    <w:p w:rsidR="00F130F2" w:rsidRPr="00AB429C" w:rsidRDefault="00F130F2" w:rsidP="00932B59">
      <w:pPr>
        <w:numPr>
          <w:ilvl w:val="0"/>
          <w:numId w:val="28"/>
        </w:numPr>
        <w:rPr>
          <w:rFonts w:cs="Arial"/>
          <w:sz w:val="22"/>
          <w:szCs w:val="22"/>
        </w:rPr>
      </w:pPr>
      <w:r w:rsidRPr="00AB429C">
        <w:rPr>
          <w:rFonts w:cs="Arial"/>
          <w:sz w:val="22"/>
          <w:szCs w:val="22"/>
        </w:rPr>
        <w:t xml:space="preserve">Reconcile records with </w:t>
      </w:r>
      <w:r w:rsidR="005118BE">
        <w:rPr>
          <w:rFonts w:cs="Arial"/>
          <w:sz w:val="22"/>
          <w:szCs w:val="22"/>
        </w:rPr>
        <w:t xml:space="preserve">SIMS </w:t>
      </w:r>
      <w:r w:rsidR="007319CD" w:rsidRPr="00AB429C">
        <w:rPr>
          <w:rFonts w:cs="Arial"/>
          <w:sz w:val="22"/>
          <w:szCs w:val="22"/>
        </w:rPr>
        <w:t>or similar database</w:t>
      </w:r>
      <w:r w:rsidR="005118BE">
        <w:rPr>
          <w:rFonts w:cs="Arial"/>
          <w:sz w:val="22"/>
          <w:szCs w:val="22"/>
        </w:rPr>
        <w:t>s.</w:t>
      </w:r>
    </w:p>
    <w:p w:rsidR="00F130F2" w:rsidRPr="00AB429C" w:rsidRDefault="00F130F2" w:rsidP="00932B59">
      <w:pPr>
        <w:numPr>
          <w:ilvl w:val="0"/>
          <w:numId w:val="28"/>
        </w:numPr>
        <w:rPr>
          <w:rFonts w:cs="Arial"/>
          <w:sz w:val="22"/>
          <w:szCs w:val="22"/>
        </w:rPr>
      </w:pPr>
      <w:r w:rsidRPr="00AB429C">
        <w:rPr>
          <w:rFonts w:cs="Arial"/>
          <w:sz w:val="22"/>
          <w:szCs w:val="22"/>
        </w:rPr>
        <w:t>Assist with Occupational Health referrals</w:t>
      </w:r>
      <w:r w:rsidR="00852F37" w:rsidRPr="00AB429C">
        <w:rPr>
          <w:rFonts w:cs="Arial"/>
          <w:sz w:val="22"/>
          <w:szCs w:val="22"/>
        </w:rPr>
        <w:t xml:space="preserve"> for staff</w:t>
      </w:r>
      <w:r w:rsidR="005118BE">
        <w:rPr>
          <w:rFonts w:cs="Arial"/>
          <w:sz w:val="22"/>
          <w:szCs w:val="22"/>
        </w:rPr>
        <w:t>.</w:t>
      </w:r>
    </w:p>
    <w:p w:rsidR="00852F37" w:rsidRPr="00AB429C" w:rsidRDefault="00F130F2" w:rsidP="00932B59">
      <w:pPr>
        <w:numPr>
          <w:ilvl w:val="0"/>
          <w:numId w:val="28"/>
        </w:numPr>
        <w:rPr>
          <w:rFonts w:cs="Arial"/>
          <w:sz w:val="22"/>
          <w:szCs w:val="22"/>
        </w:rPr>
      </w:pPr>
      <w:r w:rsidRPr="00AB429C">
        <w:rPr>
          <w:rFonts w:cs="Arial"/>
          <w:sz w:val="22"/>
          <w:szCs w:val="22"/>
        </w:rPr>
        <w:t>Arrang</w:t>
      </w:r>
      <w:r w:rsidR="00852F37" w:rsidRPr="00AB429C">
        <w:rPr>
          <w:rFonts w:cs="Arial"/>
          <w:sz w:val="22"/>
          <w:szCs w:val="22"/>
        </w:rPr>
        <w:t>e</w:t>
      </w:r>
      <w:r w:rsidRPr="00AB429C">
        <w:rPr>
          <w:rFonts w:cs="Arial"/>
          <w:sz w:val="22"/>
          <w:szCs w:val="22"/>
        </w:rPr>
        <w:t xml:space="preserve"> sickness absence review meetings</w:t>
      </w:r>
      <w:r w:rsidR="00852F37" w:rsidRPr="00AB429C">
        <w:rPr>
          <w:rFonts w:cs="Arial"/>
          <w:sz w:val="22"/>
          <w:szCs w:val="22"/>
        </w:rPr>
        <w:t>, draft letters, and correlate information</w:t>
      </w:r>
      <w:r w:rsidR="005118BE">
        <w:rPr>
          <w:rFonts w:cs="Arial"/>
          <w:sz w:val="22"/>
          <w:szCs w:val="22"/>
        </w:rPr>
        <w:t>.</w:t>
      </w:r>
    </w:p>
    <w:p w:rsidR="00F130F2" w:rsidRPr="00AB429C" w:rsidRDefault="00852F37" w:rsidP="00932B59">
      <w:pPr>
        <w:numPr>
          <w:ilvl w:val="0"/>
          <w:numId w:val="28"/>
        </w:numPr>
        <w:rPr>
          <w:rFonts w:cs="Arial"/>
          <w:sz w:val="22"/>
          <w:szCs w:val="22"/>
        </w:rPr>
      </w:pPr>
      <w:r w:rsidRPr="00AB429C">
        <w:rPr>
          <w:rFonts w:cs="Arial"/>
          <w:sz w:val="22"/>
          <w:szCs w:val="22"/>
        </w:rPr>
        <w:t xml:space="preserve">Take notes of </w:t>
      </w:r>
      <w:r w:rsidR="005118BE" w:rsidRPr="00AB429C">
        <w:rPr>
          <w:rFonts w:cs="Arial"/>
          <w:sz w:val="22"/>
          <w:szCs w:val="22"/>
        </w:rPr>
        <w:t>meetings.</w:t>
      </w:r>
    </w:p>
    <w:p w:rsidR="00EE386B" w:rsidRPr="00AB429C" w:rsidRDefault="00EE386B" w:rsidP="00932B59">
      <w:pPr>
        <w:rPr>
          <w:rFonts w:cs="Arial"/>
          <w:sz w:val="22"/>
          <w:szCs w:val="22"/>
        </w:rPr>
      </w:pPr>
    </w:p>
    <w:p w:rsidR="00EE386B" w:rsidRPr="00AB429C" w:rsidRDefault="0007044F" w:rsidP="00932B59">
      <w:pPr>
        <w:rPr>
          <w:rFonts w:cs="Arial"/>
          <w:b/>
          <w:sz w:val="22"/>
          <w:szCs w:val="22"/>
        </w:rPr>
      </w:pPr>
      <w:r>
        <w:rPr>
          <w:rFonts w:cs="Arial"/>
          <w:b/>
          <w:sz w:val="22"/>
          <w:szCs w:val="22"/>
        </w:rPr>
        <w:t>7</w:t>
      </w:r>
      <w:r w:rsidR="00EE386B" w:rsidRPr="00AB429C">
        <w:rPr>
          <w:rFonts w:cs="Arial"/>
          <w:b/>
          <w:sz w:val="22"/>
          <w:szCs w:val="22"/>
        </w:rPr>
        <w:t>. Payroll</w:t>
      </w:r>
    </w:p>
    <w:p w:rsidR="00192844" w:rsidRPr="00AB429C" w:rsidRDefault="00192844" w:rsidP="00932B59">
      <w:pPr>
        <w:numPr>
          <w:ilvl w:val="0"/>
          <w:numId w:val="34"/>
        </w:numPr>
        <w:rPr>
          <w:rFonts w:cs="Arial"/>
          <w:sz w:val="22"/>
          <w:szCs w:val="22"/>
        </w:rPr>
      </w:pPr>
      <w:r w:rsidRPr="00AB429C">
        <w:rPr>
          <w:rFonts w:cs="Arial"/>
          <w:sz w:val="22"/>
          <w:szCs w:val="22"/>
        </w:rPr>
        <w:t xml:space="preserve">Process Monthly claim forms </w:t>
      </w:r>
      <w:r w:rsidR="005118BE" w:rsidRPr="00AB429C">
        <w:rPr>
          <w:rFonts w:cs="Arial"/>
          <w:sz w:val="22"/>
          <w:szCs w:val="22"/>
        </w:rPr>
        <w:t>and New</w:t>
      </w:r>
      <w:r w:rsidR="00D6287D" w:rsidRPr="00AB429C">
        <w:rPr>
          <w:rFonts w:cs="Arial"/>
          <w:sz w:val="22"/>
          <w:szCs w:val="22"/>
        </w:rPr>
        <w:t xml:space="preserve"> Starter, </w:t>
      </w:r>
      <w:r w:rsidR="005118BE" w:rsidRPr="00AB429C">
        <w:rPr>
          <w:rFonts w:cs="Arial"/>
          <w:sz w:val="22"/>
          <w:szCs w:val="22"/>
        </w:rPr>
        <w:t>Leaver and</w:t>
      </w:r>
      <w:r w:rsidR="00D6287D" w:rsidRPr="00AB429C">
        <w:rPr>
          <w:rFonts w:cs="Arial"/>
          <w:sz w:val="22"/>
          <w:szCs w:val="22"/>
        </w:rPr>
        <w:t xml:space="preserve"> Change </w:t>
      </w:r>
      <w:r w:rsidRPr="00AB429C">
        <w:rPr>
          <w:rFonts w:cs="Arial"/>
          <w:sz w:val="22"/>
          <w:szCs w:val="22"/>
        </w:rPr>
        <w:t>instructions in a timely manner</w:t>
      </w:r>
      <w:bookmarkStart w:id="0" w:name="_GoBack"/>
      <w:bookmarkEnd w:id="0"/>
    </w:p>
    <w:p w:rsidR="00192844" w:rsidRPr="00E519D4" w:rsidRDefault="00192844" w:rsidP="00932B59">
      <w:pPr>
        <w:numPr>
          <w:ilvl w:val="0"/>
          <w:numId w:val="34"/>
        </w:numPr>
        <w:rPr>
          <w:rFonts w:cs="Arial"/>
          <w:sz w:val="22"/>
          <w:szCs w:val="22"/>
        </w:rPr>
      </w:pPr>
      <w:r w:rsidRPr="00AB429C">
        <w:rPr>
          <w:rFonts w:cs="Arial"/>
          <w:sz w:val="22"/>
          <w:szCs w:val="22"/>
        </w:rPr>
        <w:t xml:space="preserve">Ensure that any </w:t>
      </w:r>
      <w:r w:rsidR="00B36163" w:rsidRPr="00AB429C">
        <w:rPr>
          <w:rFonts w:cs="Arial"/>
          <w:sz w:val="22"/>
          <w:szCs w:val="22"/>
        </w:rPr>
        <w:t xml:space="preserve">monthly </w:t>
      </w:r>
      <w:r w:rsidRPr="00AB429C">
        <w:rPr>
          <w:rFonts w:cs="Arial"/>
          <w:sz w:val="22"/>
          <w:szCs w:val="22"/>
        </w:rPr>
        <w:t xml:space="preserve">payroll correspondence letters are issued to the </w:t>
      </w:r>
      <w:r w:rsidRPr="00E519D4">
        <w:rPr>
          <w:rFonts w:cs="Arial"/>
          <w:sz w:val="22"/>
          <w:szCs w:val="22"/>
        </w:rPr>
        <w:t xml:space="preserve">relevant staff member </w:t>
      </w:r>
      <w:r w:rsidR="00B36163" w:rsidRPr="00E519D4">
        <w:rPr>
          <w:rFonts w:cs="Arial"/>
          <w:sz w:val="22"/>
          <w:szCs w:val="22"/>
        </w:rPr>
        <w:t>in a timely manner.</w:t>
      </w:r>
    </w:p>
    <w:p w:rsidR="0007044F" w:rsidRPr="00E519D4" w:rsidRDefault="0007044F" w:rsidP="0007044F">
      <w:pPr>
        <w:rPr>
          <w:rFonts w:cs="Arial"/>
          <w:sz w:val="22"/>
          <w:szCs w:val="22"/>
        </w:rPr>
      </w:pPr>
    </w:p>
    <w:p w:rsidR="0007044F" w:rsidRPr="00E519D4" w:rsidRDefault="0007044F" w:rsidP="0007044F">
      <w:pPr>
        <w:rPr>
          <w:rFonts w:cs="Arial"/>
          <w:b/>
          <w:sz w:val="22"/>
          <w:szCs w:val="22"/>
        </w:rPr>
      </w:pPr>
      <w:r w:rsidRPr="00E519D4">
        <w:rPr>
          <w:rFonts w:cs="Arial"/>
          <w:b/>
          <w:sz w:val="22"/>
          <w:szCs w:val="22"/>
        </w:rPr>
        <w:t xml:space="preserve">8.  Support the Executive Assistant to the Executive Principal </w:t>
      </w:r>
    </w:p>
    <w:p w:rsidR="0007044F" w:rsidRPr="00E519D4" w:rsidRDefault="0007044F" w:rsidP="0007044F">
      <w:pPr>
        <w:numPr>
          <w:ilvl w:val="0"/>
          <w:numId w:val="34"/>
        </w:numPr>
        <w:rPr>
          <w:rFonts w:cs="Arial"/>
          <w:sz w:val="22"/>
          <w:szCs w:val="22"/>
        </w:rPr>
      </w:pPr>
      <w:r w:rsidRPr="00E519D4">
        <w:rPr>
          <w:rFonts w:cs="Arial"/>
          <w:sz w:val="22"/>
          <w:szCs w:val="22"/>
        </w:rPr>
        <w:t>To provide general administrative support and service to the Executive Assistant to the Executive Principal.</w:t>
      </w:r>
    </w:p>
    <w:p w:rsidR="0007044F" w:rsidRPr="00E519D4" w:rsidRDefault="0007044F" w:rsidP="0007044F">
      <w:pPr>
        <w:pStyle w:val="ListParagraph"/>
        <w:numPr>
          <w:ilvl w:val="0"/>
          <w:numId w:val="34"/>
        </w:numPr>
        <w:rPr>
          <w:rFonts w:ascii="Arial" w:hAnsi="Arial" w:cs="Arial"/>
          <w:sz w:val="22"/>
          <w:szCs w:val="22"/>
          <w:lang w:val="en-GB" w:eastAsia="en-GB"/>
        </w:rPr>
      </w:pPr>
      <w:r w:rsidRPr="00E519D4">
        <w:rPr>
          <w:rFonts w:ascii="Arial" w:hAnsi="Arial" w:cs="Arial"/>
          <w:sz w:val="22"/>
          <w:szCs w:val="22"/>
          <w:lang w:val="en-GB" w:eastAsia="en-GB"/>
        </w:rPr>
        <w:t xml:space="preserve">To provide agreed administrative and other support for other Senior Leaders. </w:t>
      </w:r>
    </w:p>
    <w:p w:rsidR="00F130F2" w:rsidRPr="00AB429C" w:rsidRDefault="00F130F2" w:rsidP="00932B59">
      <w:pPr>
        <w:rPr>
          <w:rFonts w:cs="Arial"/>
          <w:sz w:val="22"/>
          <w:szCs w:val="22"/>
        </w:rPr>
      </w:pPr>
    </w:p>
    <w:p w:rsidR="00665927" w:rsidRPr="00AB429C" w:rsidRDefault="0007044F" w:rsidP="00932B59">
      <w:pPr>
        <w:rPr>
          <w:rFonts w:cs="Arial"/>
          <w:b/>
          <w:sz w:val="22"/>
          <w:szCs w:val="22"/>
        </w:rPr>
      </w:pPr>
      <w:r>
        <w:rPr>
          <w:rFonts w:cs="Arial"/>
          <w:b/>
          <w:sz w:val="22"/>
          <w:szCs w:val="22"/>
        </w:rPr>
        <w:t>9</w:t>
      </w:r>
      <w:r w:rsidR="00EC5A38" w:rsidRPr="00AB429C">
        <w:rPr>
          <w:rFonts w:cs="Arial"/>
          <w:b/>
          <w:sz w:val="22"/>
          <w:szCs w:val="22"/>
        </w:rPr>
        <w:t xml:space="preserve">. </w:t>
      </w:r>
      <w:r w:rsidR="00665927" w:rsidRPr="00AB429C">
        <w:rPr>
          <w:rFonts w:cs="Arial"/>
          <w:b/>
          <w:sz w:val="22"/>
          <w:szCs w:val="22"/>
        </w:rPr>
        <w:t>General</w:t>
      </w:r>
    </w:p>
    <w:p w:rsidR="002F1675" w:rsidRPr="00AB429C" w:rsidRDefault="002F1675" w:rsidP="00932B59">
      <w:pPr>
        <w:pStyle w:val="ListParagraph"/>
        <w:numPr>
          <w:ilvl w:val="0"/>
          <w:numId w:val="18"/>
        </w:numPr>
        <w:tabs>
          <w:tab w:val="clear" w:pos="720"/>
          <w:tab w:val="num" w:pos="709"/>
        </w:tabs>
        <w:ind w:left="709" w:hanging="283"/>
        <w:rPr>
          <w:rFonts w:ascii="Arial" w:hAnsi="Arial" w:cs="Arial"/>
          <w:sz w:val="22"/>
          <w:szCs w:val="22"/>
        </w:rPr>
      </w:pPr>
      <w:r w:rsidRPr="00AB429C">
        <w:rPr>
          <w:rFonts w:ascii="Arial" w:hAnsi="Arial" w:cs="Arial"/>
          <w:sz w:val="22"/>
          <w:szCs w:val="22"/>
        </w:rPr>
        <w:t>Provide general administrative support to the HR function, including drafting letters and template packs/documents, creating spreadsheets and power point presentations, taking notes and minutes of meetings, and arranging meetings.</w:t>
      </w:r>
    </w:p>
    <w:p w:rsidR="00B21D09" w:rsidRPr="00AB429C" w:rsidRDefault="00CF3971" w:rsidP="00932B59">
      <w:pPr>
        <w:pStyle w:val="ListParagraph"/>
        <w:numPr>
          <w:ilvl w:val="0"/>
          <w:numId w:val="18"/>
        </w:numPr>
        <w:tabs>
          <w:tab w:val="clear" w:pos="720"/>
          <w:tab w:val="num" w:pos="709"/>
        </w:tabs>
        <w:ind w:left="709" w:hanging="283"/>
        <w:rPr>
          <w:rFonts w:ascii="Arial" w:hAnsi="Arial" w:cs="Arial"/>
          <w:sz w:val="22"/>
          <w:szCs w:val="22"/>
        </w:rPr>
      </w:pPr>
      <w:r w:rsidRPr="00AB429C">
        <w:rPr>
          <w:rFonts w:ascii="Arial" w:hAnsi="Arial" w:cs="Arial"/>
          <w:sz w:val="22"/>
          <w:szCs w:val="22"/>
        </w:rPr>
        <w:t>U</w:t>
      </w:r>
      <w:r w:rsidR="00B21D09" w:rsidRPr="00AB429C">
        <w:rPr>
          <w:rFonts w:ascii="Arial" w:hAnsi="Arial" w:cs="Arial"/>
          <w:sz w:val="22"/>
          <w:szCs w:val="22"/>
        </w:rPr>
        <w:t xml:space="preserve">ndertake research as directed by the </w:t>
      </w:r>
      <w:r w:rsidR="0005623C" w:rsidRPr="00AB429C">
        <w:rPr>
          <w:rFonts w:ascii="Arial" w:hAnsi="Arial" w:cs="Arial"/>
          <w:sz w:val="22"/>
          <w:szCs w:val="22"/>
        </w:rPr>
        <w:t>HR Team</w:t>
      </w:r>
      <w:r w:rsidR="00B21D09" w:rsidRPr="00AB429C">
        <w:rPr>
          <w:rFonts w:ascii="Arial" w:hAnsi="Arial" w:cs="Arial"/>
          <w:sz w:val="22"/>
          <w:szCs w:val="22"/>
        </w:rPr>
        <w:t>.</w:t>
      </w:r>
    </w:p>
    <w:p w:rsidR="00665927" w:rsidRPr="00AB429C" w:rsidRDefault="001E4AA2" w:rsidP="00932B59">
      <w:pPr>
        <w:pStyle w:val="ListParagraph"/>
        <w:numPr>
          <w:ilvl w:val="0"/>
          <w:numId w:val="18"/>
        </w:numPr>
        <w:tabs>
          <w:tab w:val="clear" w:pos="720"/>
          <w:tab w:val="num" w:pos="709"/>
        </w:tabs>
        <w:ind w:left="709" w:hanging="283"/>
        <w:rPr>
          <w:rFonts w:ascii="Arial" w:hAnsi="Arial" w:cs="Arial"/>
          <w:sz w:val="22"/>
          <w:szCs w:val="22"/>
        </w:rPr>
      </w:pPr>
      <w:r w:rsidRPr="00AB429C">
        <w:rPr>
          <w:rFonts w:ascii="Arial" w:hAnsi="Arial" w:cs="Arial"/>
          <w:sz w:val="22"/>
          <w:szCs w:val="22"/>
        </w:rPr>
        <w:t>Attend team and staff meetings and INSET days as required.</w:t>
      </w:r>
    </w:p>
    <w:p w:rsidR="00665927" w:rsidRPr="00AB429C" w:rsidRDefault="00CF3971" w:rsidP="00932B59">
      <w:pPr>
        <w:pStyle w:val="ListParagraph"/>
        <w:numPr>
          <w:ilvl w:val="0"/>
          <w:numId w:val="18"/>
        </w:numPr>
        <w:tabs>
          <w:tab w:val="clear" w:pos="720"/>
          <w:tab w:val="num" w:pos="709"/>
        </w:tabs>
        <w:ind w:left="709" w:hanging="283"/>
        <w:rPr>
          <w:rFonts w:ascii="Arial" w:hAnsi="Arial" w:cs="Arial"/>
          <w:sz w:val="22"/>
          <w:szCs w:val="22"/>
        </w:rPr>
      </w:pPr>
      <w:r w:rsidRPr="00AB429C">
        <w:rPr>
          <w:rFonts w:ascii="Arial" w:hAnsi="Arial" w:cs="Arial"/>
          <w:sz w:val="22"/>
          <w:szCs w:val="22"/>
        </w:rPr>
        <w:t>U</w:t>
      </w:r>
      <w:r w:rsidR="00665927" w:rsidRPr="00AB429C">
        <w:rPr>
          <w:rFonts w:ascii="Arial" w:hAnsi="Arial" w:cs="Arial"/>
          <w:sz w:val="22"/>
          <w:szCs w:val="22"/>
        </w:rPr>
        <w:t xml:space="preserve">ndertake appropriate </w:t>
      </w:r>
      <w:r w:rsidR="002F1675" w:rsidRPr="00AB429C">
        <w:rPr>
          <w:rFonts w:ascii="Arial" w:hAnsi="Arial" w:cs="Arial"/>
          <w:sz w:val="22"/>
          <w:szCs w:val="22"/>
        </w:rPr>
        <w:t xml:space="preserve">continuing professional development; and identify areas for </w:t>
      </w:r>
      <w:r w:rsidR="00466A1A" w:rsidRPr="00AB429C">
        <w:rPr>
          <w:rFonts w:ascii="Arial" w:hAnsi="Arial" w:cs="Arial"/>
          <w:sz w:val="22"/>
          <w:szCs w:val="22"/>
        </w:rPr>
        <w:t>own professional</w:t>
      </w:r>
      <w:r w:rsidR="002F1675" w:rsidRPr="00AB429C">
        <w:rPr>
          <w:rFonts w:ascii="Arial" w:hAnsi="Arial" w:cs="Arial"/>
          <w:sz w:val="22"/>
          <w:szCs w:val="22"/>
        </w:rPr>
        <w:t xml:space="preserve"> development.</w:t>
      </w:r>
    </w:p>
    <w:p w:rsidR="00665927" w:rsidRPr="00AB429C" w:rsidRDefault="00CF3971" w:rsidP="00932B59">
      <w:pPr>
        <w:pStyle w:val="ListParagraph"/>
        <w:numPr>
          <w:ilvl w:val="0"/>
          <w:numId w:val="18"/>
        </w:numPr>
        <w:tabs>
          <w:tab w:val="clear" w:pos="720"/>
          <w:tab w:val="num" w:pos="709"/>
        </w:tabs>
        <w:ind w:left="709" w:hanging="283"/>
        <w:rPr>
          <w:rFonts w:ascii="Arial" w:hAnsi="Arial" w:cs="Arial"/>
          <w:sz w:val="22"/>
          <w:szCs w:val="22"/>
        </w:rPr>
      </w:pPr>
      <w:r w:rsidRPr="00AB429C">
        <w:rPr>
          <w:rFonts w:ascii="Arial" w:hAnsi="Arial" w:cs="Arial"/>
          <w:sz w:val="22"/>
          <w:szCs w:val="22"/>
        </w:rPr>
        <w:t>E</w:t>
      </w:r>
      <w:r w:rsidR="00665927" w:rsidRPr="00AB429C">
        <w:rPr>
          <w:rFonts w:ascii="Arial" w:hAnsi="Arial" w:cs="Arial"/>
          <w:sz w:val="22"/>
          <w:szCs w:val="22"/>
        </w:rPr>
        <w:t xml:space="preserve">nsure all duties and responsibilities are discharged in accordance with the </w:t>
      </w:r>
      <w:r w:rsidR="006131DA" w:rsidRPr="00AB429C">
        <w:rPr>
          <w:rFonts w:ascii="Arial" w:hAnsi="Arial" w:cs="Arial"/>
          <w:sz w:val="22"/>
          <w:szCs w:val="22"/>
        </w:rPr>
        <w:t>Academy</w:t>
      </w:r>
      <w:r w:rsidR="00665927" w:rsidRPr="00AB429C">
        <w:rPr>
          <w:rFonts w:ascii="Arial" w:hAnsi="Arial" w:cs="Arial"/>
          <w:sz w:val="22"/>
          <w:szCs w:val="22"/>
        </w:rPr>
        <w:t>’s Health &amp; Safety at Work Policy.</w:t>
      </w:r>
    </w:p>
    <w:p w:rsidR="00665927" w:rsidRDefault="00CF3971" w:rsidP="00932B59">
      <w:pPr>
        <w:pStyle w:val="ListParagraph"/>
        <w:numPr>
          <w:ilvl w:val="0"/>
          <w:numId w:val="18"/>
        </w:numPr>
        <w:tabs>
          <w:tab w:val="clear" w:pos="720"/>
          <w:tab w:val="num" w:pos="709"/>
        </w:tabs>
        <w:ind w:left="709" w:hanging="283"/>
        <w:rPr>
          <w:rFonts w:ascii="Arial" w:hAnsi="Arial" w:cs="Arial"/>
          <w:sz w:val="22"/>
          <w:szCs w:val="22"/>
        </w:rPr>
      </w:pPr>
      <w:r w:rsidRPr="00AB429C">
        <w:rPr>
          <w:rFonts w:ascii="Arial" w:hAnsi="Arial" w:cs="Arial"/>
          <w:sz w:val="22"/>
          <w:szCs w:val="22"/>
        </w:rPr>
        <w:t>C</w:t>
      </w:r>
      <w:r w:rsidR="00665927" w:rsidRPr="00AB429C">
        <w:rPr>
          <w:rFonts w:ascii="Arial" w:hAnsi="Arial" w:cs="Arial"/>
          <w:sz w:val="22"/>
          <w:szCs w:val="22"/>
        </w:rPr>
        <w:t xml:space="preserve">omply with the </w:t>
      </w:r>
      <w:r w:rsidR="006131DA" w:rsidRPr="00AB429C">
        <w:rPr>
          <w:rFonts w:ascii="Arial" w:hAnsi="Arial" w:cs="Arial"/>
          <w:sz w:val="22"/>
          <w:szCs w:val="22"/>
        </w:rPr>
        <w:t>Academy</w:t>
      </w:r>
      <w:r w:rsidR="00665927" w:rsidRPr="00AB429C">
        <w:rPr>
          <w:rFonts w:ascii="Arial" w:hAnsi="Arial" w:cs="Arial"/>
          <w:sz w:val="22"/>
          <w:szCs w:val="22"/>
        </w:rPr>
        <w:t xml:space="preserve">’s Equal Opportunities, </w:t>
      </w:r>
      <w:r w:rsidR="007319CD" w:rsidRPr="00AB429C">
        <w:rPr>
          <w:rFonts w:ascii="Arial" w:hAnsi="Arial" w:cs="Arial"/>
          <w:sz w:val="22"/>
          <w:szCs w:val="22"/>
        </w:rPr>
        <w:t>Safeguarding</w:t>
      </w:r>
      <w:r w:rsidR="00665927" w:rsidRPr="00AB429C">
        <w:rPr>
          <w:rFonts w:ascii="Arial" w:hAnsi="Arial" w:cs="Arial"/>
          <w:sz w:val="22"/>
          <w:szCs w:val="22"/>
        </w:rPr>
        <w:t xml:space="preserve">, Confidentiality, Security and other policies, assisting with their development and promotion within the </w:t>
      </w:r>
      <w:r w:rsidR="006131DA" w:rsidRPr="00AB429C">
        <w:rPr>
          <w:rFonts w:ascii="Arial" w:hAnsi="Arial" w:cs="Arial"/>
          <w:sz w:val="22"/>
          <w:szCs w:val="22"/>
        </w:rPr>
        <w:t>Academy</w:t>
      </w:r>
      <w:r w:rsidR="00665927" w:rsidRPr="00AB429C">
        <w:rPr>
          <w:rFonts w:ascii="Arial" w:hAnsi="Arial" w:cs="Arial"/>
          <w:sz w:val="22"/>
          <w:szCs w:val="22"/>
        </w:rPr>
        <w:t>, reporting all concerns to an appropriate person.</w:t>
      </w:r>
    </w:p>
    <w:p w:rsidR="00EF56E8" w:rsidRPr="00AB429C" w:rsidRDefault="00EF56E8" w:rsidP="00932B59">
      <w:pPr>
        <w:rPr>
          <w:rFonts w:cs="Arial"/>
          <w:i/>
          <w:sz w:val="22"/>
          <w:szCs w:val="22"/>
        </w:rPr>
      </w:pPr>
    </w:p>
    <w:p w:rsidR="00665927" w:rsidRPr="00344752" w:rsidRDefault="00932B59" w:rsidP="00932B59">
      <w:pPr>
        <w:rPr>
          <w:rFonts w:cs="Arial"/>
          <w:i/>
        </w:rPr>
      </w:pPr>
      <w:r w:rsidRPr="00344752">
        <w:rPr>
          <w:rFonts w:cs="Arial"/>
          <w:i/>
        </w:rPr>
        <w:t>This job d</w:t>
      </w:r>
      <w:r w:rsidR="00665927" w:rsidRPr="00344752">
        <w:rPr>
          <w:rFonts w:cs="Arial"/>
          <w:i/>
        </w:rPr>
        <w:t xml:space="preserve">escription is not prescriptive in that the needs of the </w:t>
      </w:r>
      <w:r w:rsidR="006131DA" w:rsidRPr="00344752">
        <w:rPr>
          <w:rFonts w:cs="Arial"/>
          <w:i/>
        </w:rPr>
        <w:t>Academy</w:t>
      </w:r>
      <w:r w:rsidR="00665927" w:rsidRPr="00344752">
        <w:rPr>
          <w:rFonts w:cs="Arial"/>
          <w:i/>
        </w:rPr>
        <w:t xml:space="preserve"> may change and this could necessitate revision in the future and amendment at any time, after consultation.</w:t>
      </w:r>
    </w:p>
    <w:p w:rsidR="000800CD" w:rsidRPr="00344752" w:rsidRDefault="00EF56E8" w:rsidP="00932B59">
      <w:pPr>
        <w:rPr>
          <w:rFonts w:cs="Arial"/>
          <w:i/>
        </w:rPr>
      </w:pPr>
      <w:r w:rsidRPr="00344752">
        <w:rPr>
          <w:rFonts w:cs="Arial"/>
          <w:i/>
        </w:rPr>
        <w:br w:type="page"/>
      </w:r>
    </w:p>
    <w:p w:rsidR="00D40825" w:rsidRPr="00AB429C" w:rsidRDefault="00D40825" w:rsidP="00932B59">
      <w:pPr>
        <w:ind w:left="-540"/>
        <w:rPr>
          <w:rFonts w:cs="Arial"/>
          <w:b/>
          <w:sz w:val="22"/>
          <w:szCs w:val="22"/>
          <w:u w:val="single"/>
        </w:rPr>
      </w:pPr>
      <w:r w:rsidRPr="00AB429C">
        <w:rPr>
          <w:rFonts w:cs="Arial"/>
          <w:b/>
          <w:sz w:val="22"/>
          <w:szCs w:val="22"/>
          <w:u w:val="single"/>
        </w:rPr>
        <w:lastRenderedPageBreak/>
        <w:t>_______________________________________</w:t>
      </w:r>
      <w:r w:rsidR="00344752">
        <w:rPr>
          <w:rFonts w:cs="Arial"/>
          <w:b/>
          <w:sz w:val="22"/>
          <w:szCs w:val="22"/>
          <w:u w:val="single"/>
        </w:rPr>
        <w:t>_________</w:t>
      </w:r>
      <w:r w:rsidRPr="00AB429C">
        <w:rPr>
          <w:rFonts w:cs="Arial"/>
          <w:b/>
          <w:sz w:val="22"/>
          <w:szCs w:val="22"/>
          <w:u w:val="single"/>
        </w:rPr>
        <w:t>_______________________</w:t>
      </w:r>
    </w:p>
    <w:p w:rsidR="00D40825" w:rsidRPr="00AB429C" w:rsidRDefault="00D40825" w:rsidP="00932B59">
      <w:pPr>
        <w:ind w:left="-540"/>
        <w:rPr>
          <w:rFonts w:cs="Arial"/>
          <w:b/>
          <w:sz w:val="22"/>
          <w:szCs w:val="22"/>
        </w:rPr>
      </w:pPr>
    </w:p>
    <w:p w:rsidR="00D40825" w:rsidRPr="00344752" w:rsidRDefault="00D40825" w:rsidP="00932B59">
      <w:pPr>
        <w:ind w:left="-540"/>
        <w:rPr>
          <w:rFonts w:cs="Arial"/>
          <w:b/>
          <w:u w:val="single"/>
        </w:rPr>
      </w:pPr>
      <w:r w:rsidRPr="00344752">
        <w:rPr>
          <w:rFonts w:cs="Arial"/>
          <w:b/>
          <w:u w:val="single"/>
        </w:rPr>
        <w:t>EQUAL</w:t>
      </w:r>
      <w:r w:rsidR="006131DA" w:rsidRPr="00344752">
        <w:rPr>
          <w:rFonts w:cs="Arial"/>
          <w:b/>
          <w:u w:val="single"/>
        </w:rPr>
        <w:t>ITIES</w:t>
      </w:r>
      <w:r w:rsidRPr="00344752">
        <w:rPr>
          <w:rFonts w:cs="Arial"/>
          <w:b/>
          <w:u w:val="single"/>
        </w:rPr>
        <w:t xml:space="preserve"> STATEMENT</w:t>
      </w:r>
    </w:p>
    <w:p w:rsidR="00932B59" w:rsidRPr="00344752" w:rsidRDefault="00932B59" w:rsidP="00932B59">
      <w:pPr>
        <w:ind w:left="-540"/>
        <w:rPr>
          <w:rFonts w:cs="Arial"/>
        </w:rPr>
      </w:pPr>
    </w:p>
    <w:p w:rsidR="00D40825" w:rsidRPr="00344752" w:rsidRDefault="00864CE4" w:rsidP="00932B59">
      <w:pPr>
        <w:ind w:left="-540"/>
        <w:rPr>
          <w:rFonts w:cs="Arial"/>
        </w:rPr>
      </w:pPr>
      <w:r w:rsidRPr="00344752">
        <w:rPr>
          <w:rFonts w:cs="Arial"/>
        </w:rPr>
        <w:t xml:space="preserve">Adhere to the </w:t>
      </w:r>
      <w:r w:rsidR="006131DA" w:rsidRPr="00344752">
        <w:rPr>
          <w:rFonts w:cs="Arial"/>
        </w:rPr>
        <w:t>Academy’s Equalities P</w:t>
      </w:r>
      <w:r w:rsidRPr="00344752">
        <w:rPr>
          <w:rFonts w:cs="Arial"/>
        </w:rPr>
        <w:t>olicies and ensure anti-discriminatory practice</w:t>
      </w:r>
      <w:r w:rsidR="006131DA" w:rsidRPr="00344752">
        <w:rPr>
          <w:rFonts w:cs="Arial"/>
        </w:rPr>
        <w:t xml:space="preserve"> at all times</w:t>
      </w:r>
      <w:r w:rsidRPr="00344752">
        <w:rPr>
          <w:rFonts w:cs="Arial"/>
        </w:rPr>
        <w:t>.</w:t>
      </w:r>
    </w:p>
    <w:p w:rsidR="00830685" w:rsidRPr="00344752" w:rsidRDefault="00830685" w:rsidP="00932B59">
      <w:pPr>
        <w:ind w:left="-540"/>
        <w:rPr>
          <w:rFonts w:cs="Arial"/>
        </w:rPr>
      </w:pPr>
    </w:p>
    <w:p w:rsidR="00645279" w:rsidRPr="00344752" w:rsidRDefault="00915D1B" w:rsidP="00932B59">
      <w:pPr>
        <w:ind w:left="-540"/>
        <w:rPr>
          <w:rFonts w:cs="Arial"/>
          <w:b/>
          <w:u w:val="single"/>
        </w:rPr>
      </w:pPr>
      <w:r w:rsidRPr="00344752">
        <w:rPr>
          <w:rFonts w:cs="Arial"/>
          <w:b/>
          <w:u w:val="single"/>
        </w:rPr>
        <w:t>SAFEGUARDING</w:t>
      </w:r>
      <w:r w:rsidR="00645279" w:rsidRPr="00344752">
        <w:rPr>
          <w:rFonts w:cs="Arial"/>
          <w:b/>
          <w:u w:val="single"/>
        </w:rPr>
        <w:t xml:space="preserve"> </w:t>
      </w:r>
    </w:p>
    <w:p w:rsidR="00932B59" w:rsidRPr="00344752" w:rsidRDefault="00932B59" w:rsidP="00932B59">
      <w:pPr>
        <w:ind w:left="-540"/>
        <w:rPr>
          <w:rFonts w:cs="Arial"/>
        </w:rPr>
      </w:pPr>
    </w:p>
    <w:p w:rsidR="00645279" w:rsidRPr="00344752" w:rsidRDefault="00645279" w:rsidP="00932B59">
      <w:pPr>
        <w:ind w:left="-540"/>
        <w:rPr>
          <w:rFonts w:cs="Arial"/>
        </w:rPr>
      </w:pPr>
      <w:r w:rsidRPr="00344752">
        <w:rPr>
          <w:rFonts w:cs="Arial"/>
        </w:rPr>
        <w:t xml:space="preserve">To have due regard for safeguarding and promoting the welfare of children and young people and to follow the child protection procedures adopted by the </w:t>
      </w:r>
      <w:r w:rsidR="006131DA" w:rsidRPr="00344752">
        <w:rPr>
          <w:rFonts w:cs="Arial"/>
        </w:rPr>
        <w:t>Academy</w:t>
      </w:r>
      <w:r w:rsidRPr="00344752">
        <w:rPr>
          <w:rFonts w:cs="Arial"/>
        </w:rPr>
        <w:t xml:space="preserve"> and the local authority. </w:t>
      </w:r>
    </w:p>
    <w:p w:rsidR="00830685" w:rsidRPr="00344752" w:rsidRDefault="00830685" w:rsidP="00932B59">
      <w:pPr>
        <w:ind w:left="-540"/>
        <w:rPr>
          <w:rFonts w:cs="Arial"/>
        </w:rPr>
      </w:pPr>
    </w:p>
    <w:p w:rsidR="00645279" w:rsidRPr="00344752" w:rsidRDefault="00645279" w:rsidP="00932B59">
      <w:pPr>
        <w:ind w:left="-540"/>
        <w:rPr>
          <w:rFonts w:cs="Arial"/>
          <w:b/>
          <w:u w:val="single"/>
        </w:rPr>
      </w:pPr>
      <w:r w:rsidRPr="00344752">
        <w:rPr>
          <w:rFonts w:cs="Arial"/>
          <w:b/>
          <w:u w:val="single"/>
        </w:rPr>
        <w:t>COMMENSURATE STATEMENT</w:t>
      </w:r>
    </w:p>
    <w:p w:rsidR="00932B59" w:rsidRPr="00344752" w:rsidRDefault="00932B59" w:rsidP="00932B59">
      <w:pPr>
        <w:ind w:left="-540"/>
        <w:rPr>
          <w:rFonts w:cs="Arial"/>
        </w:rPr>
      </w:pPr>
    </w:p>
    <w:p w:rsidR="00645279" w:rsidRPr="00344752" w:rsidRDefault="00645279" w:rsidP="00932B59">
      <w:pPr>
        <w:ind w:left="-540"/>
        <w:rPr>
          <w:rFonts w:cs="Arial"/>
        </w:rPr>
      </w:pPr>
      <w:r w:rsidRPr="00344752">
        <w:rPr>
          <w:rFonts w:cs="Arial"/>
        </w:rPr>
        <w:t xml:space="preserve">Undertake any other reasonable duties </w:t>
      </w:r>
      <w:r w:rsidR="00932B59" w:rsidRPr="00344752">
        <w:rPr>
          <w:rFonts w:cs="Arial"/>
        </w:rPr>
        <w:t xml:space="preserve">and responsibilities that may arise from time to time, </w:t>
      </w:r>
      <w:r w:rsidRPr="00344752">
        <w:rPr>
          <w:rFonts w:cs="Arial"/>
        </w:rPr>
        <w:t xml:space="preserve">commensurate with the </w:t>
      </w:r>
      <w:r w:rsidR="00932B59" w:rsidRPr="00344752">
        <w:rPr>
          <w:rFonts w:cs="Arial"/>
        </w:rPr>
        <w:t xml:space="preserve">scope and </w:t>
      </w:r>
      <w:r w:rsidRPr="00344752">
        <w:rPr>
          <w:rFonts w:cs="Arial"/>
        </w:rPr>
        <w:t xml:space="preserve">grade </w:t>
      </w:r>
      <w:r w:rsidR="00932B59" w:rsidRPr="00344752">
        <w:rPr>
          <w:rFonts w:cs="Arial"/>
        </w:rPr>
        <w:t>of the post</w:t>
      </w:r>
      <w:r w:rsidRPr="00344752">
        <w:rPr>
          <w:rFonts w:cs="Arial"/>
        </w:rPr>
        <w:t>.</w:t>
      </w:r>
    </w:p>
    <w:p w:rsidR="00D40825" w:rsidRPr="00AB429C" w:rsidRDefault="00D40825" w:rsidP="00344752">
      <w:pPr>
        <w:ind w:left="-540"/>
        <w:jc w:val="both"/>
        <w:rPr>
          <w:rFonts w:cs="Arial"/>
          <w:b/>
          <w:sz w:val="22"/>
          <w:szCs w:val="22"/>
          <w:u w:val="single"/>
        </w:rPr>
      </w:pPr>
      <w:r w:rsidRPr="00AB429C">
        <w:rPr>
          <w:rFonts w:cs="Arial"/>
          <w:b/>
          <w:sz w:val="22"/>
          <w:szCs w:val="22"/>
          <w:u w:val="single"/>
        </w:rPr>
        <w:t>__________________________________</w:t>
      </w:r>
      <w:r w:rsidR="00344752">
        <w:rPr>
          <w:rFonts w:cs="Arial"/>
          <w:b/>
          <w:sz w:val="22"/>
          <w:szCs w:val="22"/>
          <w:u w:val="single"/>
        </w:rPr>
        <w:t>_____________________________________</w:t>
      </w:r>
    </w:p>
    <w:p w:rsidR="00AA3A23" w:rsidRPr="00AB429C" w:rsidRDefault="00AA3A23" w:rsidP="00AA3A23">
      <w:pPr>
        <w:ind w:left="-567"/>
        <w:rPr>
          <w:rFonts w:cs="Arial"/>
          <w:b/>
          <w:sz w:val="22"/>
          <w:szCs w:val="22"/>
        </w:rPr>
      </w:pPr>
    </w:p>
    <w:p w:rsidR="00AA3A23" w:rsidRPr="00AB429C" w:rsidRDefault="00AA3A23" w:rsidP="00AA3A23">
      <w:pPr>
        <w:ind w:left="-567"/>
        <w:rPr>
          <w:rFonts w:cs="Arial"/>
          <w:b/>
          <w:sz w:val="22"/>
          <w:szCs w:val="22"/>
        </w:rPr>
      </w:pPr>
    </w:p>
    <w:p w:rsidR="00AA3A23" w:rsidRDefault="00AA3A23" w:rsidP="00AA3A23">
      <w:pPr>
        <w:ind w:left="-567"/>
        <w:rPr>
          <w:rFonts w:cs="Arial"/>
          <w:b/>
          <w:sz w:val="22"/>
          <w:szCs w:val="22"/>
        </w:rPr>
      </w:pPr>
    </w:p>
    <w:p w:rsidR="00344752" w:rsidRDefault="00344752" w:rsidP="00AA3A23">
      <w:pPr>
        <w:ind w:left="-567"/>
        <w:rPr>
          <w:rFonts w:cs="Arial"/>
          <w:b/>
          <w:sz w:val="22"/>
          <w:szCs w:val="22"/>
        </w:rPr>
      </w:pPr>
    </w:p>
    <w:p w:rsidR="00344752" w:rsidRPr="00AB429C" w:rsidRDefault="00344752" w:rsidP="00AA3A23">
      <w:pPr>
        <w:ind w:left="-567"/>
        <w:rPr>
          <w:rFonts w:cs="Arial"/>
          <w:b/>
          <w:sz w:val="22"/>
          <w:szCs w:val="22"/>
        </w:rPr>
      </w:pPr>
    </w:p>
    <w:p w:rsidR="00AA3A23" w:rsidRPr="00AB429C" w:rsidRDefault="00AA3A23" w:rsidP="00AA3A23">
      <w:pPr>
        <w:ind w:left="-567"/>
        <w:rPr>
          <w:rFonts w:cs="Arial"/>
          <w:b/>
          <w:sz w:val="22"/>
          <w:szCs w:val="22"/>
        </w:rPr>
      </w:pPr>
      <w:r w:rsidRPr="00AB429C">
        <w:rPr>
          <w:rFonts w:cs="Arial"/>
          <w:b/>
          <w:sz w:val="22"/>
          <w:szCs w:val="22"/>
        </w:rPr>
        <w:t>Signed</w:t>
      </w:r>
      <w:r w:rsidR="00932B59" w:rsidRPr="00AB429C">
        <w:rPr>
          <w:rFonts w:cs="Arial"/>
          <w:b/>
          <w:sz w:val="22"/>
          <w:szCs w:val="22"/>
        </w:rPr>
        <w:t xml:space="preserve"> </w:t>
      </w:r>
      <w:r w:rsidRPr="00AB429C">
        <w:rPr>
          <w:rFonts w:cs="Arial"/>
          <w:b/>
          <w:sz w:val="22"/>
          <w:szCs w:val="22"/>
        </w:rPr>
        <w:t>______</w:t>
      </w:r>
      <w:r w:rsidR="00932B59" w:rsidRPr="00AB429C">
        <w:rPr>
          <w:rFonts w:cs="Arial"/>
          <w:b/>
          <w:sz w:val="22"/>
          <w:szCs w:val="22"/>
        </w:rPr>
        <w:t>____________________________</w:t>
      </w:r>
      <w:r w:rsidR="00344752">
        <w:rPr>
          <w:rFonts w:cs="Arial"/>
          <w:b/>
          <w:sz w:val="22"/>
          <w:szCs w:val="22"/>
        </w:rPr>
        <w:t>_____</w:t>
      </w:r>
      <w:r w:rsidR="00932B59" w:rsidRPr="00AB429C">
        <w:rPr>
          <w:rFonts w:cs="Arial"/>
          <w:b/>
          <w:sz w:val="22"/>
          <w:szCs w:val="22"/>
        </w:rPr>
        <w:t>___</w:t>
      </w:r>
      <w:r w:rsidR="00932B59" w:rsidRPr="00AB429C">
        <w:rPr>
          <w:rFonts w:cs="Arial"/>
          <w:b/>
          <w:sz w:val="22"/>
          <w:szCs w:val="22"/>
        </w:rPr>
        <w:tab/>
      </w:r>
      <w:r w:rsidRPr="00AB429C">
        <w:rPr>
          <w:rFonts w:cs="Arial"/>
          <w:b/>
          <w:sz w:val="22"/>
          <w:szCs w:val="22"/>
        </w:rPr>
        <w:t>Date</w:t>
      </w:r>
      <w:r w:rsidR="00932B59" w:rsidRPr="00AB429C">
        <w:rPr>
          <w:rFonts w:cs="Arial"/>
          <w:b/>
          <w:sz w:val="22"/>
          <w:szCs w:val="22"/>
        </w:rPr>
        <w:t xml:space="preserve"> </w:t>
      </w:r>
      <w:r w:rsidRPr="00AB429C">
        <w:rPr>
          <w:rFonts w:cs="Arial"/>
          <w:b/>
          <w:sz w:val="22"/>
          <w:szCs w:val="22"/>
        </w:rPr>
        <w:t>_____________</w:t>
      </w:r>
    </w:p>
    <w:p w:rsidR="00AA3A23" w:rsidRPr="00AB429C" w:rsidRDefault="00AA3A23" w:rsidP="00AA3A23">
      <w:pPr>
        <w:ind w:left="-567"/>
        <w:rPr>
          <w:rFonts w:cs="Arial"/>
          <w:b/>
          <w:sz w:val="22"/>
          <w:szCs w:val="22"/>
        </w:rPr>
      </w:pPr>
      <w:r w:rsidRPr="00AB429C">
        <w:rPr>
          <w:rFonts w:cs="Arial"/>
          <w:b/>
          <w:sz w:val="22"/>
          <w:szCs w:val="22"/>
        </w:rPr>
        <w:tab/>
      </w:r>
      <w:r w:rsidRPr="00AB429C">
        <w:rPr>
          <w:rFonts w:cs="Arial"/>
          <w:b/>
          <w:sz w:val="22"/>
          <w:szCs w:val="22"/>
        </w:rPr>
        <w:tab/>
      </w:r>
      <w:r w:rsidRPr="00AB429C">
        <w:rPr>
          <w:rFonts w:cs="Arial"/>
          <w:b/>
          <w:sz w:val="22"/>
          <w:szCs w:val="22"/>
        </w:rPr>
        <w:tab/>
      </w:r>
      <w:r w:rsidRPr="00AB429C">
        <w:rPr>
          <w:rFonts w:cs="Arial"/>
          <w:b/>
          <w:sz w:val="22"/>
          <w:szCs w:val="22"/>
        </w:rPr>
        <w:tab/>
        <w:t>Postholder</w:t>
      </w:r>
    </w:p>
    <w:p w:rsidR="00AA3A23" w:rsidRPr="00AB429C" w:rsidRDefault="00AA3A23" w:rsidP="00AA3A23">
      <w:pPr>
        <w:tabs>
          <w:tab w:val="left" w:pos="2480"/>
        </w:tabs>
        <w:ind w:left="-567"/>
        <w:rPr>
          <w:rFonts w:cs="Arial"/>
          <w:b/>
          <w:sz w:val="22"/>
          <w:szCs w:val="22"/>
        </w:rPr>
      </w:pPr>
      <w:r w:rsidRPr="00AB429C">
        <w:rPr>
          <w:rFonts w:cs="Arial"/>
          <w:b/>
          <w:sz w:val="22"/>
          <w:szCs w:val="22"/>
        </w:rPr>
        <w:tab/>
      </w:r>
    </w:p>
    <w:p w:rsidR="00AA3A23" w:rsidRDefault="00AA3A23" w:rsidP="00AA3A23">
      <w:pPr>
        <w:ind w:left="-567"/>
        <w:rPr>
          <w:rFonts w:cs="Arial"/>
          <w:b/>
          <w:sz w:val="22"/>
          <w:szCs w:val="22"/>
        </w:rPr>
      </w:pPr>
    </w:p>
    <w:p w:rsidR="00637BBA" w:rsidRDefault="00637BBA" w:rsidP="00AA3A23">
      <w:pPr>
        <w:ind w:left="-567"/>
        <w:rPr>
          <w:rFonts w:cs="Arial"/>
          <w:b/>
          <w:sz w:val="22"/>
          <w:szCs w:val="22"/>
        </w:rPr>
      </w:pPr>
    </w:p>
    <w:p w:rsidR="00637BBA" w:rsidRDefault="00637BBA" w:rsidP="00AA3A23">
      <w:pPr>
        <w:ind w:left="-567"/>
        <w:rPr>
          <w:rFonts w:cs="Arial"/>
          <w:b/>
          <w:sz w:val="22"/>
          <w:szCs w:val="22"/>
        </w:rPr>
      </w:pPr>
    </w:p>
    <w:p w:rsidR="00637BBA" w:rsidRPr="00AB429C" w:rsidRDefault="00637BBA" w:rsidP="00AA3A23">
      <w:pPr>
        <w:ind w:left="-567"/>
        <w:rPr>
          <w:rFonts w:cs="Arial"/>
          <w:b/>
          <w:sz w:val="22"/>
          <w:szCs w:val="22"/>
        </w:rPr>
      </w:pPr>
    </w:p>
    <w:p w:rsidR="00932B59" w:rsidRPr="00AB429C" w:rsidRDefault="00AA3A23" w:rsidP="00AA3A23">
      <w:pPr>
        <w:ind w:left="-567"/>
        <w:rPr>
          <w:rFonts w:cs="Arial"/>
          <w:b/>
          <w:sz w:val="22"/>
          <w:szCs w:val="22"/>
        </w:rPr>
      </w:pPr>
      <w:r w:rsidRPr="00AB429C">
        <w:rPr>
          <w:rFonts w:cs="Arial"/>
          <w:b/>
          <w:sz w:val="22"/>
          <w:szCs w:val="22"/>
        </w:rPr>
        <w:t>Signed</w:t>
      </w:r>
      <w:r w:rsidR="00932B59" w:rsidRPr="00AB429C">
        <w:rPr>
          <w:rFonts w:cs="Arial"/>
          <w:b/>
          <w:sz w:val="22"/>
          <w:szCs w:val="22"/>
        </w:rPr>
        <w:t xml:space="preserve"> </w:t>
      </w:r>
      <w:r w:rsidRPr="00AB429C">
        <w:rPr>
          <w:rFonts w:cs="Arial"/>
          <w:b/>
          <w:sz w:val="22"/>
          <w:szCs w:val="22"/>
        </w:rPr>
        <w:t>_____________________________</w:t>
      </w:r>
      <w:r w:rsidR="00932B59" w:rsidRPr="00AB429C">
        <w:rPr>
          <w:rFonts w:cs="Arial"/>
          <w:b/>
          <w:sz w:val="22"/>
          <w:szCs w:val="22"/>
        </w:rPr>
        <w:t>____</w:t>
      </w:r>
      <w:r w:rsidRPr="00AB429C">
        <w:rPr>
          <w:rFonts w:cs="Arial"/>
          <w:b/>
          <w:sz w:val="22"/>
          <w:szCs w:val="22"/>
        </w:rPr>
        <w:t>__</w:t>
      </w:r>
      <w:r w:rsidR="00344752">
        <w:rPr>
          <w:rFonts w:cs="Arial"/>
          <w:b/>
          <w:sz w:val="22"/>
          <w:szCs w:val="22"/>
        </w:rPr>
        <w:t>_____</w:t>
      </w:r>
      <w:r w:rsidRPr="00AB429C">
        <w:rPr>
          <w:rFonts w:cs="Arial"/>
          <w:b/>
          <w:sz w:val="22"/>
          <w:szCs w:val="22"/>
        </w:rPr>
        <w:t>__</w:t>
      </w:r>
      <w:r w:rsidRPr="00AB429C">
        <w:rPr>
          <w:rFonts w:cs="Arial"/>
          <w:b/>
          <w:sz w:val="22"/>
          <w:szCs w:val="22"/>
        </w:rPr>
        <w:tab/>
        <w:t>Date</w:t>
      </w:r>
      <w:r w:rsidR="00932B59" w:rsidRPr="00AB429C">
        <w:rPr>
          <w:rFonts w:cs="Arial"/>
          <w:b/>
          <w:sz w:val="22"/>
          <w:szCs w:val="22"/>
        </w:rPr>
        <w:t xml:space="preserve"> _____________</w:t>
      </w:r>
    </w:p>
    <w:p w:rsidR="003D1619" w:rsidRPr="00AB429C" w:rsidRDefault="00932B59" w:rsidP="00AB429C">
      <w:pPr>
        <w:ind w:firstLine="720"/>
        <w:rPr>
          <w:rFonts w:cs="Arial"/>
          <w:sz w:val="22"/>
          <w:szCs w:val="22"/>
        </w:rPr>
      </w:pPr>
      <w:r w:rsidRPr="00AB429C">
        <w:rPr>
          <w:rFonts w:cs="Arial"/>
          <w:b/>
          <w:sz w:val="22"/>
          <w:szCs w:val="22"/>
        </w:rPr>
        <w:t>SLT Responsible Officer/Principal</w:t>
      </w:r>
    </w:p>
    <w:p w:rsidR="003D1619" w:rsidRPr="00AB429C" w:rsidRDefault="003D1619">
      <w:pPr>
        <w:rPr>
          <w:rFonts w:cs="Arial"/>
          <w:sz w:val="22"/>
          <w:szCs w:val="22"/>
        </w:rPr>
      </w:pPr>
    </w:p>
    <w:p w:rsidR="003D1619" w:rsidRPr="00AB429C" w:rsidRDefault="003D1619">
      <w:pPr>
        <w:rPr>
          <w:rFonts w:cs="Arial"/>
          <w:sz w:val="22"/>
          <w:szCs w:val="22"/>
        </w:rPr>
      </w:pPr>
    </w:p>
    <w:p w:rsidR="00D756F6" w:rsidRPr="00AB429C" w:rsidRDefault="00C748BD">
      <w:pPr>
        <w:rPr>
          <w:rFonts w:cs="Arial"/>
          <w:sz w:val="22"/>
          <w:szCs w:val="22"/>
        </w:rPr>
      </w:pPr>
      <w:r>
        <w:rPr>
          <w:rFonts w:cs="Arial"/>
          <w:sz w:val="22"/>
          <w:szCs w:val="22"/>
        </w:rPr>
        <w:br w:type="page"/>
      </w:r>
    </w:p>
    <w:tbl>
      <w:tblPr>
        <w:tblW w:w="90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847"/>
      </w:tblGrid>
      <w:tr w:rsidR="00EE2A30" w:rsidRPr="00AB429C" w:rsidTr="00344752">
        <w:trPr>
          <w:trHeight w:val="962"/>
        </w:trPr>
        <w:tc>
          <w:tcPr>
            <w:tcW w:w="9007" w:type="dxa"/>
            <w:gridSpan w:val="2"/>
            <w:tcBorders>
              <w:top w:val="single" w:sz="4" w:space="0" w:color="auto"/>
              <w:left w:val="single" w:sz="4" w:space="0" w:color="auto"/>
              <w:bottom w:val="single" w:sz="4" w:space="0" w:color="auto"/>
              <w:right w:val="single" w:sz="4" w:space="0" w:color="auto"/>
            </w:tcBorders>
            <w:hideMark/>
          </w:tcPr>
          <w:p w:rsidR="00D756F6" w:rsidRPr="00C748BD" w:rsidRDefault="00EE2A30" w:rsidP="00C748BD">
            <w:pPr>
              <w:spacing w:before="120"/>
              <w:jc w:val="center"/>
              <w:rPr>
                <w:rFonts w:cs="Arial"/>
                <w:b/>
                <w:sz w:val="28"/>
                <w:szCs w:val="28"/>
              </w:rPr>
            </w:pPr>
            <w:r w:rsidRPr="00C748BD">
              <w:rPr>
                <w:rFonts w:cs="Arial"/>
                <w:b/>
                <w:sz w:val="28"/>
                <w:szCs w:val="28"/>
              </w:rPr>
              <w:lastRenderedPageBreak/>
              <w:t>Person Specificatio</w:t>
            </w:r>
            <w:r w:rsidR="00D756F6" w:rsidRPr="00C748BD">
              <w:rPr>
                <w:rFonts w:cs="Arial"/>
                <w:b/>
                <w:sz w:val="28"/>
                <w:szCs w:val="28"/>
              </w:rPr>
              <w:t xml:space="preserve">n for the post of  </w:t>
            </w:r>
          </w:p>
          <w:p w:rsidR="00EE2A30" w:rsidRPr="00AB429C" w:rsidRDefault="00D756F6" w:rsidP="00D756F6">
            <w:pPr>
              <w:jc w:val="center"/>
              <w:rPr>
                <w:rFonts w:cs="Arial"/>
                <w:b/>
                <w:sz w:val="22"/>
                <w:szCs w:val="22"/>
              </w:rPr>
            </w:pPr>
            <w:r w:rsidRPr="00C748BD">
              <w:rPr>
                <w:rFonts w:cs="Arial"/>
                <w:b/>
                <w:sz w:val="28"/>
                <w:szCs w:val="28"/>
              </w:rPr>
              <w:t>HR Administrator</w:t>
            </w:r>
          </w:p>
        </w:tc>
      </w:tr>
      <w:tr w:rsidR="00EE2A30" w:rsidRPr="00AB429C" w:rsidTr="00344752">
        <w:trPr>
          <w:trHeight w:val="867"/>
        </w:trPr>
        <w:tc>
          <w:tcPr>
            <w:tcW w:w="2160" w:type="dxa"/>
            <w:tcBorders>
              <w:top w:val="single" w:sz="4" w:space="0" w:color="auto"/>
              <w:left w:val="single" w:sz="4" w:space="0" w:color="auto"/>
              <w:bottom w:val="single" w:sz="4" w:space="0" w:color="auto"/>
              <w:right w:val="single" w:sz="4" w:space="0" w:color="auto"/>
            </w:tcBorders>
          </w:tcPr>
          <w:p w:rsidR="00EE2A30" w:rsidRPr="00AB429C" w:rsidRDefault="00EE2A30" w:rsidP="00EE2A30">
            <w:pPr>
              <w:rPr>
                <w:rFonts w:cs="Arial"/>
                <w:b/>
                <w:sz w:val="22"/>
                <w:szCs w:val="22"/>
              </w:rPr>
            </w:pPr>
            <w:r w:rsidRPr="00AB429C">
              <w:rPr>
                <w:rFonts w:cs="Arial"/>
                <w:b/>
                <w:sz w:val="22"/>
                <w:szCs w:val="22"/>
              </w:rPr>
              <w:t>Knowledge</w:t>
            </w:r>
          </w:p>
          <w:p w:rsidR="00EE2A30" w:rsidRPr="00AB429C" w:rsidRDefault="00EE2A30" w:rsidP="00EE2A30">
            <w:pPr>
              <w:rPr>
                <w:rFonts w:cs="Arial"/>
                <w:b/>
                <w:sz w:val="22"/>
                <w:szCs w:val="22"/>
              </w:rPr>
            </w:pPr>
          </w:p>
          <w:p w:rsidR="00EE2A30" w:rsidRPr="00AB429C" w:rsidRDefault="00EE2A30" w:rsidP="00EE2A30">
            <w:pPr>
              <w:rPr>
                <w:rFonts w:cs="Arial"/>
                <w:b/>
                <w:sz w:val="22"/>
                <w:szCs w:val="22"/>
              </w:rPr>
            </w:pPr>
          </w:p>
        </w:tc>
        <w:tc>
          <w:tcPr>
            <w:tcW w:w="6847" w:type="dxa"/>
            <w:tcBorders>
              <w:top w:val="single" w:sz="4" w:space="0" w:color="auto"/>
              <w:left w:val="single" w:sz="4" w:space="0" w:color="auto"/>
              <w:bottom w:val="single" w:sz="4" w:space="0" w:color="auto"/>
              <w:right w:val="single" w:sz="4" w:space="0" w:color="auto"/>
            </w:tcBorders>
          </w:tcPr>
          <w:p w:rsidR="00EE2A30" w:rsidRPr="00AB429C" w:rsidRDefault="00EE2A30" w:rsidP="00EF56E8">
            <w:pPr>
              <w:numPr>
                <w:ilvl w:val="0"/>
                <w:numId w:val="40"/>
              </w:numPr>
              <w:rPr>
                <w:rFonts w:cs="Arial"/>
                <w:sz w:val="22"/>
                <w:szCs w:val="22"/>
              </w:rPr>
            </w:pPr>
            <w:r w:rsidRPr="00AB429C">
              <w:rPr>
                <w:rFonts w:cs="Arial"/>
                <w:sz w:val="22"/>
                <w:szCs w:val="22"/>
              </w:rPr>
              <w:t xml:space="preserve">Knowledge and understanding of </w:t>
            </w:r>
            <w:r w:rsidR="00EF56E8" w:rsidRPr="00AB429C">
              <w:rPr>
                <w:rFonts w:cs="Arial"/>
                <w:sz w:val="22"/>
                <w:szCs w:val="22"/>
              </w:rPr>
              <w:t xml:space="preserve">office </w:t>
            </w:r>
            <w:r w:rsidRPr="00AB429C">
              <w:rPr>
                <w:rFonts w:cs="Arial"/>
                <w:sz w:val="22"/>
                <w:szCs w:val="22"/>
              </w:rPr>
              <w:t>administration systems and processes (e.g. electronic and paper-based filing systems)</w:t>
            </w:r>
          </w:p>
          <w:p w:rsidR="00B26E4E" w:rsidRPr="00AB429C" w:rsidRDefault="00B26E4E" w:rsidP="00B26E4E">
            <w:pPr>
              <w:ind w:left="360"/>
              <w:rPr>
                <w:rFonts w:cs="Arial"/>
                <w:sz w:val="22"/>
                <w:szCs w:val="22"/>
              </w:rPr>
            </w:pPr>
          </w:p>
        </w:tc>
      </w:tr>
      <w:tr w:rsidR="00EE2A30" w:rsidRPr="00AB429C" w:rsidTr="00344752">
        <w:trPr>
          <w:trHeight w:val="752"/>
        </w:trPr>
        <w:tc>
          <w:tcPr>
            <w:tcW w:w="2160" w:type="dxa"/>
            <w:tcBorders>
              <w:top w:val="single" w:sz="4" w:space="0" w:color="auto"/>
              <w:left w:val="single" w:sz="4" w:space="0" w:color="auto"/>
              <w:bottom w:val="single" w:sz="4" w:space="0" w:color="auto"/>
              <w:right w:val="single" w:sz="4" w:space="0" w:color="auto"/>
            </w:tcBorders>
            <w:hideMark/>
          </w:tcPr>
          <w:p w:rsidR="00EE2A30" w:rsidRPr="00AB429C" w:rsidRDefault="00EE2A30" w:rsidP="00EE2A30">
            <w:pPr>
              <w:rPr>
                <w:rFonts w:cs="Arial"/>
                <w:b/>
                <w:sz w:val="22"/>
                <w:szCs w:val="22"/>
              </w:rPr>
            </w:pPr>
            <w:r w:rsidRPr="00AB429C">
              <w:rPr>
                <w:rFonts w:cs="Arial"/>
                <w:b/>
                <w:sz w:val="22"/>
                <w:szCs w:val="22"/>
              </w:rPr>
              <w:t>Qualifications</w:t>
            </w:r>
          </w:p>
          <w:p w:rsidR="00EE2A30" w:rsidRPr="00AB429C" w:rsidRDefault="00EE2A30" w:rsidP="00EE2A30">
            <w:pPr>
              <w:rPr>
                <w:rFonts w:cs="Arial"/>
                <w:sz w:val="22"/>
                <w:szCs w:val="22"/>
              </w:rPr>
            </w:pPr>
            <w:r w:rsidRPr="00AB429C">
              <w:rPr>
                <w:rFonts w:cs="Arial"/>
                <w:b/>
                <w:sz w:val="22"/>
                <w:szCs w:val="22"/>
              </w:rPr>
              <w:t>&amp; Experience</w:t>
            </w:r>
          </w:p>
        </w:tc>
        <w:tc>
          <w:tcPr>
            <w:tcW w:w="6847" w:type="dxa"/>
            <w:tcBorders>
              <w:top w:val="single" w:sz="4" w:space="0" w:color="auto"/>
              <w:left w:val="single" w:sz="4" w:space="0" w:color="auto"/>
              <w:bottom w:val="single" w:sz="4" w:space="0" w:color="auto"/>
              <w:right w:val="single" w:sz="4" w:space="0" w:color="auto"/>
            </w:tcBorders>
            <w:hideMark/>
          </w:tcPr>
          <w:p w:rsidR="00EE2A30" w:rsidRPr="00AB429C" w:rsidRDefault="00EE2A30" w:rsidP="00EF56E8">
            <w:pPr>
              <w:numPr>
                <w:ilvl w:val="0"/>
                <w:numId w:val="37"/>
              </w:numPr>
              <w:rPr>
                <w:rFonts w:cs="Arial"/>
                <w:sz w:val="22"/>
                <w:szCs w:val="22"/>
              </w:rPr>
            </w:pPr>
            <w:r w:rsidRPr="00AB429C">
              <w:rPr>
                <w:rFonts w:cs="Arial"/>
                <w:sz w:val="22"/>
                <w:szCs w:val="22"/>
              </w:rPr>
              <w:t xml:space="preserve">Previous HR administration </w:t>
            </w:r>
            <w:r w:rsidR="006E512C" w:rsidRPr="00AB429C">
              <w:rPr>
                <w:rFonts w:cs="Arial"/>
                <w:sz w:val="22"/>
                <w:szCs w:val="22"/>
              </w:rPr>
              <w:t xml:space="preserve">experience (including </w:t>
            </w:r>
            <w:r w:rsidR="00EF56E8" w:rsidRPr="00AB429C">
              <w:rPr>
                <w:rFonts w:cs="Arial"/>
                <w:sz w:val="22"/>
                <w:szCs w:val="22"/>
              </w:rPr>
              <w:t>recruitment</w:t>
            </w:r>
            <w:r w:rsidR="006E512C" w:rsidRPr="00AB429C">
              <w:rPr>
                <w:rFonts w:cs="Arial"/>
                <w:sz w:val="22"/>
                <w:szCs w:val="22"/>
              </w:rPr>
              <w:t>)</w:t>
            </w:r>
            <w:r w:rsidR="00EF56E8" w:rsidRPr="00AB429C">
              <w:rPr>
                <w:rFonts w:cs="Arial"/>
                <w:sz w:val="22"/>
                <w:szCs w:val="22"/>
              </w:rPr>
              <w:t xml:space="preserve"> </w:t>
            </w:r>
          </w:p>
          <w:p w:rsidR="00EE2A30" w:rsidRPr="00AB429C" w:rsidRDefault="00EE2A30" w:rsidP="00EF56E8">
            <w:pPr>
              <w:numPr>
                <w:ilvl w:val="0"/>
                <w:numId w:val="37"/>
              </w:numPr>
              <w:rPr>
                <w:rFonts w:cs="Arial"/>
                <w:sz w:val="22"/>
                <w:szCs w:val="22"/>
              </w:rPr>
            </w:pPr>
            <w:r w:rsidRPr="00AB429C">
              <w:rPr>
                <w:rFonts w:cs="Arial"/>
                <w:sz w:val="22"/>
                <w:szCs w:val="22"/>
              </w:rPr>
              <w:t>Educated to A-Level or equivalent level</w:t>
            </w:r>
          </w:p>
          <w:p w:rsidR="00EE2A30" w:rsidRPr="00AB429C" w:rsidRDefault="00D756F6" w:rsidP="00EF56E8">
            <w:pPr>
              <w:numPr>
                <w:ilvl w:val="0"/>
                <w:numId w:val="37"/>
              </w:numPr>
              <w:rPr>
                <w:rFonts w:cs="Arial"/>
                <w:sz w:val="22"/>
                <w:szCs w:val="22"/>
              </w:rPr>
            </w:pPr>
            <w:r w:rsidRPr="00AB429C">
              <w:rPr>
                <w:rFonts w:cs="Arial"/>
                <w:sz w:val="22"/>
                <w:szCs w:val="22"/>
              </w:rPr>
              <w:t xml:space="preserve">Excellent </w:t>
            </w:r>
            <w:r w:rsidR="00EE2A30" w:rsidRPr="00AB429C">
              <w:rPr>
                <w:rFonts w:cs="Arial"/>
                <w:sz w:val="22"/>
                <w:szCs w:val="22"/>
              </w:rPr>
              <w:t xml:space="preserve">ICT skills, including proficiency in </w:t>
            </w:r>
            <w:r w:rsidR="00F75315" w:rsidRPr="00AB429C">
              <w:rPr>
                <w:rFonts w:cs="Arial"/>
                <w:sz w:val="22"/>
                <w:szCs w:val="22"/>
              </w:rPr>
              <w:t>Microsoft Word, Excel, Outlook</w:t>
            </w:r>
            <w:r w:rsidR="001D64A9" w:rsidRPr="00AB429C">
              <w:rPr>
                <w:rFonts w:cs="Arial"/>
                <w:sz w:val="22"/>
                <w:szCs w:val="22"/>
              </w:rPr>
              <w:t>, Database Entry &amp; Retrieval and</w:t>
            </w:r>
            <w:r w:rsidR="00F75315" w:rsidRPr="00AB429C">
              <w:rPr>
                <w:rFonts w:cs="Arial"/>
                <w:sz w:val="22"/>
                <w:szCs w:val="22"/>
              </w:rPr>
              <w:t xml:space="preserve"> PowerP</w:t>
            </w:r>
            <w:r w:rsidR="00EE2A30" w:rsidRPr="00AB429C">
              <w:rPr>
                <w:rFonts w:cs="Arial"/>
                <w:sz w:val="22"/>
                <w:szCs w:val="22"/>
              </w:rPr>
              <w:t>oint.</w:t>
            </w:r>
          </w:p>
          <w:p w:rsidR="00EE2A30" w:rsidRPr="00AB429C" w:rsidRDefault="00EE2A30" w:rsidP="00EE2A30">
            <w:pPr>
              <w:rPr>
                <w:rFonts w:cs="Arial"/>
                <w:sz w:val="22"/>
                <w:szCs w:val="22"/>
              </w:rPr>
            </w:pPr>
          </w:p>
        </w:tc>
      </w:tr>
      <w:tr w:rsidR="00EE2A30" w:rsidRPr="00AB429C" w:rsidTr="00344752">
        <w:trPr>
          <w:trHeight w:val="832"/>
        </w:trPr>
        <w:tc>
          <w:tcPr>
            <w:tcW w:w="2160" w:type="dxa"/>
            <w:tcBorders>
              <w:top w:val="single" w:sz="4" w:space="0" w:color="auto"/>
              <w:left w:val="single" w:sz="4" w:space="0" w:color="auto"/>
              <w:bottom w:val="single" w:sz="4" w:space="0" w:color="auto"/>
              <w:right w:val="single" w:sz="4" w:space="0" w:color="auto"/>
            </w:tcBorders>
            <w:hideMark/>
          </w:tcPr>
          <w:p w:rsidR="00EE2A30" w:rsidRPr="00AB429C" w:rsidRDefault="00EE2A30" w:rsidP="00EE2A30">
            <w:pPr>
              <w:rPr>
                <w:rFonts w:cs="Arial"/>
                <w:b/>
                <w:sz w:val="22"/>
                <w:szCs w:val="22"/>
              </w:rPr>
            </w:pPr>
            <w:r w:rsidRPr="00AB429C">
              <w:rPr>
                <w:rFonts w:cs="Arial"/>
                <w:b/>
                <w:sz w:val="22"/>
                <w:szCs w:val="22"/>
              </w:rPr>
              <w:t>Leadership</w:t>
            </w:r>
          </w:p>
          <w:p w:rsidR="00EE2A30" w:rsidRPr="00AB429C" w:rsidRDefault="00EE2A30" w:rsidP="00EE2A30">
            <w:pPr>
              <w:rPr>
                <w:rFonts w:cs="Arial"/>
                <w:b/>
                <w:sz w:val="22"/>
                <w:szCs w:val="22"/>
              </w:rPr>
            </w:pPr>
            <w:r w:rsidRPr="00AB429C">
              <w:rPr>
                <w:rFonts w:cs="Arial"/>
                <w:b/>
                <w:sz w:val="22"/>
                <w:szCs w:val="22"/>
              </w:rPr>
              <w:t>and</w:t>
            </w:r>
          </w:p>
          <w:p w:rsidR="00EE2A30" w:rsidRPr="00AB429C" w:rsidRDefault="00EE2A30" w:rsidP="00EE2A30">
            <w:pPr>
              <w:rPr>
                <w:rFonts w:cs="Arial"/>
                <w:b/>
                <w:sz w:val="22"/>
                <w:szCs w:val="22"/>
              </w:rPr>
            </w:pPr>
            <w:r w:rsidRPr="00AB429C">
              <w:rPr>
                <w:rFonts w:cs="Arial"/>
                <w:b/>
                <w:sz w:val="22"/>
                <w:szCs w:val="22"/>
              </w:rPr>
              <w:t>Management</w:t>
            </w:r>
          </w:p>
          <w:p w:rsidR="00EE2A30" w:rsidRPr="00AB429C" w:rsidRDefault="00EE2A30" w:rsidP="00EE2A30">
            <w:pPr>
              <w:rPr>
                <w:rFonts w:cs="Arial"/>
                <w:sz w:val="22"/>
                <w:szCs w:val="22"/>
              </w:rPr>
            </w:pPr>
            <w:r w:rsidRPr="00AB429C">
              <w:rPr>
                <w:rFonts w:cs="Arial"/>
                <w:b/>
                <w:sz w:val="22"/>
                <w:szCs w:val="22"/>
              </w:rPr>
              <w:t>Framework</w:t>
            </w:r>
          </w:p>
        </w:tc>
        <w:tc>
          <w:tcPr>
            <w:tcW w:w="6847" w:type="dxa"/>
            <w:tcBorders>
              <w:top w:val="single" w:sz="4" w:space="0" w:color="auto"/>
              <w:left w:val="single" w:sz="4" w:space="0" w:color="auto"/>
              <w:bottom w:val="single" w:sz="4" w:space="0" w:color="auto"/>
              <w:right w:val="single" w:sz="4" w:space="0" w:color="auto"/>
            </w:tcBorders>
          </w:tcPr>
          <w:p w:rsidR="00EE2A30" w:rsidRPr="00AB429C" w:rsidRDefault="00EE2A30" w:rsidP="00EE2A30">
            <w:pPr>
              <w:rPr>
                <w:rFonts w:cs="Arial"/>
                <w:b/>
                <w:sz w:val="22"/>
                <w:szCs w:val="22"/>
                <w:u w:val="single"/>
              </w:rPr>
            </w:pPr>
            <w:r w:rsidRPr="00AB429C">
              <w:rPr>
                <w:rFonts w:cs="Arial"/>
                <w:b/>
                <w:sz w:val="22"/>
                <w:szCs w:val="22"/>
                <w:u w:val="single"/>
              </w:rPr>
              <w:t>Achieving Results</w:t>
            </w:r>
          </w:p>
          <w:p w:rsidR="00EE2A30" w:rsidRPr="00AB429C" w:rsidRDefault="00EE2A30" w:rsidP="00EE2A30">
            <w:pPr>
              <w:ind w:left="360" w:hanging="360"/>
              <w:rPr>
                <w:rFonts w:cs="Arial"/>
                <w:b/>
                <w:sz w:val="22"/>
                <w:szCs w:val="22"/>
                <w:u w:val="single"/>
              </w:rPr>
            </w:pPr>
          </w:p>
          <w:p w:rsidR="00EE2A30" w:rsidRPr="00AB429C" w:rsidRDefault="00EE2A30" w:rsidP="00EF56E8">
            <w:pPr>
              <w:numPr>
                <w:ilvl w:val="0"/>
                <w:numId w:val="38"/>
              </w:numPr>
              <w:rPr>
                <w:rFonts w:cs="Arial"/>
                <w:sz w:val="22"/>
                <w:szCs w:val="22"/>
              </w:rPr>
            </w:pPr>
            <w:r w:rsidRPr="00AB429C">
              <w:rPr>
                <w:rFonts w:cs="Arial"/>
                <w:sz w:val="22"/>
                <w:szCs w:val="22"/>
              </w:rPr>
              <w:t xml:space="preserve">Ability to develop and maintain </w:t>
            </w:r>
            <w:r w:rsidR="00EF56E8" w:rsidRPr="00AB429C">
              <w:rPr>
                <w:rFonts w:cs="Arial"/>
                <w:sz w:val="22"/>
                <w:szCs w:val="22"/>
              </w:rPr>
              <w:t>effective and accurate systems/</w:t>
            </w:r>
            <w:r w:rsidRPr="00AB429C">
              <w:rPr>
                <w:rFonts w:cs="Arial"/>
                <w:sz w:val="22"/>
                <w:szCs w:val="22"/>
              </w:rPr>
              <w:t>records</w:t>
            </w:r>
          </w:p>
          <w:p w:rsidR="00EE2A30" w:rsidRPr="00AB429C" w:rsidRDefault="00EE2A30" w:rsidP="00EF56E8">
            <w:pPr>
              <w:numPr>
                <w:ilvl w:val="0"/>
                <w:numId w:val="38"/>
              </w:numPr>
              <w:rPr>
                <w:rFonts w:cs="Arial"/>
                <w:sz w:val="22"/>
                <w:szCs w:val="22"/>
              </w:rPr>
            </w:pPr>
            <w:r w:rsidRPr="00AB429C">
              <w:rPr>
                <w:rFonts w:cs="Arial"/>
                <w:sz w:val="22"/>
                <w:szCs w:val="22"/>
              </w:rPr>
              <w:t>Ability to work independently and take initiative when appropriate</w:t>
            </w:r>
          </w:p>
          <w:p w:rsidR="00EE2A30" w:rsidRPr="00AB429C" w:rsidRDefault="00EE2A30" w:rsidP="00EF56E8">
            <w:pPr>
              <w:numPr>
                <w:ilvl w:val="0"/>
                <w:numId w:val="38"/>
              </w:numPr>
              <w:rPr>
                <w:rFonts w:cs="Arial"/>
                <w:sz w:val="22"/>
                <w:szCs w:val="22"/>
              </w:rPr>
            </w:pPr>
            <w:r w:rsidRPr="00AB429C">
              <w:rPr>
                <w:rFonts w:cs="Arial"/>
                <w:sz w:val="22"/>
                <w:szCs w:val="22"/>
              </w:rPr>
              <w:t>Sound time management skills, including ability to determine priorities and deal with conflicting deadlines</w:t>
            </w:r>
          </w:p>
          <w:p w:rsidR="00EE2A30" w:rsidRPr="00AB429C" w:rsidRDefault="00EF56E8" w:rsidP="00EF56E8">
            <w:pPr>
              <w:numPr>
                <w:ilvl w:val="0"/>
                <w:numId w:val="38"/>
              </w:numPr>
              <w:rPr>
                <w:rFonts w:cs="Arial"/>
                <w:sz w:val="22"/>
                <w:szCs w:val="22"/>
              </w:rPr>
            </w:pPr>
            <w:r w:rsidRPr="00AB429C">
              <w:rPr>
                <w:rFonts w:cs="Arial"/>
                <w:sz w:val="22"/>
                <w:szCs w:val="22"/>
              </w:rPr>
              <w:t>Detail conscious with ability to produce accurate and efficient work</w:t>
            </w:r>
          </w:p>
          <w:p w:rsidR="00EE2A30" w:rsidRPr="00AB429C" w:rsidRDefault="00EE2A30" w:rsidP="00EF56E8">
            <w:pPr>
              <w:numPr>
                <w:ilvl w:val="0"/>
                <w:numId w:val="38"/>
              </w:numPr>
              <w:rPr>
                <w:rFonts w:cs="Arial"/>
                <w:sz w:val="22"/>
                <w:szCs w:val="22"/>
              </w:rPr>
            </w:pPr>
            <w:r w:rsidRPr="00AB429C">
              <w:rPr>
                <w:rFonts w:cs="Arial"/>
                <w:sz w:val="22"/>
                <w:szCs w:val="22"/>
              </w:rPr>
              <w:t>Ability</w:t>
            </w:r>
            <w:r w:rsidR="00EF56E8" w:rsidRPr="00AB429C">
              <w:rPr>
                <w:rFonts w:cs="Arial"/>
                <w:sz w:val="22"/>
                <w:szCs w:val="22"/>
              </w:rPr>
              <w:t xml:space="preserve"> to work under pressure in the a</w:t>
            </w:r>
            <w:r w:rsidRPr="00AB429C">
              <w:rPr>
                <w:rFonts w:cs="Arial"/>
                <w:sz w:val="22"/>
                <w:szCs w:val="22"/>
              </w:rPr>
              <w:t>cademy environment</w:t>
            </w:r>
          </w:p>
          <w:p w:rsidR="00EE2A30" w:rsidRPr="00AB429C" w:rsidRDefault="00EE2A30" w:rsidP="00EF56E8">
            <w:pPr>
              <w:numPr>
                <w:ilvl w:val="0"/>
                <w:numId w:val="38"/>
              </w:numPr>
              <w:rPr>
                <w:rFonts w:cs="Arial"/>
                <w:sz w:val="22"/>
                <w:szCs w:val="22"/>
              </w:rPr>
            </w:pPr>
            <w:r w:rsidRPr="00AB429C">
              <w:rPr>
                <w:rFonts w:cs="Arial"/>
                <w:sz w:val="22"/>
                <w:szCs w:val="22"/>
              </w:rPr>
              <w:t>Ability to maintain strict confidentiality</w:t>
            </w:r>
          </w:p>
          <w:p w:rsidR="00EE2A30" w:rsidRPr="00AB429C" w:rsidRDefault="00EE2A30" w:rsidP="00EF56E8">
            <w:pPr>
              <w:numPr>
                <w:ilvl w:val="0"/>
                <w:numId w:val="38"/>
              </w:numPr>
              <w:rPr>
                <w:rFonts w:cs="Arial"/>
                <w:sz w:val="22"/>
                <w:szCs w:val="22"/>
              </w:rPr>
            </w:pPr>
            <w:r w:rsidRPr="00AB429C">
              <w:rPr>
                <w:rFonts w:cs="Arial"/>
                <w:sz w:val="22"/>
                <w:szCs w:val="22"/>
              </w:rPr>
              <w:t xml:space="preserve">Resourcefulness, enthusiasm, patience and a </w:t>
            </w:r>
            <w:r w:rsidR="00EF56E8" w:rsidRPr="00AB429C">
              <w:rPr>
                <w:rFonts w:cs="Arial"/>
                <w:sz w:val="22"/>
                <w:szCs w:val="22"/>
              </w:rPr>
              <w:t>personable manner</w:t>
            </w:r>
          </w:p>
          <w:p w:rsidR="00EF56E8" w:rsidRPr="00AB429C" w:rsidRDefault="00EF56E8" w:rsidP="00EF56E8">
            <w:pPr>
              <w:numPr>
                <w:ilvl w:val="0"/>
                <w:numId w:val="38"/>
              </w:numPr>
              <w:rPr>
                <w:rFonts w:cs="Arial"/>
                <w:sz w:val="22"/>
                <w:szCs w:val="22"/>
              </w:rPr>
            </w:pPr>
            <w:r w:rsidRPr="00AB429C">
              <w:rPr>
                <w:rFonts w:cs="Arial"/>
                <w:sz w:val="22"/>
                <w:szCs w:val="22"/>
              </w:rPr>
              <w:t>Understanding of safeguarding within a school environment</w:t>
            </w:r>
          </w:p>
          <w:p w:rsidR="00EE2A30" w:rsidRPr="00AB429C" w:rsidRDefault="00EE2A30" w:rsidP="00EE2A30">
            <w:pPr>
              <w:rPr>
                <w:rFonts w:cs="Arial"/>
                <w:sz w:val="22"/>
                <w:szCs w:val="22"/>
              </w:rPr>
            </w:pPr>
          </w:p>
        </w:tc>
      </w:tr>
      <w:tr w:rsidR="00EE2A30" w:rsidRPr="00AB429C" w:rsidTr="00344752">
        <w:trPr>
          <w:trHeight w:val="898"/>
        </w:trPr>
        <w:tc>
          <w:tcPr>
            <w:tcW w:w="2160" w:type="dxa"/>
            <w:tcBorders>
              <w:top w:val="single" w:sz="4" w:space="0" w:color="auto"/>
              <w:left w:val="single" w:sz="4" w:space="0" w:color="auto"/>
              <w:bottom w:val="single" w:sz="4" w:space="0" w:color="auto"/>
              <w:right w:val="single" w:sz="4" w:space="0" w:color="auto"/>
            </w:tcBorders>
          </w:tcPr>
          <w:p w:rsidR="00EE2A30" w:rsidRPr="00AB429C" w:rsidRDefault="00EE2A30" w:rsidP="00EE2A30">
            <w:pPr>
              <w:rPr>
                <w:rFonts w:cs="Arial"/>
                <w:sz w:val="22"/>
                <w:szCs w:val="22"/>
              </w:rPr>
            </w:pPr>
          </w:p>
        </w:tc>
        <w:tc>
          <w:tcPr>
            <w:tcW w:w="6847" w:type="dxa"/>
            <w:tcBorders>
              <w:top w:val="single" w:sz="4" w:space="0" w:color="auto"/>
              <w:left w:val="single" w:sz="4" w:space="0" w:color="auto"/>
              <w:bottom w:val="single" w:sz="4" w:space="0" w:color="auto"/>
              <w:right w:val="single" w:sz="4" w:space="0" w:color="auto"/>
            </w:tcBorders>
          </w:tcPr>
          <w:p w:rsidR="00EE2A30" w:rsidRPr="00AB429C" w:rsidRDefault="00EE2A30" w:rsidP="00EE2A30">
            <w:pPr>
              <w:rPr>
                <w:rFonts w:cs="Arial"/>
                <w:b/>
                <w:sz w:val="22"/>
                <w:szCs w:val="22"/>
                <w:u w:val="single"/>
              </w:rPr>
            </w:pPr>
            <w:r w:rsidRPr="00AB429C">
              <w:rPr>
                <w:rFonts w:cs="Arial"/>
                <w:b/>
                <w:sz w:val="22"/>
                <w:szCs w:val="22"/>
                <w:u w:val="single"/>
              </w:rPr>
              <w:t xml:space="preserve">Engaging </w:t>
            </w:r>
            <w:proofErr w:type="gramStart"/>
            <w:r w:rsidRPr="00AB429C">
              <w:rPr>
                <w:rFonts w:cs="Arial"/>
                <w:b/>
                <w:sz w:val="22"/>
                <w:szCs w:val="22"/>
                <w:u w:val="single"/>
              </w:rPr>
              <w:t>With</w:t>
            </w:r>
            <w:proofErr w:type="gramEnd"/>
            <w:r w:rsidRPr="00AB429C">
              <w:rPr>
                <w:rFonts w:cs="Arial"/>
                <w:b/>
                <w:sz w:val="22"/>
                <w:szCs w:val="22"/>
                <w:u w:val="single"/>
              </w:rPr>
              <w:t xml:space="preserve"> Others</w:t>
            </w:r>
          </w:p>
          <w:p w:rsidR="00EE2A30" w:rsidRPr="00AB429C" w:rsidRDefault="00EE2A30" w:rsidP="00EE2A30">
            <w:pPr>
              <w:rPr>
                <w:rFonts w:cs="Arial"/>
                <w:b/>
                <w:sz w:val="22"/>
                <w:szCs w:val="22"/>
                <w:u w:val="single"/>
              </w:rPr>
            </w:pPr>
          </w:p>
          <w:p w:rsidR="00EE2A30" w:rsidRPr="00AB429C" w:rsidRDefault="00EE2A30" w:rsidP="00EF56E8">
            <w:pPr>
              <w:numPr>
                <w:ilvl w:val="0"/>
                <w:numId w:val="39"/>
              </w:numPr>
              <w:rPr>
                <w:rFonts w:cs="Arial"/>
                <w:sz w:val="22"/>
                <w:szCs w:val="22"/>
              </w:rPr>
            </w:pPr>
            <w:r w:rsidRPr="00AB429C">
              <w:rPr>
                <w:rFonts w:cs="Arial"/>
                <w:sz w:val="22"/>
                <w:szCs w:val="22"/>
              </w:rPr>
              <w:t>A cooperative</w:t>
            </w:r>
            <w:r w:rsidR="00C748BD">
              <w:rPr>
                <w:rFonts w:cs="Arial"/>
                <w:sz w:val="22"/>
                <w:szCs w:val="22"/>
              </w:rPr>
              <w:t>, flexible</w:t>
            </w:r>
            <w:r w:rsidRPr="00AB429C">
              <w:rPr>
                <w:rFonts w:cs="Arial"/>
                <w:sz w:val="22"/>
                <w:szCs w:val="22"/>
              </w:rPr>
              <w:t xml:space="preserve"> and adaptable approach; an excellent team-worker</w:t>
            </w:r>
          </w:p>
          <w:p w:rsidR="00EE2A30" w:rsidRPr="00AB429C" w:rsidRDefault="00EE2A30" w:rsidP="00EF56E8">
            <w:pPr>
              <w:numPr>
                <w:ilvl w:val="0"/>
                <w:numId w:val="39"/>
              </w:numPr>
              <w:rPr>
                <w:rFonts w:cs="Arial"/>
                <w:sz w:val="22"/>
                <w:szCs w:val="22"/>
              </w:rPr>
            </w:pPr>
            <w:r w:rsidRPr="00AB429C">
              <w:rPr>
                <w:rFonts w:cs="Arial"/>
                <w:sz w:val="22"/>
                <w:szCs w:val="22"/>
              </w:rPr>
              <w:t>Excellent verbal and written communication skills</w:t>
            </w:r>
          </w:p>
          <w:p w:rsidR="00EE2A30" w:rsidRPr="00AB429C" w:rsidRDefault="00EE2A30" w:rsidP="00EF56E8">
            <w:pPr>
              <w:numPr>
                <w:ilvl w:val="0"/>
                <w:numId w:val="39"/>
              </w:numPr>
              <w:rPr>
                <w:rFonts w:cs="Arial"/>
                <w:sz w:val="22"/>
                <w:szCs w:val="22"/>
              </w:rPr>
            </w:pPr>
            <w:r w:rsidRPr="00AB429C">
              <w:rPr>
                <w:rFonts w:cs="Arial"/>
                <w:sz w:val="22"/>
                <w:szCs w:val="22"/>
              </w:rPr>
              <w:t>Emotional intelligence/ability to respond sensitively to a range of given situations</w:t>
            </w:r>
          </w:p>
          <w:p w:rsidR="00EE2A30" w:rsidRPr="00AB429C" w:rsidRDefault="00EE2A30" w:rsidP="00EF56E8">
            <w:pPr>
              <w:numPr>
                <w:ilvl w:val="0"/>
                <w:numId w:val="39"/>
              </w:numPr>
              <w:rPr>
                <w:rFonts w:cs="Arial"/>
                <w:sz w:val="22"/>
                <w:szCs w:val="22"/>
              </w:rPr>
            </w:pPr>
            <w:r w:rsidRPr="00AB429C">
              <w:rPr>
                <w:rFonts w:cs="Arial"/>
                <w:sz w:val="22"/>
                <w:szCs w:val="22"/>
              </w:rPr>
              <w:t xml:space="preserve">Keenness to learn, and to take responsibility for own continuing professional development  </w:t>
            </w:r>
          </w:p>
          <w:p w:rsidR="00EF56E8" w:rsidRPr="00AB429C" w:rsidRDefault="00EF56E8" w:rsidP="00EF56E8">
            <w:pPr>
              <w:numPr>
                <w:ilvl w:val="0"/>
                <w:numId w:val="39"/>
              </w:numPr>
              <w:rPr>
                <w:rFonts w:cs="Arial"/>
                <w:sz w:val="22"/>
                <w:szCs w:val="22"/>
              </w:rPr>
            </w:pPr>
            <w:r w:rsidRPr="00AB429C">
              <w:rPr>
                <w:rFonts w:cs="Arial"/>
                <w:sz w:val="22"/>
                <w:szCs w:val="22"/>
              </w:rPr>
              <w:t>Resilience to encourage and influence students as appropriate.</w:t>
            </w:r>
          </w:p>
          <w:p w:rsidR="00EF56E8" w:rsidRPr="00AB429C" w:rsidRDefault="00EF56E8" w:rsidP="00EE2A30">
            <w:pPr>
              <w:rPr>
                <w:rFonts w:cs="Arial"/>
                <w:sz w:val="22"/>
                <w:szCs w:val="22"/>
              </w:rPr>
            </w:pPr>
          </w:p>
        </w:tc>
      </w:tr>
      <w:tr w:rsidR="00EE2A30" w:rsidRPr="00AB429C" w:rsidTr="00344752">
        <w:trPr>
          <w:trHeight w:val="783"/>
        </w:trPr>
        <w:tc>
          <w:tcPr>
            <w:tcW w:w="2160" w:type="dxa"/>
            <w:tcBorders>
              <w:top w:val="single" w:sz="4" w:space="0" w:color="auto"/>
              <w:left w:val="single" w:sz="4" w:space="0" w:color="auto"/>
              <w:bottom w:val="single" w:sz="4" w:space="0" w:color="auto"/>
              <w:right w:val="single" w:sz="4" w:space="0" w:color="auto"/>
            </w:tcBorders>
          </w:tcPr>
          <w:p w:rsidR="00EE2A30" w:rsidRPr="00AB429C" w:rsidRDefault="00EE2A30" w:rsidP="00EE2A30">
            <w:pPr>
              <w:rPr>
                <w:rFonts w:cs="Arial"/>
                <w:sz w:val="22"/>
                <w:szCs w:val="22"/>
              </w:rPr>
            </w:pPr>
          </w:p>
        </w:tc>
        <w:tc>
          <w:tcPr>
            <w:tcW w:w="6847" w:type="dxa"/>
            <w:tcBorders>
              <w:top w:val="single" w:sz="4" w:space="0" w:color="auto"/>
              <w:left w:val="single" w:sz="4" w:space="0" w:color="auto"/>
              <w:bottom w:val="single" w:sz="4" w:space="0" w:color="auto"/>
              <w:right w:val="single" w:sz="4" w:space="0" w:color="auto"/>
            </w:tcBorders>
          </w:tcPr>
          <w:p w:rsidR="00EE2A30" w:rsidRPr="00AB429C" w:rsidRDefault="00EE2A30" w:rsidP="00EE2A30">
            <w:pPr>
              <w:rPr>
                <w:rFonts w:cs="Arial"/>
                <w:b/>
                <w:sz w:val="22"/>
                <w:szCs w:val="22"/>
                <w:u w:val="single"/>
              </w:rPr>
            </w:pPr>
            <w:r w:rsidRPr="00AB429C">
              <w:rPr>
                <w:rFonts w:cs="Arial"/>
                <w:b/>
                <w:sz w:val="22"/>
                <w:szCs w:val="22"/>
                <w:u w:val="single"/>
              </w:rPr>
              <w:t>Valuing Diversity</w:t>
            </w:r>
          </w:p>
          <w:p w:rsidR="00EE2A30" w:rsidRPr="00AB429C" w:rsidRDefault="00EE2A30" w:rsidP="00EE2A30">
            <w:pPr>
              <w:rPr>
                <w:rFonts w:cs="Arial"/>
                <w:b/>
                <w:sz w:val="22"/>
                <w:szCs w:val="22"/>
                <w:u w:val="single"/>
              </w:rPr>
            </w:pPr>
          </w:p>
          <w:p w:rsidR="00EE2A30" w:rsidRPr="00AB429C" w:rsidRDefault="00EE2A30" w:rsidP="00EF56E8">
            <w:pPr>
              <w:numPr>
                <w:ilvl w:val="0"/>
                <w:numId w:val="41"/>
              </w:numPr>
              <w:rPr>
                <w:rFonts w:cs="Arial"/>
                <w:sz w:val="22"/>
                <w:szCs w:val="22"/>
              </w:rPr>
            </w:pPr>
            <w:r w:rsidRPr="00AB429C">
              <w:rPr>
                <w:rFonts w:cs="Arial"/>
                <w:sz w:val="22"/>
                <w:szCs w:val="22"/>
              </w:rPr>
              <w:t>Experience or empathy with working within a multicultural environment and awareness of the broader HR issues</w:t>
            </w:r>
            <w:r w:rsidR="00EF56E8" w:rsidRPr="00AB429C">
              <w:rPr>
                <w:rFonts w:cs="Arial"/>
                <w:sz w:val="22"/>
                <w:szCs w:val="22"/>
              </w:rPr>
              <w:t>.</w:t>
            </w:r>
          </w:p>
          <w:p w:rsidR="00EF56E8" w:rsidRPr="00AB429C" w:rsidRDefault="00EF56E8" w:rsidP="00EE2A30">
            <w:pPr>
              <w:rPr>
                <w:rFonts w:cs="Arial"/>
                <w:sz w:val="22"/>
                <w:szCs w:val="22"/>
              </w:rPr>
            </w:pPr>
          </w:p>
        </w:tc>
      </w:tr>
      <w:tr w:rsidR="00EE2A30" w:rsidRPr="00AB429C" w:rsidTr="00344752">
        <w:trPr>
          <w:trHeight w:val="1003"/>
        </w:trPr>
        <w:tc>
          <w:tcPr>
            <w:tcW w:w="2160" w:type="dxa"/>
            <w:tcBorders>
              <w:top w:val="single" w:sz="4" w:space="0" w:color="auto"/>
              <w:left w:val="single" w:sz="4" w:space="0" w:color="auto"/>
              <w:bottom w:val="single" w:sz="4" w:space="0" w:color="auto"/>
              <w:right w:val="single" w:sz="4" w:space="0" w:color="auto"/>
            </w:tcBorders>
          </w:tcPr>
          <w:p w:rsidR="00EE2A30" w:rsidRPr="00AB429C" w:rsidRDefault="00EE2A30" w:rsidP="00EE2A30">
            <w:pPr>
              <w:rPr>
                <w:rFonts w:cs="Arial"/>
                <w:sz w:val="22"/>
                <w:szCs w:val="22"/>
              </w:rPr>
            </w:pPr>
          </w:p>
        </w:tc>
        <w:tc>
          <w:tcPr>
            <w:tcW w:w="6847" w:type="dxa"/>
            <w:tcBorders>
              <w:top w:val="single" w:sz="4" w:space="0" w:color="auto"/>
              <w:left w:val="single" w:sz="4" w:space="0" w:color="auto"/>
              <w:bottom w:val="single" w:sz="4" w:space="0" w:color="auto"/>
              <w:right w:val="single" w:sz="4" w:space="0" w:color="auto"/>
            </w:tcBorders>
          </w:tcPr>
          <w:p w:rsidR="00EE2A30" w:rsidRPr="00AB429C" w:rsidRDefault="00EE2A30" w:rsidP="00EE2A30">
            <w:pPr>
              <w:rPr>
                <w:rFonts w:cs="Arial"/>
                <w:b/>
                <w:sz w:val="22"/>
                <w:szCs w:val="22"/>
                <w:u w:val="single"/>
              </w:rPr>
            </w:pPr>
            <w:r w:rsidRPr="00AB429C">
              <w:rPr>
                <w:rFonts w:cs="Arial"/>
                <w:b/>
                <w:sz w:val="22"/>
                <w:szCs w:val="22"/>
                <w:u w:val="single"/>
              </w:rPr>
              <w:t>Learning Effectively</w:t>
            </w:r>
          </w:p>
          <w:p w:rsidR="00EE2A30" w:rsidRPr="00AB429C" w:rsidRDefault="00EE2A30" w:rsidP="00EE2A30">
            <w:pPr>
              <w:rPr>
                <w:rFonts w:cs="Arial"/>
                <w:b/>
                <w:sz w:val="22"/>
                <w:szCs w:val="22"/>
                <w:u w:val="single"/>
              </w:rPr>
            </w:pPr>
          </w:p>
          <w:p w:rsidR="00EE2A30" w:rsidRPr="00AB429C" w:rsidRDefault="00EE2A30" w:rsidP="00EF56E8">
            <w:pPr>
              <w:numPr>
                <w:ilvl w:val="0"/>
                <w:numId w:val="41"/>
              </w:numPr>
              <w:rPr>
                <w:rFonts w:cs="Arial"/>
                <w:sz w:val="22"/>
                <w:szCs w:val="22"/>
              </w:rPr>
            </w:pPr>
            <w:r w:rsidRPr="00AB429C">
              <w:rPr>
                <w:rFonts w:cs="Arial"/>
                <w:sz w:val="22"/>
                <w:szCs w:val="22"/>
              </w:rPr>
              <w:t>Demonstrable commitment to own continuing professional development, including willingness to undertake further training as required</w:t>
            </w:r>
            <w:r w:rsidR="00EF56E8" w:rsidRPr="00AB429C">
              <w:rPr>
                <w:rFonts w:cs="Arial"/>
                <w:sz w:val="22"/>
                <w:szCs w:val="22"/>
              </w:rPr>
              <w:t>.</w:t>
            </w:r>
          </w:p>
          <w:p w:rsidR="00EE2A30" w:rsidRPr="00AB429C" w:rsidRDefault="00EE2A30" w:rsidP="00EE2A30">
            <w:pPr>
              <w:rPr>
                <w:rFonts w:cs="Arial"/>
                <w:b/>
                <w:sz w:val="22"/>
                <w:szCs w:val="22"/>
                <w:u w:val="single"/>
              </w:rPr>
            </w:pPr>
          </w:p>
        </w:tc>
      </w:tr>
    </w:tbl>
    <w:p w:rsidR="008204DB" w:rsidRDefault="008204DB" w:rsidP="00EF56E8">
      <w:pPr>
        <w:rPr>
          <w:rFonts w:cs="Arial"/>
          <w:sz w:val="22"/>
          <w:szCs w:val="22"/>
        </w:rPr>
      </w:pPr>
      <w:r>
        <w:rPr>
          <w:rFonts w:cs="Arial"/>
          <w:noProof/>
          <w:sz w:val="22"/>
          <w:szCs w:val="22"/>
        </w:rPr>
        <mc:AlternateContent>
          <mc:Choice Requires="wps">
            <w:drawing>
              <wp:anchor distT="0" distB="0" distL="114300" distR="114300" simplePos="0" relativeHeight="251659264" behindDoc="0" locked="0" layoutInCell="1" allowOverlap="1">
                <wp:simplePos x="0" y="0"/>
                <wp:positionH relativeFrom="column">
                  <wp:posOffset>1085850</wp:posOffset>
                </wp:positionH>
                <wp:positionV relativeFrom="paragraph">
                  <wp:posOffset>9340850</wp:posOffset>
                </wp:positionV>
                <wp:extent cx="5448300" cy="582930"/>
                <wp:effectExtent l="9525" t="5080" r="952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582930"/>
                        </a:xfrm>
                        <a:prstGeom prst="rect">
                          <a:avLst/>
                        </a:prstGeom>
                        <a:solidFill>
                          <a:srgbClr val="FFFFFF"/>
                        </a:solidFill>
                        <a:ln w="9525">
                          <a:solidFill>
                            <a:srgbClr val="000000"/>
                          </a:solidFill>
                          <a:miter lim="800000"/>
                          <a:headEnd/>
                          <a:tailEnd/>
                        </a:ln>
                      </wps:spPr>
                      <wps:txbx>
                        <w:txbxContent>
                          <w:p w:rsidR="008204DB" w:rsidRPr="00DE03EA" w:rsidRDefault="008204DB" w:rsidP="008204DB">
                            <w:pPr>
                              <w:rPr>
                                <w:i/>
                                <w:sz w:val="22"/>
                                <w:szCs w:val="22"/>
                              </w:rPr>
                            </w:pPr>
                            <w:r w:rsidRPr="00DE03EA">
                              <w:rPr>
                                <w:i/>
                                <w:sz w:val="22"/>
                                <w:szCs w:val="22"/>
                              </w:rPr>
                              <w:t>This post is subject to an enhanced DBS Disclosure and the successful applicant will be subject to relevant vetting checks before an offer of appointment is confirmed, and rechecking as appropriate.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5.5pt;margin-top:735.5pt;width:429pt;height:45.9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">
                <v:textbox style="mso-fit-shape-to-text:t">
                  <w:txbxContent>
                    <w:p w:rsidR="008204DB" w:rsidRPr="00DE03EA" w:rsidRDefault="008204DB" w:rsidP="008204DB">
                      <w:pPr>
                        <w:rPr>
                          <w:i/>
                          <w:sz w:val="22"/>
                          <w:szCs w:val="22"/>
                        </w:rPr>
                      </w:pPr>
                      <w:r w:rsidRPr="00DE03EA">
                        <w:rPr>
                          <w:i/>
                          <w:sz w:val="22"/>
                          <w:szCs w:val="22"/>
                        </w:rPr>
                        <w:t>This post is subject to an enhanced DBS Disclosure and the successful applicant will be subject to relevant vetting checks before an offer of appointment is confirmed, and rechecking as appropriate.</w:t>
                      </w:r>
                    </w:p>
                  </w:txbxContent>
                </v:textbox>
              </v:shape>
            </w:pict>
          </mc:Fallback>
        </mc:AlternateContent>
      </w:r>
      <w:r>
        <w:rPr>
          <w:rFonts w:cs="Arial"/>
          <w:noProof/>
          <w:sz w:val="22"/>
          <w:szCs w:val="22"/>
        </w:rPr>
        <mc:AlternateContent>
          <mc:Choice Requires="wps">
            <w:drawing>
              <wp:anchor distT="0" distB="0" distL="114300" distR="114300" simplePos="0" relativeHeight="251658240" behindDoc="0" locked="0" layoutInCell="1" allowOverlap="1">
                <wp:simplePos x="0" y="0"/>
                <wp:positionH relativeFrom="column">
                  <wp:posOffset>1085850</wp:posOffset>
                </wp:positionH>
                <wp:positionV relativeFrom="paragraph">
                  <wp:posOffset>9340850</wp:posOffset>
                </wp:positionV>
                <wp:extent cx="5448300" cy="582930"/>
                <wp:effectExtent l="9525" t="5080" r="9525"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582930"/>
                        </a:xfrm>
                        <a:prstGeom prst="rect">
                          <a:avLst/>
                        </a:prstGeom>
                        <a:solidFill>
                          <a:srgbClr val="FFFFFF"/>
                        </a:solidFill>
                        <a:ln w="9525">
                          <a:solidFill>
                            <a:srgbClr val="000000"/>
                          </a:solidFill>
                          <a:miter lim="800000"/>
                          <a:headEnd/>
                          <a:tailEnd/>
                        </a:ln>
                      </wps:spPr>
                      <wps:txbx>
                        <w:txbxContent>
                          <w:p w:rsidR="008204DB" w:rsidRPr="00DE03EA" w:rsidRDefault="008204DB" w:rsidP="008204DB">
                            <w:pPr>
                              <w:rPr>
                                <w:i/>
                                <w:sz w:val="22"/>
                                <w:szCs w:val="22"/>
                              </w:rPr>
                            </w:pPr>
                            <w:r w:rsidRPr="00DE03EA">
                              <w:rPr>
                                <w:i/>
                                <w:sz w:val="22"/>
                                <w:szCs w:val="22"/>
                              </w:rPr>
                              <w:t>This post is subject to an enhanced DBS Disclosure and the successful applicant will be subject to relevant vetting checks before an offer of appointment is confirmed, and rechecking as appropriate.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 o:spid="_x0000_s1027" type="#_x0000_t202" style="position:absolute;margin-left:85.5pt;margin-top:735.5pt;width:429pt;height:45.9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">
                <v:textbox style="mso-fit-shape-to-text:t">
                  <w:txbxContent>
                    <w:p w:rsidR="008204DB" w:rsidRPr="00DE03EA" w:rsidRDefault="008204DB" w:rsidP="008204DB">
                      <w:pPr>
                        <w:rPr>
                          <w:i/>
                          <w:sz w:val="22"/>
                          <w:szCs w:val="22"/>
                        </w:rPr>
                      </w:pPr>
                      <w:r w:rsidRPr="00DE03EA">
                        <w:rPr>
                          <w:i/>
                          <w:sz w:val="22"/>
                          <w:szCs w:val="22"/>
                        </w:rPr>
                        <w:t>This post is subject to an enhanced DBS Disclosure and the successful applicant will be subject to relevant vetting checks before an offer of appointment is confirmed, and rechecking as appropriate.</w:t>
                      </w:r>
                    </w:p>
                  </w:txbxContent>
                </v:textbox>
              </v:shape>
            </w:pict>
          </mc:Fallback>
        </mc:AlternateContent>
      </w:r>
    </w:p>
    <w:p w:rsidR="008204DB" w:rsidRDefault="008204DB" w:rsidP="008204DB">
      <w:pPr>
        <w:rPr>
          <w:rFonts w:cs="Arial"/>
          <w:sz w:val="22"/>
          <w:szCs w:val="22"/>
        </w:rPr>
      </w:pPr>
    </w:p>
    <w:p w:rsidR="008204DB" w:rsidRPr="00DE03EA" w:rsidRDefault="008204DB" w:rsidP="008204DB">
      <w:pPr>
        <w:rPr>
          <w:i/>
          <w:sz w:val="22"/>
          <w:szCs w:val="22"/>
        </w:rPr>
      </w:pPr>
      <w:r w:rsidRPr="00DE03EA">
        <w:rPr>
          <w:i/>
          <w:sz w:val="22"/>
          <w:szCs w:val="22"/>
        </w:rPr>
        <w:t>This post is subject to an enhanced DBS Disclosure and the successful applicant will be subject to relevant vetting checks before an offer of appointment is confirmed, and rechecking as appropriate.</w:t>
      </w:r>
    </w:p>
    <w:p w:rsidR="00EE2A30" w:rsidRPr="008204DB" w:rsidRDefault="00EE2A30" w:rsidP="008204DB">
      <w:pPr>
        <w:rPr>
          <w:rFonts w:cs="Arial"/>
          <w:sz w:val="22"/>
          <w:szCs w:val="22"/>
        </w:rPr>
      </w:pPr>
    </w:p>
    <w:sectPr w:rsidR="00EE2A30" w:rsidRPr="008204DB" w:rsidSect="00344752">
      <w:footerReference w:type="default" r:id="rId7"/>
      <w:pgSz w:w="11906" w:h="16838"/>
      <w:pgMar w:top="1008" w:right="1800" w:bottom="144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EC8" w:rsidRDefault="006A0EC8">
      <w:r>
        <w:separator/>
      </w:r>
    </w:p>
  </w:endnote>
  <w:endnote w:type="continuationSeparator" w:id="0">
    <w:p w:rsidR="006A0EC8" w:rsidRDefault="006A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864" w:rsidRPr="00344752" w:rsidRDefault="00CA2864" w:rsidP="00932B59">
    <w:pPr>
      <w:pStyle w:val="Footer"/>
      <w:ind w:left="-567"/>
      <w:rPr>
        <w:rFonts w:cs="Arial"/>
        <w:sz w:val="18"/>
        <w:szCs w:val="18"/>
      </w:rPr>
    </w:pPr>
    <w:r w:rsidRPr="00344752">
      <w:rPr>
        <w:rFonts w:cs="Arial"/>
        <w:sz w:val="18"/>
        <w:szCs w:val="18"/>
      </w:rPr>
      <w:t xml:space="preserve">Page </w:t>
    </w:r>
    <w:r w:rsidRPr="00344752">
      <w:rPr>
        <w:rFonts w:cs="Arial"/>
        <w:sz w:val="18"/>
        <w:szCs w:val="18"/>
      </w:rPr>
      <w:fldChar w:fldCharType="begin"/>
    </w:r>
    <w:r w:rsidRPr="00344752">
      <w:rPr>
        <w:rFonts w:cs="Arial"/>
        <w:sz w:val="18"/>
        <w:szCs w:val="18"/>
      </w:rPr>
      <w:instrText xml:space="preserve"> PAGE </w:instrText>
    </w:r>
    <w:r w:rsidRPr="00344752">
      <w:rPr>
        <w:rFonts w:cs="Arial"/>
        <w:sz w:val="18"/>
        <w:szCs w:val="18"/>
      </w:rPr>
      <w:fldChar w:fldCharType="separate"/>
    </w:r>
    <w:r w:rsidR="00BF7B09">
      <w:rPr>
        <w:rFonts w:cs="Arial"/>
        <w:noProof/>
        <w:sz w:val="18"/>
        <w:szCs w:val="18"/>
      </w:rPr>
      <w:t>5</w:t>
    </w:r>
    <w:r w:rsidRPr="00344752">
      <w:rPr>
        <w:rFonts w:cs="Arial"/>
        <w:sz w:val="18"/>
        <w:szCs w:val="18"/>
      </w:rPr>
      <w:fldChar w:fldCharType="end"/>
    </w:r>
    <w:r w:rsidRPr="00344752">
      <w:rPr>
        <w:rFonts w:cs="Arial"/>
        <w:sz w:val="18"/>
        <w:szCs w:val="18"/>
      </w:rPr>
      <w:t xml:space="preserve"> of </w:t>
    </w:r>
    <w:r w:rsidRPr="00344752">
      <w:rPr>
        <w:rFonts w:cs="Arial"/>
        <w:sz w:val="18"/>
        <w:szCs w:val="18"/>
      </w:rPr>
      <w:fldChar w:fldCharType="begin"/>
    </w:r>
    <w:r w:rsidRPr="00344752">
      <w:rPr>
        <w:rFonts w:cs="Arial"/>
        <w:sz w:val="18"/>
        <w:szCs w:val="18"/>
      </w:rPr>
      <w:instrText xml:space="preserve"> NUMPAGES </w:instrText>
    </w:r>
    <w:r w:rsidRPr="00344752">
      <w:rPr>
        <w:rFonts w:cs="Arial"/>
        <w:sz w:val="18"/>
        <w:szCs w:val="18"/>
      </w:rPr>
      <w:fldChar w:fldCharType="separate"/>
    </w:r>
    <w:r w:rsidR="00BF7B09">
      <w:rPr>
        <w:rFonts w:cs="Arial"/>
        <w:noProof/>
        <w:sz w:val="18"/>
        <w:szCs w:val="18"/>
      </w:rPr>
      <w:t>5</w:t>
    </w:r>
    <w:r w:rsidRPr="00344752">
      <w:rPr>
        <w:rFonts w:cs="Arial"/>
        <w:sz w:val="18"/>
        <w:szCs w:val="18"/>
      </w:rPr>
      <w:fldChar w:fldCharType="end"/>
    </w:r>
    <w:r w:rsidRPr="00344752">
      <w:rPr>
        <w:rFonts w:cs="Arial"/>
        <w:sz w:val="18"/>
        <w:szCs w:val="18"/>
      </w:rPr>
      <w:t xml:space="preserve">                         </w:t>
    </w:r>
    <w:r w:rsidR="00AA279F" w:rsidRPr="00344752">
      <w:rPr>
        <w:rFonts w:cs="Arial"/>
        <w:sz w:val="18"/>
        <w:szCs w:val="18"/>
      </w:rPr>
      <w:t xml:space="preserve">                    </w:t>
    </w:r>
    <w:r w:rsidR="00932B59" w:rsidRPr="00344752">
      <w:rPr>
        <w:rFonts w:cs="Arial"/>
        <w:sz w:val="18"/>
        <w:szCs w:val="18"/>
      </w:rPr>
      <w:tab/>
    </w:r>
    <w:r w:rsidR="00344752" w:rsidRPr="00344752">
      <w:rPr>
        <w:rFonts w:cs="Arial"/>
        <w:sz w:val="18"/>
        <w:szCs w:val="18"/>
      </w:rPr>
      <w:tab/>
    </w:r>
    <w:r w:rsidRPr="00344752">
      <w:rPr>
        <w:rFonts w:cs="Arial"/>
        <w:sz w:val="18"/>
        <w:szCs w:val="18"/>
      </w:rPr>
      <w:t>HR Administrator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EC8" w:rsidRDefault="006A0EC8">
      <w:r>
        <w:separator/>
      </w:r>
    </w:p>
  </w:footnote>
  <w:footnote w:type="continuationSeparator" w:id="0">
    <w:p w:rsidR="006A0EC8" w:rsidRDefault="006A0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74DC"/>
    <w:multiLevelType w:val="hybridMultilevel"/>
    <w:tmpl w:val="EE20C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C003D"/>
    <w:multiLevelType w:val="hybridMultilevel"/>
    <w:tmpl w:val="C6B4A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8F382E"/>
    <w:multiLevelType w:val="hybridMultilevel"/>
    <w:tmpl w:val="1DCCA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36E07"/>
    <w:multiLevelType w:val="hybridMultilevel"/>
    <w:tmpl w:val="89723E18"/>
    <w:lvl w:ilvl="0" w:tplc="0409000F">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 w15:restartNumberingAfterBreak="0">
    <w:nsid w:val="18E53EFF"/>
    <w:multiLevelType w:val="hybridMultilevel"/>
    <w:tmpl w:val="1A8E1E78"/>
    <w:lvl w:ilvl="0" w:tplc="67221732">
      <w:start w:val="1"/>
      <w:numFmt w:val="bullet"/>
      <w:lvlText w:val=""/>
      <w:lvlJc w:val="left"/>
      <w:pPr>
        <w:tabs>
          <w:tab w:val="num" w:pos="2400"/>
        </w:tabs>
        <w:ind w:left="240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5" w15:restartNumberingAfterBreak="0">
    <w:nsid w:val="1B2D4E12"/>
    <w:multiLevelType w:val="multilevel"/>
    <w:tmpl w:val="9B46662E"/>
    <w:lvl w:ilvl="0">
      <w:start w:val="1"/>
      <w:numFmt w:val="bullet"/>
      <w:lvlText w:val=""/>
      <w:lvlJc w:val="left"/>
      <w:pPr>
        <w:tabs>
          <w:tab w:val="num" w:pos="180"/>
        </w:tabs>
        <w:ind w:left="180" w:hanging="360"/>
      </w:pPr>
      <w:rPr>
        <w:rFonts w:ascii="Symbol" w:hAnsi="Symbol" w:hint="default"/>
      </w:rPr>
    </w:lvl>
    <w:lvl w:ilvl="1">
      <w:start w:val="1"/>
      <w:numFmt w:val="bullet"/>
      <w:lvlText w:val="o"/>
      <w:lvlJc w:val="left"/>
      <w:pPr>
        <w:tabs>
          <w:tab w:val="num" w:pos="900"/>
        </w:tabs>
        <w:ind w:left="900" w:hanging="360"/>
      </w:pPr>
      <w:rPr>
        <w:rFonts w:ascii="Courier New" w:hAnsi="Courier New" w:cs="Courier New"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6" w15:restartNumberingAfterBreak="0">
    <w:nsid w:val="1B303B6B"/>
    <w:multiLevelType w:val="hybridMultilevel"/>
    <w:tmpl w:val="4FAA8A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2558E"/>
    <w:multiLevelType w:val="hybridMultilevel"/>
    <w:tmpl w:val="E5C42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91E39"/>
    <w:multiLevelType w:val="hybridMultilevel"/>
    <w:tmpl w:val="6764C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A530C"/>
    <w:multiLevelType w:val="hybridMultilevel"/>
    <w:tmpl w:val="B2BECC60"/>
    <w:lvl w:ilvl="0" w:tplc="8B46862C">
      <w:start w:val="1"/>
      <w:numFmt w:val="decimal"/>
      <w:lvlText w:val="%1."/>
      <w:lvlJc w:val="left"/>
      <w:pPr>
        <w:tabs>
          <w:tab w:val="num" w:pos="1800"/>
        </w:tabs>
        <w:ind w:left="1800" w:hanging="360"/>
      </w:pPr>
      <w:rPr>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4620144"/>
    <w:multiLevelType w:val="hybridMultilevel"/>
    <w:tmpl w:val="90B84A88"/>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2598034C"/>
    <w:multiLevelType w:val="hybridMultilevel"/>
    <w:tmpl w:val="34668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F40CB8"/>
    <w:multiLevelType w:val="hybridMultilevel"/>
    <w:tmpl w:val="29D2D9E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3" w15:restartNumberingAfterBreak="0">
    <w:nsid w:val="27D37FA6"/>
    <w:multiLevelType w:val="hybridMultilevel"/>
    <w:tmpl w:val="BA4A5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DC26C0"/>
    <w:multiLevelType w:val="hybridMultilevel"/>
    <w:tmpl w:val="8E4A4A72"/>
    <w:lvl w:ilvl="0" w:tplc="0409000F">
      <w:start w:val="1"/>
      <w:numFmt w:val="decimal"/>
      <w:lvlText w:val="%1."/>
      <w:lvlJc w:val="left"/>
      <w:pPr>
        <w:tabs>
          <w:tab w:val="num" w:pos="1512"/>
        </w:tabs>
        <w:ind w:left="1512" w:hanging="360"/>
      </w:p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15" w15:restartNumberingAfterBreak="0">
    <w:nsid w:val="2A60514E"/>
    <w:multiLevelType w:val="hybridMultilevel"/>
    <w:tmpl w:val="8A2AE1E4"/>
    <w:lvl w:ilvl="0" w:tplc="0409000F">
      <w:start w:val="1"/>
      <w:numFmt w:val="decimal"/>
      <w:lvlText w:val="%1."/>
      <w:lvlJc w:val="left"/>
      <w:pPr>
        <w:tabs>
          <w:tab w:val="num" w:pos="5322"/>
        </w:tabs>
        <w:ind w:left="532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350D8B"/>
    <w:multiLevelType w:val="hybridMultilevel"/>
    <w:tmpl w:val="96F0D942"/>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17" w15:restartNumberingAfterBreak="0">
    <w:nsid w:val="3097597A"/>
    <w:multiLevelType w:val="hybridMultilevel"/>
    <w:tmpl w:val="C3447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6C1F25"/>
    <w:multiLevelType w:val="hybridMultilevel"/>
    <w:tmpl w:val="0176510E"/>
    <w:lvl w:ilvl="0" w:tplc="67221732">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673DB6"/>
    <w:multiLevelType w:val="hybridMultilevel"/>
    <w:tmpl w:val="5DB21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D90C8D"/>
    <w:multiLevelType w:val="hybridMultilevel"/>
    <w:tmpl w:val="7FC068DE"/>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EB273D1"/>
    <w:multiLevelType w:val="hybridMultilevel"/>
    <w:tmpl w:val="EA0EC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2C29F7"/>
    <w:multiLevelType w:val="hybridMultilevel"/>
    <w:tmpl w:val="5712A0A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3" w15:restartNumberingAfterBreak="0">
    <w:nsid w:val="426A223B"/>
    <w:multiLevelType w:val="hybridMultilevel"/>
    <w:tmpl w:val="9B46662E"/>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900"/>
        </w:tabs>
        <w:ind w:left="900" w:hanging="360"/>
      </w:pPr>
      <w:rPr>
        <w:rFonts w:ascii="Courier New" w:hAnsi="Courier New" w:cs="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24" w15:restartNumberingAfterBreak="0">
    <w:nsid w:val="43E9021A"/>
    <w:multiLevelType w:val="multilevel"/>
    <w:tmpl w:val="9B46662E"/>
    <w:lvl w:ilvl="0">
      <w:start w:val="1"/>
      <w:numFmt w:val="bullet"/>
      <w:lvlText w:val=""/>
      <w:lvlJc w:val="left"/>
      <w:pPr>
        <w:tabs>
          <w:tab w:val="num" w:pos="180"/>
        </w:tabs>
        <w:ind w:left="180" w:hanging="360"/>
      </w:pPr>
      <w:rPr>
        <w:rFonts w:ascii="Symbol" w:hAnsi="Symbol" w:hint="default"/>
      </w:rPr>
    </w:lvl>
    <w:lvl w:ilvl="1">
      <w:start w:val="1"/>
      <w:numFmt w:val="bullet"/>
      <w:lvlText w:val="o"/>
      <w:lvlJc w:val="left"/>
      <w:pPr>
        <w:tabs>
          <w:tab w:val="num" w:pos="900"/>
        </w:tabs>
        <w:ind w:left="900" w:hanging="360"/>
      </w:pPr>
      <w:rPr>
        <w:rFonts w:ascii="Courier New" w:hAnsi="Courier New" w:cs="Courier New"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25" w15:restartNumberingAfterBreak="0">
    <w:nsid w:val="471C44E0"/>
    <w:multiLevelType w:val="hybridMultilevel"/>
    <w:tmpl w:val="8982A338"/>
    <w:lvl w:ilvl="0" w:tplc="2D9C38A2">
      <w:start w:val="1"/>
      <w:numFmt w:val="decimal"/>
      <w:lvlText w:val="%1."/>
      <w:lvlJc w:val="left"/>
      <w:pPr>
        <w:tabs>
          <w:tab w:val="num" w:pos="180"/>
        </w:tabs>
        <w:ind w:left="180" w:hanging="360"/>
      </w:pPr>
      <w:rPr>
        <w:rFonts w:hint="default"/>
      </w:rPr>
    </w:lvl>
    <w:lvl w:ilvl="1" w:tplc="0409000F">
      <w:start w:val="1"/>
      <w:numFmt w:val="decimal"/>
      <w:lvlText w:val="%2."/>
      <w:lvlJc w:val="left"/>
      <w:pPr>
        <w:tabs>
          <w:tab w:val="num" w:pos="900"/>
        </w:tabs>
        <w:ind w:left="900" w:hanging="360"/>
      </w:pPr>
      <w:rPr>
        <w:rFonts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26" w15:restartNumberingAfterBreak="0">
    <w:nsid w:val="47CF0C38"/>
    <w:multiLevelType w:val="hybridMultilevel"/>
    <w:tmpl w:val="B524C7F2"/>
    <w:lvl w:ilvl="0" w:tplc="C34A6F5E">
      <w:start w:val="1"/>
      <w:numFmt w:val="decimal"/>
      <w:lvlText w:val="%1."/>
      <w:lvlJc w:val="left"/>
      <w:pPr>
        <w:tabs>
          <w:tab w:val="num" w:pos="180"/>
        </w:tabs>
        <w:ind w:left="180" w:hanging="360"/>
      </w:pPr>
      <w:rPr>
        <w:rFonts w:hint="default"/>
        <w:b w:val="0"/>
      </w:rPr>
    </w:lvl>
    <w:lvl w:ilvl="1" w:tplc="08090003">
      <w:start w:val="1"/>
      <w:numFmt w:val="bullet"/>
      <w:lvlText w:val="o"/>
      <w:lvlJc w:val="left"/>
      <w:pPr>
        <w:tabs>
          <w:tab w:val="num" w:pos="900"/>
        </w:tabs>
        <w:ind w:left="900" w:hanging="360"/>
      </w:pPr>
      <w:rPr>
        <w:rFonts w:ascii="Courier New" w:hAnsi="Courier New" w:cs="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27" w15:restartNumberingAfterBreak="0">
    <w:nsid w:val="480E0FAF"/>
    <w:multiLevelType w:val="hybridMultilevel"/>
    <w:tmpl w:val="D1D8DBF8"/>
    <w:lvl w:ilvl="0" w:tplc="151EA7EA">
      <w:start w:val="1"/>
      <w:numFmt w:val="decimal"/>
      <w:lvlText w:val="%1."/>
      <w:lvlJc w:val="left"/>
      <w:pPr>
        <w:tabs>
          <w:tab w:val="num" w:pos="-180"/>
        </w:tabs>
        <w:ind w:left="-180" w:hanging="360"/>
      </w:pPr>
      <w:rPr>
        <w:rFonts w:hint="default"/>
      </w:rPr>
    </w:lvl>
    <w:lvl w:ilvl="1" w:tplc="ACC22E16">
      <w:start w:val="1"/>
      <w:numFmt w:val="bullet"/>
      <w:lvlText w:val=""/>
      <w:lvlJc w:val="left"/>
      <w:pPr>
        <w:tabs>
          <w:tab w:val="num" w:pos="567"/>
        </w:tabs>
        <w:ind w:left="567" w:hanging="567"/>
      </w:pPr>
      <w:rPr>
        <w:rFonts w:ascii="Symbol" w:hAnsi="Symbol" w:hint="default"/>
        <w:spacing w:val="0"/>
        <w:w w:val="100"/>
        <w:kern w:val="0"/>
      </w:r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28" w15:restartNumberingAfterBreak="0">
    <w:nsid w:val="48970F56"/>
    <w:multiLevelType w:val="hybridMultilevel"/>
    <w:tmpl w:val="3B50F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F74646D"/>
    <w:multiLevelType w:val="hybridMultilevel"/>
    <w:tmpl w:val="1FAA41F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04C44F2"/>
    <w:multiLevelType w:val="hybridMultilevel"/>
    <w:tmpl w:val="52C27808"/>
    <w:lvl w:ilvl="0" w:tplc="ACC22E16">
      <w:start w:val="1"/>
      <w:numFmt w:val="bullet"/>
      <w:lvlText w:val=""/>
      <w:lvlJc w:val="left"/>
      <w:pPr>
        <w:tabs>
          <w:tab w:val="num" w:pos="27"/>
        </w:tabs>
        <w:ind w:left="27" w:hanging="567"/>
      </w:pPr>
      <w:rPr>
        <w:rFonts w:ascii="Symbol" w:hAnsi="Symbol" w:hint="default"/>
        <w:spacing w:val="0"/>
        <w:w w:val="100"/>
        <w:kern w:val="0"/>
      </w:rPr>
    </w:lvl>
    <w:lvl w:ilvl="1" w:tplc="08090003" w:tentative="1">
      <w:start w:val="1"/>
      <w:numFmt w:val="bullet"/>
      <w:lvlText w:val="o"/>
      <w:lvlJc w:val="left"/>
      <w:pPr>
        <w:tabs>
          <w:tab w:val="num" w:pos="900"/>
        </w:tabs>
        <w:ind w:left="900" w:hanging="360"/>
      </w:pPr>
      <w:rPr>
        <w:rFonts w:ascii="Courier New" w:hAnsi="Courier New" w:cs="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31" w15:restartNumberingAfterBreak="0">
    <w:nsid w:val="538C62E0"/>
    <w:multiLevelType w:val="hybridMultilevel"/>
    <w:tmpl w:val="B374D908"/>
    <w:lvl w:ilvl="0" w:tplc="0409000F">
      <w:start w:val="1"/>
      <w:numFmt w:val="decimal"/>
      <w:lvlText w:val="%1."/>
      <w:lvlJc w:val="left"/>
      <w:pPr>
        <w:tabs>
          <w:tab w:val="num" w:pos="1260"/>
        </w:tabs>
        <w:ind w:left="1260" w:hanging="360"/>
      </w:p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2" w15:restartNumberingAfterBreak="0">
    <w:nsid w:val="56C6384E"/>
    <w:multiLevelType w:val="hybridMultilevel"/>
    <w:tmpl w:val="920EB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CA18B5"/>
    <w:multiLevelType w:val="hybridMultilevel"/>
    <w:tmpl w:val="397E2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6C6603"/>
    <w:multiLevelType w:val="hybridMultilevel"/>
    <w:tmpl w:val="A768EC9E"/>
    <w:lvl w:ilvl="0" w:tplc="672217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35" w15:restartNumberingAfterBreak="0">
    <w:nsid w:val="5D60065B"/>
    <w:multiLevelType w:val="hybridMultilevel"/>
    <w:tmpl w:val="DEE22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133FF4"/>
    <w:multiLevelType w:val="hybridMultilevel"/>
    <w:tmpl w:val="6A2A6568"/>
    <w:lvl w:ilvl="0" w:tplc="67221732">
      <w:start w:val="1"/>
      <w:numFmt w:val="bullet"/>
      <w:lvlText w:val=""/>
      <w:lvlJc w:val="left"/>
      <w:pPr>
        <w:tabs>
          <w:tab w:val="num" w:pos="1260"/>
        </w:tabs>
        <w:ind w:left="1260" w:hanging="360"/>
      </w:pPr>
      <w:rPr>
        <w:rFonts w:ascii="Symbol" w:hAnsi="Symbol"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7" w15:restartNumberingAfterBreak="0">
    <w:nsid w:val="5FC608C0"/>
    <w:multiLevelType w:val="hybridMultilevel"/>
    <w:tmpl w:val="A970A1C2"/>
    <w:lvl w:ilvl="0" w:tplc="0409000F">
      <w:start w:val="1"/>
      <w:numFmt w:val="decimal"/>
      <w:lvlText w:val="%1."/>
      <w:lvlJc w:val="left"/>
      <w:pPr>
        <w:tabs>
          <w:tab w:val="num" w:pos="1260"/>
        </w:tabs>
        <w:ind w:left="1260" w:hanging="360"/>
      </w:p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8" w15:restartNumberingAfterBreak="0">
    <w:nsid w:val="6C375908"/>
    <w:multiLevelType w:val="hybridMultilevel"/>
    <w:tmpl w:val="7F205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F34511"/>
    <w:multiLevelType w:val="hybridMultilevel"/>
    <w:tmpl w:val="8A8A6D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DD4496"/>
    <w:multiLevelType w:val="hybridMultilevel"/>
    <w:tmpl w:val="BC3CCB16"/>
    <w:lvl w:ilvl="0" w:tplc="67221732">
      <w:start w:val="1"/>
      <w:numFmt w:val="bullet"/>
      <w:lvlText w:val=""/>
      <w:lvlJc w:val="left"/>
      <w:pPr>
        <w:tabs>
          <w:tab w:val="num" w:pos="1260"/>
        </w:tabs>
        <w:ind w:left="1260" w:hanging="360"/>
      </w:pPr>
      <w:rPr>
        <w:rFonts w:ascii="Symbol" w:hAnsi="Symbol"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1" w15:restartNumberingAfterBreak="0">
    <w:nsid w:val="714540B3"/>
    <w:multiLevelType w:val="hybridMultilevel"/>
    <w:tmpl w:val="968CF6FC"/>
    <w:lvl w:ilvl="0" w:tplc="67221732">
      <w:start w:val="1"/>
      <w:numFmt w:val="bullet"/>
      <w:lvlText w:val=""/>
      <w:lvlJc w:val="left"/>
      <w:pPr>
        <w:tabs>
          <w:tab w:val="num" w:pos="1260"/>
        </w:tabs>
        <w:ind w:left="1260" w:hanging="360"/>
      </w:pPr>
      <w:rPr>
        <w:rFonts w:ascii="Symbol" w:hAnsi="Symbol"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2" w15:restartNumberingAfterBreak="0">
    <w:nsid w:val="764465F5"/>
    <w:multiLevelType w:val="hybridMultilevel"/>
    <w:tmpl w:val="747C1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A75E10"/>
    <w:multiLevelType w:val="hybridMultilevel"/>
    <w:tmpl w:val="91283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27"/>
  </w:num>
  <w:num w:numId="3">
    <w:abstractNumId w:val="30"/>
  </w:num>
  <w:num w:numId="4">
    <w:abstractNumId w:val="24"/>
  </w:num>
  <w:num w:numId="5">
    <w:abstractNumId w:val="25"/>
  </w:num>
  <w:num w:numId="6">
    <w:abstractNumId w:val="5"/>
  </w:num>
  <w:num w:numId="7">
    <w:abstractNumId w:val="26"/>
  </w:num>
  <w:num w:numId="8">
    <w:abstractNumId w:val="9"/>
  </w:num>
  <w:num w:numId="9">
    <w:abstractNumId w:val="10"/>
  </w:num>
  <w:num w:numId="10">
    <w:abstractNumId w:val="31"/>
  </w:num>
  <w:num w:numId="11">
    <w:abstractNumId w:val="34"/>
  </w:num>
  <w:num w:numId="12">
    <w:abstractNumId w:val="4"/>
  </w:num>
  <w:num w:numId="13">
    <w:abstractNumId w:val="18"/>
  </w:num>
  <w:num w:numId="14">
    <w:abstractNumId w:val="40"/>
  </w:num>
  <w:num w:numId="15">
    <w:abstractNumId w:val="36"/>
  </w:num>
  <w:num w:numId="16">
    <w:abstractNumId w:val="41"/>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37"/>
  </w:num>
  <w:num w:numId="20">
    <w:abstractNumId w:val="8"/>
  </w:num>
  <w:num w:numId="21">
    <w:abstractNumId w:val="7"/>
  </w:num>
  <w:num w:numId="22">
    <w:abstractNumId w:val="21"/>
  </w:num>
  <w:num w:numId="23">
    <w:abstractNumId w:val="14"/>
  </w:num>
  <w:num w:numId="24">
    <w:abstractNumId w:val="35"/>
  </w:num>
  <w:num w:numId="25">
    <w:abstractNumId w:val="6"/>
  </w:num>
  <w:num w:numId="26">
    <w:abstractNumId w:val="39"/>
  </w:num>
  <w:num w:numId="27">
    <w:abstractNumId w:val="0"/>
  </w:num>
  <w:num w:numId="28">
    <w:abstractNumId w:val="2"/>
  </w:num>
  <w:num w:numId="29">
    <w:abstractNumId w:val="32"/>
  </w:num>
  <w:num w:numId="30">
    <w:abstractNumId w:val="12"/>
  </w:num>
  <w:num w:numId="31">
    <w:abstractNumId w:val="22"/>
  </w:num>
  <w:num w:numId="32">
    <w:abstractNumId w:val="19"/>
  </w:num>
  <w:num w:numId="33">
    <w:abstractNumId w:val="17"/>
  </w:num>
  <w:num w:numId="34">
    <w:abstractNumId w:val="38"/>
  </w:num>
  <w:num w:numId="35">
    <w:abstractNumId w:val="42"/>
  </w:num>
  <w:num w:numId="36">
    <w:abstractNumId w:val="3"/>
  </w:num>
  <w:num w:numId="37">
    <w:abstractNumId w:val="11"/>
  </w:num>
  <w:num w:numId="38">
    <w:abstractNumId w:val="43"/>
  </w:num>
  <w:num w:numId="39">
    <w:abstractNumId w:val="13"/>
  </w:num>
  <w:num w:numId="40">
    <w:abstractNumId w:val="1"/>
  </w:num>
  <w:num w:numId="41">
    <w:abstractNumId w:val="28"/>
  </w:num>
  <w:num w:numId="42">
    <w:abstractNumId w:val="33"/>
  </w:num>
  <w:num w:numId="43">
    <w:abstractNumId w:val="16"/>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1A8"/>
    <w:rsid w:val="00006067"/>
    <w:rsid w:val="000061F7"/>
    <w:rsid w:val="000072EB"/>
    <w:rsid w:val="00007CA0"/>
    <w:rsid w:val="00015B0D"/>
    <w:rsid w:val="0005623C"/>
    <w:rsid w:val="00065884"/>
    <w:rsid w:val="0007044F"/>
    <w:rsid w:val="000734D6"/>
    <w:rsid w:val="000800CD"/>
    <w:rsid w:val="00095DBD"/>
    <w:rsid w:val="000961D5"/>
    <w:rsid w:val="000B67F3"/>
    <w:rsid w:val="000D1FE7"/>
    <w:rsid w:val="000E273C"/>
    <w:rsid w:val="000E6DDB"/>
    <w:rsid w:val="0013662D"/>
    <w:rsid w:val="00150C3C"/>
    <w:rsid w:val="00152793"/>
    <w:rsid w:val="00153D33"/>
    <w:rsid w:val="00182B91"/>
    <w:rsid w:val="0018615A"/>
    <w:rsid w:val="001875FE"/>
    <w:rsid w:val="00192844"/>
    <w:rsid w:val="00196325"/>
    <w:rsid w:val="001A335E"/>
    <w:rsid w:val="001A7D2C"/>
    <w:rsid w:val="001C7B2E"/>
    <w:rsid w:val="001D64A9"/>
    <w:rsid w:val="001E0BBC"/>
    <w:rsid w:val="001E4AA2"/>
    <w:rsid w:val="001E5818"/>
    <w:rsid w:val="001E5EBA"/>
    <w:rsid w:val="001E797F"/>
    <w:rsid w:val="00202931"/>
    <w:rsid w:val="00226F03"/>
    <w:rsid w:val="0026267B"/>
    <w:rsid w:val="002814D5"/>
    <w:rsid w:val="002A37DB"/>
    <w:rsid w:val="002A50F9"/>
    <w:rsid w:val="002E0EBD"/>
    <w:rsid w:val="002F1675"/>
    <w:rsid w:val="002F5B68"/>
    <w:rsid w:val="00310088"/>
    <w:rsid w:val="0031732B"/>
    <w:rsid w:val="00322857"/>
    <w:rsid w:val="00324FA4"/>
    <w:rsid w:val="00344752"/>
    <w:rsid w:val="003504F6"/>
    <w:rsid w:val="003601F8"/>
    <w:rsid w:val="00361F1E"/>
    <w:rsid w:val="003621F8"/>
    <w:rsid w:val="003670BB"/>
    <w:rsid w:val="00386C0C"/>
    <w:rsid w:val="00387A15"/>
    <w:rsid w:val="003C5455"/>
    <w:rsid w:val="003D1619"/>
    <w:rsid w:val="003D745D"/>
    <w:rsid w:val="0041021E"/>
    <w:rsid w:val="004134C9"/>
    <w:rsid w:val="00444080"/>
    <w:rsid w:val="00465180"/>
    <w:rsid w:val="00466A1A"/>
    <w:rsid w:val="00476935"/>
    <w:rsid w:val="004862D3"/>
    <w:rsid w:val="004A6A96"/>
    <w:rsid w:val="004A7CA2"/>
    <w:rsid w:val="004B7BF0"/>
    <w:rsid w:val="004C67EC"/>
    <w:rsid w:val="004D4F80"/>
    <w:rsid w:val="004D5C90"/>
    <w:rsid w:val="004E3D0D"/>
    <w:rsid w:val="005079CD"/>
    <w:rsid w:val="005118BE"/>
    <w:rsid w:val="00535008"/>
    <w:rsid w:val="00547B7C"/>
    <w:rsid w:val="005521BA"/>
    <w:rsid w:val="00562A00"/>
    <w:rsid w:val="00570F2D"/>
    <w:rsid w:val="00580C54"/>
    <w:rsid w:val="005A23B4"/>
    <w:rsid w:val="005A73D5"/>
    <w:rsid w:val="005C3E1A"/>
    <w:rsid w:val="005C5B81"/>
    <w:rsid w:val="005E0441"/>
    <w:rsid w:val="006131DA"/>
    <w:rsid w:val="00636948"/>
    <w:rsid w:val="00637BBA"/>
    <w:rsid w:val="00644620"/>
    <w:rsid w:val="00645279"/>
    <w:rsid w:val="00665927"/>
    <w:rsid w:val="00676FCE"/>
    <w:rsid w:val="006A0EC8"/>
    <w:rsid w:val="006A2BDE"/>
    <w:rsid w:val="006A523B"/>
    <w:rsid w:val="006B4002"/>
    <w:rsid w:val="006C09E0"/>
    <w:rsid w:val="006C392A"/>
    <w:rsid w:val="006D2AF2"/>
    <w:rsid w:val="006D5316"/>
    <w:rsid w:val="006E512C"/>
    <w:rsid w:val="006F5B68"/>
    <w:rsid w:val="00713A95"/>
    <w:rsid w:val="007319CD"/>
    <w:rsid w:val="007323AE"/>
    <w:rsid w:val="00773AD7"/>
    <w:rsid w:val="00775FA8"/>
    <w:rsid w:val="00796550"/>
    <w:rsid w:val="007B6E8C"/>
    <w:rsid w:val="007D68DE"/>
    <w:rsid w:val="007F7BC5"/>
    <w:rsid w:val="00806B56"/>
    <w:rsid w:val="00820114"/>
    <w:rsid w:val="008204DB"/>
    <w:rsid w:val="00830685"/>
    <w:rsid w:val="0083127D"/>
    <w:rsid w:val="00842D52"/>
    <w:rsid w:val="00852F37"/>
    <w:rsid w:val="00864CE4"/>
    <w:rsid w:val="00880BD2"/>
    <w:rsid w:val="00891171"/>
    <w:rsid w:val="008950C2"/>
    <w:rsid w:val="008A074B"/>
    <w:rsid w:val="008C250D"/>
    <w:rsid w:val="008C48A9"/>
    <w:rsid w:val="00901165"/>
    <w:rsid w:val="00915D1B"/>
    <w:rsid w:val="00926019"/>
    <w:rsid w:val="00932B59"/>
    <w:rsid w:val="0096451B"/>
    <w:rsid w:val="00964A04"/>
    <w:rsid w:val="00965178"/>
    <w:rsid w:val="00972A4E"/>
    <w:rsid w:val="00983D10"/>
    <w:rsid w:val="009C3079"/>
    <w:rsid w:val="009D5E31"/>
    <w:rsid w:val="009E1109"/>
    <w:rsid w:val="009E3A9E"/>
    <w:rsid w:val="009F2D4F"/>
    <w:rsid w:val="00A0183E"/>
    <w:rsid w:val="00A711A8"/>
    <w:rsid w:val="00A80439"/>
    <w:rsid w:val="00A8553A"/>
    <w:rsid w:val="00AA279F"/>
    <w:rsid w:val="00AA3A23"/>
    <w:rsid w:val="00AB0D8E"/>
    <w:rsid w:val="00AB429C"/>
    <w:rsid w:val="00AB6874"/>
    <w:rsid w:val="00AC454E"/>
    <w:rsid w:val="00AF3273"/>
    <w:rsid w:val="00B21D09"/>
    <w:rsid w:val="00B269B8"/>
    <w:rsid w:val="00B26E4E"/>
    <w:rsid w:val="00B36163"/>
    <w:rsid w:val="00B563D3"/>
    <w:rsid w:val="00B6471D"/>
    <w:rsid w:val="00B93F5E"/>
    <w:rsid w:val="00BE1D67"/>
    <w:rsid w:val="00BF63C5"/>
    <w:rsid w:val="00BF7B09"/>
    <w:rsid w:val="00C0364B"/>
    <w:rsid w:val="00C41841"/>
    <w:rsid w:val="00C5092B"/>
    <w:rsid w:val="00C60DBA"/>
    <w:rsid w:val="00C6770D"/>
    <w:rsid w:val="00C748BD"/>
    <w:rsid w:val="00C81EBB"/>
    <w:rsid w:val="00C85087"/>
    <w:rsid w:val="00C86BF0"/>
    <w:rsid w:val="00CA2864"/>
    <w:rsid w:val="00CC0FD2"/>
    <w:rsid w:val="00CF226A"/>
    <w:rsid w:val="00CF3971"/>
    <w:rsid w:val="00D03AFE"/>
    <w:rsid w:val="00D3105B"/>
    <w:rsid w:val="00D40825"/>
    <w:rsid w:val="00D561EE"/>
    <w:rsid w:val="00D6287D"/>
    <w:rsid w:val="00D66B82"/>
    <w:rsid w:val="00D7531F"/>
    <w:rsid w:val="00D756F6"/>
    <w:rsid w:val="00DC08C1"/>
    <w:rsid w:val="00DC124A"/>
    <w:rsid w:val="00E05656"/>
    <w:rsid w:val="00E103FC"/>
    <w:rsid w:val="00E20CAE"/>
    <w:rsid w:val="00E40E71"/>
    <w:rsid w:val="00E519D4"/>
    <w:rsid w:val="00E610F9"/>
    <w:rsid w:val="00E72B43"/>
    <w:rsid w:val="00E96250"/>
    <w:rsid w:val="00E973C5"/>
    <w:rsid w:val="00EB1582"/>
    <w:rsid w:val="00EB1C8F"/>
    <w:rsid w:val="00EC5A38"/>
    <w:rsid w:val="00EE2A30"/>
    <w:rsid w:val="00EE386B"/>
    <w:rsid w:val="00EF56E8"/>
    <w:rsid w:val="00EF775F"/>
    <w:rsid w:val="00F04FCD"/>
    <w:rsid w:val="00F130F2"/>
    <w:rsid w:val="00F21574"/>
    <w:rsid w:val="00F245F5"/>
    <w:rsid w:val="00F40EFB"/>
    <w:rsid w:val="00F46673"/>
    <w:rsid w:val="00F50544"/>
    <w:rsid w:val="00F5149E"/>
    <w:rsid w:val="00F67C4A"/>
    <w:rsid w:val="00F7174A"/>
    <w:rsid w:val="00F75315"/>
    <w:rsid w:val="00F84C3F"/>
    <w:rsid w:val="00F93597"/>
    <w:rsid w:val="00FA507C"/>
    <w:rsid w:val="00FD5E21"/>
    <w:rsid w:val="00FE74E0"/>
    <w:rsid w:val="00FF1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466FA71D-119C-4B2E-8CAE-9DB3AD3F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0825"/>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40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0D8E"/>
    <w:pPr>
      <w:tabs>
        <w:tab w:val="center" w:pos="4153"/>
        <w:tab w:val="right" w:pos="8306"/>
      </w:tabs>
    </w:pPr>
  </w:style>
  <w:style w:type="paragraph" w:styleId="Footer">
    <w:name w:val="footer"/>
    <w:basedOn w:val="Normal"/>
    <w:rsid w:val="00AB0D8E"/>
    <w:pPr>
      <w:tabs>
        <w:tab w:val="center" w:pos="4153"/>
        <w:tab w:val="right" w:pos="8306"/>
      </w:tabs>
    </w:pPr>
  </w:style>
  <w:style w:type="paragraph" w:styleId="ListParagraph">
    <w:name w:val="List Paragraph"/>
    <w:basedOn w:val="Normal"/>
    <w:qFormat/>
    <w:rsid w:val="00665927"/>
    <w:pPr>
      <w:ind w:left="720"/>
      <w:contextualSpacing/>
    </w:pPr>
    <w:rPr>
      <w:rFonts w:ascii="Times New Roman" w:hAnsi="Times New Roman"/>
      <w:lang w:val="en-US" w:eastAsia="en-US"/>
    </w:rPr>
  </w:style>
  <w:style w:type="paragraph" w:styleId="BalloonText">
    <w:name w:val="Balloon Text"/>
    <w:basedOn w:val="Normal"/>
    <w:link w:val="BalloonTextChar"/>
    <w:uiPriority w:val="99"/>
    <w:semiHidden/>
    <w:unhideWhenUsed/>
    <w:rsid w:val="00E40E71"/>
    <w:rPr>
      <w:rFonts w:ascii="Tahoma" w:hAnsi="Tahoma" w:cs="Tahoma"/>
      <w:sz w:val="16"/>
      <w:szCs w:val="16"/>
    </w:rPr>
  </w:style>
  <w:style w:type="character" w:customStyle="1" w:styleId="BalloonTextChar">
    <w:name w:val="Balloon Text Char"/>
    <w:link w:val="BalloonText"/>
    <w:uiPriority w:val="99"/>
    <w:semiHidden/>
    <w:rsid w:val="00E40E71"/>
    <w:rPr>
      <w:rFonts w:ascii="Tahoma" w:hAnsi="Tahoma" w:cs="Tahoma"/>
      <w:sz w:val="16"/>
      <w:szCs w:val="16"/>
      <w:lang w:val="en-GB" w:eastAsia="en-GB"/>
    </w:rPr>
  </w:style>
  <w:style w:type="paragraph" w:customStyle="1" w:styleId="Default">
    <w:name w:val="Default"/>
    <w:rsid w:val="006B4002"/>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795371">
      <w:bodyDiv w:val="1"/>
      <w:marLeft w:val="0"/>
      <w:marRight w:val="0"/>
      <w:marTop w:val="0"/>
      <w:marBottom w:val="0"/>
      <w:divBdr>
        <w:top w:val="none" w:sz="0" w:space="0" w:color="auto"/>
        <w:left w:val="none" w:sz="0" w:space="0" w:color="auto"/>
        <w:bottom w:val="none" w:sz="0" w:space="0" w:color="auto"/>
        <w:right w:val="none" w:sz="0" w:space="0" w:color="auto"/>
      </w:divBdr>
    </w:div>
    <w:div w:id="91829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A%20Keystage%202006%20Onwards\Clients\Bethnal%20Green%20Tech\Reorg%20Support%20staff\JD_and_Person_Spec_template_18.10.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JD_and_Person_Spec_template_18.10.06</Template>
  <TotalTime>28</TotalTime>
  <Pages>5</Pages>
  <Words>1264</Words>
  <Characters>8121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LONDON BOROUGH OF TOWER HAMLETS</vt:lpstr>
    </vt:vector>
  </TitlesOfParts>
  <Company>London Borough of Tower Hamlets</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TOWER HAMLETS</dc:title>
  <dc:subject/>
  <dc:creator>Graham Shirbon</dc:creator>
  <cp:keywords/>
  <cp:lastModifiedBy>Sharné Mahoney</cp:lastModifiedBy>
  <cp:revision>22</cp:revision>
  <cp:lastPrinted>2017-03-16T18:04:00Z</cp:lastPrinted>
  <dcterms:created xsi:type="dcterms:W3CDTF">2023-03-22T12:46:00Z</dcterms:created>
  <dcterms:modified xsi:type="dcterms:W3CDTF">2023-03-24T08:34:00Z</dcterms:modified>
</cp:coreProperties>
</file>