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53EE" w14:textId="77777777" w:rsidR="00C0741B" w:rsidRDefault="00C0741B" w:rsidP="00C0741B">
      <w:r>
        <w:rPr>
          <w:noProof/>
        </w:rPr>
        <w:drawing>
          <wp:inline distT="0" distB="0" distL="0" distR="0" wp14:anchorId="31364C9C" wp14:editId="0B25D624">
            <wp:extent cx="2571750" cy="90487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14:paraId="12CAB7D1" w14:textId="77777777" w:rsidR="00C0741B" w:rsidRDefault="00C0741B" w:rsidP="00C0741B">
      <w:pPr>
        <w:jc w:val="center"/>
        <w:rPr>
          <w:spacing w:val="40"/>
          <w:sz w:val="36"/>
          <w:szCs w:val="19"/>
          <w:lang w:val="fr-FR" w:eastAsia="en-US"/>
        </w:rPr>
      </w:pPr>
      <w:r>
        <w:rPr>
          <w:spacing w:val="40"/>
          <w:sz w:val="36"/>
          <w:szCs w:val="19"/>
          <w:lang w:val="fr-FR" w:eastAsia="en-US"/>
        </w:rPr>
        <w:t>J</w:t>
      </w:r>
      <w:r w:rsidRPr="001B5CC4">
        <w:rPr>
          <w:spacing w:val="40"/>
          <w:sz w:val="36"/>
          <w:szCs w:val="19"/>
          <w:lang w:val="fr-FR" w:eastAsia="en-US"/>
        </w:rPr>
        <w:t>ob Description</w:t>
      </w:r>
    </w:p>
    <w:p w14:paraId="05FA850D" w14:textId="77777777" w:rsidR="00AB69A4" w:rsidRDefault="00AB69A4" w:rsidP="00C0741B">
      <w:pPr>
        <w:spacing w:after="112" w:line="259" w:lineRule="auto"/>
        <w:ind w:left="0" w:right="4913" w:firstLine="0"/>
        <w:jc w:val="right"/>
      </w:pPr>
    </w:p>
    <w:p w14:paraId="76CEF912" w14:textId="77777777" w:rsidR="00C0741B" w:rsidRDefault="00C0741B" w:rsidP="00C0741B">
      <w:pPr>
        <w:pStyle w:val="NoSpacing"/>
        <w:jc w:val="both"/>
        <w:rPr>
          <w:rFonts w:ascii="Arial" w:hAnsi="Arial" w:cs="Arial"/>
        </w:rPr>
      </w:pPr>
    </w:p>
    <w:p w14:paraId="7D360DF6" w14:textId="64293EC6" w:rsidR="00C0741B" w:rsidRPr="009B37AF" w:rsidRDefault="00C0741B" w:rsidP="00C0741B">
      <w:pPr>
        <w:spacing w:after="200" w:line="276" w:lineRule="auto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Job Title:</w:t>
      </w:r>
      <w:r>
        <w:rPr>
          <w:rFonts w:ascii="Arial" w:hAnsi="Arial" w:cs="Arial"/>
          <w:b/>
          <w:szCs w:val="24"/>
          <w:lang w:val="en-US"/>
        </w:rPr>
        <w:tab/>
        <w:t xml:space="preserve">           Lunchtime </w:t>
      </w:r>
      <w:r w:rsidR="00D060D1">
        <w:rPr>
          <w:rFonts w:ascii="Arial" w:hAnsi="Arial" w:cs="Arial"/>
          <w:b/>
          <w:szCs w:val="24"/>
          <w:lang w:val="en-US"/>
        </w:rPr>
        <w:t>Supervisor</w:t>
      </w:r>
    </w:p>
    <w:p w14:paraId="1DC2A243" w14:textId="4CAECBD5" w:rsidR="00C0741B" w:rsidRPr="009B37AF" w:rsidRDefault="00C0741B" w:rsidP="00C0741B">
      <w:pPr>
        <w:spacing w:after="120" w:line="276" w:lineRule="auto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Grade:</w:t>
      </w:r>
      <w:r>
        <w:rPr>
          <w:rFonts w:ascii="Arial" w:hAnsi="Arial" w:cs="Arial"/>
          <w:b/>
          <w:szCs w:val="24"/>
          <w:lang w:val="en-US"/>
        </w:rPr>
        <w:tab/>
      </w:r>
      <w:r>
        <w:rPr>
          <w:rFonts w:ascii="Arial" w:hAnsi="Arial" w:cs="Arial"/>
          <w:b/>
          <w:szCs w:val="24"/>
          <w:lang w:val="en-US"/>
        </w:rPr>
        <w:tab/>
        <w:t xml:space="preserve">           Grade </w:t>
      </w:r>
      <w:r w:rsidR="007C040B">
        <w:rPr>
          <w:rFonts w:ascii="Arial" w:hAnsi="Arial" w:cs="Arial"/>
          <w:b/>
          <w:szCs w:val="24"/>
          <w:lang w:val="en-US"/>
        </w:rPr>
        <w:t>A Point 1</w:t>
      </w:r>
      <w:r w:rsidR="00D535C9">
        <w:rPr>
          <w:rFonts w:ascii="Arial" w:hAnsi="Arial" w:cs="Arial"/>
          <w:b/>
          <w:szCs w:val="24"/>
          <w:lang w:val="en-US"/>
        </w:rPr>
        <w:t xml:space="preserve"> National Minimum wage (£</w:t>
      </w:r>
      <w:r w:rsidR="00F00357">
        <w:rPr>
          <w:rFonts w:ascii="Arial" w:hAnsi="Arial" w:cs="Arial"/>
          <w:b/>
          <w:szCs w:val="24"/>
          <w:lang w:val="en-US"/>
        </w:rPr>
        <w:t>10.42</w:t>
      </w:r>
      <w:r w:rsidR="00D535C9">
        <w:rPr>
          <w:rFonts w:ascii="Arial" w:hAnsi="Arial" w:cs="Arial"/>
          <w:b/>
          <w:szCs w:val="24"/>
          <w:lang w:val="en-US"/>
        </w:rPr>
        <w:t xml:space="preserve"> per hour) </w:t>
      </w:r>
    </w:p>
    <w:p w14:paraId="4ED79C9C" w14:textId="24E4CFE4" w:rsidR="00C0741B" w:rsidRPr="009B37AF" w:rsidRDefault="00C0741B" w:rsidP="00C0741B">
      <w:pPr>
        <w:spacing w:after="200" w:line="276" w:lineRule="auto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Hours:</w:t>
      </w:r>
      <w:r>
        <w:rPr>
          <w:rFonts w:ascii="Arial" w:hAnsi="Arial" w:cs="Arial"/>
          <w:b/>
          <w:szCs w:val="24"/>
          <w:lang w:val="en-US"/>
        </w:rPr>
        <w:tab/>
      </w:r>
      <w:r>
        <w:rPr>
          <w:rFonts w:ascii="Arial" w:hAnsi="Arial" w:cs="Arial"/>
          <w:b/>
          <w:szCs w:val="24"/>
          <w:lang w:val="en-US"/>
        </w:rPr>
        <w:tab/>
        <w:t xml:space="preserve">           1</w:t>
      </w:r>
      <w:r w:rsidR="007C040B">
        <w:rPr>
          <w:rFonts w:ascii="Arial" w:hAnsi="Arial" w:cs="Arial"/>
          <w:b/>
          <w:szCs w:val="24"/>
          <w:lang w:val="en-US"/>
        </w:rPr>
        <w:t>1:</w:t>
      </w:r>
      <w:r w:rsidR="00F00357">
        <w:rPr>
          <w:rFonts w:ascii="Arial" w:hAnsi="Arial" w:cs="Arial"/>
          <w:b/>
          <w:szCs w:val="24"/>
          <w:lang w:val="en-US"/>
        </w:rPr>
        <w:t>00</w:t>
      </w:r>
      <w:r w:rsidR="00D535C9">
        <w:rPr>
          <w:rFonts w:ascii="Arial" w:hAnsi="Arial" w:cs="Arial"/>
          <w:b/>
          <w:szCs w:val="24"/>
          <w:lang w:val="en-US"/>
        </w:rPr>
        <w:t xml:space="preserve"> </w:t>
      </w:r>
      <w:r w:rsidR="00F00357">
        <w:rPr>
          <w:rFonts w:ascii="Arial" w:hAnsi="Arial" w:cs="Arial"/>
          <w:b/>
          <w:szCs w:val="24"/>
          <w:lang w:val="en-US"/>
        </w:rPr>
        <w:t>–</w:t>
      </w:r>
      <w:r w:rsidR="00D535C9">
        <w:rPr>
          <w:rFonts w:ascii="Arial" w:hAnsi="Arial" w:cs="Arial"/>
          <w:b/>
          <w:szCs w:val="24"/>
          <w:lang w:val="en-US"/>
        </w:rPr>
        <w:t xml:space="preserve"> </w:t>
      </w:r>
      <w:r w:rsidR="00F00357">
        <w:rPr>
          <w:rFonts w:ascii="Arial" w:hAnsi="Arial" w:cs="Arial"/>
          <w:b/>
          <w:szCs w:val="24"/>
          <w:lang w:val="en-US"/>
        </w:rPr>
        <w:t>14:30</w:t>
      </w:r>
      <w:r>
        <w:rPr>
          <w:rFonts w:ascii="Arial" w:hAnsi="Arial" w:cs="Arial"/>
          <w:b/>
          <w:szCs w:val="24"/>
          <w:lang w:val="en-US"/>
        </w:rPr>
        <w:t xml:space="preserve"> </w:t>
      </w:r>
      <w:r w:rsidR="00F00357">
        <w:rPr>
          <w:rFonts w:ascii="Arial" w:hAnsi="Arial" w:cs="Arial"/>
          <w:b/>
          <w:szCs w:val="24"/>
          <w:lang w:val="en-US"/>
        </w:rPr>
        <w:t>Term time only plus 5 Teacher Training Days</w:t>
      </w:r>
    </w:p>
    <w:p w14:paraId="409FF652" w14:textId="7C381B70" w:rsidR="00C0741B" w:rsidRPr="009B37AF" w:rsidRDefault="00C0741B" w:rsidP="00C0741B">
      <w:pPr>
        <w:spacing w:after="200" w:line="276" w:lineRule="auto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Responsible to:        Operations </w:t>
      </w:r>
      <w:r w:rsidR="00F00357">
        <w:rPr>
          <w:rFonts w:ascii="Arial" w:hAnsi="Arial" w:cs="Arial"/>
          <w:b/>
          <w:szCs w:val="24"/>
          <w:lang w:val="en-US"/>
        </w:rPr>
        <w:t xml:space="preserve">and Administration </w:t>
      </w:r>
      <w:r>
        <w:rPr>
          <w:rFonts w:ascii="Arial" w:hAnsi="Arial" w:cs="Arial"/>
          <w:b/>
          <w:szCs w:val="24"/>
          <w:lang w:val="en-US"/>
        </w:rPr>
        <w:t xml:space="preserve">Manager </w:t>
      </w:r>
    </w:p>
    <w:p w14:paraId="53B985F9" w14:textId="77777777" w:rsidR="00C0741B" w:rsidRDefault="008D0064">
      <w:pPr>
        <w:pStyle w:val="Heading1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594D1E9" wp14:editId="79459F46">
                <wp:extent cx="5722620" cy="15223"/>
                <wp:effectExtent l="0" t="0" r="0" b="4445"/>
                <wp:docPr id="11754" name="Group 11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620" cy="15223"/>
                          <a:chOff x="0" y="0"/>
                          <a:chExt cx="6684010" cy="18288"/>
                        </a:xfrm>
                      </wpg:grpSpPr>
                      <wps:wsp>
                        <wps:cNvPr id="16721" name="Shape 16721"/>
                        <wps:cNvSpPr/>
                        <wps:spPr>
                          <a:xfrm>
                            <a:off x="0" y="0"/>
                            <a:ext cx="668401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8288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CA0D5" id="Group 11754" o:spid="_x0000_s1026" style="width:450.6pt;height:1.2pt;mso-position-horizontal-relative:char;mso-position-vertical-relative:line" coordsize="6684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">
                <v:shape id="Shape 16721" o:spid="_x0000_s1027" style="position:absolute;width:66840;height:182;visibility:visible;mso-wrap-style:square;v-text-anchor:top" coordsize="668401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" path="m,l6684010,r,18288l,18288,,e" fillcolor="black" stroked="f" strokeweight="0">
                  <v:stroke miterlimit="83231f" joinstyle="miter"/>
                  <v:path arrowok="t" textboxrect="0,0,6684010,18288"/>
                </v:shape>
                <w10:anchorlock/>
              </v:group>
            </w:pict>
          </mc:Fallback>
        </mc:AlternateContent>
      </w:r>
    </w:p>
    <w:p w14:paraId="0F5587AA" w14:textId="77777777" w:rsidR="00C0741B" w:rsidRDefault="00C0741B">
      <w:pPr>
        <w:pStyle w:val="Heading1"/>
        <w:jc w:val="left"/>
      </w:pPr>
    </w:p>
    <w:p w14:paraId="5F422EF1" w14:textId="77777777" w:rsidR="00AB69A4" w:rsidRDefault="00C0741B">
      <w:pPr>
        <w:spacing w:after="160" w:line="259" w:lineRule="auto"/>
        <w:ind w:left="-5"/>
      </w:pPr>
      <w:r>
        <w:rPr>
          <w:b/>
        </w:rPr>
        <w:t xml:space="preserve">Job Purpose: </w:t>
      </w:r>
    </w:p>
    <w:p w14:paraId="090FB782" w14:textId="39A71CC8" w:rsidR="00AB69A4" w:rsidRDefault="00D535C9" w:rsidP="00D535C9">
      <w:pPr>
        <w:spacing w:after="162"/>
      </w:pPr>
      <w:r>
        <w:t xml:space="preserve">To be responsible </w:t>
      </w:r>
      <w:r w:rsidR="0035287C">
        <w:t>for the</w:t>
      </w:r>
      <w:r>
        <w:t xml:space="preserve"> safety, welfare and</w:t>
      </w:r>
      <w:r w:rsidR="00C0741B">
        <w:t xml:space="preserve"> conduct of pupils during the midday break, in accordance with </w:t>
      </w:r>
      <w:r>
        <w:t xml:space="preserve">agreed </w:t>
      </w:r>
      <w:r w:rsidR="00C0741B">
        <w:t xml:space="preserve">procedures and practices of the </w:t>
      </w:r>
      <w:proofErr w:type="gramStart"/>
      <w:r w:rsidR="00C0741B">
        <w:t>School</w:t>
      </w:r>
      <w:proofErr w:type="gramEnd"/>
      <w:r w:rsidR="00C0741B">
        <w:t xml:space="preserve"> and under the direction of the </w:t>
      </w:r>
      <w:r w:rsidR="00383BF6">
        <w:t xml:space="preserve">Operations </w:t>
      </w:r>
      <w:r w:rsidR="00F00357">
        <w:t xml:space="preserve">and Administration </w:t>
      </w:r>
      <w:r w:rsidR="00383BF6">
        <w:t>Manager</w:t>
      </w:r>
      <w:r w:rsidR="00C0741B">
        <w:t xml:space="preserve">, individually or as a member of the team. </w:t>
      </w:r>
    </w:p>
    <w:p w14:paraId="3AFFB58B" w14:textId="77777777" w:rsidR="00AB69A4" w:rsidRDefault="00C0741B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7EE45BA0" w14:textId="77777777" w:rsidR="00AB69A4" w:rsidRDefault="00C0741B">
      <w:pPr>
        <w:spacing w:after="194" w:line="259" w:lineRule="auto"/>
        <w:ind w:left="-5"/>
      </w:pPr>
      <w:r>
        <w:rPr>
          <w:b/>
        </w:rPr>
        <w:t xml:space="preserve">Main Duties and Responsibilities: </w:t>
      </w:r>
    </w:p>
    <w:p w14:paraId="7B1460AD" w14:textId="77777777" w:rsidR="007C040B" w:rsidRDefault="00C0741B">
      <w:pPr>
        <w:numPr>
          <w:ilvl w:val="0"/>
          <w:numId w:val="1"/>
        </w:numPr>
        <w:ind w:hanging="360"/>
      </w:pPr>
      <w:r>
        <w:t xml:space="preserve">Supervise pupils in the dining hall, playground areas and school premises, ensuring an acceptable level of order and discipline is maintained and according to the guidelines set by </w:t>
      </w:r>
    </w:p>
    <w:p w14:paraId="4EEDE1C9" w14:textId="53767F4C" w:rsidR="007C040B" w:rsidRDefault="00C0741B" w:rsidP="007C040B">
      <w:pPr>
        <w:ind w:left="705" w:firstLine="0"/>
      </w:pPr>
      <w:r>
        <w:t xml:space="preserve">the </w:t>
      </w:r>
      <w:proofErr w:type="gramStart"/>
      <w:r>
        <w:t>Principal</w:t>
      </w:r>
      <w:proofErr w:type="gramEnd"/>
      <w:r>
        <w:t xml:space="preserve">. </w:t>
      </w:r>
    </w:p>
    <w:p w14:paraId="7AAF4B45" w14:textId="1CD8A2AD" w:rsidR="007C040B" w:rsidRDefault="007C040B" w:rsidP="007C040B">
      <w:pPr>
        <w:spacing w:after="33" w:line="259" w:lineRule="auto"/>
        <w:ind w:left="0" w:firstLine="0"/>
      </w:pPr>
    </w:p>
    <w:p w14:paraId="2BC88354" w14:textId="31EF289B" w:rsidR="007C040B" w:rsidRDefault="007C040B">
      <w:pPr>
        <w:numPr>
          <w:ilvl w:val="0"/>
          <w:numId w:val="1"/>
        </w:numPr>
        <w:ind w:hanging="360"/>
      </w:pPr>
      <w:r>
        <w:t xml:space="preserve">Setting up of dining room including putting out tables and moving furniture, putting out eating </w:t>
      </w:r>
      <w:r w:rsidR="00E72647">
        <w:t>utensils</w:t>
      </w:r>
      <w:r>
        <w:t xml:space="preserve"> and filling </w:t>
      </w:r>
      <w:r w:rsidR="00E72647">
        <w:t>cups with water</w:t>
      </w:r>
    </w:p>
    <w:p w14:paraId="4A691377" w14:textId="77777777" w:rsidR="00E72647" w:rsidRDefault="00E72647" w:rsidP="00E72647"/>
    <w:p w14:paraId="6DD64219" w14:textId="1F4F154B" w:rsidR="00E72647" w:rsidRDefault="00E72647">
      <w:pPr>
        <w:numPr>
          <w:ilvl w:val="0"/>
          <w:numId w:val="1"/>
        </w:numPr>
        <w:ind w:hanging="360"/>
      </w:pPr>
      <w:r>
        <w:t xml:space="preserve">Supervising washroom activity </w:t>
      </w:r>
    </w:p>
    <w:p w14:paraId="4FB2A474" w14:textId="77777777" w:rsidR="00E72647" w:rsidRDefault="00E72647" w:rsidP="00E72647">
      <w:pPr>
        <w:pStyle w:val="ListParagraph"/>
      </w:pPr>
    </w:p>
    <w:p w14:paraId="301D12D3" w14:textId="3EF5915C" w:rsidR="00AB69A4" w:rsidRDefault="00C0741B">
      <w:pPr>
        <w:numPr>
          <w:ilvl w:val="0"/>
          <w:numId w:val="1"/>
        </w:numPr>
        <w:ind w:hanging="360"/>
      </w:pPr>
      <w:r>
        <w:t xml:space="preserve">Ensure, where appropriate, that pupils have washed their hands prior to lunch and assist them to do so where necessary. </w:t>
      </w:r>
    </w:p>
    <w:p w14:paraId="6667F5C0" w14:textId="77777777" w:rsidR="00AB69A4" w:rsidRDefault="00C0741B">
      <w:pPr>
        <w:spacing w:after="33" w:line="259" w:lineRule="auto"/>
        <w:ind w:left="720" w:firstLine="0"/>
      </w:pPr>
      <w:r>
        <w:t xml:space="preserve"> </w:t>
      </w:r>
    </w:p>
    <w:p w14:paraId="3D4BC36E" w14:textId="77777777" w:rsidR="00AB69A4" w:rsidRDefault="00C0741B">
      <w:pPr>
        <w:numPr>
          <w:ilvl w:val="0"/>
          <w:numId w:val="1"/>
        </w:numPr>
        <w:ind w:hanging="360"/>
      </w:pPr>
      <w:r>
        <w:t xml:space="preserve">Ensure there is an orderly start to lunch and practice good behaviour throughout the lunch time service. </w:t>
      </w:r>
    </w:p>
    <w:p w14:paraId="1E953665" w14:textId="77777777" w:rsidR="00AB69A4" w:rsidRDefault="00C0741B">
      <w:pPr>
        <w:spacing w:after="33" w:line="259" w:lineRule="auto"/>
        <w:ind w:left="720" w:firstLine="0"/>
      </w:pPr>
      <w:r>
        <w:t xml:space="preserve"> </w:t>
      </w:r>
    </w:p>
    <w:p w14:paraId="5D547597" w14:textId="77777777" w:rsidR="00AB69A4" w:rsidRDefault="00C0741B">
      <w:pPr>
        <w:numPr>
          <w:ilvl w:val="0"/>
          <w:numId w:val="1"/>
        </w:numPr>
        <w:ind w:hanging="360"/>
      </w:pPr>
      <w:r>
        <w:t xml:space="preserve">Assist pupils in the collection of food trays and plates and in serving meals and food where necessary. </w:t>
      </w:r>
    </w:p>
    <w:p w14:paraId="0C3004D7" w14:textId="77777777" w:rsidR="00AB69A4" w:rsidRDefault="00C0741B">
      <w:pPr>
        <w:spacing w:after="33" w:line="259" w:lineRule="auto"/>
        <w:ind w:left="720" w:firstLine="0"/>
      </w:pPr>
      <w:r>
        <w:t xml:space="preserve"> </w:t>
      </w:r>
    </w:p>
    <w:p w14:paraId="29365D8F" w14:textId="77777777" w:rsidR="00AB69A4" w:rsidRDefault="00C0741B">
      <w:pPr>
        <w:numPr>
          <w:ilvl w:val="0"/>
          <w:numId w:val="1"/>
        </w:numPr>
        <w:ind w:hanging="360"/>
      </w:pPr>
      <w:r>
        <w:t xml:space="preserve">Assist very young or less able pupils in developing eating skills. </w:t>
      </w:r>
    </w:p>
    <w:p w14:paraId="25B00C4B" w14:textId="77777777" w:rsidR="00AB69A4" w:rsidRDefault="00C0741B">
      <w:pPr>
        <w:spacing w:after="33" w:line="259" w:lineRule="auto"/>
        <w:ind w:left="720" w:firstLine="0"/>
      </w:pPr>
      <w:r>
        <w:t xml:space="preserve"> </w:t>
      </w:r>
    </w:p>
    <w:p w14:paraId="6DD46ED0" w14:textId="77777777" w:rsidR="00AB69A4" w:rsidRDefault="00C0741B">
      <w:pPr>
        <w:numPr>
          <w:ilvl w:val="0"/>
          <w:numId w:val="1"/>
        </w:numPr>
        <w:ind w:hanging="360"/>
      </w:pPr>
      <w:r>
        <w:t xml:space="preserve">Supervise and assist pupils to return waste food, </w:t>
      </w:r>
      <w:proofErr w:type="gramStart"/>
      <w:r>
        <w:t>plates</w:t>
      </w:r>
      <w:proofErr w:type="gramEnd"/>
      <w:r>
        <w:t xml:space="preserve"> and cutlery to the appropriate points. </w:t>
      </w:r>
    </w:p>
    <w:p w14:paraId="09AC0C0A" w14:textId="77777777" w:rsidR="00AB69A4" w:rsidRDefault="00C0741B">
      <w:pPr>
        <w:spacing w:after="31" w:line="259" w:lineRule="auto"/>
        <w:ind w:left="720" w:firstLine="0"/>
      </w:pPr>
      <w:r>
        <w:t xml:space="preserve"> </w:t>
      </w:r>
    </w:p>
    <w:p w14:paraId="28569375" w14:textId="103F8B44" w:rsidR="00AB69A4" w:rsidRDefault="00C0741B">
      <w:pPr>
        <w:numPr>
          <w:ilvl w:val="0"/>
          <w:numId w:val="1"/>
        </w:numPr>
        <w:ind w:hanging="360"/>
      </w:pPr>
      <w:r>
        <w:lastRenderedPageBreak/>
        <w:t>Undertake ancillary duties, including wiping tables, cleaning spillages</w:t>
      </w:r>
      <w:r w:rsidR="00E72647">
        <w:t xml:space="preserve"> immediately to protect children/adults from slipping</w:t>
      </w:r>
      <w:r>
        <w:t xml:space="preserve">, </w:t>
      </w:r>
      <w:proofErr w:type="gramStart"/>
      <w:r>
        <w:t>e.g.</w:t>
      </w:r>
      <w:proofErr w:type="gramEnd"/>
      <w:r>
        <w:t xml:space="preserve"> food and vomit. </w:t>
      </w:r>
    </w:p>
    <w:p w14:paraId="1C63AF58" w14:textId="77777777" w:rsidR="00AB69A4" w:rsidRDefault="00C0741B">
      <w:pPr>
        <w:spacing w:after="33" w:line="259" w:lineRule="auto"/>
        <w:ind w:left="720" w:firstLine="0"/>
      </w:pPr>
      <w:r>
        <w:t xml:space="preserve"> </w:t>
      </w:r>
    </w:p>
    <w:p w14:paraId="374A9384" w14:textId="77777777" w:rsidR="00AB69A4" w:rsidRDefault="00C0741B">
      <w:pPr>
        <w:numPr>
          <w:ilvl w:val="0"/>
          <w:numId w:val="1"/>
        </w:numPr>
        <w:ind w:hanging="360"/>
      </w:pPr>
      <w:r>
        <w:t xml:space="preserve">Act as carer for sick children until appropriate qualified medical assistance is available and/or until a parent or guardian collects the sick child.  Keep the Lunchtime Supervisor </w:t>
      </w:r>
      <w:proofErr w:type="gramStart"/>
      <w:r>
        <w:t>Lead  or</w:t>
      </w:r>
      <w:proofErr w:type="gramEnd"/>
      <w:r>
        <w:t xml:space="preserve"> nominee informed and maintain records of accidents and first aid given.  (Employees must not provide first aid unless qualified to do so). </w:t>
      </w:r>
    </w:p>
    <w:p w14:paraId="430A12E8" w14:textId="77777777" w:rsidR="00AB69A4" w:rsidRDefault="00C0741B">
      <w:pPr>
        <w:spacing w:after="33" w:line="259" w:lineRule="auto"/>
        <w:ind w:left="720" w:firstLine="0"/>
      </w:pPr>
      <w:r>
        <w:t xml:space="preserve"> </w:t>
      </w:r>
    </w:p>
    <w:p w14:paraId="748433F5" w14:textId="77777777" w:rsidR="00AB69A4" w:rsidRDefault="00C0741B">
      <w:pPr>
        <w:numPr>
          <w:ilvl w:val="0"/>
          <w:numId w:val="1"/>
        </w:numPr>
        <w:ind w:hanging="360"/>
      </w:pPr>
      <w:r>
        <w:t>Organise activities for pupils where necessary</w:t>
      </w:r>
      <w:proofErr w:type="gramStart"/>
      <w:r>
        <w:t>, in particular, indoors</w:t>
      </w:r>
      <w:proofErr w:type="gramEnd"/>
      <w:r>
        <w:t xml:space="preserve"> </w:t>
      </w:r>
      <w:r w:rsidR="00D535C9">
        <w:t xml:space="preserve">provision </w:t>
      </w:r>
      <w:r>
        <w:t xml:space="preserve">during wet weather. </w:t>
      </w:r>
    </w:p>
    <w:p w14:paraId="6AC0BC3E" w14:textId="65B18152" w:rsidR="00AB69A4" w:rsidRDefault="00C0741B" w:rsidP="007C040B">
      <w:pPr>
        <w:spacing w:after="0" w:line="259" w:lineRule="auto"/>
        <w:ind w:left="720" w:firstLine="0"/>
      </w:pPr>
      <w:r>
        <w:t xml:space="preserve"> </w:t>
      </w:r>
    </w:p>
    <w:p w14:paraId="3BBF2ADA" w14:textId="78E719E9" w:rsidR="00E72647" w:rsidRDefault="00E72647">
      <w:pPr>
        <w:numPr>
          <w:ilvl w:val="0"/>
          <w:numId w:val="1"/>
        </w:numPr>
        <w:ind w:hanging="360"/>
      </w:pPr>
      <w:r>
        <w:t>Monitor pupil behaviour, intervening as necessary in accordance with behaviour policy.</w:t>
      </w:r>
    </w:p>
    <w:p w14:paraId="2FDBD2E0" w14:textId="77777777" w:rsidR="00E72647" w:rsidRDefault="00E72647" w:rsidP="00E72647">
      <w:pPr>
        <w:pStyle w:val="ListParagraph"/>
      </w:pPr>
    </w:p>
    <w:p w14:paraId="7F027574" w14:textId="70CE772F" w:rsidR="00AB69A4" w:rsidRDefault="00C0741B">
      <w:pPr>
        <w:numPr>
          <w:ilvl w:val="0"/>
          <w:numId w:val="1"/>
        </w:numPr>
        <w:ind w:hanging="360"/>
      </w:pPr>
      <w:r>
        <w:t xml:space="preserve">Follow fire and evacuation procedures and check pupils are safe. </w:t>
      </w:r>
    </w:p>
    <w:p w14:paraId="1C60E8AA" w14:textId="77777777" w:rsidR="00AB69A4" w:rsidRDefault="00C0741B">
      <w:pPr>
        <w:spacing w:after="33" w:line="259" w:lineRule="auto"/>
        <w:ind w:left="720" w:firstLine="0"/>
      </w:pPr>
      <w:r>
        <w:t xml:space="preserve"> </w:t>
      </w:r>
    </w:p>
    <w:p w14:paraId="4CCA8F9C" w14:textId="77777777" w:rsidR="00AB69A4" w:rsidRDefault="00C0741B">
      <w:pPr>
        <w:numPr>
          <w:ilvl w:val="0"/>
          <w:numId w:val="1"/>
        </w:numPr>
        <w:ind w:hanging="360"/>
      </w:pPr>
      <w:r>
        <w:t>During the closure of schools, assist the kitchen staff with general cleaning duties in the kitchen and dining areas and</w:t>
      </w:r>
      <w:proofErr w:type="gramStart"/>
      <w:r>
        <w:t>, in particular, the</w:t>
      </w:r>
      <w:proofErr w:type="gramEnd"/>
      <w:r>
        <w:t xml:space="preserve"> cleaning of dining furniture. </w:t>
      </w:r>
    </w:p>
    <w:p w14:paraId="11F422F3" w14:textId="77777777" w:rsidR="00AB69A4" w:rsidRDefault="00C0741B">
      <w:pPr>
        <w:spacing w:after="33" w:line="259" w:lineRule="auto"/>
        <w:ind w:left="720" w:firstLine="0"/>
      </w:pPr>
      <w:r>
        <w:t xml:space="preserve"> </w:t>
      </w:r>
    </w:p>
    <w:p w14:paraId="5DED7E7F" w14:textId="77777777" w:rsidR="00AB69A4" w:rsidRDefault="00D535C9">
      <w:pPr>
        <w:numPr>
          <w:ilvl w:val="0"/>
          <w:numId w:val="1"/>
        </w:numPr>
        <w:ind w:hanging="360"/>
      </w:pPr>
      <w:r>
        <w:t xml:space="preserve">Put out/clear </w:t>
      </w:r>
      <w:r w:rsidR="00C0741B">
        <w:t xml:space="preserve">tables and chairs. </w:t>
      </w:r>
    </w:p>
    <w:p w14:paraId="7B1AAD24" w14:textId="77777777" w:rsidR="00AB69A4" w:rsidRDefault="00C0741B">
      <w:pPr>
        <w:spacing w:after="33" w:line="259" w:lineRule="auto"/>
        <w:ind w:left="720" w:firstLine="0"/>
      </w:pPr>
      <w:r>
        <w:t xml:space="preserve"> </w:t>
      </w:r>
    </w:p>
    <w:p w14:paraId="49714A92" w14:textId="77777777" w:rsidR="00AB69A4" w:rsidRDefault="00C0741B">
      <w:pPr>
        <w:numPr>
          <w:ilvl w:val="0"/>
          <w:numId w:val="1"/>
        </w:numPr>
        <w:ind w:hanging="360"/>
      </w:pPr>
      <w:r>
        <w:t xml:space="preserve">Any other duties and responsibilities with the range of the salary grade. </w:t>
      </w:r>
    </w:p>
    <w:p w14:paraId="1A468CB2" w14:textId="77777777" w:rsidR="00AB69A4" w:rsidRDefault="00C0741B">
      <w:pPr>
        <w:spacing w:after="0" w:line="259" w:lineRule="auto"/>
        <w:ind w:left="720" w:firstLine="0"/>
      </w:pPr>
      <w:r>
        <w:t xml:space="preserve"> </w:t>
      </w:r>
    </w:p>
    <w:p w14:paraId="1F905159" w14:textId="77777777" w:rsidR="00AB69A4" w:rsidRDefault="00C0741B">
      <w:pPr>
        <w:spacing w:after="202" w:line="259" w:lineRule="auto"/>
        <w:ind w:left="691" w:right="-44" w:firstLine="0"/>
      </w:pPr>
      <w:r>
        <w:rPr>
          <w:noProof/>
        </w:rPr>
        <mc:AlternateContent>
          <mc:Choice Requires="wpg">
            <w:drawing>
              <wp:inline distT="0" distB="0" distL="0" distR="0" wp14:anchorId="7EFC3324" wp14:editId="2C42EFE1">
                <wp:extent cx="5312029" cy="18288"/>
                <wp:effectExtent l="0" t="0" r="0" b="0"/>
                <wp:docPr id="2848" name="Group 2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18288"/>
                          <a:chOff x="0" y="0"/>
                          <a:chExt cx="5312029" cy="18288"/>
                        </a:xfrm>
                      </wpg:grpSpPr>
                      <wps:wsp>
                        <wps:cNvPr id="4083" name="Shape 4083"/>
                        <wps:cNvSpPr/>
                        <wps:spPr>
                          <a:xfrm>
                            <a:off x="0" y="0"/>
                            <a:ext cx="531202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029" h="18288">
                                <a:moveTo>
                                  <a:pt x="0" y="0"/>
                                </a:moveTo>
                                <a:lnTo>
                                  <a:pt x="5312029" y="0"/>
                                </a:lnTo>
                                <a:lnTo>
                                  <a:pt x="531202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8" style="width:418.27pt;height:1.44pt;mso-position-horizontal-relative:char;mso-position-vertical-relative:line" coordsize="53120,182">
                <v:shape id="Shape 4084" style="position:absolute;width:53120;height:182;left:0;top:0;" coordsize="5312029,18288" path="m0,0l5312029,0l5312029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8D7E26" w14:textId="77777777" w:rsidR="00AB69A4" w:rsidRDefault="00C0741B">
      <w:pPr>
        <w:spacing w:after="158" w:line="259" w:lineRule="auto"/>
        <w:ind w:left="0" w:firstLine="0"/>
      </w:pPr>
      <w:r>
        <w:t xml:space="preserve"> </w:t>
      </w:r>
    </w:p>
    <w:p w14:paraId="152D6833" w14:textId="77777777" w:rsidR="00AB69A4" w:rsidRDefault="00C0741B">
      <w:pPr>
        <w:spacing w:after="159"/>
        <w:ind w:left="355"/>
      </w:pPr>
      <w:r>
        <w:t xml:space="preserve">All duties and responsibilities must be carried out with due regard to the School’s Health and Safety Policy. </w:t>
      </w:r>
    </w:p>
    <w:p w14:paraId="0A0331B1" w14:textId="77777777" w:rsidR="00AB69A4" w:rsidRDefault="00C0741B">
      <w:pPr>
        <w:spacing w:after="159"/>
        <w:ind w:left="355"/>
      </w:pPr>
      <w:r>
        <w:t xml:space="preserve">Post holders will be accountable for carrying out all duties and responsibilities with due regard to the School’s Equal Opportunity Policy. </w:t>
      </w:r>
    </w:p>
    <w:p w14:paraId="3795F984" w14:textId="77777777" w:rsidR="00AB69A4" w:rsidRDefault="00C0741B">
      <w:pPr>
        <w:spacing w:after="161"/>
        <w:ind w:left="355"/>
      </w:pPr>
      <w:r>
        <w:t xml:space="preserve">Duties which include processing of any personal data must be undertaken within the </w:t>
      </w:r>
      <w:proofErr w:type="gramStart"/>
      <w:r>
        <w:t>Schools</w:t>
      </w:r>
      <w:proofErr w:type="gramEnd"/>
      <w:r>
        <w:t xml:space="preserve"> date protection guidelines. </w:t>
      </w:r>
    </w:p>
    <w:p w14:paraId="0F9208DC" w14:textId="77777777" w:rsidR="00AB69A4" w:rsidRDefault="00C0741B">
      <w:pPr>
        <w:spacing w:after="172" w:line="259" w:lineRule="auto"/>
        <w:ind w:left="360" w:firstLine="0"/>
      </w:pPr>
      <w:r>
        <w:t xml:space="preserve"> </w:t>
      </w:r>
    </w:p>
    <w:p w14:paraId="706A9378" w14:textId="67DA9D43" w:rsidR="00AB69A4" w:rsidRDefault="00C0741B">
      <w:pPr>
        <w:tabs>
          <w:tab w:val="center" w:pos="1047"/>
          <w:tab w:val="center" w:pos="3400"/>
        </w:tabs>
        <w:spacing w:after="174"/>
        <w:ind w:left="0" w:firstLine="0"/>
      </w:pPr>
      <w:r>
        <w:tab/>
        <w:t xml:space="preserve"> Responsible to:  Operations </w:t>
      </w:r>
      <w:r w:rsidR="00F00357">
        <w:t xml:space="preserve">and Administration </w:t>
      </w:r>
      <w:r>
        <w:t xml:space="preserve">Manager </w:t>
      </w:r>
    </w:p>
    <w:p w14:paraId="43A86199" w14:textId="39A36FC6" w:rsidR="00AB69A4" w:rsidRDefault="00C0741B">
      <w:pPr>
        <w:tabs>
          <w:tab w:val="center" w:pos="721"/>
          <w:tab w:val="center" w:pos="1440"/>
          <w:tab w:val="center" w:pos="3017"/>
        </w:tabs>
        <w:spacing w:after="162"/>
        <w:ind w:left="0" w:firstLine="0"/>
      </w:pPr>
      <w:r>
        <w:tab/>
        <w:t xml:space="preserve"> Update:</w:t>
      </w:r>
      <w:r w:rsidR="00F00357">
        <w:t xml:space="preserve"> 12</w:t>
      </w:r>
      <w:r w:rsidR="00F00357" w:rsidRPr="00F00357">
        <w:rPr>
          <w:vertAlign w:val="superscript"/>
        </w:rPr>
        <w:t>th</w:t>
      </w:r>
      <w:r w:rsidR="00F00357">
        <w:t xml:space="preserve"> October 2023</w:t>
      </w:r>
      <w:r>
        <w:tab/>
        <w:t xml:space="preserve"> </w:t>
      </w:r>
    </w:p>
    <w:p w14:paraId="2DB4FFED" w14:textId="77777777" w:rsidR="00AB69A4" w:rsidRDefault="00C0741B">
      <w:pPr>
        <w:spacing w:after="158" w:line="259" w:lineRule="auto"/>
        <w:ind w:left="360" w:firstLine="0"/>
      </w:pPr>
      <w:r>
        <w:t xml:space="preserve"> </w:t>
      </w:r>
    </w:p>
    <w:tbl>
      <w:tblPr>
        <w:tblpPr w:leftFromText="180" w:rightFromText="180" w:vertAnchor="text" w:horzAnchor="margin" w:tblpY="255"/>
        <w:tblW w:w="0" w:type="auto"/>
        <w:tblLook w:val="0000" w:firstRow="0" w:lastRow="0" w:firstColumn="0" w:lastColumn="0" w:noHBand="0" w:noVBand="0"/>
      </w:tblPr>
      <w:tblGrid>
        <w:gridCol w:w="2947"/>
        <w:gridCol w:w="3084"/>
        <w:gridCol w:w="1205"/>
        <w:gridCol w:w="400"/>
        <w:gridCol w:w="321"/>
        <w:gridCol w:w="400"/>
        <w:gridCol w:w="321"/>
        <w:gridCol w:w="334"/>
      </w:tblGrid>
      <w:tr w:rsidR="00005C92" w:rsidRPr="001B3838" w14:paraId="2041B0E3" w14:textId="77777777" w:rsidTr="00005C92">
        <w:trPr>
          <w:cantSplit/>
        </w:trPr>
        <w:tc>
          <w:tcPr>
            <w:tcW w:w="2947" w:type="dxa"/>
            <w:vAlign w:val="center"/>
          </w:tcPr>
          <w:p w14:paraId="13CAFCAB" w14:textId="77777777" w:rsidR="00005C92" w:rsidRPr="00005C92" w:rsidRDefault="00005C92" w:rsidP="00005C92">
            <w:pPr>
              <w:pStyle w:val="Heading8"/>
              <w:jc w:val="both"/>
              <w:rPr>
                <w:b/>
                <w:i w:val="0"/>
              </w:rPr>
            </w:pPr>
            <w:r w:rsidRPr="00005C92">
              <w:rPr>
                <w:b/>
                <w:bCs/>
                <w:i w:val="0"/>
              </w:rPr>
              <w:t>Signature of Manager:</w:t>
            </w:r>
          </w:p>
        </w:tc>
        <w:tc>
          <w:tcPr>
            <w:tcW w:w="3084" w:type="dxa"/>
            <w:tcBorders>
              <w:bottom w:val="dotted" w:sz="4" w:space="0" w:color="auto"/>
            </w:tcBorders>
            <w:vAlign w:val="center"/>
          </w:tcPr>
          <w:p w14:paraId="6D4BF03A" w14:textId="77777777" w:rsidR="00005C92" w:rsidRPr="001B3838" w:rsidRDefault="00005C92" w:rsidP="00005C92">
            <w:pPr>
              <w:pStyle w:val="Heading8"/>
              <w:jc w:val="both"/>
              <w:rPr>
                <w:b/>
                <w:i w:val="0"/>
                <w:color w:val="622483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154BE58C" w14:textId="77777777" w:rsidR="00005C92" w:rsidRPr="00005C92" w:rsidRDefault="00005C92" w:rsidP="00005C92">
            <w:pPr>
              <w:pStyle w:val="Heading8"/>
              <w:jc w:val="both"/>
              <w:rPr>
                <w:b/>
                <w:i w:val="0"/>
                <w:sz w:val="22"/>
              </w:rPr>
            </w:pPr>
            <w:r w:rsidRPr="00005C92">
              <w:rPr>
                <w:b/>
                <w:i w:val="0"/>
                <w:szCs w:val="17"/>
              </w:rPr>
              <w:t>Date:</w:t>
            </w:r>
          </w:p>
        </w:tc>
        <w:tc>
          <w:tcPr>
            <w:tcW w:w="400" w:type="dxa"/>
            <w:tcBorders>
              <w:bottom w:val="dotted" w:sz="4" w:space="0" w:color="auto"/>
            </w:tcBorders>
            <w:vAlign w:val="center"/>
          </w:tcPr>
          <w:p w14:paraId="1BB1E4BC" w14:textId="77777777" w:rsidR="00005C92" w:rsidRPr="00005C92" w:rsidRDefault="00005C92" w:rsidP="00005C92">
            <w:pPr>
              <w:pStyle w:val="Heading8"/>
              <w:jc w:val="both"/>
              <w:rPr>
                <w:b/>
                <w:bCs/>
                <w:i w:val="0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  <w:vAlign w:val="center"/>
          </w:tcPr>
          <w:p w14:paraId="12A0AE9B" w14:textId="77777777" w:rsidR="00005C92" w:rsidRPr="00005C92" w:rsidRDefault="00005C92" w:rsidP="00005C92">
            <w:pPr>
              <w:pStyle w:val="Heading8"/>
              <w:jc w:val="both"/>
              <w:rPr>
                <w:b/>
                <w:bCs/>
                <w:i w:val="0"/>
              </w:rPr>
            </w:pPr>
            <w:r w:rsidRPr="00005C92">
              <w:rPr>
                <w:b/>
                <w:bCs/>
                <w:i w:val="0"/>
              </w:rPr>
              <w:t>/</w:t>
            </w:r>
          </w:p>
        </w:tc>
        <w:tc>
          <w:tcPr>
            <w:tcW w:w="400" w:type="dxa"/>
            <w:tcBorders>
              <w:bottom w:val="dotted" w:sz="4" w:space="0" w:color="auto"/>
            </w:tcBorders>
            <w:vAlign w:val="center"/>
          </w:tcPr>
          <w:p w14:paraId="39572D87" w14:textId="77777777" w:rsidR="00005C92" w:rsidRPr="00005C92" w:rsidRDefault="00005C92" w:rsidP="00005C92">
            <w:pPr>
              <w:pStyle w:val="Heading8"/>
              <w:jc w:val="both"/>
              <w:rPr>
                <w:b/>
                <w:bCs/>
                <w:i w:val="0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  <w:vAlign w:val="center"/>
          </w:tcPr>
          <w:p w14:paraId="607A56E1" w14:textId="77777777" w:rsidR="00005C92" w:rsidRPr="00005C92" w:rsidRDefault="00005C92" w:rsidP="00005C92">
            <w:pPr>
              <w:pStyle w:val="Heading8"/>
              <w:jc w:val="both"/>
              <w:rPr>
                <w:b/>
                <w:bCs/>
                <w:i w:val="0"/>
              </w:rPr>
            </w:pPr>
            <w:r w:rsidRPr="00005C92">
              <w:rPr>
                <w:b/>
                <w:bCs/>
                <w:i w:val="0"/>
              </w:rPr>
              <w:t>/</w:t>
            </w:r>
          </w:p>
        </w:tc>
        <w:tc>
          <w:tcPr>
            <w:tcW w:w="334" w:type="dxa"/>
            <w:tcBorders>
              <w:bottom w:val="dotted" w:sz="4" w:space="0" w:color="auto"/>
            </w:tcBorders>
            <w:vAlign w:val="center"/>
          </w:tcPr>
          <w:p w14:paraId="5063D07A" w14:textId="77777777" w:rsidR="00005C92" w:rsidRPr="001B3838" w:rsidRDefault="00005C92" w:rsidP="00005C92">
            <w:pPr>
              <w:pStyle w:val="Heading8"/>
              <w:jc w:val="both"/>
              <w:rPr>
                <w:b/>
                <w:bCs/>
                <w:i w:val="0"/>
                <w:color w:val="622483"/>
              </w:rPr>
            </w:pPr>
          </w:p>
        </w:tc>
      </w:tr>
      <w:tr w:rsidR="00005C92" w:rsidRPr="001B3838" w14:paraId="75E516C3" w14:textId="77777777" w:rsidTr="00005C92">
        <w:tc>
          <w:tcPr>
            <w:tcW w:w="2947" w:type="dxa"/>
            <w:vAlign w:val="center"/>
          </w:tcPr>
          <w:p w14:paraId="132BC2C5" w14:textId="77777777" w:rsidR="00005C92" w:rsidRPr="001B3838" w:rsidRDefault="00005C92" w:rsidP="00005C92">
            <w:pPr>
              <w:jc w:val="both"/>
              <w:rPr>
                <w:b/>
                <w:color w:val="622483"/>
              </w:rPr>
            </w:pPr>
            <w:r w:rsidRPr="00005C92">
              <w:rPr>
                <w:rFonts w:cs="Arial"/>
                <w:b/>
                <w:bCs/>
                <w:color w:val="auto"/>
                <w:sz w:val="24"/>
              </w:rPr>
              <w:t>Signature of post holder:</w:t>
            </w: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BABED" w14:textId="77777777" w:rsidR="00005C92" w:rsidRPr="001B3838" w:rsidRDefault="00005C92" w:rsidP="00005C92">
            <w:pPr>
              <w:pStyle w:val="Heading8"/>
              <w:jc w:val="both"/>
              <w:rPr>
                <w:b/>
                <w:i w:val="0"/>
                <w:color w:val="622483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565F6AF4" w14:textId="77777777" w:rsidR="00005C92" w:rsidRPr="00005C92" w:rsidRDefault="00005C92" w:rsidP="00005C92">
            <w:pPr>
              <w:pStyle w:val="Heading8"/>
              <w:jc w:val="both"/>
              <w:rPr>
                <w:b/>
                <w:i w:val="0"/>
                <w:sz w:val="22"/>
              </w:rPr>
            </w:pPr>
            <w:r w:rsidRPr="00005C92">
              <w:rPr>
                <w:b/>
                <w:i w:val="0"/>
                <w:szCs w:val="17"/>
              </w:rPr>
              <w:t>Date:</w:t>
            </w:r>
          </w:p>
        </w:tc>
        <w:tc>
          <w:tcPr>
            <w:tcW w:w="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6F3E6" w14:textId="77777777" w:rsidR="00005C92" w:rsidRPr="00005C92" w:rsidRDefault="00005C92" w:rsidP="00005C92">
            <w:pPr>
              <w:pStyle w:val="Heading8"/>
              <w:jc w:val="both"/>
              <w:rPr>
                <w:b/>
                <w:bCs/>
                <w:i w:val="0"/>
              </w:rPr>
            </w:pPr>
            <w:r w:rsidRPr="00005C92">
              <w:rPr>
                <w:b/>
                <w:bCs/>
                <w:i w:val="0"/>
              </w:rPr>
              <w:t xml:space="preserve">   </w:t>
            </w: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78F8E" w14:textId="77777777" w:rsidR="00005C92" w:rsidRPr="00005C92" w:rsidRDefault="00005C92" w:rsidP="00005C92">
            <w:pPr>
              <w:pStyle w:val="Heading8"/>
              <w:jc w:val="both"/>
              <w:rPr>
                <w:b/>
                <w:bCs/>
                <w:i w:val="0"/>
              </w:rPr>
            </w:pPr>
            <w:r w:rsidRPr="00005C92">
              <w:rPr>
                <w:b/>
                <w:bCs/>
                <w:i w:val="0"/>
              </w:rPr>
              <w:t>/</w:t>
            </w:r>
          </w:p>
        </w:tc>
        <w:tc>
          <w:tcPr>
            <w:tcW w:w="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AFBA0" w14:textId="77777777" w:rsidR="00005C92" w:rsidRPr="00005C92" w:rsidRDefault="00005C92" w:rsidP="00005C92">
            <w:pPr>
              <w:pStyle w:val="Heading8"/>
              <w:jc w:val="both"/>
              <w:rPr>
                <w:b/>
                <w:bCs/>
                <w:i w:val="0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3F613" w14:textId="77777777" w:rsidR="00005C92" w:rsidRPr="00005C92" w:rsidRDefault="00005C92" w:rsidP="00005C92">
            <w:pPr>
              <w:pStyle w:val="Heading8"/>
              <w:jc w:val="both"/>
              <w:rPr>
                <w:b/>
                <w:bCs/>
                <w:i w:val="0"/>
              </w:rPr>
            </w:pPr>
            <w:r w:rsidRPr="00005C92">
              <w:rPr>
                <w:b/>
                <w:bCs/>
                <w:i w:val="0"/>
              </w:rPr>
              <w:t>/</w:t>
            </w:r>
          </w:p>
        </w:tc>
        <w:tc>
          <w:tcPr>
            <w:tcW w:w="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425A5" w14:textId="77777777" w:rsidR="00005C92" w:rsidRPr="00005C92" w:rsidRDefault="00005C92" w:rsidP="00005C92">
            <w:pPr>
              <w:pStyle w:val="Heading8"/>
              <w:jc w:val="both"/>
              <w:rPr>
                <w:b/>
                <w:bCs/>
                <w:i w:val="0"/>
              </w:rPr>
            </w:pPr>
          </w:p>
        </w:tc>
      </w:tr>
    </w:tbl>
    <w:p w14:paraId="70A71F5D" w14:textId="77777777" w:rsidR="00AB69A4" w:rsidRDefault="00C0741B">
      <w:pPr>
        <w:spacing w:after="160" w:line="259" w:lineRule="auto"/>
        <w:ind w:left="360" w:firstLine="0"/>
      </w:pPr>
      <w:r>
        <w:t xml:space="preserve"> </w:t>
      </w:r>
    </w:p>
    <w:p w14:paraId="566B1B9C" w14:textId="77777777" w:rsidR="00AB69A4" w:rsidRDefault="00C0741B">
      <w:pPr>
        <w:spacing w:after="158" w:line="259" w:lineRule="auto"/>
        <w:ind w:left="360" w:firstLine="0"/>
      </w:pPr>
      <w:r>
        <w:t xml:space="preserve"> </w:t>
      </w:r>
    </w:p>
    <w:p w14:paraId="660F0E01" w14:textId="77777777" w:rsidR="00005C92" w:rsidRDefault="00C0741B">
      <w:pPr>
        <w:spacing w:after="160" w:line="259" w:lineRule="auto"/>
        <w:ind w:left="360" w:firstLine="0"/>
      </w:pPr>
      <w:r>
        <w:t xml:space="preserve"> </w:t>
      </w:r>
    </w:p>
    <w:p w14:paraId="470141C9" w14:textId="167B1EF1" w:rsidR="00AB69A4" w:rsidRDefault="00AB69A4" w:rsidP="00F00357">
      <w:pPr>
        <w:spacing w:after="158" w:line="259" w:lineRule="auto"/>
        <w:ind w:left="0" w:firstLine="0"/>
      </w:pPr>
    </w:p>
    <w:p w14:paraId="1645A5AC" w14:textId="77777777" w:rsidR="00AB69A4" w:rsidRDefault="00C0741B">
      <w:pPr>
        <w:spacing w:after="158" w:line="259" w:lineRule="auto"/>
        <w:ind w:left="360" w:firstLine="0"/>
      </w:pPr>
      <w:r>
        <w:lastRenderedPageBreak/>
        <w:t xml:space="preserve"> </w:t>
      </w:r>
    </w:p>
    <w:p w14:paraId="08F16F4F" w14:textId="77777777" w:rsidR="00AB69A4" w:rsidRDefault="00C0741B">
      <w:pPr>
        <w:spacing w:after="160" w:line="259" w:lineRule="auto"/>
        <w:ind w:left="360" w:firstLine="0"/>
      </w:pPr>
      <w:r>
        <w:t xml:space="preserve"> </w:t>
      </w:r>
      <w:r w:rsidR="007E2247">
        <w:rPr>
          <w:noProof/>
        </w:rPr>
        <w:drawing>
          <wp:inline distT="0" distB="0" distL="0" distR="0" wp14:anchorId="1EF951B3" wp14:editId="5DBFF407">
            <wp:extent cx="2571750" cy="904875"/>
            <wp:effectExtent l="0" t="0" r="0" b="0"/>
            <wp:docPr id="362" name="Picture 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3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7E98A" w14:textId="1A1B8B1C" w:rsidR="00AB69A4" w:rsidRPr="00BD478B" w:rsidRDefault="00C0741B" w:rsidP="007E2247">
      <w:pPr>
        <w:spacing w:after="158" w:line="259" w:lineRule="auto"/>
        <w:rPr>
          <w:b/>
          <w:sz w:val="32"/>
        </w:rPr>
      </w:pPr>
      <w:r w:rsidRPr="00BD478B">
        <w:rPr>
          <w:b/>
          <w:sz w:val="32"/>
        </w:rPr>
        <w:t xml:space="preserve">Person Specification: Lunch-time </w:t>
      </w:r>
      <w:r w:rsidR="00F71B85">
        <w:rPr>
          <w:b/>
          <w:sz w:val="32"/>
        </w:rPr>
        <w:t>Supervisor</w:t>
      </w:r>
      <w:r w:rsidRPr="00BD478B">
        <w:rPr>
          <w:b/>
          <w:sz w:val="32"/>
        </w:rPr>
        <w:t xml:space="preserve"> </w:t>
      </w:r>
    </w:p>
    <w:tbl>
      <w:tblPr>
        <w:tblStyle w:val="TableGrid"/>
        <w:tblW w:w="8658" w:type="dxa"/>
        <w:tblInd w:w="252" w:type="dxa"/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2"/>
        <w:gridCol w:w="6046"/>
      </w:tblGrid>
      <w:tr w:rsidR="00AB69A4" w14:paraId="79A666EF" w14:textId="77777777">
        <w:trPr>
          <w:trHeight w:val="401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23AF" w14:textId="520CD14F" w:rsidR="00AB69A4" w:rsidRDefault="00F00357">
            <w:pPr>
              <w:spacing w:after="0" w:line="259" w:lineRule="auto"/>
              <w:ind w:left="0" w:firstLine="0"/>
            </w:pPr>
            <w:proofErr w:type="gramStart"/>
            <w:r>
              <w:rPr>
                <w:sz w:val="32"/>
              </w:rPr>
              <w:t xml:space="preserve">October </w:t>
            </w:r>
            <w:r w:rsidR="007C040B">
              <w:rPr>
                <w:sz w:val="32"/>
              </w:rPr>
              <w:t xml:space="preserve"> 2023</w:t>
            </w:r>
            <w:proofErr w:type="gramEnd"/>
            <w:r w:rsidR="00C0741B">
              <w:rPr>
                <w:sz w:val="32"/>
              </w:rPr>
              <w:t xml:space="preserve">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AE2B" w14:textId="77777777" w:rsidR="00AB69A4" w:rsidRDefault="00C0741B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32"/>
              </w:rPr>
              <w:t xml:space="preserve">Job Requirements </w:t>
            </w:r>
          </w:p>
        </w:tc>
      </w:tr>
    </w:tbl>
    <w:p w14:paraId="7FC7CB51" w14:textId="77777777" w:rsidR="00AB69A4" w:rsidRDefault="00C0741B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8658" w:type="dxa"/>
        <w:tblInd w:w="252" w:type="dxa"/>
        <w:tblCellMar>
          <w:top w:w="22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7830"/>
      </w:tblGrid>
      <w:tr w:rsidR="00AB69A4" w14:paraId="08A65C69" w14:textId="77777777">
        <w:trPr>
          <w:trHeight w:val="5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2ECFE33B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4D0B33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EB38948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Good communication skills in English:  Speaking, </w:t>
            </w:r>
            <w:proofErr w:type="gramStart"/>
            <w:r>
              <w:t>Reading</w:t>
            </w:r>
            <w:proofErr w:type="gramEnd"/>
            <w:r>
              <w:t xml:space="preserve"> and Writing. </w:t>
            </w:r>
          </w:p>
        </w:tc>
      </w:tr>
      <w:tr w:rsidR="00AB69A4" w14:paraId="578CDE97" w14:textId="77777777">
        <w:trPr>
          <w:trHeight w:val="549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33E608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0CC274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Able to communicate effectively to receive and pass on information and instructions and provide guidance in a firm but pleasant manner. </w:t>
            </w:r>
          </w:p>
        </w:tc>
      </w:tr>
      <w:tr w:rsidR="00AB69A4" w14:paraId="25D2194B" w14:textId="77777777">
        <w:trPr>
          <w:trHeight w:val="28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4429D6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05CE90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Basic reading and writing skills to maintain records of accidents and first aid. </w:t>
            </w:r>
          </w:p>
        </w:tc>
      </w:tr>
      <w:tr w:rsidR="00AB69A4" w14:paraId="7A28D460" w14:textId="77777777">
        <w:trPr>
          <w:trHeight w:val="55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2127D1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014108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Able to communicate effectively with pupils to keep control, pass-on instructions and organise activities, where appropriate, in a firm but pleasant manner. </w:t>
            </w:r>
          </w:p>
        </w:tc>
      </w:tr>
      <w:tr w:rsidR="00AB69A4" w14:paraId="2EA3E794" w14:textId="77777777">
        <w:trPr>
          <w:trHeight w:val="281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686C7A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632B4" w14:textId="73200E1B" w:rsidR="00AB69A4" w:rsidRDefault="00C0741B">
            <w:pPr>
              <w:spacing w:after="0" w:line="259" w:lineRule="auto"/>
              <w:ind w:left="0" w:firstLine="0"/>
            </w:pPr>
            <w:r>
              <w:t>Able to administer basi</w:t>
            </w:r>
            <w:r w:rsidR="007C040B">
              <w:t>c</w:t>
            </w:r>
            <w:r>
              <w:t xml:space="preserve"> first aid. </w:t>
            </w:r>
          </w:p>
        </w:tc>
      </w:tr>
      <w:tr w:rsidR="00AB69A4" w14:paraId="1FB1BB28" w14:textId="77777777">
        <w:trPr>
          <w:trHeight w:val="547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F7D77B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1264CC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Able to follow set procedures for different incidents, particularly in the case of fire, </w:t>
            </w:r>
            <w:proofErr w:type="gramStart"/>
            <w:r>
              <w:t>evacuation</w:t>
            </w:r>
            <w:proofErr w:type="gramEnd"/>
            <w:r>
              <w:t xml:space="preserve"> or accidents, in a controlled and systematic way. </w:t>
            </w:r>
          </w:p>
        </w:tc>
      </w:tr>
      <w:tr w:rsidR="00AB69A4" w14:paraId="18D0C660" w14:textId="77777777">
        <w:trPr>
          <w:trHeight w:val="281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65A73B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CD30AA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Able to supervise and control children to minimum set standards of discipline. </w:t>
            </w:r>
          </w:p>
        </w:tc>
      </w:tr>
      <w:tr w:rsidR="00AB69A4" w14:paraId="7D029818" w14:textId="77777777">
        <w:trPr>
          <w:trHeight w:val="55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56FFDC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A24A20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Able to adhere to guidelines set by the Head teacher for lunchtime supervision and accept supervision from the </w:t>
            </w:r>
            <w:proofErr w:type="gramStart"/>
            <w:r>
              <w:t>Lunch</w:t>
            </w:r>
            <w:proofErr w:type="gramEnd"/>
            <w:r>
              <w:t xml:space="preserve">-time Supervisor Lead. </w:t>
            </w:r>
          </w:p>
        </w:tc>
      </w:tr>
      <w:tr w:rsidR="00AB69A4" w14:paraId="585165F0" w14:textId="77777777">
        <w:trPr>
          <w:trHeight w:val="281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91D531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AC9808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Able to assist pupils with developing their eating skills. </w:t>
            </w:r>
          </w:p>
        </w:tc>
      </w:tr>
      <w:tr w:rsidR="00AB69A4" w14:paraId="450AF819" w14:textId="77777777">
        <w:trPr>
          <w:trHeight w:val="796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C08BC4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EC768" w14:textId="77777777" w:rsidR="00AB69A4" w:rsidRDefault="00C0741B">
            <w:pPr>
              <w:spacing w:after="2" w:line="237" w:lineRule="auto"/>
              <w:ind w:left="0" w:firstLine="0"/>
            </w:pPr>
            <w:r>
              <w:t xml:space="preserve">Able and willing to clean-up food or vomit or other materials and undertake tasks such as carrying food/trays. </w:t>
            </w:r>
          </w:p>
          <w:p w14:paraId="5FF49528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0DCA562" w14:textId="77777777" w:rsidR="00AB69A4" w:rsidRDefault="00C0741B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8658" w:type="dxa"/>
        <w:tblInd w:w="252" w:type="dxa"/>
        <w:tblCellMar>
          <w:top w:w="22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7830"/>
      </w:tblGrid>
      <w:tr w:rsidR="00AB69A4" w14:paraId="266E248C" w14:textId="77777777">
        <w:trPr>
          <w:trHeight w:val="84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BC17353" w14:textId="77777777" w:rsidR="00AB69A4" w:rsidRDefault="00C0741B">
            <w:pPr>
              <w:spacing w:after="19" w:line="259" w:lineRule="auto"/>
              <w:ind w:left="108" w:firstLine="0"/>
            </w:pPr>
            <w:r>
              <w:t xml:space="preserve"> </w:t>
            </w:r>
          </w:p>
          <w:p w14:paraId="0771FF03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3B50D0FC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Experience of children in some capacity of responsibility, e.g own children or previous school experience: </w:t>
            </w:r>
          </w:p>
        </w:tc>
      </w:tr>
      <w:tr w:rsidR="00AB69A4" w14:paraId="31357E9C" w14:textId="77777777">
        <w:trPr>
          <w:trHeight w:val="28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7CCFE5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407781" w14:textId="6CF89B6D" w:rsidR="00AB69A4" w:rsidRDefault="00C0741B">
            <w:pPr>
              <w:spacing w:after="0" w:line="259" w:lineRule="auto"/>
              <w:ind w:left="0" w:firstLine="0"/>
            </w:pPr>
            <w:r>
              <w:t xml:space="preserve">In a primary school – this should be with </w:t>
            </w:r>
            <w:proofErr w:type="gramStart"/>
            <w:r w:rsidR="00F00357">
              <w:t>4</w:t>
            </w:r>
            <w:r>
              <w:t xml:space="preserve"> to 11 year olds</w:t>
            </w:r>
            <w:proofErr w:type="gramEnd"/>
            <w:r>
              <w:t xml:space="preserve">. </w:t>
            </w:r>
          </w:p>
        </w:tc>
      </w:tr>
      <w:tr w:rsidR="00AB69A4" w14:paraId="7441BEAC" w14:textId="77777777">
        <w:trPr>
          <w:trHeight w:val="53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46EBFA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7D7D6B2" w14:textId="77777777" w:rsidR="00AB69A4" w:rsidRDefault="00C0741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454B0" w14:textId="77777777" w:rsidR="00AB69A4" w:rsidRDefault="00C0741B">
            <w:pPr>
              <w:spacing w:after="0" w:line="259" w:lineRule="auto"/>
              <w:ind w:left="0" w:firstLine="0"/>
            </w:pPr>
            <w:r>
              <w:t xml:space="preserve">In a secondary school – this should be with </w:t>
            </w:r>
            <w:proofErr w:type="gramStart"/>
            <w:r>
              <w:t>11 to 16 year olds</w:t>
            </w:r>
            <w:proofErr w:type="gramEnd"/>
            <w:r>
              <w:t xml:space="preserve">. </w:t>
            </w:r>
          </w:p>
        </w:tc>
      </w:tr>
    </w:tbl>
    <w:p w14:paraId="193CCB6A" w14:textId="77777777" w:rsidR="00AB69A4" w:rsidRDefault="00C0741B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8658" w:type="dxa"/>
        <w:tblInd w:w="252" w:type="dxa"/>
        <w:tblCellMar>
          <w:top w:w="49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7830"/>
      </w:tblGrid>
      <w:tr w:rsidR="00AB69A4" w14:paraId="6F0DF145" w14:textId="77777777">
        <w:trPr>
          <w:trHeight w:val="10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46FF5" w14:textId="77777777" w:rsidR="00AB69A4" w:rsidRDefault="00C0741B">
            <w:pPr>
              <w:spacing w:after="19" w:line="259" w:lineRule="auto"/>
              <w:ind w:left="108" w:firstLine="0"/>
            </w:pPr>
            <w:r>
              <w:t xml:space="preserve"> </w:t>
            </w:r>
          </w:p>
          <w:p w14:paraId="5E57EAA9" w14:textId="77777777" w:rsidR="00AB69A4" w:rsidRDefault="00C0741B">
            <w:pPr>
              <w:spacing w:after="0" w:line="259" w:lineRule="auto"/>
              <w:ind w:left="3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D23B5F" w14:textId="77777777" w:rsidR="00AB69A4" w:rsidRDefault="00C0741B">
            <w:pPr>
              <w:spacing w:after="2" w:line="237" w:lineRule="auto"/>
              <w:ind w:left="0" w:firstLine="0"/>
            </w:pPr>
            <w:r>
              <w:t xml:space="preserve">This post is exempt from the provisions of the Rehabilitation of Offenders Act 1974.    A Criminal Record Disclosure will be required prior to appointment. </w:t>
            </w:r>
          </w:p>
          <w:p w14:paraId="353C8D85" w14:textId="77777777" w:rsidR="00AB69A4" w:rsidRDefault="00C0741B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</w:tr>
    </w:tbl>
    <w:p w14:paraId="04EDC8A0" w14:textId="77777777" w:rsidR="00AB69A4" w:rsidRDefault="00C0741B">
      <w:pPr>
        <w:spacing w:after="0" w:line="259" w:lineRule="auto"/>
        <w:ind w:left="0" w:firstLine="0"/>
      </w:pPr>
      <w:r>
        <w:t xml:space="preserve"> </w:t>
      </w:r>
    </w:p>
    <w:sectPr w:rsidR="00AB69A4">
      <w:pgSz w:w="11906" w:h="16838"/>
      <w:pgMar w:top="851" w:right="1454" w:bottom="10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72EC" w14:textId="77777777" w:rsidR="00FE0282" w:rsidRDefault="00FE0282" w:rsidP="007C040B">
      <w:pPr>
        <w:spacing w:after="0" w:line="240" w:lineRule="auto"/>
      </w:pPr>
      <w:r>
        <w:separator/>
      </w:r>
    </w:p>
  </w:endnote>
  <w:endnote w:type="continuationSeparator" w:id="0">
    <w:p w14:paraId="7789604E" w14:textId="77777777" w:rsidR="00FE0282" w:rsidRDefault="00FE0282" w:rsidP="007C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8279" w14:textId="77777777" w:rsidR="00FE0282" w:rsidRDefault="00FE0282" w:rsidP="007C040B">
      <w:pPr>
        <w:spacing w:after="0" w:line="240" w:lineRule="auto"/>
      </w:pPr>
      <w:r>
        <w:separator/>
      </w:r>
    </w:p>
  </w:footnote>
  <w:footnote w:type="continuationSeparator" w:id="0">
    <w:p w14:paraId="52ADB5B0" w14:textId="77777777" w:rsidR="00FE0282" w:rsidRDefault="00FE0282" w:rsidP="007C0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48E9"/>
    <w:multiLevelType w:val="hybridMultilevel"/>
    <w:tmpl w:val="A78AD288"/>
    <w:lvl w:ilvl="0" w:tplc="33CA488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C4C8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2FC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34F03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2BC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E8CA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1A82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C015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76FE1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370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A4"/>
    <w:rsid w:val="00005C92"/>
    <w:rsid w:val="001908C5"/>
    <w:rsid w:val="002E7F5B"/>
    <w:rsid w:val="0035287C"/>
    <w:rsid w:val="00383BF6"/>
    <w:rsid w:val="0040032A"/>
    <w:rsid w:val="007C040B"/>
    <w:rsid w:val="007E2247"/>
    <w:rsid w:val="008D0064"/>
    <w:rsid w:val="00AB69A4"/>
    <w:rsid w:val="00B91E9F"/>
    <w:rsid w:val="00BD478B"/>
    <w:rsid w:val="00C0741B"/>
    <w:rsid w:val="00D060D1"/>
    <w:rsid w:val="00D535C9"/>
    <w:rsid w:val="00E72647"/>
    <w:rsid w:val="00F00357"/>
    <w:rsid w:val="00F71B85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A51BB"/>
  <w15:docId w15:val="{A53A315D-30C2-42FE-A2C7-9D37BA4F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"/>
      <w:jc w:val="right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05C92"/>
    <w:pPr>
      <w:spacing w:before="240" w:after="60" w:line="240" w:lineRule="auto"/>
      <w:ind w:left="0" w:firstLine="0"/>
      <w:outlineLvl w:val="7"/>
    </w:pPr>
    <w:rPr>
      <w:rFonts w:eastAsia="Times New Roman" w:cs="Times New Roman"/>
      <w:i/>
      <w:i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C07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741B"/>
    <w:pPr>
      <w:spacing w:after="0" w:line="240" w:lineRule="auto"/>
    </w:pPr>
    <w:rPr>
      <w:rFonts w:eastAsiaTheme="minorHAnsi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05C92"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8B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40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40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7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Seva School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McCormick</dc:creator>
  <cp:keywords/>
  <cp:lastModifiedBy>J Kaur</cp:lastModifiedBy>
  <cp:revision>4</cp:revision>
  <cp:lastPrinted>2020-02-13T12:30:00Z</cp:lastPrinted>
  <dcterms:created xsi:type="dcterms:W3CDTF">2023-01-12T15:05:00Z</dcterms:created>
  <dcterms:modified xsi:type="dcterms:W3CDTF">2023-10-12T11:08:00Z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-959249149</vt:i4>
  </property>
</Properties>
</file>