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64" w:rsidRPr="00832264" w:rsidRDefault="00832264" w:rsidP="00832264">
      <w:pPr>
        <w:spacing w:after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32264">
        <w:rPr>
          <w:rFonts w:ascii="Arial" w:hAnsi="Arial" w:cs="Arial"/>
          <w:sz w:val="28"/>
          <w:szCs w:val="28"/>
          <w:u w:val="single"/>
        </w:rPr>
        <w:t>Cranford Park Academy</w:t>
      </w:r>
    </w:p>
    <w:p w:rsidR="00970036" w:rsidRDefault="00B01A81" w:rsidP="00832264">
      <w:pPr>
        <w:spacing w:after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Nursery Nurse - </w:t>
      </w:r>
      <w:bookmarkStart w:id="0" w:name="_GoBack"/>
      <w:bookmarkEnd w:id="0"/>
      <w:r w:rsidR="00970036" w:rsidRPr="00832264">
        <w:rPr>
          <w:rFonts w:ascii="Arial" w:hAnsi="Arial" w:cs="Arial"/>
          <w:sz w:val="28"/>
          <w:szCs w:val="28"/>
          <w:u w:val="single"/>
        </w:rPr>
        <w:t>Person Specification</w:t>
      </w:r>
    </w:p>
    <w:p w:rsidR="00832264" w:rsidRPr="00832264" w:rsidRDefault="00832264" w:rsidP="00832264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04"/>
        <w:gridCol w:w="5302"/>
        <w:gridCol w:w="3662"/>
      </w:tblGrid>
      <w:tr w:rsidR="00970036" w:rsidRPr="00970036" w:rsidTr="00832264">
        <w:tc>
          <w:tcPr>
            <w:tcW w:w="1750" w:type="dxa"/>
            <w:shd w:val="clear" w:color="auto" w:fill="E2EFD9" w:themeFill="accent6" w:themeFillTint="33"/>
          </w:tcPr>
          <w:p w:rsidR="00970036" w:rsidRPr="00970036" w:rsidRDefault="00970036" w:rsidP="009C63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C5E0B3" w:themeFill="accent6" w:themeFillTint="66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970036" w:rsidRPr="00970036" w:rsidTr="00832264">
        <w:tc>
          <w:tcPr>
            <w:tcW w:w="1750" w:type="dxa"/>
            <w:shd w:val="clear" w:color="auto" w:fill="E2EFD9" w:themeFill="accent6" w:themeFillTint="33"/>
          </w:tcPr>
          <w:p w:rsidR="00970036" w:rsidRPr="00970036" w:rsidRDefault="009C637F" w:rsidP="009C6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and E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xperience</w:t>
            </w:r>
          </w:p>
        </w:tc>
        <w:tc>
          <w:tcPr>
            <w:tcW w:w="5333" w:type="dxa"/>
            <w:shd w:val="clear" w:color="auto" w:fill="C5E0B3" w:themeFill="accent6" w:themeFillTint="66"/>
          </w:tcPr>
          <w:p w:rsidR="00B412FA" w:rsidRDefault="00B412FA" w:rsidP="00B412FA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>The Nursery Nurse should have</w:t>
            </w:r>
            <w:r w:rsidR="00D35612">
              <w:rPr>
                <w:rFonts w:ascii="Arial" w:hAnsi="Arial" w:cs="Arial"/>
                <w:sz w:val="24"/>
                <w:szCs w:val="24"/>
              </w:rPr>
              <w:t>:</w:t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12FA" w:rsidRDefault="00B412FA" w:rsidP="00B412FA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D356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036">
              <w:rPr>
                <w:rFonts w:ascii="Arial" w:hAnsi="Arial" w:cs="Arial"/>
                <w:sz w:val="24"/>
                <w:szCs w:val="24"/>
              </w:rPr>
              <w:t>relevant Nursery N</w:t>
            </w:r>
            <w:r w:rsidR="00D35612">
              <w:rPr>
                <w:rFonts w:ascii="Arial" w:hAnsi="Arial" w:cs="Arial"/>
                <w:sz w:val="24"/>
                <w:szCs w:val="24"/>
              </w:rPr>
              <w:t>urse qualifications to level 3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successful experience</w:t>
            </w:r>
            <w:r w:rsidR="00D35612">
              <w:rPr>
                <w:rFonts w:ascii="Arial" w:hAnsi="Arial" w:cs="Arial"/>
                <w:sz w:val="24"/>
                <w:szCs w:val="24"/>
              </w:rPr>
              <w:t xml:space="preserve"> of working as a Nursery Nurse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experience of working with children on a one-to-one basis and in small groups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a good level of education including Maths and English GCSE grade C or above or further relevant experience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experience of communicating and liaising with parents and famil</w:t>
            </w:r>
            <w:r w:rsidR="00D35612">
              <w:rPr>
                <w:rFonts w:ascii="Arial" w:hAnsi="Arial" w:cs="Arial"/>
                <w:sz w:val="24"/>
                <w:szCs w:val="24"/>
              </w:rPr>
              <w:t>ies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 w:rsidR="00D35612">
              <w:rPr>
                <w:rFonts w:ascii="Arial" w:hAnsi="Arial" w:cs="Arial"/>
                <w:sz w:val="24"/>
                <w:szCs w:val="24"/>
              </w:rPr>
              <w:t>of working in a school setting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experience of working with children who have a wid</w:t>
            </w:r>
            <w:r w:rsidR="00D35612">
              <w:rPr>
                <w:rFonts w:ascii="Arial" w:hAnsi="Arial" w:cs="Arial"/>
                <w:sz w:val="24"/>
                <w:szCs w:val="24"/>
              </w:rPr>
              <w:t>e variety of educational needs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experience of recording</w:t>
            </w:r>
            <w:r w:rsidR="00D35612">
              <w:rPr>
                <w:rFonts w:ascii="Arial" w:hAnsi="Arial" w:cs="Arial"/>
                <w:sz w:val="24"/>
                <w:szCs w:val="24"/>
              </w:rPr>
              <w:t xml:space="preserve"> and monitoring pupil progress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experience of planning the delivery of learning activities f</w:t>
            </w:r>
            <w:r w:rsidR="00D35612">
              <w:rPr>
                <w:rFonts w:ascii="Arial" w:hAnsi="Arial" w:cs="Arial"/>
                <w:sz w:val="24"/>
                <w:szCs w:val="24"/>
              </w:rPr>
              <w:t>or students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036" w:rsidRPr="00970036" w:rsidTr="00832264">
        <w:tc>
          <w:tcPr>
            <w:tcW w:w="1750" w:type="dxa"/>
            <w:shd w:val="clear" w:color="auto" w:fill="E2EFD9" w:themeFill="accent6" w:themeFillTint="33"/>
          </w:tcPr>
          <w:p w:rsidR="00970036" w:rsidRPr="00970036" w:rsidRDefault="009C637F" w:rsidP="009C6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nderstanding</w:t>
            </w:r>
          </w:p>
        </w:tc>
        <w:tc>
          <w:tcPr>
            <w:tcW w:w="5333" w:type="dxa"/>
            <w:shd w:val="clear" w:color="auto" w:fill="C5E0B3" w:themeFill="accent6" w:themeFillTint="66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 xml:space="preserve">The Nursery Nurse should have knowledge and understanding of: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the development of children aged 0 – 5 years;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how to support children with behavioural issues;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how to support children’s learning;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supporting children with Special Educational Needs;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working knowledge of National Curriculum learning strategies;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working knowledge of school policies and procedures e.g. </w:t>
            </w:r>
            <w:r w:rsidR="00B412FA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working knowledge </w:t>
            </w:r>
            <w:r w:rsidR="00D35612">
              <w:rPr>
                <w:rFonts w:ascii="Arial" w:hAnsi="Arial" w:cs="Arial"/>
                <w:sz w:val="24"/>
                <w:szCs w:val="24"/>
              </w:rPr>
              <w:t>of current first aid procedures</w:t>
            </w:r>
          </w:p>
        </w:tc>
      </w:tr>
      <w:tr w:rsidR="00970036" w:rsidRPr="00970036" w:rsidTr="00832264">
        <w:tc>
          <w:tcPr>
            <w:tcW w:w="1750" w:type="dxa"/>
            <w:shd w:val="clear" w:color="auto" w:fill="E2EFD9" w:themeFill="accent6" w:themeFillTint="33"/>
          </w:tcPr>
          <w:p w:rsidR="00970036" w:rsidRPr="00970036" w:rsidRDefault="00970036" w:rsidP="009C637F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5333" w:type="dxa"/>
            <w:shd w:val="clear" w:color="auto" w:fill="C5E0B3" w:themeFill="accent6" w:themeFillTint="66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 xml:space="preserve">The Nursery Nurse will be able to: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work with classes, groups or individuals;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make clear observations, assessments and reports;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clear up misunderstandings and sort out misconceptions;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model good behaviour;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extend children’s thinking skills;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suggest ways of developing learning;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encourage good social skills;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take an active involvement in planning; </w:t>
            </w:r>
          </w:p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70036">
              <w:rPr>
                <w:rFonts w:ascii="Arial" w:hAnsi="Arial" w:cs="Arial"/>
                <w:sz w:val="24"/>
                <w:szCs w:val="24"/>
              </w:rPr>
              <w:t>use</w:t>
            </w:r>
            <w:proofErr w:type="gramEnd"/>
            <w:r w:rsidRPr="00970036">
              <w:rPr>
                <w:rFonts w:ascii="Arial" w:hAnsi="Arial" w:cs="Arial"/>
                <w:sz w:val="24"/>
                <w:szCs w:val="24"/>
              </w:rPr>
              <w:t xml:space="preserve"> ICT effectively to support learning.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B412FA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t xml:space="preserve">In addition, the Nursery Nurse might also be able to: </w:t>
            </w:r>
          </w:p>
          <w:p w:rsidR="00970036" w:rsidRPr="00B412FA" w:rsidRDefault="00B412FA" w:rsidP="00B412FA">
            <w:pPr>
              <w:rPr>
                <w:rFonts w:ascii="Arial" w:hAnsi="Arial" w:cs="Arial"/>
                <w:sz w:val="24"/>
                <w:szCs w:val="24"/>
              </w:rPr>
            </w:pPr>
            <w:r w:rsidRPr="00970036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9700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036" w:rsidRPr="00B412FA">
              <w:rPr>
                <w:rFonts w:ascii="Arial" w:hAnsi="Arial" w:cs="Arial"/>
                <w:sz w:val="24"/>
                <w:szCs w:val="24"/>
              </w:rPr>
              <w:t>provide support to less experienced Nursery</w:t>
            </w:r>
            <w:r w:rsidR="00D35612">
              <w:rPr>
                <w:rFonts w:ascii="Arial" w:hAnsi="Arial" w:cs="Arial"/>
                <w:sz w:val="24"/>
                <w:szCs w:val="24"/>
              </w:rPr>
              <w:t xml:space="preserve"> staff</w:t>
            </w:r>
          </w:p>
        </w:tc>
      </w:tr>
      <w:tr w:rsidR="00970036" w:rsidRPr="00970036" w:rsidTr="00832264">
        <w:tc>
          <w:tcPr>
            <w:tcW w:w="1750" w:type="dxa"/>
            <w:shd w:val="clear" w:color="auto" w:fill="E2EFD9" w:themeFill="accent6" w:themeFillTint="33"/>
          </w:tcPr>
          <w:p w:rsidR="00970036" w:rsidRPr="00970036" w:rsidRDefault="009C637F" w:rsidP="009C6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C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haracteristics</w:t>
            </w:r>
          </w:p>
        </w:tc>
        <w:tc>
          <w:tcPr>
            <w:tcW w:w="5333" w:type="dxa"/>
            <w:shd w:val="clear" w:color="auto" w:fill="C5E0B3" w:themeFill="accent6" w:themeFillTint="66"/>
          </w:tcPr>
          <w:p w:rsidR="00D35612" w:rsidRDefault="00D35612" w:rsidP="00D35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Nursery Nurse should demonstrate: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ood organisational, record keeping and planning skills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unctuality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xcellent communication skills, with children, colleagues, adv</w:t>
            </w:r>
            <w:r w:rsidR="00D35612">
              <w:rPr>
                <w:rFonts w:ascii="Arial" w:hAnsi="Arial" w:cs="Arial"/>
                <w:sz w:val="24"/>
                <w:szCs w:val="24"/>
              </w:rPr>
              <w:t>isors and parents/carers/carers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atience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 xml:space="preserve">mpathy with children, colleagues and </w:t>
            </w:r>
            <w:r>
              <w:rPr>
                <w:rFonts w:ascii="Arial" w:hAnsi="Arial" w:cs="Arial"/>
                <w:sz w:val="24"/>
                <w:szCs w:val="24"/>
              </w:rPr>
              <w:t>parents/carers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eliability and trustworthiness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 xml:space="preserve"> positive approach to inclusive practice, with children and colleagues</w:t>
            </w:r>
          </w:p>
          <w:p w:rsidR="00970036" w:rsidRPr="00970036" w:rsidRDefault="00B412FA" w:rsidP="0097003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970036" w:rsidRPr="00970036">
              <w:rPr>
                <w:rFonts w:ascii="Arial" w:hAnsi="Arial" w:cs="Arial"/>
                <w:sz w:val="24"/>
                <w:szCs w:val="24"/>
              </w:rPr>
              <w:t>nthusiasm for working with young children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970036" w:rsidRPr="00970036" w:rsidRDefault="00970036" w:rsidP="00C10E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9EF" w:rsidRDefault="00B01A81"/>
    <w:sectPr w:rsidR="002D39EF" w:rsidSect="00D3561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64" w:rsidRDefault="00832264" w:rsidP="00832264">
      <w:pPr>
        <w:spacing w:after="0" w:line="240" w:lineRule="auto"/>
      </w:pPr>
      <w:r>
        <w:separator/>
      </w:r>
    </w:p>
  </w:endnote>
  <w:endnote w:type="continuationSeparator" w:id="0">
    <w:p w:rsidR="00832264" w:rsidRDefault="00832264" w:rsidP="008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64" w:rsidRDefault="00832264" w:rsidP="00832264">
      <w:pPr>
        <w:spacing w:after="0" w:line="240" w:lineRule="auto"/>
      </w:pPr>
      <w:r>
        <w:separator/>
      </w:r>
    </w:p>
  </w:footnote>
  <w:footnote w:type="continuationSeparator" w:id="0">
    <w:p w:rsidR="00832264" w:rsidRDefault="00832264" w:rsidP="008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64" w:rsidRPr="00832264" w:rsidRDefault="00832264" w:rsidP="00832264">
    <w:pPr>
      <w:pStyle w:val="Header"/>
      <w:jc w:val="right"/>
    </w:pPr>
    <w:r w:rsidRPr="0065106F">
      <w:rPr>
        <w:b/>
        <w:bCs/>
        <w:noProof/>
        <w:lang w:eastAsia="en-GB"/>
      </w:rPr>
      <w:drawing>
        <wp:inline distT="0" distB="0" distL="0" distR="0" wp14:anchorId="041C905D" wp14:editId="56DAE52C">
          <wp:extent cx="667909" cy="45186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3" cy="459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114C"/>
    <w:multiLevelType w:val="hybridMultilevel"/>
    <w:tmpl w:val="75DE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1C5F"/>
    <w:multiLevelType w:val="hybridMultilevel"/>
    <w:tmpl w:val="1E46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36"/>
    <w:rsid w:val="000D6D2F"/>
    <w:rsid w:val="00656F92"/>
    <w:rsid w:val="00832264"/>
    <w:rsid w:val="00925372"/>
    <w:rsid w:val="00970036"/>
    <w:rsid w:val="009C637F"/>
    <w:rsid w:val="00B01A81"/>
    <w:rsid w:val="00B412FA"/>
    <w:rsid w:val="00C718BF"/>
    <w:rsid w:val="00D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DB6D"/>
  <w15:chartTrackingRefBased/>
  <w15:docId w15:val="{70BD2A12-9E23-4843-9305-7BAD10E6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64"/>
  </w:style>
  <w:style w:type="paragraph" w:styleId="Footer">
    <w:name w:val="footer"/>
    <w:basedOn w:val="Normal"/>
    <w:link w:val="FooterChar"/>
    <w:uiPriority w:val="99"/>
    <w:unhideWhenUsed/>
    <w:rsid w:val="0083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64"/>
  </w:style>
  <w:style w:type="paragraph" w:styleId="BalloonText">
    <w:name w:val="Balloon Text"/>
    <w:basedOn w:val="Normal"/>
    <w:link w:val="BalloonTextChar"/>
    <w:uiPriority w:val="99"/>
    <w:semiHidden/>
    <w:unhideWhenUsed/>
    <w:rsid w:val="0065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7392F7C3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Logathas</dc:creator>
  <cp:keywords/>
  <dc:description/>
  <cp:lastModifiedBy>Gurpal Virdy</cp:lastModifiedBy>
  <cp:revision>3</cp:revision>
  <cp:lastPrinted>2018-09-10T09:58:00Z</cp:lastPrinted>
  <dcterms:created xsi:type="dcterms:W3CDTF">2018-09-10T09:59:00Z</dcterms:created>
  <dcterms:modified xsi:type="dcterms:W3CDTF">2018-09-10T10:28:00Z</dcterms:modified>
</cp:coreProperties>
</file>