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E18" w:rsidRDefault="003C0512" w:rsidP="00E477A0">
      <w:pPr>
        <w:spacing w:after="0" w:line="240" w:lineRule="auto"/>
        <w:rPr>
          <w:rFonts w:ascii="Arial" w:hAnsi="Arial" w:cs="Arial"/>
          <w:b/>
          <w:noProof/>
          <w:sz w:val="28"/>
          <w:szCs w:val="28"/>
          <w:lang w:eastAsia="en-GB"/>
        </w:rPr>
      </w:pPr>
      <w:r>
        <w:rPr>
          <w:rFonts w:ascii="Arial" w:hAnsi="Arial" w:cs="Arial"/>
          <w:b/>
          <w:noProof/>
          <w:sz w:val="28"/>
          <w:szCs w:val="28"/>
          <w:lang w:eastAsia="en-GB"/>
        </w:rPr>
        <w:drawing>
          <wp:anchor distT="0" distB="0" distL="114300" distR="114300" simplePos="0" relativeHeight="251658240" behindDoc="1" locked="0" layoutInCell="1" allowOverlap="1">
            <wp:simplePos x="0" y="0"/>
            <wp:positionH relativeFrom="column">
              <wp:posOffset>7696200</wp:posOffset>
            </wp:positionH>
            <wp:positionV relativeFrom="paragraph">
              <wp:posOffset>-581025</wp:posOffset>
            </wp:positionV>
            <wp:extent cx="1057275" cy="876300"/>
            <wp:effectExtent l="0" t="0" r="9525"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7" cstate="print"/>
                    <a:srcRect/>
                    <a:stretch>
                      <a:fillRect/>
                    </a:stretch>
                  </pic:blipFill>
                  <pic:spPr bwMode="auto">
                    <a:xfrm>
                      <a:off x="0" y="0"/>
                      <a:ext cx="1057275"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0512">
        <w:rPr>
          <w:rFonts w:ascii="Arial" w:hAnsi="Arial" w:cs="Arial"/>
          <w:b/>
          <w:noProof/>
          <w:sz w:val="28"/>
          <w:szCs w:val="28"/>
          <w:lang w:eastAsia="en-GB"/>
        </w:rPr>
        <w:t>Person Specification</w:t>
      </w:r>
    </w:p>
    <w:p w:rsidR="003C0512" w:rsidRPr="003C0512" w:rsidRDefault="003C0512" w:rsidP="003C0512">
      <w:pPr>
        <w:spacing w:after="0" w:line="240" w:lineRule="auto"/>
        <w:jc w:val="both"/>
        <w:rPr>
          <w:rFonts w:ascii="Arial" w:hAnsi="Arial" w:cs="Arial"/>
          <w:b/>
        </w:rPr>
      </w:pPr>
    </w:p>
    <w:tbl>
      <w:tblPr>
        <w:tblStyle w:val="TableGrid"/>
        <w:tblW w:w="0" w:type="auto"/>
        <w:tblInd w:w="-176" w:type="dxa"/>
        <w:tblLook w:val="04A0" w:firstRow="1" w:lastRow="0" w:firstColumn="1" w:lastColumn="0" w:noHBand="0" w:noVBand="1"/>
      </w:tblPr>
      <w:tblGrid>
        <w:gridCol w:w="8083"/>
        <w:gridCol w:w="1444"/>
        <w:gridCol w:w="1559"/>
        <w:gridCol w:w="2977"/>
      </w:tblGrid>
      <w:tr w:rsidR="0053689F" w:rsidTr="000409A0">
        <w:tc>
          <w:tcPr>
            <w:tcW w:w="8083" w:type="dxa"/>
          </w:tcPr>
          <w:p w:rsidR="000409A0" w:rsidRDefault="000409A0" w:rsidP="000409A0">
            <w:pPr>
              <w:rPr>
                <w:rFonts w:ascii="Arial" w:hAnsi="Arial" w:cs="Arial"/>
                <w:b/>
                <w:noProof/>
                <w:sz w:val="24"/>
                <w:szCs w:val="24"/>
                <w:lang w:eastAsia="en-GB"/>
              </w:rPr>
            </w:pPr>
            <w:r w:rsidRPr="000409A0">
              <w:rPr>
                <w:rFonts w:ascii="Arial" w:hAnsi="Arial" w:cs="Arial"/>
                <w:b/>
                <w:noProof/>
                <w:sz w:val="24"/>
                <w:szCs w:val="24"/>
                <w:u w:val="single"/>
                <w:lang w:eastAsia="en-GB"/>
              </w:rPr>
              <w:t>Job Title:</w:t>
            </w:r>
            <w:r>
              <w:rPr>
                <w:rFonts w:ascii="Arial" w:hAnsi="Arial" w:cs="Arial"/>
                <w:b/>
                <w:noProof/>
                <w:sz w:val="24"/>
                <w:szCs w:val="24"/>
                <w:lang w:eastAsia="en-GB"/>
              </w:rPr>
              <w:t xml:space="preserve"> </w:t>
            </w:r>
            <w:r w:rsidR="00672801">
              <w:rPr>
                <w:rFonts w:ascii="Arial" w:hAnsi="Arial" w:cs="Arial"/>
                <w:noProof/>
                <w:sz w:val="24"/>
                <w:szCs w:val="24"/>
                <w:lang w:eastAsia="en-GB"/>
              </w:rPr>
              <w:t>Teacher (MPS/UPS)</w:t>
            </w:r>
          </w:p>
          <w:p w:rsidR="0053689F" w:rsidRDefault="00776D08" w:rsidP="00672801">
            <w:pPr>
              <w:rPr>
                <w:rFonts w:ascii="Arial" w:hAnsi="Arial" w:cs="Arial"/>
                <w:b/>
                <w:sz w:val="24"/>
                <w:szCs w:val="24"/>
              </w:rPr>
            </w:pPr>
            <w:r>
              <w:rPr>
                <w:rFonts w:ascii="Arial" w:hAnsi="Arial" w:cs="Arial"/>
                <w:b/>
                <w:noProof/>
                <w:sz w:val="24"/>
                <w:szCs w:val="24"/>
                <w:u w:val="single"/>
                <w:lang w:eastAsia="en-GB"/>
              </w:rPr>
              <w:t>Department/School</w:t>
            </w:r>
            <w:r w:rsidR="000409A0" w:rsidRPr="000409A0">
              <w:rPr>
                <w:rFonts w:ascii="Arial" w:hAnsi="Arial" w:cs="Arial"/>
                <w:b/>
                <w:noProof/>
                <w:sz w:val="24"/>
                <w:szCs w:val="24"/>
                <w:u w:val="single"/>
                <w:lang w:eastAsia="en-GB"/>
              </w:rPr>
              <w:t>:</w:t>
            </w:r>
            <w:r w:rsidR="000409A0" w:rsidRPr="000409A0">
              <w:rPr>
                <w:rFonts w:ascii="Arial" w:hAnsi="Arial" w:cs="Arial"/>
                <w:noProof/>
                <w:sz w:val="24"/>
                <w:szCs w:val="24"/>
                <w:lang w:eastAsia="en-GB"/>
              </w:rPr>
              <w:t xml:space="preserve"> </w:t>
            </w:r>
            <w:r w:rsidR="00672801">
              <w:rPr>
                <w:rFonts w:ascii="Arial" w:hAnsi="Arial" w:cs="Arial"/>
                <w:noProof/>
                <w:sz w:val="24"/>
                <w:szCs w:val="24"/>
                <w:lang w:eastAsia="en-GB"/>
              </w:rPr>
              <w:t>Teaching Staff</w:t>
            </w:r>
            <w:r w:rsidR="000409A0">
              <w:rPr>
                <w:rFonts w:ascii="Arial" w:hAnsi="Arial" w:cs="Arial"/>
                <w:noProof/>
                <w:sz w:val="24"/>
                <w:szCs w:val="24"/>
                <w:lang w:eastAsia="en-GB"/>
              </w:rPr>
              <w:t>, Robert Clack School</w:t>
            </w:r>
          </w:p>
        </w:tc>
        <w:tc>
          <w:tcPr>
            <w:tcW w:w="1444" w:type="dxa"/>
          </w:tcPr>
          <w:p w:rsidR="0053689F" w:rsidRDefault="0053689F" w:rsidP="003C0512">
            <w:pPr>
              <w:jc w:val="center"/>
              <w:rPr>
                <w:rFonts w:ascii="Arial" w:hAnsi="Arial" w:cs="Arial"/>
                <w:b/>
                <w:sz w:val="24"/>
                <w:szCs w:val="24"/>
              </w:rPr>
            </w:pPr>
            <w:r>
              <w:rPr>
                <w:rFonts w:ascii="Arial" w:hAnsi="Arial" w:cs="Arial"/>
                <w:b/>
                <w:sz w:val="24"/>
                <w:szCs w:val="24"/>
              </w:rPr>
              <w:t>Essential</w:t>
            </w:r>
          </w:p>
        </w:tc>
        <w:tc>
          <w:tcPr>
            <w:tcW w:w="1559" w:type="dxa"/>
          </w:tcPr>
          <w:p w:rsidR="000409A0" w:rsidRDefault="0053689F" w:rsidP="005C04DF">
            <w:pPr>
              <w:jc w:val="center"/>
              <w:rPr>
                <w:rFonts w:ascii="Arial" w:hAnsi="Arial" w:cs="Arial"/>
                <w:b/>
                <w:sz w:val="24"/>
                <w:szCs w:val="24"/>
              </w:rPr>
            </w:pPr>
            <w:r>
              <w:rPr>
                <w:rFonts w:ascii="Arial" w:hAnsi="Arial" w:cs="Arial"/>
                <w:b/>
                <w:sz w:val="24"/>
                <w:szCs w:val="24"/>
              </w:rPr>
              <w:t>Desirable (not essential)</w:t>
            </w:r>
          </w:p>
        </w:tc>
        <w:tc>
          <w:tcPr>
            <w:tcW w:w="2977" w:type="dxa"/>
          </w:tcPr>
          <w:p w:rsidR="0053689F" w:rsidRDefault="0053689F" w:rsidP="003C0512">
            <w:pPr>
              <w:jc w:val="center"/>
              <w:rPr>
                <w:rFonts w:ascii="Arial" w:hAnsi="Arial" w:cs="Arial"/>
                <w:b/>
                <w:sz w:val="24"/>
                <w:szCs w:val="24"/>
              </w:rPr>
            </w:pPr>
            <w:r>
              <w:rPr>
                <w:rFonts w:ascii="Arial" w:hAnsi="Arial" w:cs="Arial"/>
                <w:b/>
                <w:sz w:val="24"/>
                <w:szCs w:val="24"/>
              </w:rPr>
              <w:t>Method of Assessment</w:t>
            </w:r>
          </w:p>
        </w:tc>
      </w:tr>
      <w:tr w:rsidR="0053689F" w:rsidTr="000409A0">
        <w:tc>
          <w:tcPr>
            <w:tcW w:w="8083" w:type="dxa"/>
          </w:tcPr>
          <w:p w:rsidR="0053689F" w:rsidRPr="000409A0" w:rsidRDefault="0053689F" w:rsidP="003C0512">
            <w:pPr>
              <w:pStyle w:val="ListParagraph"/>
              <w:numPr>
                <w:ilvl w:val="0"/>
                <w:numId w:val="1"/>
              </w:numPr>
              <w:rPr>
                <w:rFonts w:ascii="Arial" w:hAnsi="Arial" w:cs="Arial"/>
                <w:b/>
                <w:sz w:val="24"/>
                <w:szCs w:val="24"/>
              </w:rPr>
            </w:pPr>
            <w:r w:rsidRPr="000409A0">
              <w:rPr>
                <w:rFonts w:ascii="Arial" w:hAnsi="Arial" w:cs="Arial"/>
                <w:b/>
                <w:sz w:val="24"/>
                <w:szCs w:val="24"/>
              </w:rPr>
              <w:t>Experience</w:t>
            </w:r>
          </w:p>
          <w:p w:rsidR="0053689F" w:rsidRPr="00816E18" w:rsidRDefault="0053689F" w:rsidP="00816E18">
            <w:pPr>
              <w:ind w:left="714"/>
              <w:jc w:val="both"/>
              <w:rPr>
                <w:rFonts w:ascii="Arial" w:hAnsi="Arial" w:cs="Arial"/>
                <w:sz w:val="24"/>
                <w:szCs w:val="24"/>
              </w:rPr>
            </w:pPr>
          </w:p>
          <w:p w:rsidR="00C20331" w:rsidRDefault="00C20331" w:rsidP="00C20331">
            <w:pPr>
              <w:numPr>
                <w:ilvl w:val="0"/>
                <w:numId w:val="6"/>
              </w:numPr>
              <w:ind w:left="714" w:hanging="357"/>
              <w:jc w:val="both"/>
              <w:rPr>
                <w:rFonts w:ascii="Arial" w:hAnsi="Arial" w:cs="Arial"/>
                <w:sz w:val="24"/>
                <w:szCs w:val="24"/>
              </w:rPr>
            </w:pPr>
            <w:r>
              <w:rPr>
                <w:rFonts w:ascii="Arial" w:hAnsi="Arial" w:cs="Arial"/>
                <w:sz w:val="24"/>
                <w:szCs w:val="24"/>
              </w:rPr>
              <w:t xml:space="preserve">Able to teach to a good or outstanding level, leading to high attainment and progress / NQTs &amp; trainee teachers – Able to demonstrate an understanding of good teaching. </w:t>
            </w:r>
          </w:p>
          <w:p w:rsidR="00A3733C" w:rsidRDefault="009B1FE7" w:rsidP="00A3733C">
            <w:pPr>
              <w:numPr>
                <w:ilvl w:val="0"/>
                <w:numId w:val="6"/>
              </w:numPr>
              <w:ind w:left="714" w:hanging="357"/>
              <w:jc w:val="both"/>
              <w:rPr>
                <w:rFonts w:ascii="Arial" w:hAnsi="Arial" w:cs="Arial"/>
                <w:sz w:val="24"/>
                <w:szCs w:val="24"/>
              </w:rPr>
            </w:pPr>
            <w:r>
              <w:rPr>
                <w:rFonts w:ascii="Arial" w:hAnsi="Arial" w:cs="Arial"/>
                <w:sz w:val="24"/>
                <w:szCs w:val="24"/>
              </w:rPr>
              <w:t>Successful experience of, and a good subject knowledge of teaching at Key Stages 3, 4 and 5.</w:t>
            </w:r>
          </w:p>
          <w:p w:rsidR="009B1FE7" w:rsidRDefault="009B1FE7" w:rsidP="00A3733C">
            <w:pPr>
              <w:numPr>
                <w:ilvl w:val="0"/>
                <w:numId w:val="6"/>
              </w:numPr>
              <w:ind w:left="714" w:hanging="357"/>
              <w:jc w:val="both"/>
              <w:rPr>
                <w:rFonts w:ascii="Arial" w:hAnsi="Arial" w:cs="Arial"/>
                <w:sz w:val="24"/>
                <w:szCs w:val="24"/>
              </w:rPr>
            </w:pPr>
            <w:r>
              <w:rPr>
                <w:rFonts w:ascii="Arial" w:hAnsi="Arial" w:cs="Arial"/>
                <w:sz w:val="24"/>
                <w:szCs w:val="24"/>
              </w:rPr>
              <w:t>Experience of the use of assessment in order to improve pupils’ progress.</w:t>
            </w:r>
          </w:p>
          <w:p w:rsidR="00420DE4" w:rsidRDefault="00420DE4" w:rsidP="00A3733C">
            <w:pPr>
              <w:numPr>
                <w:ilvl w:val="0"/>
                <w:numId w:val="6"/>
              </w:numPr>
              <w:ind w:left="714" w:hanging="357"/>
              <w:jc w:val="both"/>
              <w:rPr>
                <w:rFonts w:ascii="Arial" w:hAnsi="Arial" w:cs="Arial"/>
                <w:sz w:val="24"/>
                <w:szCs w:val="24"/>
              </w:rPr>
            </w:pPr>
            <w:r>
              <w:rPr>
                <w:rFonts w:ascii="Arial" w:hAnsi="Arial" w:cs="Arial"/>
                <w:sz w:val="24"/>
                <w:szCs w:val="24"/>
              </w:rPr>
              <w:t xml:space="preserve">A clear understanding of individual pupils’ needs. </w:t>
            </w:r>
          </w:p>
          <w:p w:rsidR="006916C9" w:rsidRDefault="006916C9" w:rsidP="006916C9">
            <w:pPr>
              <w:numPr>
                <w:ilvl w:val="0"/>
                <w:numId w:val="6"/>
              </w:numPr>
              <w:ind w:left="714" w:hanging="357"/>
              <w:jc w:val="both"/>
              <w:rPr>
                <w:rFonts w:ascii="Arial" w:hAnsi="Arial" w:cs="Arial"/>
                <w:sz w:val="24"/>
                <w:szCs w:val="24"/>
              </w:rPr>
            </w:pPr>
            <w:r>
              <w:rPr>
                <w:rFonts w:ascii="Arial" w:hAnsi="Arial" w:cs="Arial"/>
                <w:sz w:val="24"/>
                <w:szCs w:val="24"/>
              </w:rPr>
              <w:t xml:space="preserve">Able to demonstrate experience of the strategies available for improving the </w:t>
            </w:r>
            <w:r w:rsidR="00420DE4">
              <w:rPr>
                <w:rFonts w:ascii="Arial" w:hAnsi="Arial" w:cs="Arial"/>
                <w:sz w:val="24"/>
                <w:szCs w:val="24"/>
              </w:rPr>
              <w:t xml:space="preserve">teaching and </w:t>
            </w:r>
            <w:r>
              <w:rPr>
                <w:rFonts w:ascii="Arial" w:hAnsi="Arial" w:cs="Arial"/>
                <w:sz w:val="24"/>
                <w:szCs w:val="24"/>
              </w:rPr>
              <w:t>learning, att</w:t>
            </w:r>
            <w:r w:rsidR="00C20331">
              <w:rPr>
                <w:rFonts w:ascii="Arial" w:hAnsi="Arial" w:cs="Arial"/>
                <w:sz w:val="24"/>
                <w:szCs w:val="24"/>
              </w:rPr>
              <w:t xml:space="preserve">ainment and progress of pupils </w:t>
            </w:r>
            <w:r>
              <w:rPr>
                <w:rFonts w:ascii="Arial" w:hAnsi="Arial" w:cs="Arial"/>
                <w:sz w:val="24"/>
                <w:szCs w:val="24"/>
              </w:rPr>
              <w:t xml:space="preserve">at all levels of ability and development stages. </w:t>
            </w:r>
          </w:p>
          <w:p w:rsidR="009B1FE7" w:rsidRDefault="006916C9" w:rsidP="00A3733C">
            <w:pPr>
              <w:numPr>
                <w:ilvl w:val="0"/>
                <w:numId w:val="6"/>
              </w:numPr>
              <w:ind w:left="714" w:hanging="357"/>
              <w:jc w:val="both"/>
              <w:rPr>
                <w:rFonts w:ascii="Arial" w:hAnsi="Arial" w:cs="Arial"/>
                <w:sz w:val="24"/>
                <w:szCs w:val="24"/>
              </w:rPr>
            </w:pPr>
            <w:r>
              <w:rPr>
                <w:rFonts w:ascii="Arial" w:hAnsi="Arial" w:cs="Arial"/>
                <w:sz w:val="24"/>
                <w:szCs w:val="24"/>
              </w:rPr>
              <w:t>Experience of promoting consistently high expectations for all pupils in regard to their work ethic and behaviour.</w:t>
            </w:r>
          </w:p>
          <w:p w:rsidR="000A4B38" w:rsidRPr="00B631A0" w:rsidRDefault="000A4B38" w:rsidP="006916C9">
            <w:pPr>
              <w:ind w:left="714"/>
              <w:jc w:val="both"/>
              <w:rPr>
                <w:rFonts w:ascii="Arial" w:hAnsi="Arial" w:cs="Arial"/>
                <w:sz w:val="24"/>
                <w:szCs w:val="24"/>
              </w:rPr>
            </w:pPr>
          </w:p>
        </w:tc>
        <w:tc>
          <w:tcPr>
            <w:tcW w:w="1444" w:type="dxa"/>
          </w:tcPr>
          <w:p w:rsidR="0053689F" w:rsidRDefault="0053689F" w:rsidP="003C0512">
            <w:pPr>
              <w:jc w:val="center"/>
              <w:rPr>
                <w:rFonts w:ascii="Agency FB" w:hAnsi="Agency FB" w:cs="Arial"/>
                <w:b/>
                <w:sz w:val="24"/>
                <w:szCs w:val="24"/>
              </w:rPr>
            </w:pPr>
          </w:p>
          <w:p w:rsidR="0053689F" w:rsidRDefault="0053689F" w:rsidP="003C0512">
            <w:pPr>
              <w:jc w:val="center"/>
              <w:rPr>
                <w:rFonts w:ascii="Agency FB" w:hAnsi="Agency FB" w:cs="Arial"/>
                <w:b/>
                <w:sz w:val="24"/>
                <w:szCs w:val="24"/>
              </w:rPr>
            </w:pPr>
          </w:p>
          <w:p w:rsidR="0053689F" w:rsidRDefault="00811605" w:rsidP="003C0512">
            <w:pPr>
              <w:jc w:val="center"/>
              <w:rPr>
                <w:rFonts w:ascii="Agency FB" w:hAnsi="Agency FB" w:cs="Arial"/>
                <w:b/>
                <w:sz w:val="24"/>
                <w:szCs w:val="24"/>
              </w:rPr>
            </w:pPr>
            <w:r>
              <w:rPr>
                <w:rFonts w:ascii="Agency FB" w:hAnsi="Agency FB" w:cs="Arial"/>
                <w:b/>
                <w:sz w:val="24"/>
                <w:szCs w:val="24"/>
              </w:rPr>
              <w:sym w:font="Wingdings" w:char="F0FC"/>
            </w:r>
          </w:p>
          <w:p w:rsidR="00420DE4" w:rsidRDefault="00420DE4" w:rsidP="003C0512">
            <w:pPr>
              <w:jc w:val="center"/>
              <w:rPr>
                <w:rFonts w:ascii="Agency FB" w:hAnsi="Agency FB" w:cs="Arial"/>
                <w:b/>
                <w:sz w:val="24"/>
                <w:szCs w:val="24"/>
              </w:rPr>
            </w:pPr>
          </w:p>
          <w:p w:rsidR="00C20331" w:rsidRDefault="00C20331" w:rsidP="003C0512">
            <w:pPr>
              <w:jc w:val="center"/>
              <w:rPr>
                <w:rFonts w:ascii="Agency FB" w:hAnsi="Agency FB" w:cs="Arial"/>
                <w:b/>
                <w:sz w:val="24"/>
                <w:szCs w:val="24"/>
              </w:rPr>
            </w:pPr>
          </w:p>
          <w:p w:rsidR="00420DE4" w:rsidRDefault="00420DE4" w:rsidP="003C0512">
            <w:pPr>
              <w:jc w:val="center"/>
              <w:rPr>
                <w:rFonts w:ascii="Agency FB" w:hAnsi="Agency FB" w:cs="Arial"/>
                <w:b/>
                <w:sz w:val="24"/>
                <w:szCs w:val="24"/>
              </w:rPr>
            </w:pPr>
            <w:r>
              <w:rPr>
                <w:rFonts w:ascii="Agency FB" w:hAnsi="Agency FB" w:cs="Arial"/>
                <w:b/>
                <w:sz w:val="24"/>
                <w:szCs w:val="24"/>
              </w:rPr>
              <w:sym w:font="Wingdings" w:char="F0FC"/>
            </w:r>
          </w:p>
          <w:p w:rsidR="00420DE4" w:rsidRDefault="00420DE4" w:rsidP="003C0512">
            <w:pPr>
              <w:jc w:val="center"/>
              <w:rPr>
                <w:rFonts w:ascii="Agency FB" w:hAnsi="Agency FB" w:cs="Arial"/>
                <w:b/>
                <w:sz w:val="24"/>
                <w:szCs w:val="24"/>
              </w:rPr>
            </w:pPr>
          </w:p>
          <w:p w:rsidR="00420DE4" w:rsidRDefault="00420DE4" w:rsidP="003C0512">
            <w:pPr>
              <w:jc w:val="center"/>
              <w:rPr>
                <w:rFonts w:ascii="Agency FB" w:hAnsi="Agency FB" w:cs="Arial"/>
                <w:b/>
                <w:sz w:val="24"/>
                <w:szCs w:val="24"/>
              </w:rPr>
            </w:pPr>
            <w:r>
              <w:rPr>
                <w:rFonts w:ascii="Agency FB" w:hAnsi="Agency FB" w:cs="Arial"/>
                <w:b/>
                <w:sz w:val="24"/>
                <w:szCs w:val="24"/>
              </w:rPr>
              <w:sym w:font="Wingdings" w:char="F0FC"/>
            </w:r>
          </w:p>
          <w:p w:rsidR="00420DE4" w:rsidRDefault="00420DE4" w:rsidP="003C0512">
            <w:pPr>
              <w:jc w:val="center"/>
              <w:rPr>
                <w:rFonts w:ascii="Agency FB" w:hAnsi="Agency FB" w:cs="Arial"/>
                <w:b/>
                <w:sz w:val="24"/>
                <w:szCs w:val="24"/>
              </w:rPr>
            </w:pPr>
          </w:p>
          <w:p w:rsidR="00420DE4" w:rsidRDefault="00420DE4" w:rsidP="003C0512">
            <w:pPr>
              <w:jc w:val="center"/>
              <w:rPr>
                <w:rFonts w:ascii="Agency FB" w:hAnsi="Agency FB" w:cs="Arial"/>
                <w:b/>
                <w:sz w:val="24"/>
                <w:szCs w:val="24"/>
              </w:rPr>
            </w:pPr>
            <w:r>
              <w:rPr>
                <w:rFonts w:ascii="Agency FB" w:hAnsi="Agency FB" w:cs="Arial"/>
                <w:b/>
                <w:sz w:val="24"/>
                <w:szCs w:val="24"/>
              </w:rPr>
              <w:sym w:font="Wingdings" w:char="F0FC"/>
            </w:r>
          </w:p>
          <w:p w:rsidR="00420DE4" w:rsidRDefault="00420DE4" w:rsidP="003C0512">
            <w:pPr>
              <w:jc w:val="center"/>
              <w:rPr>
                <w:rFonts w:ascii="Agency FB" w:hAnsi="Agency FB" w:cs="Arial"/>
                <w:b/>
                <w:sz w:val="24"/>
                <w:szCs w:val="24"/>
              </w:rPr>
            </w:pPr>
            <w:r>
              <w:rPr>
                <w:rFonts w:ascii="Agency FB" w:hAnsi="Agency FB" w:cs="Arial"/>
                <w:b/>
                <w:sz w:val="24"/>
                <w:szCs w:val="24"/>
              </w:rPr>
              <w:sym w:font="Wingdings" w:char="F0FC"/>
            </w:r>
          </w:p>
          <w:p w:rsidR="00420DE4" w:rsidRDefault="00420DE4" w:rsidP="003C0512">
            <w:pPr>
              <w:jc w:val="center"/>
              <w:rPr>
                <w:rFonts w:ascii="Agency FB" w:hAnsi="Agency FB" w:cs="Arial"/>
                <w:b/>
                <w:sz w:val="24"/>
                <w:szCs w:val="24"/>
              </w:rPr>
            </w:pPr>
          </w:p>
          <w:p w:rsidR="00420DE4" w:rsidRDefault="00420DE4" w:rsidP="003C0512">
            <w:pPr>
              <w:jc w:val="center"/>
              <w:rPr>
                <w:rFonts w:ascii="Agency FB" w:hAnsi="Agency FB" w:cs="Arial"/>
                <w:b/>
                <w:sz w:val="24"/>
                <w:szCs w:val="24"/>
              </w:rPr>
            </w:pPr>
          </w:p>
          <w:p w:rsidR="00420DE4" w:rsidRDefault="00420DE4" w:rsidP="003C0512">
            <w:pPr>
              <w:jc w:val="center"/>
              <w:rPr>
                <w:rFonts w:ascii="Agency FB" w:hAnsi="Agency FB" w:cs="Arial"/>
                <w:b/>
                <w:sz w:val="24"/>
                <w:szCs w:val="24"/>
              </w:rPr>
            </w:pPr>
            <w:r>
              <w:rPr>
                <w:rFonts w:ascii="Agency FB" w:hAnsi="Agency FB" w:cs="Arial"/>
                <w:b/>
                <w:sz w:val="24"/>
                <w:szCs w:val="24"/>
              </w:rPr>
              <w:sym w:font="Wingdings" w:char="F0FC"/>
            </w:r>
          </w:p>
          <w:p w:rsidR="00A3733C" w:rsidRDefault="00A3733C" w:rsidP="003C0512">
            <w:pPr>
              <w:jc w:val="center"/>
              <w:rPr>
                <w:rFonts w:ascii="Agency FB" w:hAnsi="Agency FB" w:cs="Arial"/>
                <w:b/>
                <w:sz w:val="24"/>
                <w:szCs w:val="24"/>
              </w:rPr>
            </w:pPr>
          </w:p>
          <w:p w:rsidR="00A3733C" w:rsidRDefault="00A3733C" w:rsidP="00A3733C">
            <w:pPr>
              <w:jc w:val="center"/>
              <w:rPr>
                <w:rFonts w:ascii="Arial" w:hAnsi="Arial" w:cs="Arial"/>
                <w:b/>
                <w:sz w:val="24"/>
                <w:szCs w:val="24"/>
              </w:rPr>
            </w:pPr>
          </w:p>
        </w:tc>
        <w:tc>
          <w:tcPr>
            <w:tcW w:w="1559" w:type="dxa"/>
          </w:tcPr>
          <w:p w:rsidR="0053689F" w:rsidRDefault="0053689F" w:rsidP="003C0512">
            <w:pPr>
              <w:jc w:val="center"/>
              <w:rPr>
                <w:rFonts w:ascii="Arial" w:hAnsi="Arial" w:cs="Arial"/>
                <w:b/>
                <w:sz w:val="24"/>
                <w:szCs w:val="24"/>
              </w:rPr>
            </w:pPr>
          </w:p>
          <w:p w:rsidR="00811605" w:rsidRDefault="00811605" w:rsidP="003C0512">
            <w:pPr>
              <w:jc w:val="center"/>
              <w:rPr>
                <w:rFonts w:ascii="Arial" w:hAnsi="Arial" w:cs="Arial"/>
                <w:b/>
                <w:sz w:val="24"/>
                <w:szCs w:val="24"/>
              </w:rPr>
            </w:pPr>
          </w:p>
          <w:p w:rsidR="00811605" w:rsidRDefault="00811605" w:rsidP="003C0512">
            <w:pPr>
              <w:jc w:val="center"/>
              <w:rPr>
                <w:rFonts w:ascii="Arial" w:hAnsi="Arial" w:cs="Arial"/>
                <w:b/>
                <w:sz w:val="24"/>
                <w:szCs w:val="24"/>
              </w:rPr>
            </w:pPr>
          </w:p>
          <w:p w:rsidR="00811605" w:rsidRDefault="00811605" w:rsidP="003C0512">
            <w:pPr>
              <w:jc w:val="center"/>
              <w:rPr>
                <w:rFonts w:ascii="Arial" w:hAnsi="Arial" w:cs="Arial"/>
                <w:b/>
                <w:sz w:val="24"/>
                <w:szCs w:val="24"/>
              </w:rPr>
            </w:pPr>
          </w:p>
          <w:p w:rsidR="000A4B38" w:rsidRDefault="000A4B38" w:rsidP="000A4B38">
            <w:pPr>
              <w:jc w:val="center"/>
              <w:rPr>
                <w:rFonts w:ascii="Arial" w:hAnsi="Arial" w:cs="Arial"/>
                <w:b/>
                <w:sz w:val="24"/>
                <w:szCs w:val="24"/>
              </w:rPr>
            </w:pPr>
          </w:p>
          <w:p w:rsidR="000A4B38" w:rsidRDefault="000A4B38" w:rsidP="003C0512">
            <w:pPr>
              <w:jc w:val="center"/>
              <w:rPr>
                <w:rFonts w:ascii="Arial" w:hAnsi="Arial" w:cs="Arial"/>
                <w:b/>
                <w:sz w:val="24"/>
                <w:szCs w:val="24"/>
              </w:rPr>
            </w:pPr>
          </w:p>
          <w:p w:rsidR="0053689F" w:rsidRDefault="0053689F" w:rsidP="00924CC9">
            <w:pPr>
              <w:jc w:val="center"/>
              <w:rPr>
                <w:rFonts w:ascii="Arial" w:hAnsi="Arial" w:cs="Arial"/>
                <w:b/>
                <w:sz w:val="24"/>
                <w:szCs w:val="24"/>
              </w:rPr>
            </w:pPr>
          </w:p>
        </w:tc>
        <w:tc>
          <w:tcPr>
            <w:tcW w:w="2977" w:type="dxa"/>
          </w:tcPr>
          <w:p w:rsidR="00811605" w:rsidRPr="00776D08" w:rsidRDefault="00811605" w:rsidP="003C0512">
            <w:pPr>
              <w:jc w:val="center"/>
              <w:rPr>
                <w:rFonts w:ascii="Arial" w:hAnsi="Arial" w:cs="Arial"/>
                <w:sz w:val="24"/>
                <w:szCs w:val="24"/>
              </w:rPr>
            </w:pPr>
          </w:p>
          <w:p w:rsidR="000A4B38" w:rsidRDefault="000A4B38" w:rsidP="000A4B38">
            <w:pPr>
              <w:rPr>
                <w:rFonts w:ascii="Arial" w:hAnsi="Arial" w:cs="Arial"/>
                <w:sz w:val="24"/>
                <w:szCs w:val="24"/>
              </w:rPr>
            </w:pPr>
          </w:p>
          <w:p w:rsidR="00C20331" w:rsidRDefault="00C20331" w:rsidP="000A4B38">
            <w:pPr>
              <w:rPr>
                <w:rFonts w:ascii="Arial" w:hAnsi="Arial" w:cs="Arial"/>
                <w:sz w:val="24"/>
                <w:szCs w:val="24"/>
              </w:rPr>
            </w:pPr>
          </w:p>
          <w:p w:rsidR="00C20331" w:rsidRDefault="00C20331" w:rsidP="000A4B38">
            <w:pPr>
              <w:rPr>
                <w:rFonts w:ascii="Arial" w:hAnsi="Arial" w:cs="Arial"/>
                <w:sz w:val="24"/>
                <w:szCs w:val="24"/>
              </w:rPr>
            </w:pPr>
          </w:p>
          <w:p w:rsidR="00C20331" w:rsidRPr="00776D08" w:rsidRDefault="00C20331" w:rsidP="000A4B38">
            <w:pPr>
              <w:rPr>
                <w:rFonts w:ascii="Arial" w:hAnsi="Arial" w:cs="Arial"/>
                <w:sz w:val="24"/>
                <w:szCs w:val="24"/>
              </w:rPr>
            </w:pPr>
          </w:p>
          <w:p w:rsidR="0053689F" w:rsidRPr="00776D08" w:rsidRDefault="00811605" w:rsidP="003C0512">
            <w:pPr>
              <w:jc w:val="center"/>
              <w:rPr>
                <w:rFonts w:ascii="Arial" w:hAnsi="Arial" w:cs="Arial"/>
                <w:sz w:val="24"/>
                <w:szCs w:val="24"/>
              </w:rPr>
            </w:pPr>
            <w:r w:rsidRPr="00776D08">
              <w:rPr>
                <w:rFonts w:ascii="Arial" w:hAnsi="Arial" w:cs="Arial"/>
                <w:sz w:val="24"/>
                <w:szCs w:val="24"/>
              </w:rPr>
              <w:t>Application</w:t>
            </w:r>
            <w:r w:rsidR="00FD1342" w:rsidRPr="00776D08">
              <w:rPr>
                <w:rFonts w:ascii="Arial" w:hAnsi="Arial" w:cs="Arial"/>
                <w:sz w:val="24"/>
                <w:szCs w:val="24"/>
              </w:rPr>
              <w:t xml:space="preserve"> Form</w:t>
            </w:r>
          </w:p>
          <w:p w:rsidR="00811605" w:rsidRPr="00776D08" w:rsidRDefault="00C20331" w:rsidP="003C0512">
            <w:pPr>
              <w:jc w:val="center"/>
              <w:rPr>
                <w:rFonts w:ascii="Arial" w:hAnsi="Arial" w:cs="Arial"/>
                <w:sz w:val="24"/>
                <w:szCs w:val="24"/>
              </w:rPr>
            </w:pPr>
            <w:r>
              <w:rPr>
                <w:rFonts w:ascii="Arial" w:hAnsi="Arial" w:cs="Arial"/>
                <w:sz w:val="24"/>
                <w:szCs w:val="24"/>
              </w:rPr>
              <w:t>Teach a lesson</w:t>
            </w:r>
          </w:p>
          <w:p w:rsidR="00811605" w:rsidRPr="00776D08" w:rsidRDefault="00811605" w:rsidP="003C0512">
            <w:pPr>
              <w:jc w:val="center"/>
              <w:rPr>
                <w:rFonts w:ascii="Arial" w:hAnsi="Arial" w:cs="Arial"/>
                <w:sz w:val="24"/>
                <w:szCs w:val="24"/>
              </w:rPr>
            </w:pPr>
            <w:r w:rsidRPr="00776D08">
              <w:rPr>
                <w:rFonts w:ascii="Arial" w:hAnsi="Arial" w:cs="Arial"/>
                <w:sz w:val="24"/>
                <w:szCs w:val="24"/>
              </w:rPr>
              <w:t>Interview</w:t>
            </w:r>
          </w:p>
          <w:p w:rsidR="00811605" w:rsidRPr="00776D08" w:rsidRDefault="00811605" w:rsidP="003C0512">
            <w:pPr>
              <w:jc w:val="center"/>
              <w:rPr>
                <w:rFonts w:ascii="Arial" w:hAnsi="Arial" w:cs="Arial"/>
                <w:sz w:val="24"/>
                <w:szCs w:val="24"/>
              </w:rPr>
            </w:pPr>
          </w:p>
        </w:tc>
      </w:tr>
      <w:tr w:rsidR="0053689F" w:rsidTr="000409A0">
        <w:tc>
          <w:tcPr>
            <w:tcW w:w="8083" w:type="dxa"/>
          </w:tcPr>
          <w:p w:rsidR="0053689F" w:rsidRPr="009B1FE7" w:rsidRDefault="0053689F" w:rsidP="009B1FE7">
            <w:pPr>
              <w:pStyle w:val="ListParagraph"/>
              <w:numPr>
                <w:ilvl w:val="0"/>
                <w:numId w:val="1"/>
              </w:numPr>
              <w:rPr>
                <w:rFonts w:ascii="Arial" w:hAnsi="Arial" w:cs="Arial"/>
                <w:b/>
                <w:sz w:val="24"/>
                <w:szCs w:val="24"/>
              </w:rPr>
            </w:pPr>
            <w:r w:rsidRPr="009B1FE7">
              <w:rPr>
                <w:rFonts w:ascii="Arial" w:hAnsi="Arial" w:cs="Arial"/>
                <w:b/>
                <w:sz w:val="24"/>
                <w:szCs w:val="24"/>
              </w:rPr>
              <w:t>Education, Training &amp; Qualifications</w:t>
            </w:r>
          </w:p>
          <w:p w:rsidR="00811605" w:rsidRDefault="00811605" w:rsidP="00811605">
            <w:pPr>
              <w:ind w:left="360"/>
              <w:jc w:val="both"/>
              <w:rPr>
                <w:rFonts w:ascii="Arial" w:hAnsi="Arial" w:cs="Arial"/>
                <w:sz w:val="24"/>
                <w:szCs w:val="24"/>
              </w:rPr>
            </w:pPr>
          </w:p>
          <w:p w:rsidR="009B1FE7" w:rsidRDefault="009B1FE7" w:rsidP="009B1FE7">
            <w:pPr>
              <w:numPr>
                <w:ilvl w:val="0"/>
                <w:numId w:val="13"/>
              </w:numPr>
              <w:jc w:val="both"/>
              <w:rPr>
                <w:rFonts w:ascii="Arial" w:hAnsi="Arial" w:cs="Arial"/>
                <w:sz w:val="24"/>
                <w:szCs w:val="24"/>
              </w:rPr>
            </w:pPr>
            <w:r>
              <w:rPr>
                <w:rFonts w:ascii="Arial" w:hAnsi="Arial" w:cs="Arial"/>
                <w:sz w:val="24"/>
                <w:szCs w:val="24"/>
              </w:rPr>
              <w:t>A good hono</w:t>
            </w:r>
            <w:r w:rsidR="00314F71">
              <w:rPr>
                <w:rFonts w:ascii="Arial" w:hAnsi="Arial" w:cs="Arial"/>
                <w:sz w:val="24"/>
                <w:szCs w:val="24"/>
              </w:rPr>
              <w:t>urs degree</w:t>
            </w:r>
            <w:r>
              <w:rPr>
                <w:rFonts w:ascii="Arial" w:hAnsi="Arial" w:cs="Arial"/>
                <w:sz w:val="24"/>
                <w:szCs w:val="24"/>
              </w:rPr>
              <w:t>.</w:t>
            </w:r>
          </w:p>
          <w:p w:rsidR="009B1FE7" w:rsidRDefault="009B1FE7" w:rsidP="009B1FE7">
            <w:pPr>
              <w:numPr>
                <w:ilvl w:val="0"/>
                <w:numId w:val="13"/>
              </w:numPr>
              <w:jc w:val="both"/>
              <w:rPr>
                <w:rFonts w:ascii="Arial" w:hAnsi="Arial" w:cs="Arial"/>
                <w:sz w:val="24"/>
                <w:szCs w:val="24"/>
              </w:rPr>
            </w:pPr>
            <w:r>
              <w:rPr>
                <w:rFonts w:ascii="Arial" w:hAnsi="Arial" w:cs="Arial"/>
                <w:sz w:val="24"/>
                <w:szCs w:val="24"/>
              </w:rPr>
              <w:t>A teaching qualification and UK Qualified Teacher Status (QTS).</w:t>
            </w:r>
          </w:p>
          <w:p w:rsidR="006916C9" w:rsidRDefault="006916C9" w:rsidP="009B1FE7">
            <w:pPr>
              <w:numPr>
                <w:ilvl w:val="0"/>
                <w:numId w:val="13"/>
              </w:numPr>
              <w:jc w:val="both"/>
              <w:rPr>
                <w:rFonts w:ascii="Arial" w:hAnsi="Arial" w:cs="Arial"/>
                <w:sz w:val="24"/>
                <w:szCs w:val="24"/>
              </w:rPr>
            </w:pPr>
            <w:r>
              <w:rPr>
                <w:rFonts w:ascii="Arial" w:hAnsi="Arial" w:cs="Arial"/>
                <w:sz w:val="24"/>
                <w:szCs w:val="24"/>
              </w:rPr>
              <w:t xml:space="preserve">Aware of curriculum developments in the relevant subject area. </w:t>
            </w:r>
          </w:p>
          <w:p w:rsidR="006916C9" w:rsidRDefault="006916C9" w:rsidP="009B1FE7">
            <w:pPr>
              <w:numPr>
                <w:ilvl w:val="0"/>
                <w:numId w:val="13"/>
              </w:numPr>
              <w:jc w:val="both"/>
              <w:rPr>
                <w:rFonts w:ascii="Arial" w:hAnsi="Arial" w:cs="Arial"/>
                <w:sz w:val="24"/>
                <w:szCs w:val="24"/>
              </w:rPr>
            </w:pPr>
            <w:r>
              <w:rPr>
                <w:rFonts w:ascii="Arial" w:hAnsi="Arial" w:cs="Arial"/>
                <w:sz w:val="24"/>
                <w:szCs w:val="24"/>
              </w:rPr>
              <w:t xml:space="preserve">Knowledge of national strategies and developments in education. </w:t>
            </w:r>
          </w:p>
          <w:p w:rsidR="0053689F" w:rsidRPr="00B631A0" w:rsidRDefault="0053689F" w:rsidP="009B1FE7">
            <w:pPr>
              <w:pStyle w:val="ListParagraph"/>
              <w:jc w:val="both"/>
              <w:rPr>
                <w:rFonts w:ascii="Arial" w:hAnsi="Arial" w:cs="Arial"/>
                <w:b/>
                <w:sz w:val="24"/>
                <w:szCs w:val="24"/>
                <w:u w:val="single"/>
              </w:rPr>
            </w:pPr>
          </w:p>
        </w:tc>
        <w:tc>
          <w:tcPr>
            <w:tcW w:w="1444" w:type="dxa"/>
          </w:tcPr>
          <w:p w:rsidR="0053689F" w:rsidRDefault="0053689F" w:rsidP="003C0512">
            <w:pPr>
              <w:jc w:val="center"/>
              <w:rPr>
                <w:rFonts w:ascii="Agency FB" w:hAnsi="Agency FB" w:cs="Arial"/>
                <w:b/>
                <w:sz w:val="24"/>
                <w:szCs w:val="24"/>
              </w:rPr>
            </w:pPr>
          </w:p>
          <w:p w:rsidR="00811605" w:rsidRDefault="00811605" w:rsidP="003C0512">
            <w:pPr>
              <w:jc w:val="center"/>
              <w:rPr>
                <w:rFonts w:ascii="Agency FB" w:hAnsi="Agency FB" w:cs="Arial"/>
                <w:b/>
                <w:sz w:val="24"/>
                <w:szCs w:val="24"/>
              </w:rPr>
            </w:pPr>
          </w:p>
          <w:p w:rsidR="00811605" w:rsidRDefault="00811605" w:rsidP="003C0512">
            <w:pPr>
              <w:jc w:val="center"/>
              <w:rPr>
                <w:rFonts w:ascii="Agency FB" w:hAnsi="Agency FB" w:cs="Arial"/>
                <w:b/>
                <w:sz w:val="24"/>
                <w:szCs w:val="24"/>
              </w:rPr>
            </w:pPr>
            <w:r>
              <w:rPr>
                <w:rFonts w:ascii="Agency FB" w:hAnsi="Agency FB" w:cs="Arial"/>
                <w:b/>
                <w:sz w:val="24"/>
                <w:szCs w:val="24"/>
              </w:rPr>
              <w:sym w:font="Wingdings" w:char="F0FC"/>
            </w:r>
          </w:p>
          <w:p w:rsidR="00811605" w:rsidRDefault="00811605" w:rsidP="003C0512">
            <w:pPr>
              <w:jc w:val="center"/>
              <w:rPr>
                <w:rFonts w:ascii="Agency FB" w:hAnsi="Agency FB" w:cs="Arial"/>
                <w:b/>
                <w:sz w:val="24"/>
                <w:szCs w:val="24"/>
              </w:rPr>
            </w:pPr>
            <w:r>
              <w:rPr>
                <w:rFonts w:ascii="Agency FB" w:hAnsi="Agency FB" w:cs="Arial"/>
                <w:b/>
                <w:sz w:val="24"/>
                <w:szCs w:val="24"/>
              </w:rPr>
              <w:sym w:font="Wingdings" w:char="F0FC"/>
            </w:r>
          </w:p>
          <w:p w:rsidR="00420DE4" w:rsidRDefault="00420DE4" w:rsidP="003C0512">
            <w:pPr>
              <w:jc w:val="center"/>
              <w:rPr>
                <w:rFonts w:ascii="Agency FB" w:hAnsi="Agency FB" w:cs="Arial"/>
                <w:b/>
                <w:sz w:val="24"/>
                <w:szCs w:val="24"/>
              </w:rPr>
            </w:pPr>
            <w:r>
              <w:rPr>
                <w:rFonts w:ascii="Agency FB" w:hAnsi="Agency FB" w:cs="Arial"/>
                <w:b/>
                <w:sz w:val="24"/>
                <w:szCs w:val="24"/>
              </w:rPr>
              <w:sym w:font="Wingdings" w:char="F0FC"/>
            </w:r>
          </w:p>
        </w:tc>
        <w:tc>
          <w:tcPr>
            <w:tcW w:w="1559" w:type="dxa"/>
          </w:tcPr>
          <w:p w:rsidR="0053689F" w:rsidRDefault="0053689F" w:rsidP="003C0512">
            <w:pPr>
              <w:jc w:val="center"/>
              <w:rPr>
                <w:rFonts w:ascii="Arial" w:hAnsi="Arial" w:cs="Arial"/>
                <w:b/>
                <w:sz w:val="24"/>
                <w:szCs w:val="24"/>
              </w:rPr>
            </w:pPr>
          </w:p>
          <w:p w:rsidR="00420DE4" w:rsidRDefault="00420DE4" w:rsidP="003C0512">
            <w:pPr>
              <w:jc w:val="center"/>
              <w:rPr>
                <w:rFonts w:ascii="Arial" w:hAnsi="Arial" w:cs="Arial"/>
                <w:b/>
                <w:sz w:val="24"/>
                <w:szCs w:val="24"/>
              </w:rPr>
            </w:pPr>
          </w:p>
          <w:p w:rsidR="00420DE4" w:rsidRDefault="00420DE4" w:rsidP="003C0512">
            <w:pPr>
              <w:jc w:val="center"/>
              <w:rPr>
                <w:rFonts w:ascii="Arial" w:hAnsi="Arial" w:cs="Arial"/>
                <w:b/>
                <w:sz w:val="24"/>
                <w:szCs w:val="24"/>
              </w:rPr>
            </w:pPr>
          </w:p>
          <w:p w:rsidR="00420DE4" w:rsidRDefault="00420DE4" w:rsidP="003C0512">
            <w:pPr>
              <w:jc w:val="center"/>
              <w:rPr>
                <w:rFonts w:ascii="Arial" w:hAnsi="Arial" w:cs="Arial"/>
                <w:b/>
                <w:sz w:val="24"/>
                <w:szCs w:val="24"/>
              </w:rPr>
            </w:pPr>
          </w:p>
          <w:p w:rsidR="00420DE4" w:rsidRDefault="00420DE4" w:rsidP="003C0512">
            <w:pPr>
              <w:jc w:val="center"/>
              <w:rPr>
                <w:rFonts w:ascii="Arial" w:hAnsi="Arial" w:cs="Arial"/>
                <w:b/>
                <w:sz w:val="24"/>
                <w:szCs w:val="24"/>
              </w:rPr>
            </w:pPr>
          </w:p>
          <w:p w:rsidR="00420DE4" w:rsidRDefault="00420DE4" w:rsidP="003C0512">
            <w:pPr>
              <w:jc w:val="center"/>
              <w:rPr>
                <w:rFonts w:ascii="Arial" w:hAnsi="Arial" w:cs="Arial"/>
                <w:b/>
                <w:sz w:val="24"/>
                <w:szCs w:val="24"/>
              </w:rPr>
            </w:pPr>
            <w:r>
              <w:rPr>
                <w:rFonts w:ascii="Arial" w:hAnsi="Arial" w:cs="Arial"/>
                <w:b/>
                <w:sz w:val="24"/>
                <w:szCs w:val="24"/>
              </w:rPr>
              <w:sym w:font="Wingdings" w:char="F0FC"/>
            </w:r>
          </w:p>
        </w:tc>
        <w:tc>
          <w:tcPr>
            <w:tcW w:w="2977" w:type="dxa"/>
          </w:tcPr>
          <w:p w:rsidR="00FD1342" w:rsidRPr="00776D08" w:rsidRDefault="00FD1342" w:rsidP="00FD1342">
            <w:pPr>
              <w:jc w:val="center"/>
              <w:rPr>
                <w:rFonts w:ascii="Arial" w:hAnsi="Arial" w:cs="Arial"/>
                <w:sz w:val="24"/>
                <w:szCs w:val="24"/>
              </w:rPr>
            </w:pPr>
          </w:p>
          <w:p w:rsidR="00FD1342" w:rsidRPr="00776D08" w:rsidRDefault="00FD1342" w:rsidP="00FD1342">
            <w:pPr>
              <w:jc w:val="center"/>
              <w:rPr>
                <w:rFonts w:ascii="Arial" w:hAnsi="Arial" w:cs="Arial"/>
                <w:sz w:val="24"/>
                <w:szCs w:val="24"/>
              </w:rPr>
            </w:pPr>
            <w:r w:rsidRPr="00776D08">
              <w:rPr>
                <w:rFonts w:ascii="Arial" w:hAnsi="Arial" w:cs="Arial"/>
                <w:sz w:val="24"/>
                <w:szCs w:val="24"/>
              </w:rPr>
              <w:t>Application Form</w:t>
            </w:r>
          </w:p>
          <w:p w:rsidR="00FD1342" w:rsidRPr="00776D08" w:rsidRDefault="00C20331" w:rsidP="00FD1342">
            <w:pPr>
              <w:jc w:val="center"/>
              <w:rPr>
                <w:rFonts w:ascii="Arial" w:hAnsi="Arial" w:cs="Arial"/>
                <w:sz w:val="24"/>
                <w:szCs w:val="24"/>
              </w:rPr>
            </w:pPr>
            <w:r>
              <w:rPr>
                <w:rFonts w:ascii="Arial" w:hAnsi="Arial" w:cs="Arial"/>
                <w:sz w:val="24"/>
                <w:szCs w:val="24"/>
              </w:rPr>
              <w:t>Teach a lesson</w:t>
            </w:r>
          </w:p>
          <w:p w:rsidR="00FD1342" w:rsidRPr="00776D08" w:rsidRDefault="00FD1342" w:rsidP="00FD1342">
            <w:pPr>
              <w:jc w:val="center"/>
              <w:rPr>
                <w:rFonts w:ascii="Arial" w:hAnsi="Arial" w:cs="Arial"/>
                <w:sz w:val="24"/>
                <w:szCs w:val="24"/>
              </w:rPr>
            </w:pPr>
            <w:r w:rsidRPr="00776D08">
              <w:rPr>
                <w:rFonts w:ascii="Arial" w:hAnsi="Arial" w:cs="Arial"/>
                <w:sz w:val="24"/>
                <w:szCs w:val="24"/>
              </w:rPr>
              <w:t>Interview</w:t>
            </w:r>
          </w:p>
          <w:p w:rsidR="0053689F" w:rsidRPr="00776D08" w:rsidRDefault="0053689F" w:rsidP="003C0512">
            <w:pPr>
              <w:jc w:val="center"/>
              <w:rPr>
                <w:rFonts w:ascii="Arial" w:hAnsi="Arial" w:cs="Arial"/>
                <w:sz w:val="24"/>
                <w:szCs w:val="24"/>
              </w:rPr>
            </w:pPr>
          </w:p>
        </w:tc>
      </w:tr>
      <w:tr w:rsidR="0053689F" w:rsidTr="000409A0">
        <w:tc>
          <w:tcPr>
            <w:tcW w:w="8083" w:type="dxa"/>
          </w:tcPr>
          <w:p w:rsidR="0053689F" w:rsidRPr="000409A0" w:rsidRDefault="0053689F" w:rsidP="003C0512">
            <w:pPr>
              <w:pStyle w:val="ListParagraph"/>
              <w:numPr>
                <w:ilvl w:val="0"/>
                <w:numId w:val="1"/>
              </w:numPr>
              <w:rPr>
                <w:rFonts w:ascii="Arial" w:hAnsi="Arial" w:cs="Arial"/>
                <w:b/>
                <w:sz w:val="24"/>
                <w:szCs w:val="24"/>
              </w:rPr>
            </w:pPr>
            <w:r w:rsidRPr="000409A0">
              <w:rPr>
                <w:rFonts w:ascii="Arial" w:hAnsi="Arial" w:cs="Arial"/>
                <w:b/>
                <w:sz w:val="24"/>
                <w:szCs w:val="24"/>
              </w:rPr>
              <w:t>Professional Relationships</w:t>
            </w:r>
          </w:p>
          <w:p w:rsidR="0053689F" w:rsidRDefault="0053689F" w:rsidP="00EA443A">
            <w:pPr>
              <w:pStyle w:val="ListParagraph"/>
              <w:ind w:left="360"/>
              <w:rPr>
                <w:rFonts w:ascii="Arial" w:hAnsi="Arial" w:cs="Arial"/>
                <w:b/>
                <w:sz w:val="24"/>
                <w:szCs w:val="24"/>
                <w:u w:val="single"/>
              </w:rPr>
            </w:pPr>
          </w:p>
          <w:p w:rsidR="00811605" w:rsidRDefault="00811605" w:rsidP="00811605">
            <w:pPr>
              <w:pStyle w:val="ListParagraph"/>
              <w:numPr>
                <w:ilvl w:val="0"/>
                <w:numId w:val="12"/>
              </w:numPr>
              <w:rPr>
                <w:rFonts w:ascii="Arial" w:hAnsi="Arial" w:cs="Arial"/>
                <w:sz w:val="24"/>
                <w:szCs w:val="24"/>
              </w:rPr>
            </w:pPr>
            <w:r>
              <w:rPr>
                <w:rFonts w:ascii="Arial" w:hAnsi="Arial" w:cs="Arial"/>
                <w:sz w:val="24"/>
                <w:szCs w:val="24"/>
              </w:rPr>
              <w:t xml:space="preserve">Able to work effectively </w:t>
            </w:r>
            <w:r w:rsidR="00FD1342">
              <w:rPr>
                <w:rFonts w:ascii="Arial" w:hAnsi="Arial" w:cs="Arial"/>
                <w:sz w:val="24"/>
                <w:szCs w:val="24"/>
              </w:rPr>
              <w:t xml:space="preserve">and supportively </w:t>
            </w:r>
            <w:r>
              <w:rPr>
                <w:rFonts w:ascii="Arial" w:hAnsi="Arial" w:cs="Arial"/>
                <w:sz w:val="24"/>
                <w:szCs w:val="24"/>
              </w:rPr>
              <w:t>within a team.</w:t>
            </w:r>
          </w:p>
          <w:p w:rsidR="00811605" w:rsidRDefault="009B1FE7" w:rsidP="00811605">
            <w:pPr>
              <w:pStyle w:val="ListParagraph"/>
              <w:numPr>
                <w:ilvl w:val="0"/>
                <w:numId w:val="12"/>
              </w:numPr>
              <w:rPr>
                <w:rFonts w:ascii="Arial" w:hAnsi="Arial" w:cs="Arial"/>
                <w:sz w:val="24"/>
                <w:szCs w:val="24"/>
              </w:rPr>
            </w:pPr>
            <w:r>
              <w:rPr>
                <w:rFonts w:ascii="Arial" w:hAnsi="Arial" w:cs="Arial"/>
                <w:sz w:val="24"/>
                <w:szCs w:val="24"/>
              </w:rPr>
              <w:lastRenderedPageBreak/>
              <w:t>Excellent</w:t>
            </w:r>
            <w:r w:rsidR="00FD1342">
              <w:rPr>
                <w:rFonts w:ascii="Arial" w:hAnsi="Arial" w:cs="Arial"/>
                <w:sz w:val="24"/>
                <w:szCs w:val="24"/>
              </w:rPr>
              <w:t xml:space="preserve"> </w:t>
            </w:r>
            <w:r w:rsidR="00FB73E1">
              <w:rPr>
                <w:rFonts w:ascii="Arial" w:hAnsi="Arial" w:cs="Arial"/>
                <w:sz w:val="24"/>
                <w:szCs w:val="24"/>
              </w:rPr>
              <w:t xml:space="preserve">verbal and written </w:t>
            </w:r>
            <w:r w:rsidR="00FD1342">
              <w:rPr>
                <w:rFonts w:ascii="Arial" w:hAnsi="Arial" w:cs="Arial"/>
                <w:sz w:val="24"/>
                <w:szCs w:val="24"/>
              </w:rPr>
              <w:t>communication skills when dealing with pupils, parents</w:t>
            </w:r>
            <w:r w:rsidR="00776D08">
              <w:rPr>
                <w:rFonts w:ascii="Arial" w:hAnsi="Arial" w:cs="Arial"/>
                <w:sz w:val="24"/>
                <w:szCs w:val="24"/>
              </w:rPr>
              <w:t>,</w:t>
            </w:r>
            <w:r w:rsidR="00FD1342">
              <w:rPr>
                <w:rFonts w:ascii="Arial" w:hAnsi="Arial" w:cs="Arial"/>
                <w:sz w:val="24"/>
                <w:szCs w:val="24"/>
              </w:rPr>
              <w:t xml:space="preserve"> </w:t>
            </w:r>
            <w:r w:rsidR="00A3733C">
              <w:rPr>
                <w:rFonts w:ascii="Arial" w:hAnsi="Arial" w:cs="Arial"/>
                <w:sz w:val="24"/>
                <w:szCs w:val="24"/>
              </w:rPr>
              <w:t xml:space="preserve">visitors, </w:t>
            </w:r>
            <w:r w:rsidR="00FD1342">
              <w:rPr>
                <w:rFonts w:ascii="Arial" w:hAnsi="Arial" w:cs="Arial"/>
                <w:sz w:val="24"/>
                <w:szCs w:val="24"/>
              </w:rPr>
              <w:t>colleagues</w:t>
            </w:r>
            <w:r w:rsidR="00A3733C">
              <w:rPr>
                <w:rFonts w:ascii="Arial" w:hAnsi="Arial" w:cs="Arial"/>
                <w:sz w:val="24"/>
                <w:szCs w:val="24"/>
              </w:rPr>
              <w:t xml:space="preserve"> and external agencies</w:t>
            </w:r>
            <w:r w:rsidR="00FD1342">
              <w:rPr>
                <w:rFonts w:ascii="Arial" w:hAnsi="Arial" w:cs="Arial"/>
                <w:sz w:val="24"/>
                <w:szCs w:val="24"/>
              </w:rPr>
              <w:t xml:space="preserve">. </w:t>
            </w:r>
          </w:p>
          <w:p w:rsidR="009B1FE7" w:rsidRDefault="009B1FE7" w:rsidP="00811605">
            <w:pPr>
              <w:pStyle w:val="ListParagraph"/>
              <w:numPr>
                <w:ilvl w:val="0"/>
                <w:numId w:val="12"/>
              </w:numPr>
              <w:rPr>
                <w:rFonts w:ascii="Arial" w:hAnsi="Arial" w:cs="Arial"/>
                <w:sz w:val="24"/>
                <w:szCs w:val="24"/>
              </w:rPr>
            </w:pPr>
            <w:r>
              <w:rPr>
                <w:rFonts w:ascii="Arial" w:hAnsi="Arial" w:cs="Arial"/>
                <w:sz w:val="24"/>
                <w:szCs w:val="24"/>
              </w:rPr>
              <w:t>Ability to enga</w:t>
            </w:r>
            <w:r w:rsidR="00C20331">
              <w:rPr>
                <w:rFonts w:ascii="Arial" w:hAnsi="Arial" w:cs="Arial"/>
                <w:sz w:val="24"/>
                <w:szCs w:val="24"/>
              </w:rPr>
              <w:t>ge, enthuse and motivate pupils</w:t>
            </w:r>
            <w:r>
              <w:rPr>
                <w:rFonts w:ascii="Arial" w:hAnsi="Arial" w:cs="Arial"/>
                <w:sz w:val="24"/>
                <w:szCs w:val="24"/>
              </w:rPr>
              <w:t xml:space="preserve"> to provide a positive learning experience.</w:t>
            </w:r>
          </w:p>
          <w:p w:rsidR="00341505" w:rsidRDefault="00341505" w:rsidP="00811605">
            <w:pPr>
              <w:pStyle w:val="ListParagraph"/>
              <w:numPr>
                <w:ilvl w:val="0"/>
                <w:numId w:val="12"/>
              </w:numPr>
              <w:rPr>
                <w:rFonts w:ascii="Arial" w:hAnsi="Arial" w:cs="Arial"/>
                <w:sz w:val="24"/>
                <w:szCs w:val="24"/>
              </w:rPr>
            </w:pPr>
            <w:r>
              <w:rPr>
                <w:rFonts w:ascii="Arial" w:hAnsi="Arial" w:cs="Arial"/>
                <w:sz w:val="24"/>
                <w:szCs w:val="24"/>
              </w:rPr>
              <w:t>Work in accordance with the school’s ethos, policies and strategies</w:t>
            </w:r>
            <w:r w:rsidR="00C20331">
              <w:rPr>
                <w:rFonts w:ascii="Arial" w:hAnsi="Arial" w:cs="Arial"/>
                <w:sz w:val="24"/>
                <w:szCs w:val="24"/>
              </w:rPr>
              <w:t>,</w:t>
            </w:r>
            <w:r>
              <w:rPr>
                <w:rFonts w:ascii="Arial" w:hAnsi="Arial" w:cs="Arial"/>
                <w:sz w:val="24"/>
                <w:szCs w:val="24"/>
              </w:rPr>
              <w:t xml:space="preserve"> and promote the school’s ethos in the school and local, wider community. </w:t>
            </w:r>
          </w:p>
          <w:p w:rsidR="00BF13C5" w:rsidRPr="00811605" w:rsidRDefault="00BF13C5" w:rsidP="00FD1342">
            <w:pPr>
              <w:pStyle w:val="ListParagraph"/>
              <w:rPr>
                <w:rFonts w:ascii="Arial" w:hAnsi="Arial" w:cs="Arial"/>
                <w:sz w:val="24"/>
                <w:szCs w:val="24"/>
              </w:rPr>
            </w:pPr>
          </w:p>
        </w:tc>
        <w:tc>
          <w:tcPr>
            <w:tcW w:w="1444" w:type="dxa"/>
          </w:tcPr>
          <w:p w:rsidR="0053689F" w:rsidRDefault="0053689F" w:rsidP="003C0512">
            <w:pPr>
              <w:jc w:val="center"/>
              <w:rPr>
                <w:rFonts w:ascii="Agency FB" w:hAnsi="Agency FB" w:cs="Arial"/>
                <w:b/>
                <w:sz w:val="24"/>
                <w:szCs w:val="24"/>
              </w:rPr>
            </w:pPr>
          </w:p>
          <w:p w:rsidR="00FD1342" w:rsidRDefault="00FD1342" w:rsidP="003C0512">
            <w:pPr>
              <w:jc w:val="center"/>
              <w:rPr>
                <w:rFonts w:ascii="Agency FB" w:hAnsi="Agency FB" w:cs="Arial"/>
                <w:b/>
                <w:sz w:val="24"/>
                <w:szCs w:val="24"/>
              </w:rPr>
            </w:pPr>
          </w:p>
          <w:p w:rsidR="00FD1342" w:rsidRDefault="00420DE4" w:rsidP="003C0512">
            <w:pPr>
              <w:jc w:val="center"/>
              <w:rPr>
                <w:rFonts w:ascii="Agency FB" w:hAnsi="Agency FB" w:cs="Arial"/>
                <w:b/>
                <w:sz w:val="24"/>
                <w:szCs w:val="24"/>
              </w:rPr>
            </w:pPr>
            <w:r>
              <w:rPr>
                <w:rFonts w:ascii="Agency FB" w:hAnsi="Agency FB" w:cs="Arial"/>
                <w:b/>
                <w:sz w:val="24"/>
                <w:szCs w:val="24"/>
              </w:rPr>
              <w:sym w:font="Wingdings" w:char="F0FC"/>
            </w:r>
          </w:p>
          <w:p w:rsidR="00420DE4" w:rsidRDefault="00420DE4" w:rsidP="003C0512">
            <w:pPr>
              <w:jc w:val="center"/>
              <w:rPr>
                <w:rFonts w:ascii="Agency FB" w:hAnsi="Agency FB" w:cs="Arial"/>
                <w:b/>
                <w:sz w:val="24"/>
                <w:szCs w:val="24"/>
              </w:rPr>
            </w:pPr>
            <w:r>
              <w:rPr>
                <w:rFonts w:ascii="Agency FB" w:hAnsi="Agency FB" w:cs="Arial"/>
                <w:b/>
                <w:sz w:val="24"/>
                <w:szCs w:val="24"/>
              </w:rPr>
              <w:lastRenderedPageBreak/>
              <w:sym w:font="Wingdings" w:char="F0FC"/>
            </w:r>
          </w:p>
          <w:p w:rsidR="00420DE4" w:rsidRDefault="00420DE4" w:rsidP="003C0512">
            <w:pPr>
              <w:jc w:val="center"/>
              <w:rPr>
                <w:rFonts w:ascii="Agency FB" w:hAnsi="Agency FB" w:cs="Arial"/>
                <w:b/>
                <w:sz w:val="24"/>
                <w:szCs w:val="24"/>
              </w:rPr>
            </w:pPr>
          </w:p>
          <w:p w:rsidR="00420DE4" w:rsidRDefault="00420DE4" w:rsidP="003C0512">
            <w:pPr>
              <w:jc w:val="center"/>
              <w:rPr>
                <w:rFonts w:ascii="Agency FB" w:hAnsi="Agency FB" w:cs="Arial"/>
                <w:b/>
                <w:sz w:val="24"/>
                <w:szCs w:val="24"/>
              </w:rPr>
            </w:pPr>
            <w:r>
              <w:rPr>
                <w:rFonts w:ascii="Agency FB" w:hAnsi="Agency FB" w:cs="Arial"/>
                <w:b/>
                <w:sz w:val="24"/>
                <w:szCs w:val="24"/>
              </w:rPr>
              <w:sym w:font="Wingdings" w:char="F0FC"/>
            </w:r>
          </w:p>
          <w:p w:rsidR="00341505" w:rsidRDefault="00341505" w:rsidP="003C0512">
            <w:pPr>
              <w:jc w:val="center"/>
              <w:rPr>
                <w:rFonts w:ascii="Agency FB" w:hAnsi="Agency FB" w:cs="Arial"/>
                <w:b/>
                <w:sz w:val="24"/>
                <w:szCs w:val="24"/>
              </w:rPr>
            </w:pPr>
          </w:p>
          <w:p w:rsidR="00341505" w:rsidRDefault="00341505" w:rsidP="003C0512">
            <w:pPr>
              <w:jc w:val="center"/>
              <w:rPr>
                <w:rFonts w:ascii="Agency FB" w:hAnsi="Agency FB" w:cs="Arial"/>
                <w:b/>
                <w:sz w:val="24"/>
                <w:szCs w:val="24"/>
              </w:rPr>
            </w:pPr>
            <w:r>
              <w:rPr>
                <w:rFonts w:ascii="Agency FB" w:hAnsi="Agency FB" w:cs="Arial"/>
                <w:b/>
                <w:sz w:val="24"/>
                <w:szCs w:val="24"/>
              </w:rPr>
              <w:sym w:font="Wingdings" w:char="F0FC"/>
            </w:r>
          </w:p>
        </w:tc>
        <w:tc>
          <w:tcPr>
            <w:tcW w:w="1559" w:type="dxa"/>
          </w:tcPr>
          <w:p w:rsidR="0053689F" w:rsidRDefault="0053689F" w:rsidP="003C0512">
            <w:pPr>
              <w:jc w:val="center"/>
              <w:rPr>
                <w:rFonts w:ascii="Arial" w:hAnsi="Arial" w:cs="Arial"/>
                <w:b/>
                <w:sz w:val="24"/>
                <w:szCs w:val="24"/>
              </w:rPr>
            </w:pPr>
          </w:p>
        </w:tc>
        <w:tc>
          <w:tcPr>
            <w:tcW w:w="2977" w:type="dxa"/>
          </w:tcPr>
          <w:p w:rsidR="0053689F" w:rsidRPr="00776D08" w:rsidRDefault="0053689F" w:rsidP="003C0512">
            <w:pPr>
              <w:jc w:val="center"/>
              <w:rPr>
                <w:rFonts w:ascii="Arial" w:hAnsi="Arial" w:cs="Arial"/>
                <w:sz w:val="24"/>
                <w:szCs w:val="24"/>
              </w:rPr>
            </w:pPr>
          </w:p>
          <w:p w:rsidR="00FD1342" w:rsidRPr="00776D08" w:rsidRDefault="00FD1342" w:rsidP="003C0512">
            <w:pPr>
              <w:jc w:val="center"/>
              <w:rPr>
                <w:rFonts w:ascii="Arial" w:hAnsi="Arial" w:cs="Arial"/>
                <w:sz w:val="24"/>
                <w:szCs w:val="24"/>
              </w:rPr>
            </w:pPr>
          </w:p>
          <w:p w:rsidR="00FD1342" w:rsidRPr="00776D08" w:rsidRDefault="00FD1342" w:rsidP="00FD1342">
            <w:pPr>
              <w:jc w:val="center"/>
              <w:rPr>
                <w:rFonts w:ascii="Arial" w:hAnsi="Arial" w:cs="Arial"/>
                <w:sz w:val="24"/>
                <w:szCs w:val="24"/>
              </w:rPr>
            </w:pPr>
            <w:r w:rsidRPr="00776D08">
              <w:rPr>
                <w:rFonts w:ascii="Arial" w:hAnsi="Arial" w:cs="Arial"/>
                <w:sz w:val="24"/>
                <w:szCs w:val="24"/>
              </w:rPr>
              <w:t>Application Form</w:t>
            </w:r>
          </w:p>
          <w:p w:rsidR="00FD1342" w:rsidRPr="00776D08" w:rsidRDefault="00FD1342" w:rsidP="00FD1342">
            <w:pPr>
              <w:jc w:val="center"/>
              <w:rPr>
                <w:rFonts w:ascii="Arial" w:hAnsi="Arial" w:cs="Arial"/>
                <w:sz w:val="24"/>
                <w:szCs w:val="24"/>
              </w:rPr>
            </w:pPr>
            <w:r w:rsidRPr="00776D08">
              <w:rPr>
                <w:rFonts w:ascii="Arial" w:hAnsi="Arial" w:cs="Arial"/>
                <w:sz w:val="24"/>
                <w:szCs w:val="24"/>
              </w:rPr>
              <w:lastRenderedPageBreak/>
              <w:t>Interview</w:t>
            </w:r>
          </w:p>
          <w:p w:rsidR="00FD1342" w:rsidRPr="00776D08" w:rsidRDefault="00FD1342" w:rsidP="003C0512">
            <w:pPr>
              <w:jc w:val="center"/>
              <w:rPr>
                <w:rFonts w:ascii="Arial" w:hAnsi="Arial" w:cs="Arial"/>
                <w:sz w:val="24"/>
                <w:szCs w:val="24"/>
              </w:rPr>
            </w:pPr>
          </w:p>
        </w:tc>
      </w:tr>
      <w:tr w:rsidR="0053689F" w:rsidTr="000409A0">
        <w:tc>
          <w:tcPr>
            <w:tcW w:w="8083" w:type="dxa"/>
          </w:tcPr>
          <w:p w:rsidR="0053689F" w:rsidRPr="00776D08" w:rsidRDefault="00043C46" w:rsidP="003C0512">
            <w:pPr>
              <w:pStyle w:val="ListParagraph"/>
              <w:numPr>
                <w:ilvl w:val="0"/>
                <w:numId w:val="1"/>
              </w:numPr>
              <w:rPr>
                <w:rFonts w:ascii="Arial" w:hAnsi="Arial" w:cs="Arial"/>
                <w:b/>
                <w:sz w:val="24"/>
                <w:szCs w:val="24"/>
              </w:rPr>
            </w:pPr>
            <w:r>
              <w:rPr>
                <w:rFonts w:ascii="Arial" w:hAnsi="Arial" w:cs="Arial"/>
                <w:b/>
                <w:sz w:val="24"/>
                <w:szCs w:val="24"/>
              </w:rPr>
              <w:lastRenderedPageBreak/>
              <w:t xml:space="preserve">Safeguarding, </w:t>
            </w:r>
            <w:r w:rsidR="0053689F" w:rsidRPr="00776D08">
              <w:rPr>
                <w:rFonts w:ascii="Arial" w:hAnsi="Arial" w:cs="Arial"/>
                <w:b/>
                <w:sz w:val="24"/>
                <w:szCs w:val="24"/>
              </w:rPr>
              <w:t>Equalities &amp; Diversity</w:t>
            </w:r>
          </w:p>
          <w:p w:rsidR="00632CD1" w:rsidRDefault="00632CD1" w:rsidP="00632CD1">
            <w:pPr>
              <w:pStyle w:val="ListParagraph"/>
              <w:ind w:left="360"/>
              <w:rPr>
                <w:rFonts w:ascii="Arial" w:hAnsi="Arial" w:cs="Arial"/>
                <w:b/>
                <w:sz w:val="24"/>
                <w:szCs w:val="24"/>
                <w:u w:val="single"/>
              </w:rPr>
            </w:pPr>
          </w:p>
          <w:p w:rsidR="00632CD1" w:rsidRDefault="00632CD1" w:rsidP="00632CD1">
            <w:pPr>
              <w:numPr>
                <w:ilvl w:val="0"/>
                <w:numId w:val="8"/>
              </w:numPr>
              <w:ind w:left="714" w:hanging="357"/>
              <w:jc w:val="both"/>
              <w:rPr>
                <w:rFonts w:ascii="Arial" w:hAnsi="Arial" w:cs="Arial"/>
                <w:sz w:val="24"/>
                <w:szCs w:val="24"/>
              </w:rPr>
            </w:pPr>
            <w:r w:rsidRPr="00816E18">
              <w:rPr>
                <w:rFonts w:ascii="Arial" w:hAnsi="Arial" w:cs="Arial"/>
                <w:sz w:val="24"/>
                <w:szCs w:val="24"/>
              </w:rPr>
              <w:t>A commitment to the safeguarding and welfare of children</w:t>
            </w:r>
            <w:r>
              <w:rPr>
                <w:rFonts w:ascii="Arial" w:hAnsi="Arial" w:cs="Arial"/>
                <w:sz w:val="24"/>
                <w:szCs w:val="24"/>
              </w:rPr>
              <w:t xml:space="preserve">.   </w:t>
            </w:r>
          </w:p>
          <w:p w:rsidR="00836017" w:rsidRDefault="00836017" w:rsidP="00632CD1">
            <w:pPr>
              <w:numPr>
                <w:ilvl w:val="0"/>
                <w:numId w:val="8"/>
              </w:numPr>
              <w:ind w:left="714" w:hanging="357"/>
              <w:jc w:val="both"/>
              <w:rPr>
                <w:rFonts w:ascii="Arial" w:hAnsi="Arial" w:cs="Arial"/>
                <w:sz w:val="24"/>
                <w:szCs w:val="24"/>
              </w:rPr>
            </w:pPr>
            <w:r>
              <w:rPr>
                <w:rFonts w:ascii="Arial" w:hAnsi="Arial" w:cs="Arial"/>
                <w:sz w:val="24"/>
                <w:szCs w:val="24"/>
              </w:rPr>
              <w:t>Commitment to Equal Opportunities</w:t>
            </w:r>
            <w:r w:rsidR="00BF13C5">
              <w:rPr>
                <w:rFonts w:ascii="Arial" w:hAnsi="Arial" w:cs="Arial"/>
                <w:sz w:val="24"/>
                <w:szCs w:val="24"/>
              </w:rPr>
              <w:t xml:space="preserve"> and Diversity</w:t>
            </w:r>
            <w:r>
              <w:rPr>
                <w:rFonts w:ascii="Arial" w:hAnsi="Arial" w:cs="Arial"/>
                <w:sz w:val="24"/>
                <w:szCs w:val="24"/>
              </w:rPr>
              <w:t>.</w:t>
            </w:r>
          </w:p>
          <w:p w:rsidR="00632CD1" w:rsidRPr="00DF6F93" w:rsidRDefault="00632CD1" w:rsidP="00632CD1">
            <w:pPr>
              <w:numPr>
                <w:ilvl w:val="0"/>
                <w:numId w:val="8"/>
              </w:numPr>
              <w:ind w:left="714" w:hanging="357"/>
              <w:jc w:val="both"/>
              <w:rPr>
                <w:rFonts w:ascii="Arial" w:hAnsi="Arial" w:cs="Arial"/>
                <w:sz w:val="24"/>
                <w:szCs w:val="24"/>
              </w:rPr>
            </w:pPr>
            <w:r w:rsidRPr="00DF6F93">
              <w:rPr>
                <w:rFonts w:ascii="Arial" w:hAnsi="Arial" w:cs="Arial"/>
                <w:sz w:val="24"/>
                <w:szCs w:val="24"/>
              </w:rPr>
              <w:t>Commitment to contin</w:t>
            </w:r>
            <w:r>
              <w:rPr>
                <w:rFonts w:ascii="Arial" w:hAnsi="Arial" w:cs="Arial"/>
                <w:sz w:val="24"/>
                <w:szCs w:val="24"/>
              </w:rPr>
              <w:t>uing professional development</w:t>
            </w:r>
            <w:r w:rsidRPr="00DF6F93">
              <w:rPr>
                <w:rFonts w:ascii="Arial" w:hAnsi="Arial" w:cs="Arial"/>
                <w:sz w:val="24"/>
                <w:szCs w:val="24"/>
              </w:rPr>
              <w:t>.</w:t>
            </w:r>
          </w:p>
          <w:p w:rsidR="0053689F" w:rsidRDefault="0053689F" w:rsidP="00EA443A">
            <w:pPr>
              <w:pStyle w:val="ListParagraph"/>
              <w:ind w:left="360"/>
              <w:rPr>
                <w:rFonts w:ascii="Arial" w:hAnsi="Arial" w:cs="Arial"/>
                <w:b/>
                <w:sz w:val="24"/>
                <w:szCs w:val="24"/>
                <w:u w:val="single"/>
              </w:rPr>
            </w:pPr>
          </w:p>
        </w:tc>
        <w:tc>
          <w:tcPr>
            <w:tcW w:w="1444" w:type="dxa"/>
          </w:tcPr>
          <w:p w:rsidR="0053689F" w:rsidRDefault="0053689F" w:rsidP="003C0512">
            <w:pPr>
              <w:jc w:val="center"/>
              <w:rPr>
                <w:rFonts w:ascii="Agency FB" w:hAnsi="Agency FB" w:cs="Arial"/>
                <w:b/>
                <w:sz w:val="24"/>
                <w:szCs w:val="24"/>
              </w:rPr>
            </w:pPr>
          </w:p>
          <w:p w:rsidR="00632CD1" w:rsidRDefault="00632CD1" w:rsidP="003C0512">
            <w:pPr>
              <w:jc w:val="center"/>
              <w:rPr>
                <w:rFonts w:ascii="Agency FB" w:hAnsi="Agency FB" w:cs="Arial"/>
                <w:b/>
                <w:sz w:val="24"/>
                <w:szCs w:val="24"/>
              </w:rPr>
            </w:pPr>
          </w:p>
          <w:p w:rsidR="00632CD1" w:rsidRDefault="00632CD1" w:rsidP="003C0512">
            <w:pPr>
              <w:jc w:val="center"/>
              <w:rPr>
                <w:rFonts w:ascii="Agency FB" w:hAnsi="Agency FB" w:cs="Arial"/>
                <w:b/>
                <w:sz w:val="24"/>
                <w:szCs w:val="24"/>
              </w:rPr>
            </w:pPr>
            <w:r>
              <w:rPr>
                <w:rFonts w:ascii="Agency FB" w:hAnsi="Agency FB" w:cs="Arial"/>
                <w:b/>
                <w:sz w:val="24"/>
                <w:szCs w:val="24"/>
              </w:rPr>
              <w:sym w:font="Wingdings" w:char="F0FC"/>
            </w:r>
          </w:p>
          <w:p w:rsidR="00632CD1" w:rsidRDefault="00632CD1" w:rsidP="003C0512">
            <w:pPr>
              <w:jc w:val="center"/>
              <w:rPr>
                <w:rFonts w:ascii="Agency FB" w:hAnsi="Agency FB" w:cs="Arial"/>
                <w:b/>
                <w:sz w:val="24"/>
                <w:szCs w:val="24"/>
              </w:rPr>
            </w:pPr>
            <w:r>
              <w:rPr>
                <w:rFonts w:ascii="Agency FB" w:hAnsi="Agency FB" w:cs="Arial"/>
                <w:b/>
                <w:sz w:val="24"/>
                <w:szCs w:val="24"/>
              </w:rPr>
              <w:sym w:font="Wingdings" w:char="F0FC"/>
            </w:r>
          </w:p>
          <w:p w:rsidR="00836017" w:rsidRDefault="00836017" w:rsidP="003C0512">
            <w:pPr>
              <w:jc w:val="center"/>
              <w:rPr>
                <w:rFonts w:ascii="Agency FB" w:hAnsi="Agency FB" w:cs="Arial"/>
                <w:b/>
                <w:sz w:val="24"/>
                <w:szCs w:val="24"/>
              </w:rPr>
            </w:pPr>
            <w:r>
              <w:rPr>
                <w:rFonts w:ascii="Agency FB" w:hAnsi="Agency FB" w:cs="Arial"/>
                <w:b/>
                <w:sz w:val="24"/>
                <w:szCs w:val="24"/>
              </w:rPr>
              <w:sym w:font="Wingdings" w:char="F0FC"/>
            </w:r>
          </w:p>
        </w:tc>
        <w:tc>
          <w:tcPr>
            <w:tcW w:w="1559" w:type="dxa"/>
          </w:tcPr>
          <w:p w:rsidR="0053689F" w:rsidRDefault="0053689F" w:rsidP="003C0512">
            <w:pPr>
              <w:jc w:val="center"/>
              <w:rPr>
                <w:rFonts w:ascii="Arial" w:hAnsi="Arial" w:cs="Arial"/>
                <w:b/>
                <w:sz w:val="24"/>
                <w:szCs w:val="24"/>
              </w:rPr>
            </w:pPr>
          </w:p>
        </w:tc>
        <w:tc>
          <w:tcPr>
            <w:tcW w:w="2977" w:type="dxa"/>
          </w:tcPr>
          <w:p w:rsidR="00E23127" w:rsidRPr="00776D08" w:rsidRDefault="00E23127" w:rsidP="00E23127">
            <w:pPr>
              <w:jc w:val="center"/>
              <w:rPr>
                <w:rFonts w:ascii="Arial" w:hAnsi="Arial" w:cs="Arial"/>
                <w:sz w:val="24"/>
                <w:szCs w:val="24"/>
              </w:rPr>
            </w:pPr>
          </w:p>
          <w:p w:rsidR="00E23127" w:rsidRPr="00776D08" w:rsidRDefault="00E23127" w:rsidP="00E23127">
            <w:pPr>
              <w:jc w:val="center"/>
              <w:rPr>
                <w:rFonts w:ascii="Arial" w:hAnsi="Arial" w:cs="Arial"/>
                <w:sz w:val="24"/>
                <w:szCs w:val="24"/>
              </w:rPr>
            </w:pPr>
          </w:p>
          <w:p w:rsidR="00E23127" w:rsidRPr="00776D08" w:rsidRDefault="00E23127" w:rsidP="00E23127">
            <w:pPr>
              <w:jc w:val="center"/>
              <w:rPr>
                <w:rFonts w:ascii="Arial" w:hAnsi="Arial" w:cs="Arial"/>
                <w:sz w:val="24"/>
                <w:szCs w:val="24"/>
              </w:rPr>
            </w:pPr>
            <w:r w:rsidRPr="00776D08">
              <w:rPr>
                <w:rFonts w:ascii="Arial" w:hAnsi="Arial" w:cs="Arial"/>
                <w:sz w:val="24"/>
                <w:szCs w:val="24"/>
              </w:rPr>
              <w:t>Application Form</w:t>
            </w:r>
          </w:p>
          <w:p w:rsidR="00E23127" w:rsidRPr="00776D08" w:rsidRDefault="00E23127" w:rsidP="00E23127">
            <w:pPr>
              <w:jc w:val="center"/>
              <w:rPr>
                <w:rFonts w:ascii="Arial" w:hAnsi="Arial" w:cs="Arial"/>
                <w:sz w:val="24"/>
                <w:szCs w:val="24"/>
              </w:rPr>
            </w:pPr>
            <w:r w:rsidRPr="00776D08">
              <w:rPr>
                <w:rFonts w:ascii="Arial" w:hAnsi="Arial" w:cs="Arial"/>
                <w:sz w:val="24"/>
                <w:szCs w:val="24"/>
              </w:rPr>
              <w:t>Interview</w:t>
            </w:r>
          </w:p>
          <w:p w:rsidR="0053689F" w:rsidRPr="00776D08" w:rsidRDefault="0053689F" w:rsidP="003C0512">
            <w:pPr>
              <w:jc w:val="center"/>
              <w:rPr>
                <w:rFonts w:ascii="Arial" w:hAnsi="Arial" w:cs="Arial"/>
                <w:sz w:val="24"/>
                <w:szCs w:val="24"/>
              </w:rPr>
            </w:pPr>
          </w:p>
        </w:tc>
      </w:tr>
      <w:tr w:rsidR="0053689F" w:rsidTr="000409A0">
        <w:tc>
          <w:tcPr>
            <w:tcW w:w="8083" w:type="dxa"/>
          </w:tcPr>
          <w:p w:rsidR="0053689F" w:rsidRPr="00776D08" w:rsidRDefault="00043C46" w:rsidP="00200676">
            <w:pPr>
              <w:pStyle w:val="ListParagraph"/>
              <w:numPr>
                <w:ilvl w:val="0"/>
                <w:numId w:val="1"/>
              </w:numPr>
              <w:rPr>
                <w:rFonts w:ascii="Arial" w:hAnsi="Arial" w:cs="Arial"/>
                <w:b/>
                <w:sz w:val="24"/>
                <w:szCs w:val="24"/>
              </w:rPr>
            </w:pPr>
            <w:r>
              <w:rPr>
                <w:rFonts w:ascii="Arial" w:hAnsi="Arial" w:cs="Arial"/>
                <w:b/>
                <w:sz w:val="24"/>
                <w:szCs w:val="24"/>
              </w:rPr>
              <w:t xml:space="preserve">Knowledge, Understanding &amp; </w:t>
            </w:r>
            <w:bookmarkStart w:id="0" w:name="_GoBack"/>
            <w:bookmarkEnd w:id="0"/>
            <w:r w:rsidR="0053689F" w:rsidRPr="00776D08">
              <w:rPr>
                <w:rFonts w:ascii="Arial" w:hAnsi="Arial" w:cs="Arial"/>
                <w:b/>
                <w:sz w:val="24"/>
                <w:szCs w:val="24"/>
              </w:rPr>
              <w:t xml:space="preserve">Skills </w:t>
            </w:r>
          </w:p>
          <w:p w:rsidR="0053689F" w:rsidRPr="00816E18" w:rsidRDefault="0053689F" w:rsidP="00816E18">
            <w:pPr>
              <w:jc w:val="both"/>
              <w:rPr>
                <w:rFonts w:ascii="Arial" w:hAnsi="Arial" w:cs="Arial"/>
                <w:sz w:val="24"/>
                <w:szCs w:val="24"/>
              </w:rPr>
            </w:pPr>
          </w:p>
          <w:p w:rsidR="00FB73E1" w:rsidRDefault="00FB73E1" w:rsidP="00FB73E1">
            <w:pPr>
              <w:numPr>
                <w:ilvl w:val="0"/>
                <w:numId w:val="7"/>
              </w:numPr>
              <w:jc w:val="both"/>
              <w:rPr>
                <w:rFonts w:ascii="Arial" w:hAnsi="Arial" w:cs="Arial"/>
                <w:sz w:val="24"/>
                <w:szCs w:val="24"/>
              </w:rPr>
            </w:pPr>
            <w:r>
              <w:rPr>
                <w:rFonts w:ascii="Arial" w:eastAsia="Calibri" w:hAnsi="Arial" w:cs="Arial"/>
                <w:sz w:val="24"/>
                <w:szCs w:val="24"/>
              </w:rPr>
              <w:t>Good organisation</w:t>
            </w:r>
            <w:r>
              <w:rPr>
                <w:rFonts w:ascii="Arial" w:hAnsi="Arial" w:cs="Arial"/>
                <w:sz w:val="24"/>
                <w:szCs w:val="24"/>
              </w:rPr>
              <w:t xml:space="preserve">, </w:t>
            </w:r>
            <w:r w:rsidRPr="00FA21EC">
              <w:rPr>
                <w:rFonts w:ascii="Arial" w:eastAsia="Calibri" w:hAnsi="Arial" w:cs="Arial"/>
                <w:sz w:val="24"/>
                <w:szCs w:val="24"/>
              </w:rPr>
              <w:t xml:space="preserve">planning and </w:t>
            </w:r>
            <w:r w:rsidR="00BA14F3">
              <w:rPr>
                <w:rFonts w:ascii="Arial" w:eastAsia="Calibri" w:hAnsi="Arial" w:cs="Arial"/>
                <w:sz w:val="24"/>
                <w:szCs w:val="24"/>
              </w:rPr>
              <w:t>able to prioritise</w:t>
            </w:r>
            <w:r w:rsidRPr="00FA21EC">
              <w:rPr>
                <w:rFonts w:ascii="Arial" w:hAnsi="Arial" w:cs="Arial"/>
                <w:sz w:val="24"/>
                <w:szCs w:val="24"/>
              </w:rPr>
              <w:t>.</w:t>
            </w:r>
          </w:p>
          <w:p w:rsidR="009B1FE7" w:rsidRDefault="009B1FE7" w:rsidP="00FB73E1">
            <w:pPr>
              <w:numPr>
                <w:ilvl w:val="0"/>
                <w:numId w:val="7"/>
              </w:numPr>
              <w:jc w:val="both"/>
              <w:rPr>
                <w:rFonts w:ascii="Arial" w:hAnsi="Arial" w:cs="Arial"/>
                <w:sz w:val="24"/>
                <w:szCs w:val="24"/>
              </w:rPr>
            </w:pPr>
            <w:r>
              <w:rPr>
                <w:rFonts w:ascii="Arial" w:hAnsi="Arial" w:cs="Arial"/>
                <w:sz w:val="24"/>
                <w:szCs w:val="24"/>
              </w:rPr>
              <w:t>Flexible</w:t>
            </w:r>
            <w:r w:rsidR="006916C9">
              <w:rPr>
                <w:rFonts w:ascii="Arial" w:hAnsi="Arial" w:cs="Arial"/>
                <w:sz w:val="24"/>
                <w:szCs w:val="24"/>
              </w:rPr>
              <w:t xml:space="preserve">, </w:t>
            </w:r>
            <w:r>
              <w:rPr>
                <w:rFonts w:ascii="Arial" w:hAnsi="Arial" w:cs="Arial"/>
                <w:sz w:val="24"/>
                <w:szCs w:val="24"/>
              </w:rPr>
              <w:t>adaptable</w:t>
            </w:r>
            <w:r w:rsidR="006916C9">
              <w:rPr>
                <w:rFonts w:ascii="Arial" w:hAnsi="Arial" w:cs="Arial"/>
                <w:sz w:val="24"/>
                <w:szCs w:val="24"/>
              </w:rPr>
              <w:t xml:space="preserve"> and reliable</w:t>
            </w:r>
            <w:r>
              <w:rPr>
                <w:rFonts w:ascii="Arial" w:hAnsi="Arial" w:cs="Arial"/>
                <w:sz w:val="24"/>
                <w:szCs w:val="24"/>
              </w:rPr>
              <w:t xml:space="preserve">. </w:t>
            </w:r>
          </w:p>
          <w:p w:rsidR="00FB73E1" w:rsidRDefault="00632CD1" w:rsidP="00FB73E1">
            <w:pPr>
              <w:numPr>
                <w:ilvl w:val="0"/>
                <w:numId w:val="7"/>
              </w:numPr>
              <w:jc w:val="both"/>
              <w:rPr>
                <w:rFonts w:ascii="Arial" w:hAnsi="Arial" w:cs="Arial"/>
                <w:sz w:val="24"/>
                <w:szCs w:val="24"/>
              </w:rPr>
            </w:pPr>
            <w:r>
              <w:rPr>
                <w:rFonts w:ascii="Arial" w:hAnsi="Arial" w:cs="Arial"/>
                <w:sz w:val="24"/>
                <w:szCs w:val="24"/>
              </w:rPr>
              <w:t>Ability to work methodically</w:t>
            </w:r>
            <w:r w:rsidR="00C20331">
              <w:rPr>
                <w:rFonts w:ascii="Arial" w:hAnsi="Arial" w:cs="Arial"/>
                <w:sz w:val="24"/>
                <w:szCs w:val="24"/>
              </w:rPr>
              <w:t>,</w:t>
            </w:r>
            <w:r>
              <w:rPr>
                <w:rFonts w:ascii="Arial" w:hAnsi="Arial" w:cs="Arial"/>
                <w:sz w:val="24"/>
                <w:szCs w:val="24"/>
              </w:rPr>
              <w:t xml:space="preserve"> </w:t>
            </w:r>
            <w:r w:rsidR="00FB73E1">
              <w:rPr>
                <w:rFonts w:ascii="Arial" w:hAnsi="Arial" w:cs="Arial"/>
                <w:sz w:val="24"/>
                <w:szCs w:val="24"/>
              </w:rPr>
              <w:t>with good attention to detail.</w:t>
            </w:r>
          </w:p>
          <w:p w:rsidR="00A3733C" w:rsidRDefault="00A3733C" w:rsidP="00FB73E1">
            <w:pPr>
              <w:numPr>
                <w:ilvl w:val="0"/>
                <w:numId w:val="7"/>
              </w:numPr>
              <w:jc w:val="both"/>
              <w:rPr>
                <w:rFonts w:ascii="Arial" w:hAnsi="Arial" w:cs="Arial"/>
                <w:sz w:val="24"/>
                <w:szCs w:val="24"/>
              </w:rPr>
            </w:pPr>
            <w:r>
              <w:rPr>
                <w:rFonts w:ascii="Arial" w:hAnsi="Arial" w:cs="Arial"/>
                <w:sz w:val="24"/>
                <w:szCs w:val="24"/>
              </w:rPr>
              <w:t>Able to work calmly when under pressure.</w:t>
            </w:r>
          </w:p>
          <w:p w:rsidR="009B1FE7" w:rsidRDefault="009B1FE7" w:rsidP="00FB73E1">
            <w:pPr>
              <w:numPr>
                <w:ilvl w:val="0"/>
                <w:numId w:val="7"/>
              </w:numPr>
              <w:jc w:val="both"/>
              <w:rPr>
                <w:rFonts w:ascii="Arial" w:hAnsi="Arial" w:cs="Arial"/>
                <w:sz w:val="24"/>
                <w:szCs w:val="24"/>
              </w:rPr>
            </w:pPr>
            <w:r>
              <w:rPr>
                <w:rFonts w:ascii="Arial" w:hAnsi="Arial" w:cs="Arial"/>
                <w:sz w:val="24"/>
                <w:szCs w:val="24"/>
              </w:rPr>
              <w:t>Enthusiasm, drive and able to promote a love of learning.</w:t>
            </w:r>
          </w:p>
          <w:p w:rsidR="006916C9" w:rsidRDefault="006916C9" w:rsidP="00FB73E1">
            <w:pPr>
              <w:numPr>
                <w:ilvl w:val="0"/>
                <w:numId w:val="7"/>
              </w:numPr>
              <w:jc w:val="both"/>
              <w:rPr>
                <w:rFonts w:ascii="Arial" w:hAnsi="Arial" w:cs="Arial"/>
                <w:sz w:val="24"/>
                <w:szCs w:val="24"/>
              </w:rPr>
            </w:pPr>
            <w:r>
              <w:rPr>
                <w:rFonts w:ascii="Arial" w:hAnsi="Arial" w:cs="Arial"/>
                <w:sz w:val="24"/>
                <w:szCs w:val="24"/>
              </w:rPr>
              <w:t>Competent user of ICT.</w:t>
            </w:r>
          </w:p>
          <w:p w:rsidR="0053689F" w:rsidRDefault="00BA14F3" w:rsidP="00816E18">
            <w:pPr>
              <w:numPr>
                <w:ilvl w:val="0"/>
                <w:numId w:val="7"/>
              </w:numPr>
              <w:jc w:val="both"/>
              <w:rPr>
                <w:rFonts w:ascii="Arial" w:hAnsi="Arial" w:cs="Arial"/>
                <w:sz w:val="24"/>
                <w:szCs w:val="24"/>
              </w:rPr>
            </w:pPr>
            <w:r>
              <w:rPr>
                <w:rFonts w:ascii="Arial" w:hAnsi="Arial" w:cs="Arial"/>
                <w:sz w:val="24"/>
                <w:szCs w:val="24"/>
              </w:rPr>
              <w:t>W</w:t>
            </w:r>
            <w:r w:rsidR="0053689F">
              <w:rPr>
                <w:rFonts w:ascii="Arial" w:hAnsi="Arial" w:cs="Arial"/>
                <w:sz w:val="24"/>
                <w:szCs w:val="24"/>
              </w:rPr>
              <w:t>ork in accordance with the school’s health and safety policies.</w:t>
            </w:r>
          </w:p>
          <w:p w:rsidR="00FB73E1" w:rsidRDefault="00BA14F3" w:rsidP="00816E18">
            <w:pPr>
              <w:numPr>
                <w:ilvl w:val="0"/>
                <w:numId w:val="7"/>
              </w:numPr>
              <w:jc w:val="both"/>
              <w:rPr>
                <w:rFonts w:ascii="Arial" w:hAnsi="Arial" w:cs="Arial"/>
                <w:sz w:val="24"/>
                <w:szCs w:val="24"/>
              </w:rPr>
            </w:pPr>
            <w:r>
              <w:rPr>
                <w:rFonts w:ascii="Arial" w:hAnsi="Arial" w:cs="Arial"/>
                <w:sz w:val="24"/>
                <w:szCs w:val="24"/>
              </w:rPr>
              <w:t>M</w:t>
            </w:r>
            <w:r w:rsidR="00FB73E1">
              <w:rPr>
                <w:rFonts w:ascii="Arial" w:hAnsi="Arial" w:cs="Arial"/>
                <w:sz w:val="24"/>
                <w:szCs w:val="24"/>
              </w:rPr>
              <w:t>aintain confidentiality with regards to all school matters.</w:t>
            </w:r>
          </w:p>
          <w:p w:rsidR="0053689F" w:rsidRPr="00200676" w:rsidRDefault="0053689F" w:rsidP="00FB73E1">
            <w:pPr>
              <w:jc w:val="both"/>
              <w:rPr>
                <w:rFonts w:ascii="Arial" w:hAnsi="Arial" w:cs="Arial"/>
                <w:sz w:val="24"/>
                <w:szCs w:val="24"/>
              </w:rPr>
            </w:pPr>
          </w:p>
        </w:tc>
        <w:tc>
          <w:tcPr>
            <w:tcW w:w="1444" w:type="dxa"/>
          </w:tcPr>
          <w:p w:rsidR="0053689F" w:rsidRDefault="0053689F" w:rsidP="003C0512">
            <w:pPr>
              <w:jc w:val="center"/>
              <w:rPr>
                <w:rFonts w:ascii="Arial" w:hAnsi="Arial" w:cs="Arial"/>
                <w:b/>
                <w:sz w:val="24"/>
                <w:szCs w:val="24"/>
              </w:rPr>
            </w:pPr>
          </w:p>
          <w:p w:rsidR="00BA14F3" w:rsidRDefault="00BA14F3" w:rsidP="00BA14F3">
            <w:pPr>
              <w:rPr>
                <w:rFonts w:ascii="Agency FB" w:hAnsi="Agency FB" w:cs="Arial"/>
                <w:b/>
                <w:sz w:val="24"/>
                <w:szCs w:val="24"/>
              </w:rPr>
            </w:pPr>
          </w:p>
          <w:p w:rsidR="0053689F" w:rsidRDefault="00FB73E1" w:rsidP="00FB73E1">
            <w:pPr>
              <w:jc w:val="center"/>
              <w:rPr>
                <w:rFonts w:ascii="Agency FB" w:hAnsi="Agency FB" w:cs="Arial"/>
                <w:b/>
                <w:sz w:val="24"/>
                <w:szCs w:val="24"/>
              </w:rPr>
            </w:pPr>
            <w:r>
              <w:rPr>
                <w:rFonts w:ascii="Agency FB" w:hAnsi="Agency FB" w:cs="Arial"/>
                <w:b/>
                <w:sz w:val="24"/>
                <w:szCs w:val="24"/>
              </w:rPr>
              <w:sym w:font="Wingdings" w:char="F0FC"/>
            </w:r>
          </w:p>
          <w:p w:rsidR="00FB73E1" w:rsidRDefault="00FB73E1" w:rsidP="00FB73E1">
            <w:pPr>
              <w:jc w:val="center"/>
              <w:rPr>
                <w:rFonts w:ascii="Agency FB" w:hAnsi="Agency FB" w:cs="Arial"/>
                <w:b/>
                <w:sz w:val="24"/>
                <w:szCs w:val="24"/>
              </w:rPr>
            </w:pPr>
            <w:r>
              <w:rPr>
                <w:rFonts w:ascii="Agency FB" w:hAnsi="Agency FB" w:cs="Arial"/>
                <w:b/>
                <w:sz w:val="24"/>
                <w:szCs w:val="24"/>
              </w:rPr>
              <w:sym w:font="Wingdings" w:char="F0FC"/>
            </w:r>
          </w:p>
          <w:p w:rsidR="00FB73E1" w:rsidRDefault="00FB73E1" w:rsidP="00FB73E1">
            <w:pPr>
              <w:jc w:val="center"/>
              <w:rPr>
                <w:rFonts w:ascii="Agency FB" w:hAnsi="Agency FB" w:cs="Arial"/>
                <w:b/>
                <w:sz w:val="24"/>
                <w:szCs w:val="24"/>
              </w:rPr>
            </w:pPr>
            <w:r>
              <w:rPr>
                <w:rFonts w:ascii="Agency FB" w:hAnsi="Agency FB" w:cs="Arial"/>
                <w:b/>
                <w:sz w:val="24"/>
                <w:szCs w:val="24"/>
              </w:rPr>
              <w:sym w:font="Wingdings" w:char="F0FC"/>
            </w:r>
          </w:p>
          <w:p w:rsidR="00FB73E1" w:rsidRDefault="00FB73E1" w:rsidP="00FB73E1">
            <w:pPr>
              <w:jc w:val="center"/>
              <w:rPr>
                <w:rFonts w:ascii="Agency FB" w:hAnsi="Agency FB" w:cs="Arial"/>
                <w:b/>
                <w:sz w:val="24"/>
                <w:szCs w:val="24"/>
              </w:rPr>
            </w:pPr>
            <w:r>
              <w:rPr>
                <w:rFonts w:ascii="Agency FB" w:hAnsi="Agency FB" w:cs="Arial"/>
                <w:b/>
                <w:sz w:val="24"/>
                <w:szCs w:val="24"/>
              </w:rPr>
              <w:sym w:font="Wingdings" w:char="F0FC"/>
            </w:r>
          </w:p>
          <w:p w:rsidR="00A3733C" w:rsidRDefault="00A3733C" w:rsidP="00FB73E1">
            <w:pPr>
              <w:jc w:val="center"/>
              <w:rPr>
                <w:rFonts w:ascii="Agency FB" w:hAnsi="Agency FB" w:cs="Arial"/>
                <w:b/>
                <w:sz w:val="24"/>
                <w:szCs w:val="24"/>
              </w:rPr>
            </w:pPr>
            <w:r>
              <w:rPr>
                <w:rFonts w:ascii="Agency FB" w:hAnsi="Agency FB" w:cs="Arial"/>
                <w:b/>
                <w:sz w:val="24"/>
                <w:szCs w:val="24"/>
              </w:rPr>
              <w:sym w:font="Wingdings" w:char="F0FC"/>
            </w:r>
          </w:p>
          <w:p w:rsidR="00341505" w:rsidRDefault="00341505" w:rsidP="00FB73E1">
            <w:pPr>
              <w:jc w:val="center"/>
              <w:rPr>
                <w:rFonts w:ascii="Agency FB" w:hAnsi="Agency FB" w:cs="Arial"/>
                <w:b/>
                <w:sz w:val="24"/>
                <w:szCs w:val="24"/>
              </w:rPr>
            </w:pPr>
            <w:r>
              <w:rPr>
                <w:rFonts w:ascii="Agency FB" w:hAnsi="Agency FB" w:cs="Arial"/>
                <w:b/>
                <w:sz w:val="24"/>
                <w:szCs w:val="24"/>
              </w:rPr>
              <w:sym w:font="Wingdings" w:char="F0FC"/>
            </w:r>
          </w:p>
          <w:p w:rsidR="00341505" w:rsidRDefault="00341505" w:rsidP="00FB73E1">
            <w:pPr>
              <w:jc w:val="center"/>
              <w:rPr>
                <w:rFonts w:ascii="Agency FB" w:hAnsi="Agency FB" w:cs="Arial"/>
                <w:b/>
                <w:sz w:val="24"/>
                <w:szCs w:val="24"/>
              </w:rPr>
            </w:pPr>
            <w:r>
              <w:rPr>
                <w:rFonts w:ascii="Agency FB" w:hAnsi="Agency FB" w:cs="Arial"/>
                <w:b/>
                <w:sz w:val="24"/>
                <w:szCs w:val="24"/>
              </w:rPr>
              <w:sym w:font="Wingdings" w:char="F0FC"/>
            </w:r>
          </w:p>
          <w:p w:rsidR="00341505" w:rsidRPr="00FB73E1" w:rsidRDefault="00341505" w:rsidP="00C20331">
            <w:pPr>
              <w:jc w:val="center"/>
              <w:rPr>
                <w:rFonts w:ascii="Agency FB" w:hAnsi="Agency FB" w:cs="Arial"/>
                <w:b/>
                <w:sz w:val="24"/>
                <w:szCs w:val="24"/>
              </w:rPr>
            </w:pPr>
            <w:r>
              <w:rPr>
                <w:rFonts w:ascii="Agency FB" w:hAnsi="Agency FB" w:cs="Arial"/>
                <w:b/>
                <w:sz w:val="24"/>
                <w:szCs w:val="24"/>
              </w:rPr>
              <w:sym w:font="Wingdings" w:char="F0FC"/>
            </w:r>
          </w:p>
        </w:tc>
        <w:tc>
          <w:tcPr>
            <w:tcW w:w="1559" w:type="dxa"/>
          </w:tcPr>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tc>
        <w:tc>
          <w:tcPr>
            <w:tcW w:w="2977" w:type="dxa"/>
          </w:tcPr>
          <w:p w:rsidR="0053689F" w:rsidRPr="00776D08" w:rsidRDefault="0053689F" w:rsidP="003C0512">
            <w:pPr>
              <w:jc w:val="center"/>
              <w:rPr>
                <w:rFonts w:ascii="Arial" w:hAnsi="Arial" w:cs="Arial"/>
                <w:sz w:val="24"/>
                <w:szCs w:val="24"/>
              </w:rPr>
            </w:pPr>
          </w:p>
          <w:p w:rsidR="00E23127" w:rsidRDefault="00E23127" w:rsidP="003C0512">
            <w:pPr>
              <w:jc w:val="center"/>
              <w:rPr>
                <w:rFonts w:ascii="Arial" w:hAnsi="Arial" w:cs="Arial"/>
                <w:sz w:val="24"/>
                <w:szCs w:val="24"/>
              </w:rPr>
            </w:pPr>
          </w:p>
          <w:p w:rsidR="00C20331" w:rsidRDefault="00C20331" w:rsidP="003C0512">
            <w:pPr>
              <w:jc w:val="center"/>
              <w:rPr>
                <w:rFonts w:ascii="Arial" w:hAnsi="Arial" w:cs="Arial"/>
                <w:sz w:val="24"/>
                <w:szCs w:val="24"/>
              </w:rPr>
            </w:pPr>
          </w:p>
          <w:p w:rsidR="00C20331" w:rsidRPr="00776D08" w:rsidRDefault="00C20331" w:rsidP="003C0512">
            <w:pPr>
              <w:jc w:val="center"/>
              <w:rPr>
                <w:rFonts w:ascii="Arial" w:hAnsi="Arial" w:cs="Arial"/>
                <w:sz w:val="24"/>
                <w:szCs w:val="24"/>
              </w:rPr>
            </w:pPr>
          </w:p>
          <w:p w:rsidR="00E23127" w:rsidRPr="00776D08" w:rsidRDefault="00E23127" w:rsidP="00E23127">
            <w:pPr>
              <w:jc w:val="center"/>
              <w:rPr>
                <w:rFonts w:ascii="Arial" w:hAnsi="Arial" w:cs="Arial"/>
                <w:sz w:val="24"/>
                <w:szCs w:val="24"/>
              </w:rPr>
            </w:pPr>
            <w:r w:rsidRPr="00776D08">
              <w:rPr>
                <w:rFonts w:ascii="Arial" w:hAnsi="Arial" w:cs="Arial"/>
                <w:sz w:val="24"/>
                <w:szCs w:val="24"/>
              </w:rPr>
              <w:t>Application Form</w:t>
            </w:r>
          </w:p>
          <w:p w:rsidR="00E23127" w:rsidRPr="00776D08" w:rsidRDefault="00C20331" w:rsidP="00E23127">
            <w:pPr>
              <w:jc w:val="center"/>
              <w:rPr>
                <w:rFonts w:ascii="Arial" w:hAnsi="Arial" w:cs="Arial"/>
                <w:sz w:val="24"/>
                <w:szCs w:val="24"/>
              </w:rPr>
            </w:pPr>
            <w:r>
              <w:rPr>
                <w:rFonts w:ascii="Arial" w:hAnsi="Arial" w:cs="Arial"/>
                <w:sz w:val="24"/>
                <w:szCs w:val="24"/>
              </w:rPr>
              <w:t>Teach a lesson</w:t>
            </w:r>
          </w:p>
          <w:p w:rsidR="00E23127" w:rsidRPr="00776D08" w:rsidRDefault="00E23127" w:rsidP="00E23127">
            <w:pPr>
              <w:jc w:val="center"/>
              <w:rPr>
                <w:rFonts w:ascii="Arial" w:hAnsi="Arial" w:cs="Arial"/>
                <w:sz w:val="24"/>
                <w:szCs w:val="24"/>
              </w:rPr>
            </w:pPr>
            <w:r w:rsidRPr="00776D08">
              <w:rPr>
                <w:rFonts w:ascii="Arial" w:hAnsi="Arial" w:cs="Arial"/>
                <w:sz w:val="24"/>
                <w:szCs w:val="24"/>
              </w:rPr>
              <w:t>Interview</w:t>
            </w:r>
          </w:p>
          <w:p w:rsidR="00E23127" w:rsidRPr="00776D08" w:rsidRDefault="00E23127" w:rsidP="003C0512">
            <w:pPr>
              <w:jc w:val="center"/>
              <w:rPr>
                <w:rFonts w:ascii="Arial" w:hAnsi="Arial" w:cs="Arial"/>
                <w:sz w:val="24"/>
                <w:szCs w:val="24"/>
              </w:rPr>
            </w:pPr>
          </w:p>
        </w:tc>
      </w:tr>
    </w:tbl>
    <w:p w:rsidR="00C20331" w:rsidRDefault="00C20331" w:rsidP="00776D08">
      <w:pPr>
        <w:spacing w:after="0" w:line="240" w:lineRule="auto"/>
        <w:jc w:val="center"/>
        <w:rPr>
          <w:rFonts w:ascii="Arial" w:hAnsi="Arial" w:cs="Arial"/>
          <w:b/>
          <w:sz w:val="24"/>
          <w:szCs w:val="24"/>
        </w:rPr>
      </w:pPr>
    </w:p>
    <w:p w:rsidR="00776D08" w:rsidRPr="00776D08" w:rsidRDefault="00776D08" w:rsidP="00776D08">
      <w:pPr>
        <w:spacing w:after="0" w:line="240" w:lineRule="auto"/>
        <w:jc w:val="center"/>
        <w:rPr>
          <w:rFonts w:ascii="Arial" w:hAnsi="Arial" w:cs="Arial"/>
          <w:b/>
          <w:sz w:val="24"/>
          <w:szCs w:val="24"/>
        </w:rPr>
      </w:pPr>
      <w:r w:rsidRPr="00776D08">
        <w:rPr>
          <w:rFonts w:ascii="Arial" w:hAnsi="Arial" w:cs="Arial"/>
          <w:b/>
          <w:sz w:val="24"/>
          <w:szCs w:val="24"/>
        </w:rPr>
        <w:t>Safeguarding and Promoting the Welfare of Children and Young People</w:t>
      </w:r>
    </w:p>
    <w:p w:rsidR="00776D08" w:rsidRDefault="00776D08" w:rsidP="00776D08">
      <w:pPr>
        <w:spacing w:after="0" w:line="240" w:lineRule="auto"/>
        <w:jc w:val="center"/>
        <w:rPr>
          <w:rFonts w:ascii="Arial" w:hAnsi="Arial" w:cs="Arial"/>
          <w:iCs/>
          <w:sz w:val="24"/>
          <w:szCs w:val="24"/>
        </w:rPr>
      </w:pPr>
      <w:r w:rsidRPr="00776D08">
        <w:rPr>
          <w:rFonts w:ascii="Arial" w:hAnsi="Arial" w:cs="Arial"/>
          <w:iCs/>
          <w:sz w:val="24"/>
          <w:szCs w:val="24"/>
        </w:rPr>
        <w:t>Robert</w:t>
      </w:r>
      <w:r w:rsidRPr="00776D08">
        <w:rPr>
          <w:rFonts w:ascii="Arial" w:hAnsi="Arial" w:cs="Arial"/>
          <w:sz w:val="24"/>
          <w:szCs w:val="24"/>
        </w:rPr>
        <w:t xml:space="preserve"> </w:t>
      </w:r>
      <w:r w:rsidRPr="00776D08">
        <w:rPr>
          <w:rFonts w:ascii="Arial" w:hAnsi="Arial" w:cs="Arial"/>
          <w:iCs/>
          <w:sz w:val="24"/>
          <w:szCs w:val="24"/>
        </w:rPr>
        <w:t>Clack School is committed to safeguarding and promoting the welfare of children and young people.  Successful applicants must be willing to undergo identity checks, checks with past employers and an enhanced Disclosure &amp; Barring Service check.</w:t>
      </w:r>
    </w:p>
    <w:p w:rsidR="00C20331" w:rsidRDefault="00C20331" w:rsidP="00EF2699">
      <w:pPr>
        <w:spacing w:after="0" w:line="240" w:lineRule="auto"/>
        <w:rPr>
          <w:rFonts w:ascii="Arial" w:hAnsi="Arial" w:cs="Arial"/>
          <w:iCs/>
          <w:sz w:val="24"/>
          <w:szCs w:val="24"/>
        </w:rPr>
      </w:pPr>
    </w:p>
    <w:p w:rsidR="003C0512" w:rsidRDefault="00EF2699" w:rsidP="00EF2699">
      <w:pPr>
        <w:spacing w:after="0" w:line="240" w:lineRule="auto"/>
      </w:pPr>
      <w:r>
        <w:rPr>
          <w:rFonts w:ascii="Arial" w:hAnsi="Arial" w:cs="Arial"/>
          <w:iCs/>
          <w:sz w:val="24"/>
          <w:szCs w:val="24"/>
        </w:rPr>
        <w:t>March 2017</w:t>
      </w:r>
      <w:r w:rsidR="003C0512">
        <w:t xml:space="preserve">                                                                           </w:t>
      </w:r>
    </w:p>
    <w:p w:rsidR="003C0512" w:rsidRDefault="003C0512"/>
    <w:p w:rsidR="003C0512" w:rsidRDefault="003C0512"/>
    <w:sectPr w:rsidR="003C0512" w:rsidSect="003C0512">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1EC" w:rsidRDefault="00FA21EC" w:rsidP="00B631A0">
      <w:pPr>
        <w:spacing w:after="0" w:line="240" w:lineRule="auto"/>
      </w:pPr>
      <w:r>
        <w:separator/>
      </w:r>
    </w:p>
  </w:endnote>
  <w:endnote w:type="continuationSeparator" w:id="0">
    <w:p w:rsidR="00FA21EC" w:rsidRDefault="00FA21EC" w:rsidP="00B6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44094"/>
      <w:docPartObj>
        <w:docPartGallery w:val="Page Numbers (Bottom of Page)"/>
        <w:docPartUnique/>
      </w:docPartObj>
    </w:sdtPr>
    <w:sdtEndPr/>
    <w:sdtContent>
      <w:p w:rsidR="00FA21EC" w:rsidRDefault="002E02DD">
        <w:pPr>
          <w:pStyle w:val="Footer"/>
          <w:jc w:val="right"/>
        </w:pPr>
        <w:r>
          <w:fldChar w:fldCharType="begin"/>
        </w:r>
        <w:r>
          <w:instrText xml:space="preserve"> PAGE   \* MERGEFORMAT </w:instrText>
        </w:r>
        <w:r>
          <w:fldChar w:fldCharType="separate"/>
        </w:r>
        <w:r w:rsidR="00043C46">
          <w:rPr>
            <w:noProof/>
          </w:rPr>
          <w:t>2</w:t>
        </w:r>
        <w:r>
          <w:rPr>
            <w:noProof/>
          </w:rPr>
          <w:fldChar w:fldCharType="end"/>
        </w:r>
      </w:p>
    </w:sdtContent>
  </w:sdt>
  <w:p w:rsidR="00FA21EC" w:rsidRDefault="00FA2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1EC" w:rsidRDefault="00FA21EC" w:rsidP="00B631A0">
      <w:pPr>
        <w:spacing w:after="0" w:line="240" w:lineRule="auto"/>
      </w:pPr>
      <w:r>
        <w:separator/>
      </w:r>
    </w:p>
  </w:footnote>
  <w:footnote w:type="continuationSeparator" w:id="0">
    <w:p w:rsidR="00FA21EC" w:rsidRDefault="00FA21EC" w:rsidP="00B631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8002E"/>
    <w:multiLevelType w:val="hybridMultilevel"/>
    <w:tmpl w:val="402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93A23"/>
    <w:multiLevelType w:val="hybridMultilevel"/>
    <w:tmpl w:val="B4CA3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9B256BA"/>
    <w:multiLevelType w:val="hybridMultilevel"/>
    <w:tmpl w:val="5464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D6560C"/>
    <w:multiLevelType w:val="hybridMultilevel"/>
    <w:tmpl w:val="9480681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nsid w:val="3544313B"/>
    <w:multiLevelType w:val="hybridMultilevel"/>
    <w:tmpl w:val="E2DC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685060"/>
    <w:multiLevelType w:val="hybridMultilevel"/>
    <w:tmpl w:val="5E987D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CC1C91"/>
    <w:multiLevelType w:val="hybridMultilevel"/>
    <w:tmpl w:val="2D685FC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8A05CE9"/>
    <w:multiLevelType w:val="hybridMultilevel"/>
    <w:tmpl w:val="EB66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556CB7"/>
    <w:multiLevelType w:val="hybridMultilevel"/>
    <w:tmpl w:val="FF9CC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A1467CF"/>
    <w:multiLevelType w:val="hybridMultilevel"/>
    <w:tmpl w:val="FFC6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487066"/>
    <w:multiLevelType w:val="hybridMultilevel"/>
    <w:tmpl w:val="81146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C24B5C"/>
    <w:multiLevelType w:val="hybridMultilevel"/>
    <w:tmpl w:val="9DEC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DA25A9"/>
    <w:multiLevelType w:val="hybridMultilevel"/>
    <w:tmpl w:val="E79E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7"/>
  </w:num>
  <w:num w:numId="5">
    <w:abstractNumId w:val="2"/>
  </w:num>
  <w:num w:numId="6">
    <w:abstractNumId w:val="8"/>
  </w:num>
  <w:num w:numId="7">
    <w:abstractNumId w:val="6"/>
  </w:num>
  <w:num w:numId="8">
    <w:abstractNumId w:val="10"/>
  </w:num>
  <w:num w:numId="9">
    <w:abstractNumId w:val="3"/>
  </w:num>
  <w:num w:numId="10">
    <w:abstractNumId w:val="12"/>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12"/>
    <w:rsid w:val="00015252"/>
    <w:rsid w:val="000409A0"/>
    <w:rsid w:val="00043C46"/>
    <w:rsid w:val="0009523D"/>
    <w:rsid w:val="000A4B38"/>
    <w:rsid w:val="000D5575"/>
    <w:rsid w:val="000F0787"/>
    <w:rsid w:val="001C58B4"/>
    <w:rsid w:val="00200676"/>
    <w:rsid w:val="0024410B"/>
    <w:rsid w:val="00277E5D"/>
    <w:rsid w:val="002E02DD"/>
    <w:rsid w:val="00314F71"/>
    <w:rsid w:val="00341505"/>
    <w:rsid w:val="003B2EE0"/>
    <w:rsid w:val="003C0512"/>
    <w:rsid w:val="003F42C1"/>
    <w:rsid w:val="00411B71"/>
    <w:rsid w:val="00412864"/>
    <w:rsid w:val="00420DE4"/>
    <w:rsid w:val="004979BE"/>
    <w:rsid w:val="0053689F"/>
    <w:rsid w:val="005A6BBD"/>
    <w:rsid w:val="005C04DF"/>
    <w:rsid w:val="00632CD1"/>
    <w:rsid w:val="00672801"/>
    <w:rsid w:val="006916C9"/>
    <w:rsid w:val="00776D08"/>
    <w:rsid w:val="007904F8"/>
    <w:rsid w:val="00811605"/>
    <w:rsid w:val="00816E18"/>
    <w:rsid w:val="00836017"/>
    <w:rsid w:val="00874897"/>
    <w:rsid w:val="0091322F"/>
    <w:rsid w:val="00924CC9"/>
    <w:rsid w:val="009B1FE7"/>
    <w:rsid w:val="009F34E6"/>
    <w:rsid w:val="00A3733C"/>
    <w:rsid w:val="00AA13A0"/>
    <w:rsid w:val="00AA4DCD"/>
    <w:rsid w:val="00B05EAB"/>
    <w:rsid w:val="00B26BB5"/>
    <w:rsid w:val="00B41A99"/>
    <w:rsid w:val="00B631A0"/>
    <w:rsid w:val="00BA14F3"/>
    <w:rsid w:val="00BF13C5"/>
    <w:rsid w:val="00C20331"/>
    <w:rsid w:val="00D245F4"/>
    <w:rsid w:val="00D62BFD"/>
    <w:rsid w:val="00DF6F93"/>
    <w:rsid w:val="00E23127"/>
    <w:rsid w:val="00E477A0"/>
    <w:rsid w:val="00EA443A"/>
    <w:rsid w:val="00EF2699"/>
    <w:rsid w:val="00F04439"/>
    <w:rsid w:val="00F17DC6"/>
    <w:rsid w:val="00FA21EC"/>
    <w:rsid w:val="00FB73E1"/>
    <w:rsid w:val="00FC3819"/>
    <w:rsid w:val="00FD1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A8BDB-6A5F-414C-B30F-47ADF48E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5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0512"/>
    <w:pPr>
      <w:ind w:left="720"/>
      <w:contextualSpacing/>
    </w:pPr>
  </w:style>
  <w:style w:type="paragraph" w:styleId="Header">
    <w:name w:val="header"/>
    <w:basedOn w:val="Normal"/>
    <w:link w:val="HeaderChar"/>
    <w:uiPriority w:val="99"/>
    <w:semiHidden/>
    <w:unhideWhenUsed/>
    <w:rsid w:val="00B631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31A0"/>
  </w:style>
  <w:style w:type="paragraph" w:styleId="Footer">
    <w:name w:val="footer"/>
    <w:basedOn w:val="Normal"/>
    <w:link w:val="FooterChar"/>
    <w:uiPriority w:val="99"/>
    <w:unhideWhenUsed/>
    <w:rsid w:val="00B6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1A0"/>
  </w:style>
  <w:style w:type="paragraph" w:styleId="BalloonText">
    <w:name w:val="Balloon Text"/>
    <w:basedOn w:val="Normal"/>
    <w:link w:val="BalloonTextChar"/>
    <w:uiPriority w:val="99"/>
    <w:semiHidden/>
    <w:unhideWhenUsed/>
    <w:rsid w:val="00244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63DFE473</Template>
  <TotalTime>31</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cbroadley</dc:creator>
  <cp:keywords/>
  <dc:description/>
  <cp:lastModifiedBy>Broadley Miss C</cp:lastModifiedBy>
  <cp:revision>8</cp:revision>
  <cp:lastPrinted>2017-03-20T11:49:00Z</cp:lastPrinted>
  <dcterms:created xsi:type="dcterms:W3CDTF">2017-03-20T11:26:00Z</dcterms:created>
  <dcterms:modified xsi:type="dcterms:W3CDTF">2017-06-09T09:47:00Z</dcterms:modified>
</cp:coreProperties>
</file>