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36" w:rsidRPr="002E61E1" w:rsidRDefault="00017C36" w:rsidP="00017C36">
      <w:pPr>
        <w:spacing w:before="100" w:beforeAutospacing="1" w:after="100" w:afterAutospacing="1" w:line="3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E61E1">
        <w:rPr>
          <w:rFonts w:ascii="Arial" w:hAnsi="Arial" w:cs="Arial"/>
          <w:b/>
          <w:color w:val="000000"/>
          <w:sz w:val="20"/>
          <w:szCs w:val="20"/>
        </w:rPr>
        <w:t xml:space="preserve">Information </w:t>
      </w:r>
      <w:r w:rsidR="002B515B">
        <w:rPr>
          <w:rFonts w:ascii="Arial" w:hAnsi="Arial" w:cs="Arial"/>
          <w:b/>
          <w:color w:val="000000"/>
          <w:sz w:val="20"/>
          <w:szCs w:val="20"/>
        </w:rPr>
        <w:t>about the School</w:t>
      </w:r>
      <w:bookmarkStart w:id="0" w:name="_GoBack"/>
      <w:bookmarkEnd w:id="0"/>
    </w:p>
    <w:p w:rsidR="00017C36" w:rsidRPr="00C64E0E" w:rsidRDefault="00017C36" w:rsidP="00017C36">
      <w:pPr>
        <w:spacing w:before="100" w:beforeAutospacing="1" w:after="100" w:afterAutospacing="1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C64E0E">
        <w:rPr>
          <w:rFonts w:ascii="Arial" w:hAnsi="Arial" w:cs="Arial"/>
          <w:color w:val="000000"/>
          <w:sz w:val="20"/>
          <w:szCs w:val="20"/>
        </w:rPr>
        <w:t xml:space="preserve">The Rowans School is a popular and successful co-educational pre-prep for children between the ages of 3 and 7.  It is owned by </w:t>
      </w:r>
      <w:r>
        <w:rPr>
          <w:rFonts w:ascii="Arial" w:hAnsi="Arial" w:cs="Arial"/>
          <w:color w:val="000000"/>
          <w:sz w:val="20"/>
          <w:szCs w:val="20"/>
        </w:rPr>
        <w:t>The Shrewsbury House School Trust</w:t>
      </w:r>
      <w:r w:rsidRPr="00C64E0E">
        <w:rPr>
          <w:rFonts w:ascii="Arial" w:hAnsi="Arial" w:cs="Arial"/>
          <w:color w:val="000000"/>
          <w:sz w:val="20"/>
          <w:szCs w:val="20"/>
        </w:rPr>
        <w:t xml:space="preserve"> and is situated in a large private house in </w:t>
      </w:r>
      <w:proofErr w:type="spellStart"/>
      <w:r w:rsidRPr="00C64E0E">
        <w:rPr>
          <w:rFonts w:ascii="Arial" w:hAnsi="Arial" w:cs="Arial"/>
          <w:color w:val="000000"/>
          <w:sz w:val="20"/>
          <w:szCs w:val="20"/>
        </w:rPr>
        <w:t>Drax</w:t>
      </w:r>
      <w:proofErr w:type="spellEnd"/>
      <w:r w:rsidRPr="00C64E0E">
        <w:rPr>
          <w:rFonts w:ascii="Arial" w:hAnsi="Arial" w:cs="Arial"/>
          <w:color w:val="000000"/>
          <w:sz w:val="20"/>
          <w:szCs w:val="20"/>
        </w:rPr>
        <w:t xml:space="preserve"> Avenue, a quiet road off Copse Hill, Wimbledon.  The Rowans School is a dynamic and creative environment in which to work and the successful candidate will be joining a small, welcoming and happy team who are dedicated to providing the best possible learning opportunities for each child.</w:t>
      </w:r>
    </w:p>
    <w:p w:rsidR="00017C36" w:rsidRPr="00C64E0E" w:rsidRDefault="00017C36" w:rsidP="00017C36">
      <w:pPr>
        <w:spacing w:line="3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C64E0E">
        <w:rPr>
          <w:rFonts w:ascii="Arial" w:hAnsi="Arial" w:cs="Arial"/>
          <w:color w:val="000000"/>
          <w:sz w:val="20"/>
          <w:szCs w:val="20"/>
        </w:rPr>
        <w:t xml:space="preserve">The aim of the school is to provide a stimulating and challenging education based on traditional principles in a well-structured, happy and secure environment.  The children are given a thorough grounding in basic skills and, through encouragement and a balanced and varied curriculum, they develop healthy attitudes to learning. </w:t>
      </w:r>
    </w:p>
    <w:p w:rsidR="00017C36" w:rsidRPr="00C64E0E" w:rsidRDefault="00017C36" w:rsidP="00017C36">
      <w:pPr>
        <w:spacing w:before="100" w:beforeAutospacing="1" w:after="100" w:afterAutospacing="1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C64E0E">
        <w:rPr>
          <w:rFonts w:ascii="Arial" w:hAnsi="Arial" w:cs="Arial"/>
          <w:color w:val="000000"/>
          <w:sz w:val="20"/>
          <w:szCs w:val="20"/>
        </w:rPr>
        <w:t>Alongside academic achievements, children are encouraged to develop self-confidence, good manners and consideration for others. The school's size and facilities are designed to create a family atmosphere: and close co-operation between parents and staff help</w:t>
      </w:r>
      <w:r w:rsidRPr="00C64E0E">
        <w:rPr>
          <w:rFonts w:ascii="Arial" w:hAnsi="Arial" w:cs="Arial"/>
          <w:sz w:val="20"/>
          <w:szCs w:val="20"/>
        </w:rPr>
        <w:t>s</w:t>
      </w:r>
      <w:r w:rsidRPr="00C64E0E">
        <w:rPr>
          <w:rFonts w:ascii="Arial" w:hAnsi="Arial" w:cs="Arial"/>
          <w:color w:val="000000"/>
          <w:sz w:val="20"/>
          <w:szCs w:val="20"/>
        </w:rPr>
        <w:t xml:space="preserve"> to achieve our aims.   Much individual attention is given to the particular needs of each child to ensure that they all reach their full potential and every talent is nurtured. </w:t>
      </w:r>
      <w:r>
        <w:rPr>
          <w:rFonts w:ascii="Arial" w:hAnsi="Arial" w:cs="Arial"/>
          <w:color w:val="000000"/>
          <w:sz w:val="20"/>
          <w:szCs w:val="20"/>
        </w:rPr>
        <w:t>In addition to the detailed written reports and two Parent Evenings, we encourage an open door policy and communication with parents is very strong.</w:t>
      </w:r>
    </w:p>
    <w:p w:rsidR="00017C36" w:rsidRPr="00C64E0E" w:rsidRDefault="00017C36" w:rsidP="00017C36">
      <w:pPr>
        <w:spacing w:before="100" w:beforeAutospacing="1" w:after="100" w:afterAutospacing="1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C64E0E">
        <w:rPr>
          <w:rFonts w:ascii="Arial" w:hAnsi="Arial" w:cs="Arial"/>
          <w:color w:val="000000"/>
          <w:sz w:val="20"/>
          <w:szCs w:val="20"/>
        </w:rPr>
        <w:t xml:space="preserve">The curriculum is carefully prepared in order that the children receive continuity in the methods used throughout the school, and is taught by a highly qualified, dynamic team of teaching staff. </w:t>
      </w:r>
      <w:r>
        <w:rPr>
          <w:rFonts w:ascii="Arial" w:hAnsi="Arial" w:cs="Arial"/>
          <w:color w:val="000000"/>
          <w:sz w:val="20"/>
          <w:szCs w:val="20"/>
        </w:rPr>
        <w:t>The children are fully prepared for the 7+ assessments for future schools which they sit in Year 2. They</w:t>
      </w:r>
      <w:r w:rsidRPr="00C64E0E">
        <w:rPr>
          <w:rFonts w:ascii="Arial" w:hAnsi="Arial" w:cs="Arial"/>
          <w:color w:val="000000"/>
          <w:sz w:val="20"/>
          <w:szCs w:val="20"/>
        </w:rPr>
        <w:t xml:space="preserve"> are gradually introduced to homework, which increases with age.</w:t>
      </w:r>
    </w:p>
    <w:p w:rsidR="001D1E9E" w:rsidRDefault="00017C36" w:rsidP="00017C36">
      <w:r w:rsidRPr="00C64E0E">
        <w:rPr>
          <w:rFonts w:ascii="Arial" w:hAnsi="Arial" w:cs="Arial"/>
          <w:color w:val="000000"/>
          <w:sz w:val="20"/>
          <w:szCs w:val="20"/>
        </w:rPr>
        <w:t xml:space="preserve">Further information about the School can be found at </w:t>
      </w:r>
      <w:hyperlink r:id="rId4" w:history="1">
        <w:r w:rsidRPr="00C64E0E">
          <w:rPr>
            <w:rFonts w:ascii="Arial" w:hAnsi="Arial" w:cs="Arial"/>
            <w:color w:val="0000FF"/>
            <w:sz w:val="20"/>
            <w:szCs w:val="20"/>
            <w:u w:val="single"/>
          </w:rPr>
          <w:t>www.rowans.org.uk</w:t>
        </w:r>
      </w:hyperlink>
    </w:p>
    <w:sectPr w:rsidR="001D1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36"/>
    <w:rsid w:val="00017C36"/>
    <w:rsid w:val="001D1E9E"/>
    <w:rsid w:val="002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8D16"/>
  <w15:chartTrackingRefBased/>
  <w15:docId w15:val="{5718A5A9-D09B-449E-ABD8-A2A2950A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wa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Shrewsbury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Mathews</dc:creator>
  <cp:keywords/>
  <dc:description/>
  <cp:lastModifiedBy>Mary Mathews</cp:lastModifiedBy>
  <cp:revision>2</cp:revision>
  <dcterms:created xsi:type="dcterms:W3CDTF">2018-01-05T10:04:00Z</dcterms:created>
  <dcterms:modified xsi:type="dcterms:W3CDTF">2018-01-05T13:30:00Z</dcterms:modified>
</cp:coreProperties>
</file>