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7007" w:rsidRDefault="001752B2">
      <w:pPr>
        <w:jc w:val="center"/>
        <w:rPr>
          <w:rFonts w:ascii="Arial" w:eastAsia="Arial" w:hAnsi="Arial" w:cs="Arial"/>
        </w:rPr>
      </w:pPr>
      <w:r>
        <w:rPr>
          <w:rFonts w:ascii="Arial" w:eastAsia="Arial" w:hAnsi="Arial" w:cs="Arial"/>
          <w:noProof/>
          <w:lang w:val="en-GB"/>
        </w:rPr>
        <w:drawing>
          <wp:inline distT="0" distB="0" distL="0" distR="0">
            <wp:extent cx="2189361" cy="59317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89361" cy="593177"/>
                    </a:xfrm>
                    <a:prstGeom prst="rect">
                      <a:avLst/>
                    </a:prstGeom>
                    <a:ln/>
                  </pic:spPr>
                </pic:pic>
              </a:graphicData>
            </a:graphic>
          </wp:inline>
        </w:drawing>
      </w:r>
    </w:p>
    <w:p w:rsidR="00DA7007" w:rsidRDefault="001752B2">
      <w:pPr>
        <w:spacing w:after="0" w:line="240" w:lineRule="auto"/>
        <w:rPr>
          <w:rFonts w:ascii="Arial" w:eastAsia="Arial" w:hAnsi="Arial" w:cs="Arial"/>
        </w:rPr>
      </w:pPr>
      <w:r>
        <w:rPr>
          <w:rFonts w:ascii="Arial" w:eastAsia="Arial" w:hAnsi="Arial" w:cs="Arial"/>
        </w:rPr>
        <w:t>Post: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Examinations and Data Officer</w:t>
      </w:r>
    </w:p>
    <w:p w:rsidR="00DA7007" w:rsidRDefault="001752B2">
      <w:pPr>
        <w:spacing w:after="0" w:line="240" w:lineRule="auto"/>
        <w:rPr>
          <w:rFonts w:ascii="Arial" w:eastAsia="Arial" w:hAnsi="Arial" w:cs="Arial"/>
        </w:rPr>
      </w:pPr>
      <w:proofErr w:type="gramStart"/>
      <w:r>
        <w:rPr>
          <w:rFonts w:ascii="Arial" w:eastAsia="Arial" w:hAnsi="Arial" w:cs="Arial"/>
        </w:rPr>
        <w:t>Grade :</w:t>
      </w:r>
      <w:proofErr w:type="gramEnd"/>
      <w:r>
        <w:rPr>
          <w:rFonts w:ascii="Arial" w:eastAsia="Arial" w:hAnsi="Arial" w:cs="Arial"/>
        </w:rPr>
        <w:tab/>
      </w:r>
      <w:r>
        <w:rPr>
          <w:rFonts w:ascii="Arial" w:eastAsia="Arial" w:hAnsi="Arial" w:cs="Arial"/>
        </w:rPr>
        <w:tab/>
      </w:r>
      <w:r>
        <w:rPr>
          <w:rFonts w:ascii="Arial" w:eastAsia="Arial" w:hAnsi="Arial" w:cs="Arial"/>
        </w:rPr>
        <w:tab/>
        <w:t>Grade F</w:t>
      </w:r>
    </w:p>
    <w:p w:rsidR="00DA7007" w:rsidRDefault="001752B2">
      <w:pPr>
        <w:spacing w:after="0" w:line="240" w:lineRule="auto"/>
        <w:rPr>
          <w:rFonts w:ascii="Arial" w:eastAsia="Arial" w:hAnsi="Arial" w:cs="Arial"/>
        </w:rPr>
      </w:pPr>
      <w:proofErr w:type="gramStart"/>
      <w:r>
        <w:rPr>
          <w:rFonts w:ascii="Arial" w:eastAsia="Arial" w:hAnsi="Arial" w:cs="Arial"/>
        </w:rPr>
        <w:t>Reviewed :</w:t>
      </w:r>
      <w:proofErr w:type="gramEnd"/>
      <w:r>
        <w:rPr>
          <w:rFonts w:ascii="Arial" w:eastAsia="Arial" w:hAnsi="Arial" w:cs="Arial"/>
        </w:rPr>
        <w:tab/>
      </w:r>
      <w:r>
        <w:rPr>
          <w:rFonts w:ascii="Arial" w:eastAsia="Arial" w:hAnsi="Arial" w:cs="Arial"/>
        </w:rPr>
        <w:tab/>
      </w:r>
      <w:r>
        <w:rPr>
          <w:rFonts w:ascii="Arial" w:eastAsia="Arial" w:hAnsi="Arial" w:cs="Arial"/>
        </w:rPr>
        <w:tab/>
        <w:t>September 2019</w:t>
      </w:r>
    </w:p>
    <w:p w:rsidR="00DA7007" w:rsidRDefault="001752B2">
      <w:pPr>
        <w:spacing w:after="0" w:line="240" w:lineRule="auto"/>
        <w:rPr>
          <w:rFonts w:ascii="Arial" w:eastAsia="Arial" w:hAnsi="Arial" w:cs="Arial"/>
        </w:rPr>
      </w:pPr>
      <w:r>
        <w:rPr>
          <w:rFonts w:ascii="Arial" w:eastAsia="Arial" w:hAnsi="Arial" w:cs="Arial"/>
        </w:rPr>
        <w:t xml:space="preserve">Responsible </w:t>
      </w:r>
      <w:proofErr w:type="gramStart"/>
      <w:r>
        <w:rPr>
          <w:rFonts w:ascii="Arial" w:eastAsia="Arial" w:hAnsi="Arial" w:cs="Arial"/>
        </w:rPr>
        <w:t>to :</w:t>
      </w:r>
      <w:proofErr w:type="gramEnd"/>
      <w:r>
        <w:rPr>
          <w:rFonts w:ascii="Arial" w:eastAsia="Arial" w:hAnsi="Arial" w:cs="Arial"/>
        </w:rPr>
        <w:tab/>
      </w:r>
      <w:r>
        <w:rPr>
          <w:rFonts w:ascii="Arial" w:eastAsia="Arial" w:hAnsi="Arial" w:cs="Arial"/>
        </w:rPr>
        <w:tab/>
        <w:t>Data Analyst Manager</w:t>
      </w:r>
    </w:p>
    <w:p w:rsidR="00DA7007" w:rsidRDefault="001752B2">
      <w:pPr>
        <w:spacing w:after="0" w:line="240" w:lineRule="auto"/>
        <w:rPr>
          <w:rFonts w:ascii="Arial" w:eastAsia="Arial" w:hAnsi="Arial" w:cs="Arial"/>
        </w:rPr>
      </w:pPr>
      <w:proofErr w:type="gramStart"/>
      <w:r>
        <w:rPr>
          <w:rFonts w:ascii="Arial" w:eastAsia="Arial" w:hAnsi="Arial" w:cs="Arial"/>
        </w:rPr>
        <w:t>Hours :</w:t>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37 hours per week; 8am start</w:t>
      </w:r>
    </w:p>
    <w:p w:rsidR="00DA7007" w:rsidRDefault="001752B2">
      <w:pPr>
        <w:spacing w:after="0" w:line="240" w:lineRule="auto"/>
        <w:rPr>
          <w:rFonts w:ascii="Arial" w:eastAsia="Arial" w:hAnsi="Arial" w:cs="Arial"/>
        </w:rPr>
      </w:pPr>
      <w:r>
        <w:rPr>
          <w:rFonts w:ascii="Arial" w:eastAsia="Arial" w:hAnsi="Arial" w:cs="Arial"/>
        </w:rPr>
        <w:t xml:space="preserve">Weeks per </w:t>
      </w:r>
      <w:proofErr w:type="gramStart"/>
      <w:r>
        <w:rPr>
          <w:rFonts w:ascii="Arial" w:eastAsia="Arial" w:hAnsi="Arial" w:cs="Arial"/>
        </w:rPr>
        <w:t>year :</w:t>
      </w:r>
      <w:proofErr w:type="gramEnd"/>
      <w:r>
        <w:rPr>
          <w:rFonts w:ascii="Arial" w:eastAsia="Arial" w:hAnsi="Arial" w:cs="Arial"/>
        </w:rPr>
        <w:tab/>
      </w:r>
      <w:r>
        <w:rPr>
          <w:rFonts w:ascii="Arial" w:eastAsia="Arial" w:hAnsi="Arial" w:cs="Arial"/>
        </w:rPr>
        <w:tab/>
        <w:t>Term time only + 2 weeks</w:t>
      </w:r>
    </w:p>
    <w:p w:rsidR="00DA7007" w:rsidRDefault="00DA7007">
      <w:pPr>
        <w:spacing w:after="0" w:line="240" w:lineRule="auto"/>
        <w:rPr>
          <w:rFonts w:ascii="Arial" w:eastAsia="Arial" w:hAnsi="Arial" w:cs="Arial"/>
        </w:rPr>
      </w:pPr>
    </w:p>
    <w:p w:rsidR="00DA7007" w:rsidRDefault="001752B2">
      <w:pPr>
        <w:spacing w:after="0" w:line="240" w:lineRule="auto"/>
        <w:rPr>
          <w:rFonts w:ascii="Arial" w:eastAsia="Arial" w:hAnsi="Arial" w:cs="Arial"/>
          <w:b/>
          <w:u w:val="single"/>
        </w:rPr>
      </w:pPr>
      <w:r>
        <w:rPr>
          <w:rFonts w:ascii="Arial" w:eastAsia="Arial" w:hAnsi="Arial" w:cs="Arial"/>
          <w:b/>
          <w:u w:val="single"/>
        </w:rPr>
        <w:t>Responsibilities</w:t>
      </w:r>
    </w:p>
    <w:p w:rsidR="00DA7007" w:rsidRDefault="001752B2">
      <w:pPr>
        <w:spacing w:after="0" w:line="240" w:lineRule="auto"/>
        <w:rPr>
          <w:rFonts w:ascii="Arial" w:eastAsia="Arial" w:hAnsi="Arial" w:cs="Arial"/>
        </w:rPr>
      </w:pPr>
      <w:r>
        <w:rPr>
          <w:rFonts w:ascii="Arial" w:eastAsia="Arial" w:hAnsi="Arial" w:cs="Arial"/>
        </w:rPr>
        <w:t xml:space="preserve">To manage the data and examinations processes within the school, including management and set up of </w:t>
      </w:r>
      <w:r w:rsidR="008E0206">
        <w:rPr>
          <w:rFonts w:ascii="Arial" w:eastAsia="Arial" w:hAnsi="Arial" w:cs="Arial"/>
        </w:rPr>
        <w:t xml:space="preserve">the </w:t>
      </w:r>
      <w:r>
        <w:rPr>
          <w:rFonts w:ascii="Arial" w:eastAsia="Arial" w:hAnsi="Arial" w:cs="Arial"/>
        </w:rPr>
        <w:t>school</w:t>
      </w:r>
      <w:r w:rsidR="008E0206">
        <w:rPr>
          <w:rFonts w:ascii="Arial" w:eastAsia="Arial" w:hAnsi="Arial" w:cs="Arial"/>
        </w:rPr>
        <w:t>’s SIMS</w:t>
      </w:r>
      <w:r>
        <w:rPr>
          <w:rFonts w:ascii="Arial" w:eastAsia="Arial" w:hAnsi="Arial" w:cs="Arial"/>
        </w:rPr>
        <w:t xml:space="preserve"> assessment manager for reporting and SISRA in line with school calendar. The post holder will have prime responsibility for maintaining all individual pupil data held on the school’s database and will support the Data Analysis Manager, Deputy </w:t>
      </w:r>
      <w:proofErr w:type="spellStart"/>
      <w:r>
        <w:rPr>
          <w:rFonts w:ascii="Arial" w:eastAsia="Arial" w:hAnsi="Arial" w:cs="Arial"/>
        </w:rPr>
        <w:t>Headteacher</w:t>
      </w:r>
      <w:proofErr w:type="spellEnd"/>
      <w:r>
        <w:rPr>
          <w:rFonts w:ascii="Arial" w:eastAsia="Arial" w:hAnsi="Arial" w:cs="Arial"/>
        </w:rPr>
        <w:t xml:space="preserve"> &amp; Assistant </w:t>
      </w:r>
      <w:proofErr w:type="spellStart"/>
      <w:r>
        <w:rPr>
          <w:rFonts w:ascii="Arial" w:eastAsia="Arial" w:hAnsi="Arial" w:cs="Arial"/>
        </w:rPr>
        <w:t>Headteacher</w:t>
      </w:r>
      <w:proofErr w:type="spellEnd"/>
      <w:r>
        <w:rPr>
          <w:rFonts w:ascii="Arial" w:eastAsia="Arial" w:hAnsi="Arial" w:cs="Arial"/>
        </w:rPr>
        <w:t xml:space="preserve"> in the development and analysis of other pupil curriculum and results related data.  He/she will also manage the internal and external examination process within the school and </w:t>
      </w:r>
      <w:proofErr w:type="spellStart"/>
      <w:r>
        <w:rPr>
          <w:rFonts w:ascii="Arial" w:eastAsia="Arial" w:hAnsi="Arial" w:cs="Arial"/>
        </w:rPr>
        <w:t>organisation</w:t>
      </w:r>
      <w:proofErr w:type="spellEnd"/>
      <w:r>
        <w:rPr>
          <w:rFonts w:ascii="Arial" w:eastAsia="Arial" w:hAnsi="Arial" w:cs="Arial"/>
        </w:rPr>
        <w:t xml:space="preserve"> of invigilation and oversee and support the Data and Exams Assistant.</w:t>
      </w:r>
    </w:p>
    <w:p w:rsidR="00DA7007" w:rsidRDefault="00DA7007">
      <w:pPr>
        <w:spacing w:after="0" w:line="240" w:lineRule="auto"/>
        <w:rPr>
          <w:rFonts w:ascii="Arial" w:eastAsia="Arial" w:hAnsi="Arial" w:cs="Arial"/>
        </w:rPr>
      </w:pPr>
    </w:p>
    <w:p w:rsidR="00DA7007" w:rsidRDefault="001752B2">
      <w:pPr>
        <w:spacing w:after="0" w:line="240" w:lineRule="auto"/>
        <w:rPr>
          <w:rFonts w:ascii="Arial" w:eastAsia="Arial" w:hAnsi="Arial" w:cs="Arial"/>
        </w:rPr>
      </w:pPr>
      <w:r>
        <w:rPr>
          <w:rFonts w:ascii="Arial" w:eastAsia="Arial" w:hAnsi="Arial" w:cs="Arial"/>
        </w:rPr>
        <w:t xml:space="preserve">Each member of the administration team has specific responsibilities and tasks e.g. pupil data, but they also provide support with other duties within the department as required. This may be providing cover for absent colleagues or assisting with ad hoc tasks.  Additional duties will include typing and other general office duties. </w:t>
      </w:r>
    </w:p>
    <w:p w:rsidR="00DA7007" w:rsidRDefault="00DA7007">
      <w:pPr>
        <w:spacing w:after="0" w:line="240" w:lineRule="auto"/>
        <w:rPr>
          <w:rFonts w:ascii="Arial" w:eastAsia="Arial" w:hAnsi="Arial" w:cs="Arial"/>
        </w:rPr>
      </w:pPr>
    </w:p>
    <w:p w:rsidR="00DA7007" w:rsidRDefault="001752B2">
      <w:pPr>
        <w:spacing w:after="0" w:line="240" w:lineRule="auto"/>
        <w:rPr>
          <w:rFonts w:ascii="Arial" w:eastAsia="Arial" w:hAnsi="Arial" w:cs="Arial"/>
          <w:b/>
          <w:u w:val="single"/>
        </w:rPr>
      </w:pPr>
      <w:r>
        <w:rPr>
          <w:rFonts w:ascii="Arial" w:eastAsia="Arial" w:hAnsi="Arial" w:cs="Arial"/>
          <w:b/>
          <w:u w:val="single"/>
        </w:rPr>
        <w:t>Pupil Data</w:t>
      </w:r>
    </w:p>
    <w:p w:rsidR="00DA7007" w:rsidRDefault="001752B2">
      <w:pPr>
        <w:numPr>
          <w:ilvl w:val="0"/>
          <w:numId w:val="2"/>
        </w:numPr>
        <w:spacing w:after="0" w:line="240" w:lineRule="auto"/>
        <w:ind w:left="567" w:hanging="567"/>
      </w:pPr>
      <w:r>
        <w:rPr>
          <w:rFonts w:ascii="Arial" w:eastAsia="Arial" w:hAnsi="Arial" w:cs="Arial"/>
        </w:rPr>
        <w:t>Oversee all base pupil data as pupils transfer from primary to secondary school;</w:t>
      </w:r>
    </w:p>
    <w:p w:rsidR="00DA7007" w:rsidRDefault="001752B2">
      <w:pPr>
        <w:numPr>
          <w:ilvl w:val="0"/>
          <w:numId w:val="2"/>
        </w:numPr>
        <w:spacing w:after="0" w:line="240" w:lineRule="auto"/>
        <w:ind w:left="567" w:hanging="567"/>
      </w:pPr>
      <w:r>
        <w:rPr>
          <w:rFonts w:ascii="Arial" w:eastAsia="Arial" w:hAnsi="Arial" w:cs="Arial"/>
        </w:rPr>
        <w:t>To input and download all prior attainment data as requested by Deputy Head teacher;</w:t>
      </w:r>
    </w:p>
    <w:p w:rsidR="00DA7007" w:rsidRDefault="001752B2">
      <w:pPr>
        <w:numPr>
          <w:ilvl w:val="0"/>
          <w:numId w:val="2"/>
        </w:numPr>
        <w:spacing w:after="0" w:line="240" w:lineRule="auto"/>
        <w:ind w:left="567" w:hanging="567"/>
      </w:pPr>
      <w:r>
        <w:rPr>
          <w:rFonts w:ascii="Arial" w:eastAsia="Arial" w:hAnsi="Arial" w:cs="Arial"/>
        </w:rPr>
        <w:t>To ensure accurate pupil information is maintained and available in relevant report format at all times, including data from external agencies e.g. Pupil Premium;</w:t>
      </w:r>
    </w:p>
    <w:p w:rsidR="00DA7007" w:rsidRDefault="001752B2">
      <w:pPr>
        <w:numPr>
          <w:ilvl w:val="0"/>
          <w:numId w:val="2"/>
        </w:numPr>
        <w:spacing w:after="0" w:line="240" w:lineRule="auto"/>
        <w:ind w:left="567" w:hanging="567"/>
      </w:pPr>
      <w:r>
        <w:rPr>
          <w:rFonts w:ascii="Arial" w:eastAsia="Arial" w:hAnsi="Arial" w:cs="Arial"/>
        </w:rPr>
        <w:t>Oversee administration and inputting of pupil information at mid-year transfers including liaising with all agencies involved.</w:t>
      </w:r>
    </w:p>
    <w:p w:rsidR="00DA7007" w:rsidRDefault="001752B2">
      <w:pPr>
        <w:numPr>
          <w:ilvl w:val="0"/>
          <w:numId w:val="2"/>
        </w:numPr>
        <w:spacing w:after="0" w:line="240" w:lineRule="auto"/>
        <w:ind w:left="567" w:hanging="567"/>
      </w:pPr>
      <w:bookmarkStart w:id="0" w:name="_gjdgxs" w:colFirst="0" w:colLast="0"/>
      <w:bookmarkEnd w:id="0"/>
      <w:r>
        <w:rPr>
          <w:rFonts w:ascii="Arial" w:eastAsia="Arial" w:hAnsi="Arial" w:cs="Arial"/>
        </w:rPr>
        <w:t>To support data input under direction of Deputy Head including options, timetables, student class list etc.</w:t>
      </w:r>
    </w:p>
    <w:p w:rsidR="00DA7007" w:rsidRDefault="001752B2">
      <w:pPr>
        <w:numPr>
          <w:ilvl w:val="0"/>
          <w:numId w:val="2"/>
        </w:numPr>
        <w:spacing w:after="0" w:line="240" w:lineRule="auto"/>
        <w:ind w:left="567" w:hanging="567"/>
      </w:pPr>
      <w:r>
        <w:rPr>
          <w:rFonts w:ascii="Arial" w:eastAsia="Arial" w:hAnsi="Arial" w:cs="Arial"/>
        </w:rPr>
        <w:t>To provide clerical/administration support for biometric systems.</w:t>
      </w:r>
    </w:p>
    <w:p w:rsidR="00DA7007" w:rsidRDefault="001752B2">
      <w:pPr>
        <w:numPr>
          <w:ilvl w:val="0"/>
          <w:numId w:val="2"/>
        </w:numPr>
        <w:spacing w:after="0" w:line="240" w:lineRule="auto"/>
        <w:ind w:left="567" w:hanging="567"/>
      </w:pPr>
      <w:r>
        <w:rPr>
          <w:rFonts w:ascii="Arial" w:eastAsia="Arial" w:hAnsi="Arial" w:cs="Arial"/>
        </w:rPr>
        <w:t>Register school on appropriate websites for national data e.g. ULNS</w:t>
      </w:r>
    </w:p>
    <w:p w:rsidR="00DA7007" w:rsidRDefault="00DA7007">
      <w:pPr>
        <w:spacing w:after="0" w:line="240" w:lineRule="auto"/>
        <w:ind w:left="567"/>
        <w:rPr>
          <w:rFonts w:ascii="Arial" w:eastAsia="Arial" w:hAnsi="Arial" w:cs="Arial"/>
        </w:rPr>
      </w:pPr>
    </w:p>
    <w:p w:rsidR="00DA7007" w:rsidRDefault="001752B2">
      <w:pPr>
        <w:spacing w:after="0" w:line="240" w:lineRule="auto"/>
        <w:jc w:val="both"/>
        <w:rPr>
          <w:rFonts w:ascii="Arial" w:eastAsia="Arial" w:hAnsi="Arial" w:cs="Arial"/>
          <w:b/>
          <w:u w:val="single"/>
        </w:rPr>
      </w:pPr>
      <w:r>
        <w:rPr>
          <w:rFonts w:ascii="Arial" w:eastAsia="Arial" w:hAnsi="Arial" w:cs="Arial"/>
          <w:b/>
          <w:u w:val="single"/>
        </w:rPr>
        <w:t>Data Management, Assessment and Reporting</w:t>
      </w:r>
    </w:p>
    <w:p w:rsidR="00DA7007" w:rsidRDefault="001752B2">
      <w:pPr>
        <w:numPr>
          <w:ilvl w:val="0"/>
          <w:numId w:val="3"/>
        </w:numPr>
        <w:spacing w:after="0" w:line="240" w:lineRule="auto"/>
        <w:ind w:left="567" w:hanging="567"/>
        <w:jc w:val="both"/>
      </w:pPr>
      <w:r>
        <w:rPr>
          <w:rFonts w:ascii="Arial" w:eastAsia="Arial" w:hAnsi="Arial" w:cs="Arial"/>
        </w:rPr>
        <w:t xml:space="preserve">To work closely with school leaders and support staff to create, maintain and adapt data collection systems and processes. </w:t>
      </w:r>
    </w:p>
    <w:p w:rsidR="00DA7007" w:rsidRDefault="001752B2">
      <w:pPr>
        <w:numPr>
          <w:ilvl w:val="0"/>
          <w:numId w:val="3"/>
        </w:numPr>
        <w:spacing w:after="0" w:line="240" w:lineRule="auto"/>
        <w:ind w:left="567" w:hanging="567"/>
        <w:jc w:val="both"/>
        <w:rPr>
          <w:b/>
          <w:u w:val="single"/>
        </w:rPr>
      </w:pPr>
      <w:r>
        <w:rPr>
          <w:rFonts w:ascii="Arial" w:eastAsia="Arial" w:hAnsi="Arial" w:cs="Arial"/>
        </w:rPr>
        <w:t>To be responsible for the electronic data collection, storage and information systems within the school, liaising with school leaders as appropriate.</w:t>
      </w:r>
    </w:p>
    <w:p w:rsidR="00DA7007" w:rsidRDefault="001752B2">
      <w:pPr>
        <w:numPr>
          <w:ilvl w:val="0"/>
          <w:numId w:val="3"/>
        </w:numPr>
        <w:spacing w:after="0" w:line="240" w:lineRule="auto"/>
        <w:ind w:left="567" w:hanging="567"/>
        <w:jc w:val="both"/>
        <w:rPr>
          <w:b/>
          <w:u w:val="single"/>
        </w:rPr>
      </w:pPr>
      <w:r>
        <w:rPr>
          <w:rFonts w:ascii="Arial" w:eastAsia="Arial" w:hAnsi="Arial" w:cs="Arial"/>
        </w:rPr>
        <w:t xml:space="preserve">To manage the timely and accurate entry and processing of data relating to students including personal details, achievement, attainment, </w:t>
      </w:r>
      <w:proofErr w:type="spellStart"/>
      <w:r>
        <w:rPr>
          <w:rFonts w:ascii="Arial" w:eastAsia="Arial" w:hAnsi="Arial" w:cs="Arial"/>
        </w:rPr>
        <w:t>behaviour</w:t>
      </w:r>
      <w:proofErr w:type="spellEnd"/>
      <w:r>
        <w:rPr>
          <w:rFonts w:ascii="Arial" w:eastAsia="Arial" w:hAnsi="Arial" w:cs="Arial"/>
        </w:rPr>
        <w:t>, demographics and other areas required by the school within Assessment Management and SISRA.</w:t>
      </w:r>
    </w:p>
    <w:p w:rsidR="00DA7007" w:rsidRDefault="001752B2">
      <w:pPr>
        <w:numPr>
          <w:ilvl w:val="0"/>
          <w:numId w:val="3"/>
        </w:numPr>
        <w:spacing w:after="0" w:line="240" w:lineRule="auto"/>
        <w:ind w:left="567" w:hanging="567"/>
        <w:jc w:val="both"/>
        <w:rPr>
          <w:b/>
          <w:u w:val="single"/>
        </w:rPr>
      </w:pPr>
      <w:r>
        <w:rPr>
          <w:rFonts w:ascii="Arial" w:eastAsia="Arial" w:hAnsi="Arial" w:cs="Arial"/>
        </w:rPr>
        <w:t>To manage the production and collation of student reports.</w:t>
      </w:r>
    </w:p>
    <w:p w:rsidR="00DA7007" w:rsidRDefault="001752B2">
      <w:pPr>
        <w:numPr>
          <w:ilvl w:val="0"/>
          <w:numId w:val="3"/>
        </w:numPr>
        <w:spacing w:after="0" w:line="240" w:lineRule="auto"/>
        <w:ind w:left="567" w:hanging="567"/>
        <w:jc w:val="both"/>
        <w:rPr>
          <w:b/>
          <w:u w:val="single"/>
        </w:rPr>
      </w:pPr>
      <w:r>
        <w:rPr>
          <w:rFonts w:ascii="Arial" w:eastAsia="Arial" w:hAnsi="Arial" w:cs="Arial"/>
        </w:rPr>
        <w:t xml:space="preserve">To </w:t>
      </w:r>
      <w:proofErr w:type="spellStart"/>
      <w:r>
        <w:rPr>
          <w:rFonts w:ascii="Arial" w:eastAsia="Arial" w:hAnsi="Arial" w:cs="Arial"/>
        </w:rPr>
        <w:t>organise</w:t>
      </w:r>
      <w:proofErr w:type="spellEnd"/>
      <w:r>
        <w:rPr>
          <w:rFonts w:ascii="Arial" w:eastAsia="Arial" w:hAnsi="Arial" w:cs="Arial"/>
        </w:rPr>
        <w:t xml:space="preserve"> the collation of individual pupil data and to provide reports that are accurate and timely to support the Data Analysis Manager and Assistant </w:t>
      </w:r>
      <w:proofErr w:type="spellStart"/>
      <w:r>
        <w:rPr>
          <w:rFonts w:ascii="Arial" w:eastAsia="Arial" w:hAnsi="Arial" w:cs="Arial"/>
        </w:rPr>
        <w:t>Headteacher</w:t>
      </w:r>
      <w:proofErr w:type="spellEnd"/>
      <w:r>
        <w:rPr>
          <w:rFonts w:ascii="Arial" w:eastAsia="Arial" w:hAnsi="Arial" w:cs="Arial"/>
        </w:rPr>
        <w:t xml:space="preserve"> in the effective use of Assessment Manager.</w:t>
      </w:r>
    </w:p>
    <w:p w:rsidR="00DA7007" w:rsidRDefault="001752B2">
      <w:pPr>
        <w:numPr>
          <w:ilvl w:val="0"/>
          <w:numId w:val="3"/>
        </w:numPr>
        <w:spacing w:after="0" w:line="240" w:lineRule="auto"/>
        <w:ind w:left="567" w:hanging="567"/>
        <w:contextualSpacing/>
      </w:pPr>
      <w:r>
        <w:rPr>
          <w:rFonts w:ascii="Arial" w:eastAsia="Arial" w:hAnsi="Arial" w:cs="Arial"/>
        </w:rPr>
        <w:t xml:space="preserve">To support the Deputy </w:t>
      </w:r>
      <w:proofErr w:type="spellStart"/>
      <w:r>
        <w:rPr>
          <w:rFonts w:ascii="Arial" w:eastAsia="Arial" w:hAnsi="Arial" w:cs="Arial"/>
        </w:rPr>
        <w:t>Headteacher</w:t>
      </w:r>
      <w:proofErr w:type="spellEnd"/>
      <w:r>
        <w:rPr>
          <w:rFonts w:ascii="Arial" w:eastAsia="Arial" w:hAnsi="Arial" w:cs="Arial"/>
        </w:rPr>
        <w:t xml:space="preserve"> in </w:t>
      </w:r>
      <w:proofErr w:type="spellStart"/>
      <w:r>
        <w:rPr>
          <w:rFonts w:ascii="Arial" w:eastAsia="Arial" w:hAnsi="Arial" w:cs="Arial"/>
        </w:rPr>
        <w:t>co-ordinating</w:t>
      </w:r>
      <w:proofErr w:type="spellEnd"/>
      <w:r>
        <w:rPr>
          <w:rFonts w:ascii="Arial" w:eastAsia="Arial" w:hAnsi="Arial" w:cs="Arial"/>
        </w:rPr>
        <w:t xml:space="preserve"> annual reports to parents regarding progress and performance of all pupils by </w:t>
      </w:r>
      <w:proofErr w:type="spellStart"/>
      <w:r>
        <w:rPr>
          <w:rFonts w:ascii="Arial" w:eastAsia="Arial" w:hAnsi="Arial" w:cs="Arial"/>
        </w:rPr>
        <w:t>organising</w:t>
      </w:r>
      <w:proofErr w:type="spellEnd"/>
      <w:r>
        <w:rPr>
          <w:rFonts w:ascii="Arial" w:eastAsia="Arial" w:hAnsi="Arial" w:cs="Arial"/>
        </w:rPr>
        <w:t xml:space="preserve"> information systems and liaising with teaching staff to ensure strict timetables are met; ensuring all information is obtained from teaching staff and supervising and monitoring the filing of reports ensuring deadlines are met.</w:t>
      </w:r>
    </w:p>
    <w:p w:rsidR="00DA7007" w:rsidRDefault="00DA7007">
      <w:pPr>
        <w:spacing w:after="0" w:line="240" w:lineRule="auto"/>
        <w:ind w:left="567"/>
        <w:rPr>
          <w:rFonts w:ascii="Arial" w:eastAsia="Arial" w:hAnsi="Arial" w:cs="Arial"/>
        </w:rPr>
      </w:pPr>
    </w:p>
    <w:p w:rsidR="00DA7007" w:rsidRDefault="00DA7007">
      <w:pPr>
        <w:spacing w:after="0" w:line="240" w:lineRule="auto"/>
        <w:ind w:left="567"/>
        <w:rPr>
          <w:rFonts w:ascii="Arial" w:eastAsia="Arial" w:hAnsi="Arial" w:cs="Arial"/>
        </w:rPr>
      </w:pPr>
    </w:p>
    <w:p w:rsidR="001752B2" w:rsidRDefault="001752B2">
      <w:pPr>
        <w:spacing w:after="0" w:line="240" w:lineRule="auto"/>
        <w:ind w:left="567"/>
        <w:rPr>
          <w:rFonts w:ascii="Arial" w:eastAsia="Arial" w:hAnsi="Arial" w:cs="Arial"/>
        </w:rPr>
      </w:pPr>
    </w:p>
    <w:p w:rsidR="001752B2" w:rsidRDefault="001752B2">
      <w:pPr>
        <w:spacing w:after="0" w:line="240" w:lineRule="auto"/>
        <w:ind w:left="567"/>
        <w:rPr>
          <w:rFonts w:ascii="Arial" w:eastAsia="Arial" w:hAnsi="Arial" w:cs="Arial"/>
        </w:rPr>
      </w:pPr>
    </w:p>
    <w:p w:rsidR="001752B2" w:rsidRDefault="001752B2">
      <w:pPr>
        <w:spacing w:after="0" w:line="240" w:lineRule="auto"/>
        <w:ind w:left="567"/>
        <w:rPr>
          <w:rFonts w:ascii="Arial" w:eastAsia="Arial" w:hAnsi="Arial" w:cs="Arial"/>
        </w:rPr>
      </w:pPr>
    </w:p>
    <w:p w:rsidR="00DA7007" w:rsidRDefault="00DA7007">
      <w:pPr>
        <w:spacing w:after="0" w:line="240" w:lineRule="auto"/>
        <w:ind w:left="567"/>
        <w:rPr>
          <w:rFonts w:ascii="Arial" w:eastAsia="Arial" w:hAnsi="Arial" w:cs="Arial"/>
        </w:rPr>
      </w:pPr>
    </w:p>
    <w:p w:rsidR="00DA7007" w:rsidRDefault="001752B2">
      <w:pPr>
        <w:spacing w:after="0" w:line="240" w:lineRule="auto"/>
        <w:jc w:val="both"/>
        <w:rPr>
          <w:rFonts w:ascii="Arial" w:eastAsia="Arial" w:hAnsi="Arial" w:cs="Arial"/>
          <w:b/>
          <w:u w:val="single"/>
        </w:rPr>
      </w:pPr>
      <w:r>
        <w:rPr>
          <w:rFonts w:ascii="Arial" w:eastAsia="Arial" w:hAnsi="Arial" w:cs="Arial"/>
          <w:b/>
          <w:u w:val="single"/>
        </w:rPr>
        <w:lastRenderedPageBreak/>
        <w:t>Examinations Management</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have an overview of and be responsible for the planning and management of </w:t>
      </w:r>
      <w:r>
        <w:rPr>
          <w:rFonts w:ascii="Arial" w:eastAsia="Arial" w:hAnsi="Arial" w:cs="Arial"/>
        </w:rPr>
        <w:tab/>
        <w:t xml:space="preserve">the internal and external examinations process </w:t>
      </w:r>
      <w:r w:rsidR="008E0206">
        <w:rPr>
          <w:rFonts w:ascii="Arial" w:eastAsia="Arial" w:hAnsi="Arial" w:cs="Arial"/>
        </w:rPr>
        <w:t>at</w:t>
      </w:r>
      <w:bookmarkStart w:id="1" w:name="_GoBack"/>
      <w:bookmarkEnd w:id="1"/>
      <w:r>
        <w:rPr>
          <w:rFonts w:ascii="Arial" w:eastAsia="Arial" w:hAnsi="Arial" w:cs="Arial"/>
        </w:rPr>
        <w:t xml:space="preserve"> Key Stage four.</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promote and </w:t>
      </w:r>
      <w:proofErr w:type="spellStart"/>
      <w:r>
        <w:rPr>
          <w:rFonts w:ascii="Arial" w:eastAsia="Arial" w:hAnsi="Arial" w:cs="Arial"/>
        </w:rPr>
        <w:t>publicise</w:t>
      </w:r>
      <w:proofErr w:type="spellEnd"/>
      <w:r>
        <w:rPr>
          <w:rFonts w:ascii="Arial" w:eastAsia="Arial" w:hAnsi="Arial" w:cs="Arial"/>
        </w:rPr>
        <w:t xml:space="preserve"> examinations to students in a positive manner.</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ensure the security and integrity of examinations by applying relevant policies </w:t>
      </w:r>
      <w:r>
        <w:rPr>
          <w:rFonts w:ascii="Arial" w:eastAsia="Arial" w:hAnsi="Arial" w:cs="Arial"/>
        </w:rPr>
        <w:tab/>
        <w:t>and procedures.</w:t>
      </w:r>
    </w:p>
    <w:p w:rsidR="00DA7007" w:rsidRDefault="001752B2">
      <w:pPr>
        <w:numPr>
          <w:ilvl w:val="0"/>
          <w:numId w:val="1"/>
        </w:numPr>
        <w:spacing w:after="0" w:line="240" w:lineRule="auto"/>
        <w:ind w:left="567" w:hanging="567"/>
        <w:contextualSpacing/>
        <w:jc w:val="both"/>
      </w:pPr>
      <w:r>
        <w:rPr>
          <w:rFonts w:ascii="Arial" w:eastAsia="Arial" w:hAnsi="Arial" w:cs="Arial"/>
        </w:rPr>
        <w:t>To produce and implement examination timetables.</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manage the allocation of physical resources to examinations, including </w:t>
      </w:r>
      <w:r>
        <w:rPr>
          <w:rFonts w:ascii="Arial" w:eastAsia="Arial" w:hAnsi="Arial" w:cs="Arial"/>
        </w:rPr>
        <w:tab/>
        <w:t>appropriate rooming.</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work with senior staff to ensure appropriate discipline and </w:t>
      </w:r>
      <w:proofErr w:type="spellStart"/>
      <w:r>
        <w:rPr>
          <w:rFonts w:ascii="Arial" w:eastAsia="Arial" w:hAnsi="Arial" w:cs="Arial"/>
        </w:rPr>
        <w:t>behaviour</w:t>
      </w:r>
      <w:proofErr w:type="spellEnd"/>
      <w:r>
        <w:rPr>
          <w:rFonts w:ascii="Arial" w:eastAsia="Arial" w:hAnsi="Arial" w:cs="Arial"/>
        </w:rPr>
        <w:t xml:space="preserve"> in </w:t>
      </w:r>
      <w:r>
        <w:rPr>
          <w:rFonts w:ascii="Arial" w:eastAsia="Arial" w:hAnsi="Arial" w:cs="Arial"/>
        </w:rPr>
        <w:tab/>
        <w:t>examinations.</w:t>
      </w:r>
    </w:p>
    <w:p w:rsidR="00DA7007" w:rsidRDefault="001752B2">
      <w:pPr>
        <w:numPr>
          <w:ilvl w:val="0"/>
          <w:numId w:val="1"/>
        </w:numPr>
        <w:spacing w:after="0" w:line="240" w:lineRule="auto"/>
        <w:ind w:left="567" w:hanging="567"/>
        <w:contextualSpacing/>
        <w:jc w:val="both"/>
      </w:pPr>
      <w:r>
        <w:rPr>
          <w:rFonts w:ascii="Arial" w:eastAsia="Arial" w:hAnsi="Arial" w:cs="Arial"/>
        </w:rPr>
        <w:t>To respond appropriately to any breaches of examination regulations.</w:t>
      </w:r>
    </w:p>
    <w:p w:rsidR="00DA7007" w:rsidRDefault="001752B2">
      <w:pPr>
        <w:numPr>
          <w:ilvl w:val="0"/>
          <w:numId w:val="1"/>
        </w:numPr>
        <w:spacing w:after="0" w:line="240" w:lineRule="auto"/>
        <w:ind w:left="567" w:hanging="567"/>
        <w:contextualSpacing/>
        <w:jc w:val="both"/>
      </w:pPr>
      <w:r>
        <w:rPr>
          <w:rFonts w:ascii="Arial" w:eastAsia="Arial" w:hAnsi="Arial" w:cs="Arial"/>
        </w:rPr>
        <w:t>To liaise with subject leaders in relation to examination entries.</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ensure that all examination entries are processed correctly and within required </w:t>
      </w:r>
      <w:r>
        <w:rPr>
          <w:rFonts w:ascii="Arial" w:eastAsia="Arial" w:hAnsi="Arial" w:cs="Arial"/>
        </w:rPr>
        <w:tab/>
        <w:t>timescales.</w:t>
      </w:r>
    </w:p>
    <w:p w:rsidR="00DA7007" w:rsidRDefault="001752B2">
      <w:pPr>
        <w:numPr>
          <w:ilvl w:val="0"/>
          <w:numId w:val="1"/>
        </w:numPr>
        <w:spacing w:after="0" w:line="240" w:lineRule="auto"/>
        <w:ind w:left="567" w:hanging="567"/>
        <w:contextualSpacing/>
        <w:jc w:val="both"/>
      </w:pPr>
      <w:r>
        <w:rPr>
          <w:rFonts w:ascii="Arial" w:eastAsia="Arial" w:hAnsi="Arial" w:cs="Arial"/>
        </w:rPr>
        <w:t>To manage the downloading and dissemination of external examination results.</w:t>
      </w:r>
    </w:p>
    <w:p w:rsidR="00DA7007" w:rsidRDefault="001752B2">
      <w:pPr>
        <w:numPr>
          <w:ilvl w:val="0"/>
          <w:numId w:val="1"/>
        </w:numPr>
        <w:spacing w:after="0" w:line="240" w:lineRule="auto"/>
        <w:ind w:left="567" w:hanging="567"/>
        <w:contextualSpacing/>
        <w:jc w:val="both"/>
      </w:pPr>
      <w:r>
        <w:rPr>
          <w:rFonts w:ascii="Arial" w:eastAsia="Arial" w:hAnsi="Arial" w:cs="Arial"/>
        </w:rPr>
        <w:t xml:space="preserve">To be present on the day the </w:t>
      </w:r>
      <w:proofErr w:type="spellStart"/>
      <w:r>
        <w:rPr>
          <w:rFonts w:ascii="Arial" w:eastAsia="Arial" w:hAnsi="Arial" w:cs="Arial"/>
        </w:rPr>
        <w:t>centre</w:t>
      </w:r>
      <w:proofErr w:type="spellEnd"/>
      <w:r>
        <w:rPr>
          <w:rFonts w:ascii="Arial" w:eastAsia="Arial" w:hAnsi="Arial" w:cs="Arial"/>
        </w:rPr>
        <w:t xml:space="preserve"> is notified of results, make arrangements for </w:t>
      </w:r>
      <w:r>
        <w:rPr>
          <w:rFonts w:ascii="Arial" w:eastAsia="Arial" w:hAnsi="Arial" w:cs="Arial"/>
        </w:rPr>
        <w:tab/>
        <w:t>producing the relevant statistics and make arrangements for distributing results.</w:t>
      </w:r>
    </w:p>
    <w:p w:rsidR="00DA7007" w:rsidRDefault="001752B2">
      <w:pPr>
        <w:numPr>
          <w:ilvl w:val="0"/>
          <w:numId w:val="1"/>
        </w:numPr>
        <w:spacing w:after="0" w:line="240" w:lineRule="auto"/>
        <w:ind w:left="567" w:hanging="567"/>
        <w:contextualSpacing/>
        <w:jc w:val="both"/>
      </w:pPr>
      <w:r>
        <w:rPr>
          <w:rFonts w:ascii="Arial" w:eastAsia="Arial" w:hAnsi="Arial" w:cs="Arial"/>
        </w:rPr>
        <w:t>To manage the collation and dissemination of GCSE Results.</w:t>
      </w:r>
    </w:p>
    <w:p w:rsidR="00DA7007" w:rsidRDefault="001752B2">
      <w:pPr>
        <w:numPr>
          <w:ilvl w:val="0"/>
          <w:numId w:val="1"/>
        </w:numPr>
        <w:spacing w:after="0" w:line="240" w:lineRule="auto"/>
        <w:ind w:left="567" w:hanging="567"/>
        <w:contextualSpacing/>
        <w:jc w:val="both"/>
      </w:pPr>
      <w:r>
        <w:rPr>
          <w:rFonts w:ascii="Arial" w:eastAsia="Arial" w:hAnsi="Arial" w:cs="Arial"/>
        </w:rPr>
        <w:t>To liaise with Examining Bodies in relation to examination queries.</w:t>
      </w:r>
    </w:p>
    <w:p w:rsidR="00DA7007" w:rsidRDefault="001752B2">
      <w:pPr>
        <w:numPr>
          <w:ilvl w:val="0"/>
          <w:numId w:val="1"/>
        </w:numPr>
        <w:spacing w:after="0" w:line="240" w:lineRule="auto"/>
        <w:ind w:left="567" w:hanging="567"/>
        <w:contextualSpacing/>
        <w:jc w:val="both"/>
      </w:pPr>
      <w:r>
        <w:rPr>
          <w:rFonts w:ascii="Arial" w:eastAsia="Arial" w:hAnsi="Arial" w:cs="Arial"/>
        </w:rPr>
        <w:t>To be involved in the recruitment and training of external invigilators.</w:t>
      </w:r>
    </w:p>
    <w:p w:rsidR="00DA7007" w:rsidRDefault="001752B2">
      <w:pPr>
        <w:numPr>
          <w:ilvl w:val="0"/>
          <w:numId w:val="1"/>
        </w:numPr>
        <w:spacing w:after="0" w:line="240" w:lineRule="auto"/>
        <w:ind w:left="567" w:hanging="567"/>
        <w:contextualSpacing/>
        <w:jc w:val="both"/>
      </w:pPr>
      <w:r>
        <w:rPr>
          <w:rFonts w:ascii="Arial" w:eastAsia="Arial" w:hAnsi="Arial" w:cs="Arial"/>
        </w:rPr>
        <w:t>To manage the annual Examinations budget.</w:t>
      </w:r>
    </w:p>
    <w:p w:rsidR="00DA7007" w:rsidRDefault="001752B2">
      <w:pPr>
        <w:numPr>
          <w:ilvl w:val="0"/>
          <w:numId w:val="1"/>
        </w:numPr>
        <w:spacing w:after="0" w:line="240" w:lineRule="auto"/>
        <w:ind w:left="567" w:hanging="567"/>
        <w:contextualSpacing/>
        <w:jc w:val="both"/>
      </w:pPr>
      <w:r>
        <w:rPr>
          <w:rFonts w:ascii="Arial" w:eastAsia="Arial" w:hAnsi="Arial" w:cs="Arial"/>
        </w:rPr>
        <w:t>To order CAT test papers, provide admin support and input analysis data;</w:t>
      </w:r>
    </w:p>
    <w:p w:rsidR="00DA7007" w:rsidRDefault="00DA7007">
      <w:pPr>
        <w:tabs>
          <w:tab w:val="center" w:pos="4153"/>
          <w:tab w:val="right" w:pos="8306"/>
        </w:tabs>
        <w:spacing w:after="0" w:line="240" w:lineRule="auto"/>
        <w:ind w:left="567" w:hanging="567"/>
        <w:jc w:val="both"/>
        <w:rPr>
          <w:rFonts w:ascii="Arial" w:eastAsia="Arial" w:hAnsi="Arial" w:cs="Arial"/>
        </w:rPr>
      </w:pPr>
    </w:p>
    <w:p w:rsidR="00DA7007" w:rsidRDefault="001752B2">
      <w:pPr>
        <w:spacing w:after="0" w:line="240" w:lineRule="auto"/>
        <w:jc w:val="both"/>
        <w:rPr>
          <w:rFonts w:ascii="Arial" w:eastAsia="Arial" w:hAnsi="Arial" w:cs="Arial"/>
        </w:rPr>
      </w:pPr>
      <w:r>
        <w:rPr>
          <w:rFonts w:ascii="Arial" w:eastAsia="Arial" w:hAnsi="Arial" w:cs="Arial"/>
        </w:rPr>
        <w:t>You may also be required to carry out other duties appropriate to your post, as negotiated with the Curriculum Support Team Leader or other senior staff.</w:t>
      </w:r>
    </w:p>
    <w:p w:rsidR="00DA7007" w:rsidRDefault="00DA7007">
      <w:pPr>
        <w:keepNext/>
        <w:spacing w:after="0" w:line="240" w:lineRule="auto"/>
        <w:ind w:left="567" w:hanging="567"/>
        <w:jc w:val="both"/>
        <w:rPr>
          <w:rFonts w:ascii="Arial" w:eastAsia="Arial" w:hAnsi="Arial" w:cs="Arial"/>
          <w:b/>
        </w:rPr>
      </w:pPr>
    </w:p>
    <w:p w:rsidR="00DA7007" w:rsidRDefault="001752B2">
      <w:pPr>
        <w:keepNext/>
        <w:spacing w:after="0" w:line="240" w:lineRule="auto"/>
        <w:ind w:hanging="141"/>
        <w:jc w:val="both"/>
        <w:rPr>
          <w:rFonts w:ascii="Arial" w:eastAsia="Arial" w:hAnsi="Arial" w:cs="Arial"/>
          <w:b/>
        </w:rPr>
      </w:pPr>
      <w:r>
        <w:rPr>
          <w:rFonts w:ascii="Arial" w:eastAsia="Arial" w:hAnsi="Arial" w:cs="Arial"/>
          <w:b/>
        </w:rPr>
        <w:t>Training</w:t>
      </w:r>
    </w:p>
    <w:p w:rsidR="00DA7007" w:rsidRDefault="001752B2">
      <w:pPr>
        <w:spacing w:after="0" w:line="240" w:lineRule="auto"/>
        <w:jc w:val="both"/>
        <w:rPr>
          <w:rFonts w:ascii="Arial" w:eastAsia="Arial" w:hAnsi="Arial" w:cs="Arial"/>
        </w:rPr>
      </w:pPr>
      <w:r>
        <w:rPr>
          <w:rFonts w:ascii="Arial" w:eastAsia="Arial" w:hAnsi="Arial" w:cs="Arial"/>
        </w:rPr>
        <w:t>You will be expected to undertake development and training appropriate to the post.</w:t>
      </w:r>
    </w:p>
    <w:p w:rsidR="00DA7007" w:rsidRDefault="00DA7007">
      <w:pPr>
        <w:spacing w:after="0" w:line="240" w:lineRule="auto"/>
        <w:jc w:val="both"/>
        <w:rPr>
          <w:rFonts w:ascii="Arial" w:eastAsia="Arial" w:hAnsi="Arial" w:cs="Arial"/>
        </w:rPr>
      </w:pPr>
    </w:p>
    <w:p w:rsidR="00DA7007" w:rsidRDefault="001752B2">
      <w:pPr>
        <w:spacing w:after="0" w:line="240" w:lineRule="auto"/>
        <w:ind w:hanging="141"/>
        <w:jc w:val="both"/>
        <w:rPr>
          <w:rFonts w:ascii="Arial" w:eastAsia="Arial" w:hAnsi="Arial" w:cs="Arial"/>
          <w:b/>
        </w:rPr>
      </w:pPr>
      <w:r>
        <w:rPr>
          <w:rFonts w:ascii="Arial" w:eastAsia="Arial" w:hAnsi="Arial" w:cs="Arial"/>
          <w:b/>
        </w:rPr>
        <w:t>Specific requirements of the post</w:t>
      </w:r>
    </w:p>
    <w:p w:rsidR="00DA7007" w:rsidRDefault="001752B2">
      <w:pPr>
        <w:spacing w:after="0" w:line="240" w:lineRule="auto"/>
        <w:jc w:val="both"/>
        <w:rPr>
          <w:rFonts w:ascii="Arial" w:eastAsia="Arial" w:hAnsi="Arial" w:cs="Arial"/>
        </w:rPr>
      </w:pPr>
      <w:r>
        <w:rPr>
          <w:rFonts w:ascii="Arial" w:eastAsia="Arial" w:hAnsi="Arial" w:cs="Arial"/>
        </w:rPr>
        <w:t xml:space="preserve">During examination periods, the </w:t>
      </w:r>
      <w:proofErr w:type="spellStart"/>
      <w:r>
        <w:rPr>
          <w:rFonts w:ascii="Arial" w:eastAsia="Arial" w:hAnsi="Arial" w:cs="Arial"/>
        </w:rPr>
        <w:t>postholder</w:t>
      </w:r>
      <w:proofErr w:type="spellEnd"/>
      <w:r>
        <w:rPr>
          <w:rFonts w:ascii="Arial" w:eastAsia="Arial" w:hAnsi="Arial" w:cs="Arial"/>
        </w:rPr>
        <w:t xml:space="preserve"> may be required to begin work at an earlier time and finish later to ensure all necessary preparation is in place to ensure an efficient start to the exam. Time off in lieu for this will be agreed in negotiation with line management.  </w:t>
      </w:r>
    </w:p>
    <w:p w:rsidR="00DA7007" w:rsidRDefault="00DA7007">
      <w:pPr>
        <w:spacing w:after="0" w:line="240" w:lineRule="auto"/>
        <w:jc w:val="both"/>
        <w:rPr>
          <w:rFonts w:ascii="Arial" w:eastAsia="Arial" w:hAnsi="Arial" w:cs="Arial"/>
        </w:rPr>
      </w:pPr>
    </w:p>
    <w:p w:rsidR="00DA7007" w:rsidRDefault="001752B2">
      <w:pPr>
        <w:spacing w:after="0" w:line="240" w:lineRule="auto"/>
        <w:rPr>
          <w:rFonts w:ascii="Arial" w:eastAsia="Arial" w:hAnsi="Arial" w:cs="Arial"/>
          <w:b/>
          <w:color w:val="FF0000"/>
        </w:rPr>
      </w:pPr>
      <w:r>
        <w:rPr>
          <w:rFonts w:ascii="Arial" w:eastAsia="Arial" w:hAnsi="Arial" w:cs="Arial"/>
          <w:b/>
          <w:color w:val="FF0000"/>
        </w:rPr>
        <w:t>The post holder may reasonably be expected to undertake other duties commensurate with the level of responsibility that may be allocated from time to time.</w:t>
      </w:r>
    </w:p>
    <w:p w:rsidR="00DA7007" w:rsidRDefault="00DA7007">
      <w:pPr>
        <w:spacing w:after="0" w:line="240" w:lineRule="auto"/>
        <w:ind w:firstLine="360"/>
        <w:jc w:val="both"/>
        <w:rPr>
          <w:rFonts w:ascii="Arial" w:eastAsia="Arial" w:hAnsi="Arial" w:cs="Arial"/>
        </w:rPr>
      </w:pPr>
    </w:p>
    <w:p w:rsidR="00DA7007" w:rsidRDefault="001752B2">
      <w:pPr>
        <w:spacing w:after="0" w:line="240" w:lineRule="auto"/>
        <w:rPr>
          <w:rFonts w:ascii="Arial" w:eastAsia="Arial" w:hAnsi="Arial" w:cs="Arial"/>
          <w:i/>
        </w:rPr>
      </w:pPr>
      <w:r>
        <w:rPr>
          <w:rFonts w:ascii="Arial" w:eastAsia="Arial" w:hAnsi="Arial" w:cs="Arial"/>
          <w:i/>
        </w:rPr>
        <w:t>Review Arrangements</w:t>
      </w:r>
    </w:p>
    <w:p w:rsidR="00DA7007" w:rsidRDefault="00DA7007">
      <w:pPr>
        <w:spacing w:after="0" w:line="240" w:lineRule="auto"/>
        <w:rPr>
          <w:rFonts w:ascii="Arial" w:eastAsia="Arial" w:hAnsi="Arial" w:cs="Arial"/>
          <w:i/>
        </w:rPr>
      </w:pPr>
    </w:p>
    <w:p w:rsidR="00DA7007" w:rsidRDefault="001752B2">
      <w:pPr>
        <w:spacing w:after="0" w:line="240" w:lineRule="auto"/>
        <w:jc w:val="both"/>
        <w:rPr>
          <w:rFonts w:ascii="Arial" w:eastAsia="Arial" w:hAnsi="Arial" w:cs="Arial"/>
          <w:i/>
          <w:sz w:val="20"/>
          <w:szCs w:val="20"/>
        </w:rPr>
      </w:pPr>
      <w:r>
        <w:rPr>
          <w:rFonts w:ascii="Arial" w:eastAsia="Arial" w:hAnsi="Arial" w:cs="Arial"/>
          <w:i/>
          <w:sz w:val="20"/>
          <w:szCs w:val="20"/>
        </w:rPr>
        <w:t xml:space="preserve">The details contained in this Job description reflect the content of the job at the date it was prepared. It should be remembered, however, that it is inevitable that over time, the nature of the individual jobs will change, existing duties may no longer be required and other duties may be gained without changing the general nature of the duties or the level of responsibility entailed. Consequently </w:t>
      </w:r>
      <w:proofErr w:type="spellStart"/>
      <w:r>
        <w:rPr>
          <w:rFonts w:ascii="Arial" w:eastAsia="Arial" w:hAnsi="Arial" w:cs="Arial"/>
          <w:i/>
          <w:sz w:val="20"/>
          <w:szCs w:val="20"/>
        </w:rPr>
        <w:t>Sharples</w:t>
      </w:r>
      <w:proofErr w:type="spellEnd"/>
      <w:r>
        <w:rPr>
          <w:rFonts w:ascii="Arial" w:eastAsia="Arial" w:hAnsi="Arial" w:cs="Arial"/>
          <w:i/>
          <w:sz w:val="20"/>
          <w:szCs w:val="20"/>
        </w:rPr>
        <w:t xml:space="preserve"> School will expect to revise the job description from time to time and will consult with the post holder at the appropriate time. </w:t>
      </w:r>
    </w:p>
    <w:p w:rsidR="00DA7007" w:rsidRDefault="00DA7007">
      <w:pPr>
        <w:spacing w:after="0" w:line="240" w:lineRule="auto"/>
        <w:rPr>
          <w:rFonts w:ascii="Arial" w:eastAsia="Arial" w:hAnsi="Arial" w:cs="Arial"/>
          <w:i/>
        </w:rPr>
      </w:pPr>
    </w:p>
    <w:p w:rsidR="00DA7007" w:rsidRDefault="001752B2">
      <w:pPr>
        <w:spacing w:after="0" w:line="240" w:lineRule="auto"/>
        <w:rPr>
          <w:rFonts w:ascii="Arial" w:eastAsia="Arial" w:hAnsi="Arial" w:cs="Arial"/>
          <w:i/>
        </w:rPr>
      </w:pPr>
      <w:r>
        <w:rPr>
          <w:rFonts w:ascii="Arial" w:eastAsia="Arial" w:hAnsi="Arial" w:cs="Arial"/>
          <w:i/>
        </w:rPr>
        <w:t>Job Description prepared/revised by Ms. Webster</w:t>
      </w:r>
      <w:r>
        <w:rPr>
          <w:rFonts w:ascii="Arial" w:eastAsia="Arial" w:hAnsi="Arial" w:cs="Arial"/>
          <w:i/>
        </w:rPr>
        <w:tab/>
        <w:t>September 2019</w:t>
      </w:r>
    </w:p>
    <w:p w:rsidR="00DA7007" w:rsidRDefault="00DA7007">
      <w:pPr>
        <w:spacing w:after="0" w:line="240" w:lineRule="auto"/>
        <w:rPr>
          <w:rFonts w:ascii="Arial" w:eastAsia="Arial" w:hAnsi="Arial" w:cs="Arial"/>
          <w:i/>
        </w:rPr>
      </w:pPr>
    </w:p>
    <w:p w:rsidR="00DA7007" w:rsidRDefault="001752B2">
      <w:pPr>
        <w:spacing w:after="0" w:line="240" w:lineRule="auto"/>
        <w:rPr>
          <w:rFonts w:ascii="Arial" w:eastAsia="Arial" w:hAnsi="Arial" w:cs="Arial"/>
          <w:i/>
        </w:rPr>
      </w:pPr>
      <w:r>
        <w:rPr>
          <w:rFonts w:ascii="Arial" w:eastAsia="Arial" w:hAnsi="Arial" w:cs="Arial"/>
          <w:i/>
        </w:rPr>
        <w:t xml:space="preserve">Agreed by post holder: </w:t>
      </w:r>
      <w:r>
        <w:rPr>
          <w:rFonts w:ascii="Arial" w:eastAsia="Arial" w:hAnsi="Arial" w:cs="Arial"/>
          <w:i/>
        </w:rPr>
        <w:tab/>
        <w:t xml:space="preserve">Signature: </w:t>
      </w:r>
      <w:r>
        <w:rPr>
          <w:rFonts w:ascii="Arial" w:eastAsia="Arial" w:hAnsi="Arial" w:cs="Arial"/>
          <w:i/>
        </w:rPr>
        <w:tab/>
        <w:t>______________________</w:t>
      </w:r>
      <w:r>
        <w:rPr>
          <w:rFonts w:ascii="Arial" w:eastAsia="Arial" w:hAnsi="Arial" w:cs="Arial"/>
          <w:i/>
        </w:rPr>
        <w:tab/>
        <w:t xml:space="preserve">Date: </w:t>
      </w:r>
      <w:r>
        <w:rPr>
          <w:rFonts w:ascii="Arial" w:eastAsia="Arial" w:hAnsi="Arial" w:cs="Arial"/>
          <w:i/>
        </w:rPr>
        <w:tab/>
        <w:t>__________</w:t>
      </w:r>
    </w:p>
    <w:p w:rsidR="00DA7007" w:rsidRDefault="00DA7007">
      <w:pPr>
        <w:spacing w:after="0" w:line="240" w:lineRule="auto"/>
        <w:ind w:firstLine="360"/>
        <w:jc w:val="both"/>
        <w:rPr>
          <w:rFonts w:ascii="Arial" w:eastAsia="Arial" w:hAnsi="Arial" w:cs="Arial"/>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DA7007">
      <w:pPr>
        <w:spacing w:after="0" w:line="240" w:lineRule="auto"/>
        <w:jc w:val="both"/>
        <w:rPr>
          <w:rFonts w:ascii="Arial" w:eastAsia="Arial" w:hAnsi="Arial" w:cs="Arial"/>
          <w:b/>
        </w:rPr>
      </w:pPr>
    </w:p>
    <w:p w:rsidR="00DA7007" w:rsidRDefault="001752B2">
      <w:pPr>
        <w:spacing w:after="0" w:line="240" w:lineRule="auto"/>
        <w:rPr>
          <w:rFonts w:ascii="Arial" w:eastAsia="Arial" w:hAnsi="Arial" w:cs="Arial"/>
          <w:b/>
        </w:rPr>
      </w:pPr>
      <w:r>
        <w:rPr>
          <w:rFonts w:ascii="Arial" w:eastAsia="Arial" w:hAnsi="Arial" w:cs="Arial"/>
          <w:b/>
        </w:rPr>
        <w:t>PERSON SPECIFICATION</w:t>
      </w:r>
    </w:p>
    <w:p w:rsidR="00DA7007" w:rsidRDefault="00DA7007">
      <w:pPr>
        <w:spacing w:after="0" w:line="240" w:lineRule="auto"/>
        <w:rPr>
          <w:rFonts w:ascii="Arial" w:eastAsia="Arial" w:hAnsi="Arial" w:cs="Arial"/>
          <w:b/>
        </w:rPr>
      </w:pPr>
    </w:p>
    <w:tbl>
      <w:tblPr>
        <w:tblStyle w:val="a"/>
        <w:tblW w:w="9820" w:type="dxa"/>
        <w:tblLayout w:type="fixed"/>
        <w:tblLook w:val="0000" w:firstRow="0" w:lastRow="0" w:firstColumn="0" w:lastColumn="0" w:noHBand="0" w:noVBand="0"/>
      </w:tblPr>
      <w:tblGrid>
        <w:gridCol w:w="2376"/>
        <w:gridCol w:w="7444"/>
      </w:tblGrid>
      <w:tr w:rsidR="00DA7007">
        <w:tc>
          <w:tcPr>
            <w:tcW w:w="2376" w:type="dxa"/>
          </w:tcPr>
          <w:p w:rsidR="00DA7007" w:rsidRDefault="001752B2">
            <w:pPr>
              <w:spacing w:after="0" w:line="240" w:lineRule="auto"/>
              <w:rPr>
                <w:rFonts w:ascii="Arial" w:eastAsia="Arial" w:hAnsi="Arial" w:cs="Arial"/>
                <w:b/>
              </w:rPr>
            </w:pPr>
            <w:r>
              <w:rPr>
                <w:rFonts w:ascii="Arial" w:eastAsia="Arial" w:hAnsi="Arial" w:cs="Arial"/>
                <w:b/>
              </w:rPr>
              <w:t>School</w:t>
            </w:r>
          </w:p>
        </w:tc>
        <w:tc>
          <w:tcPr>
            <w:tcW w:w="7444" w:type="dxa"/>
          </w:tcPr>
          <w:p w:rsidR="00DA7007" w:rsidRDefault="001752B2">
            <w:pPr>
              <w:spacing w:after="0" w:line="240" w:lineRule="auto"/>
              <w:rPr>
                <w:rFonts w:ascii="Arial" w:eastAsia="Arial" w:hAnsi="Arial" w:cs="Arial"/>
                <w:smallCaps/>
              </w:rPr>
            </w:pPr>
            <w:r>
              <w:rPr>
                <w:rFonts w:ascii="Arial" w:eastAsia="Arial" w:hAnsi="Arial" w:cs="Arial"/>
                <w:smallCaps/>
              </w:rPr>
              <w:t>SHARPLES SCHOOL</w:t>
            </w:r>
          </w:p>
        </w:tc>
      </w:tr>
      <w:tr w:rsidR="00DA7007">
        <w:tc>
          <w:tcPr>
            <w:tcW w:w="2376" w:type="dxa"/>
          </w:tcPr>
          <w:p w:rsidR="00DA7007" w:rsidRDefault="001752B2">
            <w:pPr>
              <w:spacing w:after="0" w:line="240" w:lineRule="auto"/>
              <w:rPr>
                <w:rFonts w:ascii="Arial" w:eastAsia="Arial" w:hAnsi="Arial" w:cs="Arial"/>
                <w:b/>
              </w:rPr>
            </w:pPr>
            <w:r>
              <w:rPr>
                <w:rFonts w:ascii="Arial" w:eastAsia="Arial" w:hAnsi="Arial" w:cs="Arial"/>
                <w:b/>
              </w:rPr>
              <w:t>Job Title</w:t>
            </w:r>
          </w:p>
        </w:tc>
        <w:tc>
          <w:tcPr>
            <w:tcW w:w="7444" w:type="dxa"/>
          </w:tcPr>
          <w:p w:rsidR="00DA7007" w:rsidRDefault="001752B2">
            <w:pPr>
              <w:spacing w:after="0" w:line="240" w:lineRule="auto"/>
              <w:rPr>
                <w:rFonts w:ascii="Arial" w:eastAsia="Arial" w:hAnsi="Arial" w:cs="Arial"/>
                <w:smallCaps/>
              </w:rPr>
            </w:pPr>
            <w:r>
              <w:rPr>
                <w:rFonts w:ascii="Arial" w:eastAsia="Arial" w:hAnsi="Arial" w:cs="Arial"/>
                <w:smallCaps/>
              </w:rPr>
              <w:t>DATA AND EXAMS OFFICER</w:t>
            </w:r>
          </w:p>
        </w:tc>
      </w:tr>
    </w:tbl>
    <w:p w:rsidR="00DA7007" w:rsidRDefault="00DA7007">
      <w:pPr>
        <w:spacing w:after="0" w:line="240" w:lineRule="auto"/>
        <w:rPr>
          <w:rFonts w:ascii="Arial" w:eastAsia="Arial" w:hAnsi="Arial" w:cs="Arial"/>
        </w:rPr>
      </w:pPr>
    </w:p>
    <w:tbl>
      <w:tblPr>
        <w:tblStyle w:val="a0"/>
        <w:tblW w:w="9820" w:type="dxa"/>
        <w:tblLayout w:type="fixed"/>
        <w:tblLook w:val="0000" w:firstRow="0" w:lastRow="0" w:firstColumn="0" w:lastColumn="0" w:noHBand="0" w:noVBand="0"/>
      </w:tblPr>
      <w:tblGrid>
        <w:gridCol w:w="1668"/>
        <w:gridCol w:w="8152"/>
      </w:tblGrid>
      <w:tr w:rsidR="00DA7007">
        <w:tc>
          <w:tcPr>
            <w:tcW w:w="1668" w:type="dxa"/>
          </w:tcPr>
          <w:p w:rsidR="00DA7007" w:rsidRDefault="001752B2">
            <w:pPr>
              <w:spacing w:after="0" w:line="240" w:lineRule="auto"/>
              <w:rPr>
                <w:rFonts w:ascii="Arial" w:eastAsia="Arial" w:hAnsi="Arial" w:cs="Arial"/>
                <w:b/>
              </w:rPr>
            </w:pPr>
            <w:r>
              <w:rPr>
                <w:rFonts w:ascii="Arial" w:eastAsia="Arial" w:hAnsi="Arial" w:cs="Arial"/>
                <w:b/>
              </w:rPr>
              <w:t>STAGE ONE</w:t>
            </w:r>
          </w:p>
        </w:tc>
        <w:tc>
          <w:tcPr>
            <w:tcW w:w="8152" w:type="dxa"/>
          </w:tcPr>
          <w:p w:rsidR="00DA7007" w:rsidRDefault="001752B2">
            <w:pPr>
              <w:spacing w:after="0" w:line="240" w:lineRule="auto"/>
              <w:rPr>
                <w:rFonts w:ascii="Arial" w:eastAsia="Arial" w:hAnsi="Arial" w:cs="Arial"/>
              </w:rPr>
            </w:pPr>
            <w:r>
              <w:rPr>
                <w:rFonts w:ascii="Arial" w:eastAsia="Arial" w:hAnsi="Arial" w:cs="Arial"/>
              </w:rPr>
              <w:t>Disabled Candidates are guaranteed an interview if they meet the essential criteria</w:t>
            </w:r>
          </w:p>
        </w:tc>
      </w:tr>
    </w:tbl>
    <w:p w:rsidR="00DA7007" w:rsidRDefault="00DA7007">
      <w:pPr>
        <w:spacing w:after="0" w:line="240" w:lineRule="auto"/>
        <w:rPr>
          <w:rFonts w:ascii="Arial" w:eastAsia="Arial" w:hAnsi="Arial" w:cs="Arial"/>
        </w:rPr>
      </w:pPr>
    </w:p>
    <w:tbl>
      <w:tblPr>
        <w:tblStyle w:val="a1"/>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812"/>
        <w:gridCol w:w="3333"/>
      </w:tblGrid>
      <w:tr w:rsidR="00DA7007">
        <w:tc>
          <w:tcPr>
            <w:tcW w:w="6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DA7007" w:rsidRDefault="001752B2">
            <w:pPr>
              <w:spacing w:after="0" w:line="240" w:lineRule="auto"/>
              <w:rPr>
                <w:rFonts w:ascii="Arial" w:eastAsia="Arial" w:hAnsi="Arial" w:cs="Arial"/>
                <w:b/>
              </w:rPr>
            </w:pPr>
            <w:r>
              <w:rPr>
                <w:rFonts w:ascii="Arial" w:eastAsia="Arial" w:hAnsi="Arial" w:cs="Arial"/>
                <w:b/>
              </w:rPr>
              <w:t>MINIMUM ESSENTIAL REQUIREMENTS</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Pr>
          <w:p w:rsidR="00DA7007" w:rsidRDefault="001752B2">
            <w:pPr>
              <w:spacing w:after="0" w:line="240" w:lineRule="auto"/>
              <w:rPr>
                <w:rFonts w:ascii="Arial" w:eastAsia="Arial" w:hAnsi="Arial" w:cs="Arial"/>
                <w:b/>
              </w:rPr>
            </w:pPr>
            <w:r>
              <w:rPr>
                <w:rFonts w:ascii="Arial" w:eastAsia="Arial" w:hAnsi="Arial" w:cs="Arial"/>
                <w:b/>
              </w:rPr>
              <w:t>METHOD OF ASSESSMENT</w:t>
            </w:r>
          </w:p>
        </w:tc>
      </w:tr>
      <w:tr w:rsidR="00DA7007">
        <w:tc>
          <w:tcPr>
            <w:tcW w:w="9820" w:type="dxa"/>
            <w:gridSpan w:val="3"/>
            <w:tcBorders>
              <w:top w:val="single" w:sz="4" w:space="0" w:color="000000"/>
              <w:left w:val="single" w:sz="4" w:space="0" w:color="000000"/>
              <w:bottom w:val="nil"/>
              <w:right w:val="single" w:sz="4" w:space="0" w:color="000000"/>
            </w:tcBorders>
          </w:tcPr>
          <w:p w:rsidR="00DA7007" w:rsidRDefault="001752B2">
            <w:pPr>
              <w:spacing w:after="0" w:line="240" w:lineRule="auto"/>
              <w:rPr>
                <w:rFonts w:ascii="Arial" w:eastAsia="Arial" w:hAnsi="Arial" w:cs="Arial"/>
                <w:b/>
              </w:rPr>
            </w:pPr>
            <w:r>
              <w:rPr>
                <w:rFonts w:ascii="Arial" w:eastAsia="Arial" w:hAnsi="Arial" w:cs="Arial"/>
                <w:b/>
              </w:rPr>
              <w:t>1.</w:t>
            </w:r>
            <w:r>
              <w:rPr>
                <w:rFonts w:ascii="Arial" w:eastAsia="Arial" w:hAnsi="Arial" w:cs="Arial"/>
                <w:b/>
              </w:rPr>
              <w:tab/>
              <w:t>Skills and Knowledge</w:t>
            </w:r>
          </w:p>
        </w:tc>
      </w:tr>
      <w:tr w:rsidR="00DA7007">
        <w:trPr>
          <w:trHeight w:val="400"/>
        </w:trPr>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1.1</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High level ICT skills including Excel, SISRA, SIMS</w:t>
            </w:r>
          </w:p>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1.2</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Good keyboard skills</w:t>
            </w:r>
          </w:p>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1.3</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Participate in development and training opportunities</w:t>
            </w:r>
          </w:p>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1.4</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Ability to relate well to children and adults</w:t>
            </w:r>
          </w:p>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1.5</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Work constructively as part of a team, understanding school roles and responsibilities and your own position within these</w:t>
            </w:r>
          </w:p>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1.6</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To be able to identify opportunities to ensure tasks are completed  within specified timeframes</w:t>
            </w:r>
          </w:p>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1.7</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Ability to work under pressure and meet deadlines.</w:t>
            </w:r>
          </w:p>
        </w:tc>
        <w:tc>
          <w:tcPr>
            <w:tcW w:w="3333" w:type="dxa"/>
            <w:tcBorders>
              <w:top w:val="single" w:sz="4" w:space="0" w:color="000000"/>
              <w:bottom w:val="single" w:sz="4" w:space="0" w:color="000000"/>
            </w:tcBorders>
          </w:tcPr>
          <w:p w:rsidR="00DA7007" w:rsidRDefault="00DA7007">
            <w:pPr>
              <w:spacing w:after="0" w:line="240" w:lineRule="auto"/>
              <w:jc w:val="both"/>
              <w:rPr>
                <w:rFonts w:ascii="Arial" w:eastAsia="Arial" w:hAnsi="Arial" w:cs="Arial"/>
              </w:rPr>
            </w:pPr>
          </w:p>
        </w:tc>
      </w:tr>
      <w:tr w:rsidR="00DA7007">
        <w:tc>
          <w:tcPr>
            <w:tcW w:w="675" w:type="dxa"/>
            <w:tcBorders>
              <w:top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1.8</w:t>
            </w:r>
          </w:p>
        </w:tc>
        <w:tc>
          <w:tcPr>
            <w:tcW w:w="5812" w:type="dxa"/>
            <w:tcBorders>
              <w:top w:val="single" w:sz="4" w:space="0" w:color="000000"/>
              <w:left w:val="nil"/>
              <w:bottom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 xml:space="preserve">The ability to </w:t>
            </w:r>
            <w:proofErr w:type="spellStart"/>
            <w:r>
              <w:rPr>
                <w:rFonts w:ascii="Arial" w:eastAsia="Arial" w:hAnsi="Arial" w:cs="Arial"/>
              </w:rPr>
              <w:t>analyse</w:t>
            </w:r>
            <w:proofErr w:type="spellEnd"/>
            <w:r>
              <w:rPr>
                <w:rFonts w:ascii="Arial" w:eastAsia="Arial" w:hAnsi="Arial" w:cs="Arial"/>
              </w:rPr>
              <w:t xml:space="preserve"> and interpret information and identify key messages to a range of audiences</w:t>
            </w:r>
          </w:p>
        </w:tc>
        <w:tc>
          <w:tcPr>
            <w:tcW w:w="3333" w:type="dxa"/>
            <w:tcBorders>
              <w:top w:val="single" w:sz="4" w:space="0" w:color="000000"/>
              <w:bottom w:val="single" w:sz="4" w:space="0" w:color="000000"/>
            </w:tcBorders>
          </w:tcPr>
          <w:p w:rsidR="00DA7007" w:rsidRDefault="00DA7007">
            <w:pPr>
              <w:spacing w:after="0" w:line="240" w:lineRule="auto"/>
              <w:jc w:val="both"/>
              <w:rPr>
                <w:rFonts w:ascii="Arial" w:eastAsia="Arial" w:hAnsi="Arial" w:cs="Arial"/>
              </w:rPr>
            </w:pPr>
          </w:p>
        </w:tc>
      </w:tr>
      <w:tr w:rsidR="00DA7007">
        <w:tc>
          <w:tcPr>
            <w:tcW w:w="675" w:type="dxa"/>
            <w:tcBorders>
              <w:top w:val="single" w:sz="4" w:space="0" w:color="000000"/>
              <w:bottom w:val="single" w:sz="4" w:space="0" w:color="000000"/>
              <w:right w:val="nil"/>
            </w:tcBorders>
          </w:tcPr>
          <w:p w:rsidR="00DA7007" w:rsidRDefault="00DA7007">
            <w:pPr>
              <w:spacing w:after="0" w:line="240" w:lineRule="auto"/>
              <w:rPr>
                <w:rFonts w:ascii="Arial" w:eastAsia="Arial" w:hAnsi="Arial" w:cs="Arial"/>
              </w:rPr>
            </w:pPr>
          </w:p>
        </w:tc>
        <w:tc>
          <w:tcPr>
            <w:tcW w:w="5812" w:type="dxa"/>
            <w:tcBorders>
              <w:top w:val="single" w:sz="4" w:space="0" w:color="000000"/>
              <w:left w:val="nil"/>
              <w:bottom w:val="single" w:sz="4" w:space="0" w:color="000000"/>
            </w:tcBorders>
          </w:tcPr>
          <w:p w:rsidR="00DA7007" w:rsidRDefault="00DA7007">
            <w:pPr>
              <w:spacing w:after="0" w:line="240" w:lineRule="auto"/>
              <w:jc w:val="both"/>
              <w:rPr>
                <w:rFonts w:ascii="Arial" w:eastAsia="Arial" w:hAnsi="Arial" w:cs="Arial"/>
              </w:rPr>
            </w:pPr>
          </w:p>
        </w:tc>
        <w:tc>
          <w:tcPr>
            <w:tcW w:w="3333" w:type="dxa"/>
            <w:tcBorders>
              <w:top w:val="single" w:sz="4" w:space="0" w:color="000000"/>
              <w:bottom w:val="single" w:sz="4" w:space="0" w:color="000000"/>
            </w:tcBorders>
          </w:tcPr>
          <w:p w:rsidR="00DA7007" w:rsidRDefault="00DA7007">
            <w:pPr>
              <w:spacing w:after="0" w:line="240" w:lineRule="auto"/>
              <w:jc w:val="both"/>
              <w:rPr>
                <w:rFonts w:ascii="Arial" w:eastAsia="Arial" w:hAnsi="Arial" w:cs="Arial"/>
              </w:rPr>
            </w:pPr>
          </w:p>
        </w:tc>
      </w:tr>
      <w:tr w:rsidR="00DA7007">
        <w:tc>
          <w:tcPr>
            <w:tcW w:w="9820" w:type="dxa"/>
            <w:gridSpan w:val="3"/>
            <w:tcBorders>
              <w:top w:val="single" w:sz="4" w:space="0" w:color="000000"/>
              <w:left w:val="single" w:sz="4" w:space="0" w:color="000000"/>
              <w:bottom w:val="single" w:sz="4" w:space="0" w:color="000000"/>
              <w:right w:val="single" w:sz="4" w:space="0" w:color="000000"/>
            </w:tcBorders>
          </w:tcPr>
          <w:p w:rsidR="00DA7007" w:rsidRDefault="001752B2">
            <w:pPr>
              <w:spacing w:after="0" w:line="240" w:lineRule="auto"/>
              <w:rPr>
                <w:rFonts w:ascii="Arial" w:eastAsia="Arial" w:hAnsi="Arial" w:cs="Arial"/>
                <w:b/>
              </w:rPr>
            </w:pPr>
            <w:r>
              <w:rPr>
                <w:rFonts w:ascii="Arial" w:eastAsia="Arial" w:hAnsi="Arial" w:cs="Arial"/>
                <w:b/>
              </w:rPr>
              <w:t>2.</w:t>
            </w:r>
            <w:r>
              <w:rPr>
                <w:rFonts w:ascii="Arial" w:eastAsia="Arial" w:hAnsi="Arial" w:cs="Arial"/>
                <w:b/>
              </w:rPr>
              <w:tab/>
              <w:t xml:space="preserve">Experience/Qualifications/Training </w:t>
            </w:r>
            <w:proofErr w:type="spellStart"/>
            <w:r>
              <w:rPr>
                <w:rFonts w:ascii="Arial" w:eastAsia="Arial" w:hAnsi="Arial" w:cs="Arial"/>
                <w:b/>
              </w:rPr>
              <w:t>etc</w:t>
            </w:r>
            <w:proofErr w:type="spellEnd"/>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2.1</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Good numeracy/literacy skills</w:t>
            </w:r>
          </w:p>
          <w:p w:rsidR="00DA7007" w:rsidRDefault="00DA7007">
            <w:pPr>
              <w:spacing w:after="0" w:line="240" w:lineRule="auto"/>
              <w:jc w:val="both"/>
              <w:rPr>
                <w:rFonts w:ascii="Arial" w:eastAsia="Arial" w:hAnsi="Arial" w:cs="Arial"/>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2.2</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Experience of operation of administration systems</w:t>
            </w:r>
          </w:p>
          <w:p w:rsidR="00DA7007" w:rsidRDefault="00DA7007">
            <w:pPr>
              <w:spacing w:after="0" w:line="240" w:lineRule="auto"/>
              <w:jc w:val="both"/>
              <w:rPr>
                <w:rFonts w:ascii="Arial" w:eastAsia="Arial" w:hAnsi="Arial" w:cs="Arial"/>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2.3</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 xml:space="preserve">Experience of </w:t>
            </w:r>
            <w:proofErr w:type="spellStart"/>
            <w:r>
              <w:rPr>
                <w:rFonts w:ascii="Arial" w:eastAsia="Arial" w:hAnsi="Arial" w:cs="Arial"/>
              </w:rPr>
              <w:t>analysing</w:t>
            </w:r>
            <w:proofErr w:type="spellEnd"/>
            <w:r>
              <w:rPr>
                <w:rFonts w:ascii="Arial" w:eastAsia="Arial" w:hAnsi="Arial" w:cs="Arial"/>
              </w:rPr>
              <w:t>, interpreting and presenting data and information.</w:t>
            </w:r>
          </w:p>
        </w:tc>
        <w:tc>
          <w:tcPr>
            <w:tcW w:w="3333" w:type="dxa"/>
            <w:tcBorders>
              <w:top w:val="nil"/>
              <w:bottom w:val="nil"/>
            </w:tcBorders>
          </w:tcPr>
          <w:p w:rsidR="00DA7007" w:rsidRDefault="00DA7007">
            <w:pPr>
              <w:spacing w:after="0" w:line="240" w:lineRule="auto"/>
              <w:jc w:val="both"/>
              <w:rPr>
                <w:rFonts w:ascii="Arial" w:eastAsia="Arial" w:hAnsi="Arial" w:cs="Arial"/>
              </w:rPr>
            </w:pP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2.4</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Willingness to participate in relevant training and development opportunities</w:t>
            </w: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9820" w:type="dxa"/>
            <w:gridSpan w:val="3"/>
            <w:tcBorders>
              <w:top w:val="single" w:sz="4" w:space="0" w:color="000000"/>
              <w:left w:val="single" w:sz="4" w:space="0" w:color="000000"/>
              <w:bottom w:val="single" w:sz="4" w:space="0" w:color="000000"/>
              <w:right w:val="single" w:sz="4" w:space="0" w:color="000000"/>
            </w:tcBorders>
          </w:tcPr>
          <w:p w:rsidR="00DA7007" w:rsidRDefault="001752B2">
            <w:pPr>
              <w:spacing w:after="0" w:line="240" w:lineRule="auto"/>
              <w:rPr>
                <w:rFonts w:ascii="Arial" w:eastAsia="Arial" w:hAnsi="Arial" w:cs="Arial"/>
                <w:b/>
              </w:rPr>
            </w:pPr>
            <w:r>
              <w:rPr>
                <w:rFonts w:ascii="Arial" w:eastAsia="Arial" w:hAnsi="Arial" w:cs="Arial"/>
                <w:b/>
              </w:rPr>
              <w:t>3.</w:t>
            </w:r>
            <w:r>
              <w:rPr>
                <w:rFonts w:ascii="Arial" w:eastAsia="Arial" w:hAnsi="Arial" w:cs="Arial"/>
                <w:b/>
              </w:rPr>
              <w:tab/>
              <w:t>Professional Values &amp; Practices</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3.1</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High expectations of colleagues and pupils; respect for their social, cultural, linguistic, religious and ethnic background and a commitment to raising their educational achievements</w:t>
            </w:r>
          </w:p>
          <w:p w:rsidR="00DA7007" w:rsidRDefault="00DA7007">
            <w:pPr>
              <w:spacing w:after="0" w:line="240" w:lineRule="auto"/>
              <w:jc w:val="both"/>
              <w:rPr>
                <w:rFonts w:ascii="Arial" w:eastAsia="Arial" w:hAnsi="Arial" w:cs="Arial"/>
                <w:color w:val="FF0000"/>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 &amp; Interview</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3.2</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 xml:space="preserve">Demonstrate and promote the positive values, attitudes and </w:t>
            </w:r>
            <w:proofErr w:type="spellStart"/>
            <w:r>
              <w:rPr>
                <w:rFonts w:ascii="Arial" w:eastAsia="Arial" w:hAnsi="Arial" w:cs="Arial"/>
              </w:rPr>
              <w:t>behaviour</w:t>
            </w:r>
            <w:proofErr w:type="spellEnd"/>
            <w:r>
              <w:rPr>
                <w:rFonts w:ascii="Arial" w:eastAsia="Arial" w:hAnsi="Arial" w:cs="Arial"/>
              </w:rPr>
              <w:t xml:space="preserve"> they expect from the colleagues with whom they work</w:t>
            </w:r>
          </w:p>
          <w:p w:rsidR="00DA7007" w:rsidRDefault="00DA7007">
            <w:pPr>
              <w:spacing w:after="0" w:line="240" w:lineRule="auto"/>
              <w:jc w:val="both"/>
              <w:rPr>
                <w:rFonts w:ascii="Arial" w:eastAsia="Arial" w:hAnsi="Arial" w:cs="Arial"/>
                <w:color w:val="FF0000"/>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 &amp; Interview</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3.3</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Ability to work collaboratively with colleagues and carry out role effectively, knowing when to seek help and advice</w:t>
            </w:r>
          </w:p>
          <w:p w:rsidR="00DA7007" w:rsidRDefault="00DA7007">
            <w:pPr>
              <w:spacing w:after="0" w:line="240" w:lineRule="auto"/>
              <w:jc w:val="both"/>
              <w:rPr>
                <w:rFonts w:ascii="Arial" w:eastAsia="Arial" w:hAnsi="Arial" w:cs="Arial"/>
                <w:color w:val="FF0000"/>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 &amp; Interview</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3.4</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 xml:space="preserve">Able to liaise sensitively and effectively with stakeholders and </w:t>
            </w:r>
            <w:proofErr w:type="spellStart"/>
            <w:r>
              <w:rPr>
                <w:rFonts w:ascii="Arial" w:eastAsia="Arial" w:hAnsi="Arial" w:cs="Arial"/>
              </w:rPr>
              <w:t>carers</w:t>
            </w:r>
            <w:proofErr w:type="spellEnd"/>
            <w:r>
              <w:rPr>
                <w:rFonts w:ascii="Arial" w:eastAsia="Arial" w:hAnsi="Arial" w:cs="Arial"/>
              </w:rPr>
              <w:t xml:space="preserve"> </w:t>
            </w:r>
            <w:proofErr w:type="spellStart"/>
            <w:r>
              <w:rPr>
                <w:rFonts w:ascii="Arial" w:eastAsia="Arial" w:hAnsi="Arial" w:cs="Arial"/>
              </w:rPr>
              <w:t>recognising</w:t>
            </w:r>
            <w:proofErr w:type="spellEnd"/>
            <w:r>
              <w:rPr>
                <w:rFonts w:ascii="Arial" w:eastAsia="Arial" w:hAnsi="Arial" w:cs="Arial"/>
              </w:rPr>
              <w:t xml:space="preserve"> their role in pupil learning</w:t>
            </w:r>
          </w:p>
          <w:p w:rsidR="00DA7007" w:rsidRDefault="00DA7007">
            <w:pPr>
              <w:spacing w:after="0" w:line="240" w:lineRule="auto"/>
              <w:jc w:val="both"/>
              <w:rPr>
                <w:rFonts w:ascii="Arial" w:eastAsia="Arial" w:hAnsi="Arial" w:cs="Arial"/>
                <w:color w:val="FF0000"/>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 &amp; Interview</w:t>
            </w:r>
          </w:p>
        </w:tc>
      </w:tr>
      <w:tr w:rsidR="00DA7007">
        <w:tc>
          <w:tcPr>
            <w:tcW w:w="675" w:type="dxa"/>
            <w:tcBorders>
              <w:top w:val="nil"/>
              <w:right w:val="nil"/>
            </w:tcBorders>
          </w:tcPr>
          <w:p w:rsidR="00DA7007" w:rsidRDefault="001752B2">
            <w:pPr>
              <w:spacing w:after="0" w:line="240" w:lineRule="auto"/>
              <w:rPr>
                <w:rFonts w:ascii="Arial" w:eastAsia="Arial" w:hAnsi="Arial" w:cs="Arial"/>
              </w:rPr>
            </w:pPr>
            <w:r>
              <w:rPr>
                <w:rFonts w:ascii="Arial" w:eastAsia="Arial" w:hAnsi="Arial" w:cs="Arial"/>
              </w:rPr>
              <w:t>3.5</w:t>
            </w:r>
          </w:p>
        </w:tc>
        <w:tc>
          <w:tcPr>
            <w:tcW w:w="5812" w:type="dxa"/>
            <w:tcBorders>
              <w:top w:val="nil"/>
              <w:left w:val="nil"/>
            </w:tcBorders>
          </w:tcPr>
          <w:p w:rsidR="00DA7007" w:rsidRDefault="001752B2">
            <w:pPr>
              <w:spacing w:after="0" w:line="240" w:lineRule="auto"/>
              <w:jc w:val="both"/>
              <w:rPr>
                <w:rFonts w:ascii="Arial" w:eastAsia="Arial" w:hAnsi="Arial" w:cs="Arial"/>
              </w:rPr>
            </w:pPr>
            <w:r>
              <w:rPr>
                <w:rFonts w:ascii="Arial" w:eastAsia="Arial" w:hAnsi="Arial" w:cs="Arial"/>
              </w:rPr>
              <w:t>Able to improve their own practice through observations, evaluations and discussion with colleagues.</w:t>
            </w:r>
          </w:p>
          <w:p w:rsidR="00DA7007" w:rsidRDefault="00DA7007">
            <w:pPr>
              <w:spacing w:after="0" w:line="240" w:lineRule="auto"/>
              <w:jc w:val="both"/>
              <w:rPr>
                <w:rFonts w:ascii="Arial" w:eastAsia="Arial" w:hAnsi="Arial" w:cs="Arial"/>
                <w:color w:val="FF0000"/>
              </w:rPr>
            </w:pPr>
          </w:p>
        </w:tc>
        <w:tc>
          <w:tcPr>
            <w:tcW w:w="3333" w:type="dxa"/>
            <w:tcBorders>
              <w:top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 &amp; Interview</w:t>
            </w:r>
          </w:p>
        </w:tc>
      </w:tr>
      <w:tr w:rsidR="00DA7007">
        <w:tc>
          <w:tcPr>
            <w:tcW w:w="675" w:type="dxa"/>
            <w:tcBorders>
              <w:top w:val="nil"/>
              <w:left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lastRenderedPageBreak/>
              <w:t>3.6</w:t>
            </w:r>
          </w:p>
        </w:tc>
        <w:tc>
          <w:tcPr>
            <w:tcW w:w="5812" w:type="dxa"/>
            <w:tcBorders>
              <w:top w:val="nil"/>
              <w:left w:val="nil"/>
              <w:bottom w:val="single" w:sz="4" w:space="0" w:color="000000"/>
              <w:right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Customer Care - Listen and respond to customer need, seek out innovative ways of consulting service users and engaging partners.  Network with others to develop services for the benefit of the service users.</w:t>
            </w:r>
          </w:p>
          <w:p w:rsidR="001752B2" w:rsidRDefault="001752B2">
            <w:pPr>
              <w:spacing w:after="0" w:line="240" w:lineRule="auto"/>
              <w:jc w:val="both"/>
              <w:rPr>
                <w:rFonts w:ascii="Arial" w:eastAsia="Arial" w:hAnsi="Arial" w:cs="Arial"/>
              </w:rPr>
            </w:pPr>
          </w:p>
        </w:tc>
        <w:tc>
          <w:tcPr>
            <w:tcW w:w="3333" w:type="dxa"/>
            <w:tcBorders>
              <w:top w:val="nil"/>
              <w:left w:val="single" w:sz="4" w:space="0" w:color="000000"/>
              <w:bottom w:val="single" w:sz="4" w:space="0" w:color="000000"/>
              <w:right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nil"/>
              <w:left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3.7</w:t>
            </w:r>
          </w:p>
        </w:tc>
        <w:tc>
          <w:tcPr>
            <w:tcW w:w="5812" w:type="dxa"/>
            <w:tcBorders>
              <w:top w:val="nil"/>
              <w:left w:val="nil"/>
              <w:bottom w:val="single" w:sz="4" w:space="0" w:color="000000"/>
              <w:right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 xml:space="preserve">Valuing Diversity - Listen, support and monitor the diverse contributions made to service development without prejudice.  Challenge </w:t>
            </w:r>
            <w:proofErr w:type="spellStart"/>
            <w:r>
              <w:rPr>
                <w:rFonts w:ascii="Arial" w:eastAsia="Arial" w:hAnsi="Arial" w:cs="Arial"/>
              </w:rPr>
              <w:t>behaviours</w:t>
            </w:r>
            <w:proofErr w:type="spellEnd"/>
            <w:r>
              <w:rPr>
                <w:rFonts w:ascii="Arial" w:eastAsia="Arial" w:hAnsi="Arial" w:cs="Arial"/>
              </w:rPr>
              <w:t xml:space="preserve"> and processes which do not positively advance the diversity agenda whilst being prepared to accept feedback about own </w:t>
            </w:r>
            <w:proofErr w:type="spellStart"/>
            <w:r>
              <w:rPr>
                <w:rFonts w:ascii="Arial" w:eastAsia="Arial" w:hAnsi="Arial" w:cs="Arial"/>
              </w:rPr>
              <w:t>behaviour</w:t>
            </w:r>
            <w:proofErr w:type="spellEnd"/>
            <w:r>
              <w:rPr>
                <w:rFonts w:ascii="Arial" w:eastAsia="Arial" w:hAnsi="Arial" w:cs="Arial"/>
              </w:rPr>
              <w:t xml:space="preserve">.  </w:t>
            </w:r>
            <w:proofErr w:type="spellStart"/>
            <w:r>
              <w:rPr>
                <w:rFonts w:ascii="Arial" w:eastAsia="Arial" w:hAnsi="Arial" w:cs="Arial"/>
              </w:rPr>
              <w:t>Recognise</w:t>
            </w:r>
            <w:proofErr w:type="spellEnd"/>
            <w:r>
              <w:rPr>
                <w:rFonts w:ascii="Arial" w:eastAsia="Arial" w:hAnsi="Arial" w:cs="Arial"/>
              </w:rPr>
              <w:t xml:space="preserve"> people’s strengths, aspirations and abilities and help to develop their potential.  Understand how Valuing Diversity can improve our ability to deliver better services and reduce disadvantage.</w:t>
            </w:r>
          </w:p>
          <w:p w:rsidR="00DA7007" w:rsidRDefault="00DA7007">
            <w:pPr>
              <w:spacing w:after="0" w:line="240" w:lineRule="auto"/>
              <w:jc w:val="both"/>
              <w:rPr>
                <w:rFonts w:ascii="Arial" w:eastAsia="Arial" w:hAnsi="Arial" w:cs="Arial"/>
              </w:rPr>
            </w:pPr>
          </w:p>
        </w:tc>
        <w:tc>
          <w:tcPr>
            <w:tcW w:w="3333" w:type="dxa"/>
            <w:tcBorders>
              <w:top w:val="nil"/>
              <w:left w:val="single" w:sz="4" w:space="0" w:color="000000"/>
              <w:bottom w:val="single" w:sz="4" w:space="0" w:color="000000"/>
              <w:right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675" w:type="dxa"/>
            <w:tcBorders>
              <w:top w:val="nil"/>
              <w:left w:val="single" w:sz="4" w:space="0" w:color="000000"/>
              <w:bottom w:val="single" w:sz="4" w:space="0" w:color="000000"/>
              <w:right w:val="nil"/>
            </w:tcBorders>
          </w:tcPr>
          <w:p w:rsidR="00DA7007" w:rsidRDefault="001752B2">
            <w:pPr>
              <w:spacing w:after="0" w:line="240" w:lineRule="auto"/>
              <w:rPr>
                <w:rFonts w:ascii="Arial" w:eastAsia="Arial" w:hAnsi="Arial" w:cs="Arial"/>
              </w:rPr>
            </w:pPr>
            <w:r>
              <w:rPr>
                <w:rFonts w:ascii="Arial" w:eastAsia="Arial" w:hAnsi="Arial" w:cs="Arial"/>
              </w:rPr>
              <w:t>3.8</w:t>
            </w:r>
          </w:p>
        </w:tc>
        <w:tc>
          <w:tcPr>
            <w:tcW w:w="5812" w:type="dxa"/>
            <w:tcBorders>
              <w:top w:val="nil"/>
              <w:left w:val="nil"/>
              <w:bottom w:val="single" w:sz="4" w:space="0" w:color="000000"/>
              <w:right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Developing Self and Others - 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333" w:type="dxa"/>
            <w:tcBorders>
              <w:top w:val="nil"/>
              <w:left w:val="single" w:sz="4" w:space="0" w:color="000000"/>
              <w:bottom w:val="single" w:sz="4" w:space="0" w:color="000000"/>
              <w:right w:val="single" w:sz="4" w:space="0" w:color="000000"/>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bl>
    <w:p w:rsidR="00DA7007" w:rsidRDefault="00DA7007">
      <w:pPr>
        <w:spacing w:after="0" w:line="240" w:lineRule="auto"/>
        <w:rPr>
          <w:rFonts w:ascii="Arial" w:eastAsia="Arial" w:hAnsi="Arial" w:cs="Arial"/>
        </w:rPr>
      </w:pPr>
    </w:p>
    <w:tbl>
      <w:tblPr>
        <w:tblStyle w:val="a2"/>
        <w:tblW w:w="9820" w:type="dxa"/>
        <w:tblLayout w:type="fixed"/>
        <w:tblLook w:val="0000" w:firstRow="0" w:lastRow="0" w:firstColumn="0" w:lastColumn="0" w:noHBand="0" w:noVBand="0"/>
      </w:tblPr>
      <w:tblGrid>
        <w:gridCol w:w="1809"/>
        <w:gridCol w:w="8011"/>
      </w:tblGrid>
      <w:tr w:rsidR="00DA7007">
        <w:tc>
          <w:tcPr>
            <w:tcW w:w="1809" w:type="dxa"/>
          </w:tcPr>
          <w:p w:rsidR="00DA7007" w:rsidRDefault="001752B2">
            <w:pPr>
              <w:spacing w:after="0" w:line="240" w:lineRule="auto"/>
              <w:rPr>
                <w:rFonts w:ascii="Arial" w:eastAsia="Arial" w:hAnsi="Arial" w:cs="Arial"/>
                <w:b/>
              </w:rPr>
            </w:pPr>
            <w:r>
              <w:rPr>
                <w:rFonts w:ascii="Arial" w:eastAsia="Arial" w:hAnsi="Arial" w:cs="Arial"/>
                <w:b/>
              </w:rPr>
              <w:t>STAGE TWO</w:t>
            </w:r>
          </w:p>
        </w:tc>
        <w:tc>
          <w:tcPr>
            <w:tcW w:w="8011" w:type="dxa"/>
          </w:tcPr>
          <w:p w:rsidR="00DA7007" w:rsidRDefault="001752B2">
            <w:pPr>
              <w:spacing w:after="0" w:line="240" w:lineRule="auto"/>
              <w:jc w:val="both"/>
              <w:rPr>
                <w:rFonts w:ascii="Arial" w:eastAsia="Arial" w:hAnsi="Arial" w:cs="Arial"/>
              </w:rPr>
            </w:pPr>
            <w:r>
              <w:rPr>
                <w:rFonts w:ascii="Arial" w:eastAsia="Arial" w:hAnsi="Arial" w:cs="Arial"/>
              </w:rPr>
              <w:t>Will only be used in the event of a large number of applicants meeting the minimum essential requirements</w:t>
            </w:r>
          </w:p>
        </w:tc>
      </w:tr>
    </w:tbl>
    <w:p w:rsidR="00DA7007" w:rsidRDefault="00DA7007">
      <w:pPr>
        <w:spacing w:after="0" w:line="240" w:lineRule="auto"/>
        <w:rPr>
          <w:rFonts w:ascii="Arial" w:eastAsia="Arial" w:hAnsi="Arial" w:cs="Arial"/>
        </w:rPr>
      </w:pPr>
    </w:p>
    <w:tbl>
      <w:tblPr>
        <w:tblStyle w:val="a3"/>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812"/>
        <w:gridCol w:w="3333"/>
      </w:tblGrid>
      <w:tr w:rsidR="00DA7007">
        <w:tc>
          <w:tcPr>
            <w:tcW w:w="6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DA7007" w:rsidRDefault="001752B2">
            <w:pPr>
              <w:spacing w:after="0" w:line="240" w:lineRule="auto"/>
              <w:rPr>
                <w:rFonts w:ascii="Arial" w:eastAsia="Arial" w:hAnsi="Arial" w:cs="Arial"/>
                <w:b/>
              </w:rPr>
            </w:pPr>
            <w:r>
              <w:rPr>
                <w:rFonts w:ascii="Arial" w:eastAsia="Arial" w:hAnsi="Arial" w:cs="Arial"/>
                <w:b/>
              </w:rPr>
              <w:t>ADDITIONAL REQUIREMENTS</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Pr>
          <w:p w:rsidR="00DA7007" w:rsidRDefault="001752B2">
            <w:pPr>
              <w:spacing w:after="0" w:line="240" w:lineRule="auto"/>
              <w:rPr>
                <w:rFonts w:ascii="Arial" w:eastAsia="Arial" w:hAnsi="Arial" w:cs="Arial"/>
                <w:b/>
              </w:rPr>
            </w:pPr>
            <w:r>
              <w:rPr>
                <w:rFonts w:ascii="Arial" w:eastAsia="Arial" w:hAnsi="Arial" w:cs="Arial"/>
                <w:b/>
              </w:rPr>
              <w:t>METHOD OF ASSESSMENT</w:t>
            </w:r>
          </w:p>
        </w:tc>
      </w:tr>
      <w:tr w:rsidR="00DA7007">
        <w:tc>
          <w:tcPr>
            <w:tcW w:w="9820" w:type="dxa"/>
            <w:gridSpan w:val="3"/>
            <w:tcBorders>
              <w:top w:val="single" w:sz="4" w:space="0" w:color="000000"/>
              <w:left w:val="single" w:sz="4" w:space="0" w:color="000000"/>
              <w:bottom w:val="single" w:sz="4" w:space="0" w:color="000000"/>
              <w:right w:val="single" w:sz="4" w:space="0" w:color="000000"/>
            </w:tcBorders>
          </w:tcPr>
          <w:p w:rsidR="00DA7007" w:rsidRDefault="001752B2">
            <w:pPr>
              <w:spacing w:after="0" w:line="240" w:lineRule="auto"/>
              <w:rPr>
                <w:rFonts w:ascii="Arial" w:eastAsia="Arial" w:hAnsi="Arial" w:cs="Arial"/>
                <w:b/>
              </w:rPr>
            </w:pPr>
            <w:r>
              <w:rPr>
                <w:rFonts w:ascii="Arial" w:eastAsia="Arial" w:hAnsi="Arial" w:cs="Arial"/>
                <w:b/>
              </w:rPr>
              <w:t>1.</w:t>
            </w:r>
            <w:r>
              <w:rPr>
                <w:rFonts w:ascii="Arial" w:eastAsia="Arial" w:hAnsi="Arial" w:cs="Arial"/>
                <w:b/>
              </w:rPr>
              <w:tab/>
              <w:t>Skills and Knowledge</w:t>
            </w:r>
          </w:p>
        </w:tc>
      </w:tr>
      <w:tr w:rsidR="00DA7007">
        <w:tc>
          <w:tcPr>
            <w:tcW w:w="675" w:type="dxa"/>
            <w:tcBorders>
              <w:top w:val="nil"/>
              <w:bottom w:val="nil"/>
              <w:right w:val="nil"/>
            </w:tcBorders>
          </w:tcPr>
          <w:p w:rsidR="00DA7007" w:rsidRDefault="001752B2">
            <w:pPr>
              <w:spacing w:after="0" w:line="240" w:lineRule="auto"/>
              <w:rPr>
                <w:rFonts w:ascii="Arial" w:eastAsia="Arial" w:hAnsi="Arial" w:cs="Arial"/>
              </w:rPr>
            </w:pPr>
            <w:r>
              <w:rPr>
                <w:rFonts w:ascii="Arial" w:eastAsia="Arial" w:hAnsi="Arial" w:cs="Arial"/>
              </w:rPr>
              <w:t>1.1</w:t>
            </w:r>
          </w:p>
        </w:tc>
        <w:tc>
          <w:tcPr>
            <w:tcW w:w="5812" w:type="dxa"/>
            <w:tcBorders>
              <w:top w:val="nil"/>
              <w:left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Understanding of other basic technology, video, photocopier, computer</w:t>
            </w:r>
          </w:p>
          <w:p w:rsidR="00DA7007" w:rsidRDefault="00DA7007">
            <w:pPr>
              <w:spacing w:after="0" w:line="240" w:lineRule="auto"/>
              <w:jc w:val="both"/>
              <w:rPr>
                <w:rFonts w:ascii="Arial" w:eastAsia="Arial" w:hAnsi="Arial" w:cs="Arial"/>
              </w:rPr>
            </w:pPr>
          </w:p>
        </w:tc>
        <w:tc>
          <w:tcPr>
            <w:tcW w:w="3333" w:type="dxa"/>
            <w:tcBorders>
              <w:top w:val="nil"/>
              <w:bottom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r w:rsidR="00DA7007">
        <w:tc>
          <w:tcPr>
            <w:tcW w:w="9820" w:type="dxa"/>
            <w:gridSpan w:val="3"/>
            <w:tcBorders>
              <w:top w:val="single" w:sz="4" w:space="0" w:color="000000"/>
              <w:left w:val="single" w:sz="4" w:space="0" w:color="000000"/>
              <w:bottom w:val="single" w:sz="4" w:space="0" w:color="000000"/>
              <w:right w:val="single" w:sz="4" w:space="0" w:color="000000"/>
            </w:tcBorders>
          </w:tcPr>
          <w:p w:rsidR="00DA7007" w:rsidRDefault="001752B2">
            <w:pPr>
              <w:spacing w:after="0" w:line="240" w:lineRule="auto"/>
              <w:jc w:val="both"/>
              <w:rPr>
                <w:rFonts w:ascii="Arial" w:eastAsia="Arial" w:hAnsi="Arial" w:cs="Arial"/>
                <w:b/>
              </w:rPr>
            </w:pPr>
            <w:r>
              <w:rPr>
                <w:rFonts w:ascii="Arial" w:eastAsia="Arial" w:hAnsi="Arial" w:cs="Arial"/>
                <w:b/>
              </w:rPr>
              <w:t>2.</w:t>
            </w:r>
            <w:r>
              <w:rPr>
                <w:rFonts w:ascii="Arial" w:eastAsia="Arial" w:hAnsi="Arial" w:cs="Arial"/>
                <w:b/>
              </w:rPr>
              <w:tab/>
              <w:t xml:space="preserve">Experience/Qualifications/Training </w:t>
            </w:r>
            <w:proofErr w:type="spellStart"/>
            <w:r>
              <w:rPr>
                <w:rFonts w:ascii="Arial" w:eastAsia="Arial" w:hAnsi="Arial" w:cs="Arial"/>
                <w:b/>
              </w:rPr>
              <w:t>etc</w:t>
            </w:r>
            <w:proofErr w:type="spellEnd"/>
          </w:p>
        </w:tc>
      </w:tr>
      <w:tr w:rsidR="00DA7007">
        <w:tc>
          <w:tcPr>
            <w:tcW w:w="675" w:type="dxa"/>
            <w:tcBorders>
              <w:top w:val="nil"/>
              <w:right w:val="nil"/>
            </w:tcBorders>
          </w:tcPr>
          <w:p w:rsidR="00DA7007" w:rsidRDefault="001752B2">
            <w:pPr>
              <w:spacing w:after="0" w:line="240" w:lineRule="auto"/>
              <w:rPr>
                <w:rFonts w:ascii="Arial" w:eastAsia="Arial" w:hAnsi="Arial" w:cs="Arial"/>
              </w:rPr>
            </w:pPr>
            <w:r>
              <w:rPr>
                <w:rFonts w:ascii="Arial" w:eastAsia="Arial" w:hAnsi="Arial" w:cs="Arial"/>
              </w:rPr>
              <w:t>2.1</w:t>
            </w:r>
          </w:p>
        </w:tc>
        <w:tc>
          <w:tcPr>
            <w:tcW w:w="5812" w:type="dxa"/>
            <w:tcBorders>
              <w:top w:val="nil"/>
              <w:left w:val="nil"/>
            </w:tcBorders>
          </w:tcPr>
          <w:p w:rsidR="00DA7007" w:rsidRDefault="001752B2">
            <w:pPr>
              <w:spacing w:after="0" w:line="240" w:lineRule="auto"/>
              <w:jc w:val="both"/>
              <w:rPr>
                <w:rFonts w:ascii="Arial" w:eastAsia="Arial" w:hAnsi="Arial" w:cs="Arial"/>
              </w:rPr>
            </w:pPr>
            <w:r>
              <w:rPr>
                <w:rFonts w:ascii="Arial" w:eastAsia="Arial" w:hAnsi="Arial" w:cs="Arial"/>
              </w:rPr>
              <w:t>NVQ  Level 2 or equivalent qualification or experience in relevant discipline</w:t>
            </w:r>
          </w:p>
          <w:p w:rsidR="00DA7007" w:rsidRDefault="00DA7007">
            <w:pPr>
              <w:spacing w:after="0" w:line="240" w:lineRule="auto"/>
              <w:jc w:val="both"/>
              <w:rPr>
                <w:rFonts w:ascii="Arial" w:eastAsia="Arial" w:hAnsi="Arial" w:cs="Arial"/>
                <w:color w:val="FF0000"/>
              </w:rPr>
            </w:pPr>
          </w:p>
        </w:tc>
        <w:tc>
          <w:tcPr>
            <w:tcW w:w="3333" w:type="dxa"/>
            <w:tcBorders>
              <w:top w:val="nil"/>
            </w:tcBorders>
          </w:tcPr>
          <w:p w:rsidR="00DA7007" w:rsidRDefault="001752B2">
            <w:pPr>
              <w:spacing w:after="0" w:line="240" w:lineRule="auto"/>
              <w:jc w:val="both"/>
              <w:rPr>
                <w:rFonts w:ascii="Arial" w:eastAsia="Arial" w:hAnsi="Arial" w:cs="Arial"/>
              </w:rPr>
            </w:pPr>
            <w:r>
              <w:rPr>
                <w:rFonts w:ascii="Arial" w:eastAsia="Arial" w:hAnsi="Arial" w:cs="Arial"/>
              </w:rPr>
              <w:t>Application Form/Interview</w:t>
            </w:r>
          </w:p>
        </w:tc>
      </w:tr>
    </w:tbl>
    <w:p w:rsidR="00DA7007" w:rsidRDefault="00DA7007">
      <w:pPr>
        <w:spacing w:after="0" w:line="240" w:lineRule="auto"/>
        <w:rPr>
          <w:rFonts w:ascii="Arial" w:eastAsia="Arial" w:hAnsi="Arial" w:cs="Arial"/>
        </w:rPr>
      </w:pPr>
    </w:p>
    <w:tbl>
      <w:tblPr>
        <w:tblStyle w:val="a4"/>
        <w:tblW w:w="982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21"/>
      </w:tblGrid>
      <w:tr w:rsidR="00DA7007">
        <w:tc>
          <w:tcPr>
            <w:tcW w:w="9821" w:type="dxa"/>
            <w:shd w:val="clear" w:color="auto" w:fill="FFFFFF"/>
          </w:tcPr>
          <w:p w:rsidR="00DA7007" w:rsidRDefault="001752B2">
            <w:pPr>
              <w:spacing w:after="0" w:line="240" w:lineRule="auto"/>
              <w:rPr>
                <w:rFonts w:ascii="Arial" w:eastAsia="Arial" w:hAnsi="Arial" w:cs="Arial"/>
                <w:b/>
              </w:rPr>
            </w:pPr>
            <w:r>
              <w:rPr>
                <w:rFonts w:ascii="Arial" w:eastAsia="Arial" w:hAnsi="Arial" w:cs="Arial"/>
              </w:rPr>
              <w:t>Note to Applicants</w:t>
            </w:r>
            <w:r>
              <w:rPr>
                <w:rFonts w:ascii="Arial" w:eastAsia="Arial" w:hAnsi="Arial" w:cs="Arial"/>
                <w:b/>
              </w:rPr>
              <w:t>: Please try to show in your application form, how best you meet these requirements</w:t>
            </w:r>
          </w:p>
        </w:tc>
      </w:tr>
    </w:tbl>
    <w:p w:rsidR="00DA7007" w:rsidRDefault="00DA7007">
      <w:pPr>
        <w:spacing w:after="0" w:line="240" w:lineRule="auto"/>
        <w:rPr>
          <w:rFonts w:ascii="Arial" w:eastAsia="Arial" w:hAnsi="Arial" w:cs="Arial"/>
        </w:rPr>
      </w:pPr>
    </w:p>
    <w:tbl>
      <w:tblPr>
        <w:tblStyle w:val="a5"/>
        <w:tblW w:w="9836" w:type="dxa"/>
        <w:tblLayout w:type="fixed"/>
        <w:tblLook w:val="0000" w:firstRow="0" w:lastRow="0" w:firstColumn="0" w:lastColumn="0" w:noHBand="0" w:noVBand="0"/>
      </w:tblPr>
      <w:tblGrid>
        <w:gridCol w:w="5930"/>
        <w:gridCol w:w="3906"/>
      </w:tblGrid>
      <w:tr w:rsidR="00DA7007">
        <w:trPr>
          <w:trHeight w:val="320"/>
        </w:trPr>
        <w:tc>
          <w:tcPr>
            <w:tcW w:w="5930" w:type="dxa"/>
          </w:tcPr>
          <w:p w:rsidR="00DA7007" w:rsidRDefault="001752B2">
            <w:pPr>
              <w:spacing w:after="0" w:line="240" w:lineRule="auto"/>
              <w:rPr>
                <w:rFonts w:ascii="Arial" w:eastAsia="Arial" w:hAnsi="Arial" w:cs="Arial"/>
                <w:b/>
              </w:rPr>
            </w:pPr>
            <w:r>
              <w:rPr>
                <w:rFonts w:ascii="Arial" w:eastAsia="Arial" w:hAnsi="Arial" w:cs="Arial"/>
                <w:b/>
              </w:rPr>
              <w:t>Date Person Specification prepared/updated</w:t>
            </w:r>
          </w:p>
        </w:tc>
        <w:tc>
          <w:tcPr>
            <w:tcW w:w="3906" w:type="dxa"/>
          </w:tcPr>
          <w:p w:rsidR="00DA7007" w:rsidRDefault="001752B2">
            <w:pPr>
              <w:spacing w:after="0" w:line="240" w:lineRule="auto"/>
              <w:rPr>
                <w:rFonts w:ascii="Arial" w:eastAsia="Arial" w:hAnsi="Arial" w:cs="Arial"/>
              </w:rPr>
            </w:pPr>
            <w:r>
              <w:rPr>
                <w:rFonts w:ascii="Arial" w:eastAsia="Arial" w:hAnsi="Arial" w:cs="Arial"/>
              </w:rPr>
              <w:t>September 2019</w:t>
            </w:r>
          </w:p>
        </w:tc>
      </w:tr>
      <w:tr w:rsidR="00DA7007">
        <w:trPr>
          <w:trHeight w:val="320"/>
        </w:trPr>
        <w:tc>
          <w:tcPr>
            <w:tcW w:w="5930" w:type="dxa"/>
          </w:tcPr>
          <w:p w:rsidR="00DA7007" w:rsidRDefault="001752B2">
            <w:pPr>
              <w:spacing w:after="0" w:line="240" w:lineRule="auto"/>
              <w:rPr>
                <w:rFonts w:ascii="Arial" w:eastAsia="Arial" w:hAnsi="Arial" w:cs="Arial"/>
                <w:b/>
              </w:rPr>
            </w:pPr>
            <w:r>
              <w:rPr>
                <w:rFonts w:ascii="Arial" w:eastAsia="Arial" w:hAnsi="Arial" w:cs="Arial"/>
                <w:b/>
              </w:rPr>
              <w:t>Person Specification prepared by</w:t>
            </w:r>
          </w:p>
        </w:tc>
        <w:tc>
          <w:tcPr>
            <w:tcW w:w="3906" w:type="dxa"/>
          </w:tcPr>
          <w:p w:rsidR="00DA7007" w:rsidRDefault="001752B2">
            <w:pPr>
              <w:spacing w:after="0" w:line="240" w:lineRule="auto"/>
              <w:rPr>
                <w:rFonts w:ascii="Arial" w:eastAsia="Arial" w:hAnsi="Arial" w:cs="Arial"/>
              </w:rPr>
            </w:pPr>
            <w:r>
              <w:rPr>
                <w:rFonts w:ascii="Arial" w:eastAsia="Arial" w:hAnsi="Arial" w:cs="Arial"/>
              </w:rPr>
              <w:t xml:space="preserve">A. Webster, </w:t>
            </w:r>
            <w:proofErr w:type="spellStart"/>
            <w:r>
              <w:rPr>
                <w:rFonts w:ascii="Arial" w:eastAsia="Arial" w:hAnsi="Arial" w:cs="Arial"/>
              </w:rPr>
              <w:t>Headteacher</w:t>
            </w:r>
            <w:proofErr w:type="spellEnd"/>
          </w:p>
        </w:tc>
      </w:tr>
    </w:tbl>
    <w:p w:rsidR="00DA7007" w:rsidRDefault="00DA7007">
      <w:pPr>
        <w:spacing w:after="0" w:line="240" w:lineRule="auto"/>
        <w:rPr>
          <w:rFonts w:ascii="Arial" w:eastAsia="Arial" w:hAnsi="Arial" w:cs="Arial"/>
        </w:rPr>
      </w:pPr>
    </w:p>
    <w:p w:rsidR="00DA7007" w:rsidRDefault="00DA7007">
      <w:pPr>
        <w:spacing w:after="0" w:line="240" w:lineRule="auto"/>
        <w:jc w:val="both"/>
        <w:rPr>
          <w:rFonts w:ascii="Arial" w:eastAsia="Arial" w:hAnsi="Arial" w:cs="Arial"/>
          <w:b/>
        </w:rPr>
      </w:pPr>
    </w:p>
    <w:p w:rsidR="00DA7007" w:rsidRDefault="00DA7007">
      <w:pPr>
        <w:spacing w:after="0" w:line="240" w:lineRule="auto"/>
        <w:rPr>
          <w:rFonts w:ascii="Arial" w:eastAsia="Arial" w:hAnsi="Arial" w:cs="Arial"/>
        </w:rPr>
      </w:pPr>
    </w:p>
    <w:sectPr w:rsidR="00DA7007">
      <w:pgSz w:w="11906" w:h="16838"/>
      <w:pgMar w:top="794" w:right="1021" w:bottom="794" w:left="10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F322A"/>
    <w:multiLevelType w:val="multilevel"/>
    <w:tmpl w:val="65606B46"/>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8054932"/>
    <w:multiLevelType w:val="multilevel"/>
    <w:tmpl w:val="6FD49084"/>
    <w:lvl w:ilvl="0">
      <w:start w:val="1"/>
      <w:numFmt w:val="bullet"/>
      <w:lvlText w:val="●"/>
      <w:lvlJc w:val="left"/>
      <w:pPr>
        <w:ind w:left="40" w:hanging="360"/>
      </w:pPr>
      <w:rPr>
        <w:rFonts w:ascii="Arial" w:eastAsia="Arial" w:hAnsi="Arial" w:cs="Arial"/>
      </w:rPr>
    </w:lvl>
    <w:lvl w:ilvl="1">
      <w:start w:val="1"/>
      <w:numFmt w:val="bullet"/>
      <w:lvlText w:val="o"/>
      <w:lvlJc w:val="left"/>
      <w:pPr>
        <w:ind w:left="760" w:hanging="360"/>
      </w:pPr>
      <w:rPr>
        <w:rFonts w:ascii="Arial" w:eastAsia="Arial" w:hAnsi="Arial" w:cs="Arial"/>
      </w:rPr>
    </w:lvl>
    <w:lvl w:ilvl="2">
      <w:start w:val="1"/>
      <w:numFmt w:val="bullet"/>
      <w:lvlText w:val="▪"/>
      <w:lvlJc w:val="left"/>
      <w:pPr>
        <w:ind w:left="1480" w:hanging="360"/>
      </w:pPr>
      <w:rPr>
        <w:rFonts w:ascii="Arial" w:eastAsia="Arial" w:hAnsi="Arial" w:cs="Arial"/>
      </w:rPr>
    </w:lvl>
    <w:lvl w:ilvl="3">
      <w:start w:val="1"/>
      <w:numFmt w:val="bullet"/>
      <w:lvlText w:val="●"/>
      <w:lvlJc w:val="left"/>
      <w:pPr>
        <w:ind w:left="2200" w:hanging="360"/>
      </w:pPr>
      <w:rPr>
        <w:rFonts w:ascii="Arial" w:eastAsia="Arial" w:hAnsi="Arial" w:cs="Arial"/>
      </w:rPr>
    </w:lvl>
    <w:lvl w:ilvl="4">
      <w:start w:val="1"/>
      <w:numFmt w:val="bullet"/>
      <w:lvlText w:val="o"/>
      <w:lvlJc w:val="left"/>
      <w:pPr>
        <w:ind w:left="2920" w:hanging="360"/>
      </w:pPr>
      <w:rPr>
        <w:rFonts w:ascii="Arial" w:eastAsia="Arial" w:hAnsi="Arial" w:cs="Arial"/>
      </w:rPr>
    </w:lvl>
    <w:lvl w:ilvl="5">
      <w:start w:val="1"/>
      <w:numFmt w:val="bullet"/>
      <w:lvlText w:val="▪"/>
      <w:lvlJc w:val="left"/>
      <w:pPr>
        <w:ind w:left="3640" w:hanging="360"/>
      </w:pPr>
      <w:rPr>
        <w:rFonts w:ascii="Arial" w:eastAsia="Arial" w:hAnsi="Arial" w:cs="Arial"/>
      </w:rPr>
    </w:lvl>
    <w:lvl w:ilvl="6">
      <w:start w:val="1"/>
      <w:numFmt w:val="bullet"/>
      <w:lvlText w:val="●"/>
      <w:lvlJc w:val="left"/>
      <w:pPr>
        <w:ind w:left="4360" w:hanging="360"/>
      </w:pPr>
      <w:rPr>
        <w:rFonts w:ascii="Arial" w:eastAsia="Arial" w:hAnsi="Arial" w:cs="Arial"/>
      </w:rPr>
    </w:lvl>
    <w:lvl w:ilvl="7">
      <w:start w:val="1"/>
      <w:numFmt w:val="bullet"/>
      <w:lvlText w:val="o"/>
      <w:lvlJc w:val="left"/>
      <w:pPr>
        <w:ind w:left="5080" w:hanging="360"/>
      </w:pPr>
      <w:rPr>
        <w:rFonts w:ascii="Arial" w:eastAsia="Arial" w:hAnsi="Arial" w:cs="Arial"/>
      </w:rPr>
    </w:lvl>
    <w:lvl w:ilvl="8">
      <w:start w:val="1"/>
      <w:numFmt w:val="bullet"/>
      <w:lvlText w:val="▪"/>
      <w:lvlJc w:val="left"/>
      <w:pPr>
        <w:ind w:left="5800" w:hanging="360"/>
      </w:pPr>
      <w:rPr>
        <w:rFonts w:ascii="Arial" w:eastAsia="Arial" w:hAnsi="Arial" w:cs="Arial"/>
      </w:rPr>
    </w:lvl>
  </w:abstractNum>
  <w:abstractNum w:abstractNumId="2" w15:restartNumberingAfterBreak="0">
    <w:nsid w:val="6AFB61B3"/>
    <w:multiLevelType w:val="multilevel"/>
    <w:tmpl w:val="A48877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07"/>
    <w:rsid w:val="001752B2"/>
    <w:rsid w:val="008E0206"/>
    <w:rsid w:val="00DA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FE3B"/>
  <w15:docId w15:val="{B1726936-F4EF-476D-B9FC-90CAD40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0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Ashton</dc:creator>
  <cp:lastModifiedBy>Windows User</cp:lastModifiedBy>
  <cp:revision>4</cp:revision>
  <cp:lastPrinted>2019-09-05T11:01:00Z</cp:lastPrinted>
  <dcterms:created xsi:type="dcterms:W3CDTF">2019-09-05T10:26:00Z</dcterms:created>
  <dcterms:modified xsi:type="dcterms:W3CDTF">2019-09-05T11:27:00Z</dcterms:modified>
</cp:coreProperties>
</file>