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C6F" w:rsidRDefault="00901C6F" w:rsidP="00BB566D">
      <w:pPr>
        <w:pStyle w:val="Title"/>
        <w:jc w:val="center"/>
        <w:rPr>
          <w:rFonts w:ascii="Dubai" w:hAnsi="Dubai" w:cs="Dubai"/>
          <w:sz w:val="38"/>
        </w:rPr>
      </w:pPr>
      <w:r w:rsidRPr="00AC2A52">
        <w:rPr>
          <w:rFonts w:ascii="Dubai" w:hAnsi="Dubai" w:cs="Dubai" w:hint="cs"/>
          <w:sz w:val="38"/>
        </w:rPr>
        <w:t>Job Description</w:t>
      </w:r>
      <w:r>
        <w:rPr>
          <w:rFonts w:ascii="Dubai" w:hAnsi="Dubai" w:cs="Dubai"/>
          <w:sz w:val="38"/>
        </w:rPr>
        <w:t xml:space="preserve"> – </w:t>
      </w:r>
      <w:r w:rsidR="00BB566D" w:rsidRPr="00BB566D">
        <w:rPr>
          <w:rFonts w:ascii="Dubai" w:hAnsi="Dubai" w:cs="Dubai"/>
          <w:sz w:val="38"/>
        </w:rPr>
        <w:t>Director of Arabic Curriculum Subjects</w:t>
      </w:r>
    </w:p>
    <w:p w:rsidR="00901C6F" w:rsidRPr="00AC2A52" w:rsidRDefault="00901C6F" w:rsidP="00901C6F"/>
    <w:tbl>
      <w:tblPr>
        <w:tblStyle w:val="TableGrid"/>
        <w:tblW w:w="0" w:type="auto"/>
        <w:tblLook w:val="04A0" w:firstRow="1" w:lastRow="0" w:firstColumn="1" w:lastColumn="0" w:noHBand="0" w:noVBand="1"/>
      </w:tblPr>
      <w:tblGrid>
        <w:gridCol w:w="2337"/>
        <w:gridCol w:w="7013"/>
      </w:tblGrid>
      <w:tr w:rsidR="00901C6F" w:rsidRPr="00AC2A52" w:rsidTr="000E0904">
        <w:trPr>
          <w:trHeight w:val="377"/>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Job Title</w:t>
            </w:r>
          </w:p>
        </w:tc>
        <w:tc>
          <w:tcPr>
            <w:tcW w:w="7013" w:type="dxa"/>
          </w:tcPr>
          <w:p w:rsidR="00901C6F" w:rsidRPr="00AC2A52" w:rsidRDefault="00BB566D" w:rsidP="000E0904">
            <w:pPr>
              <w:rPr>
                <w:rFonts w:ascii="Dubai" w:hAnsi="Dubai" w:cs="Dubai"/>
                <w:sz w:val="20"/>
                <w:szCs w:val="20"/>
              </w:rPr>
            </w:pPr>
            <w:r w:rsidRPr="00BB566D">
              <w:rPr>
                <w:rFonts w:ascii="Dubai" w:hAnsi="Dubai" w:cs="Dubai"/>
                <w:sz w:val="20"/>
                <w:szCs w:val="20"/>
              </w:rPr>
              <w:t>Director of Arabic Curriculum Subjects</w:t>
            </w:r>
          </w:p>
        </w:tc>
      </w:tr>
      <w:tr w:rsidR="00901C6F" w:rsidRPr="00AC2A52" w:rsidTr="000E0904">
        <w:trPr>
          <w:trHeight w:val="431"/>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Line Manager</w:t>
            </w:r>
          </w:p>
        </w:tc>
        <w:tc>
          <w:tcPr>
            <w:tcW w:w="7013" w:type="dxa"/>
          </w:tcPr>
          <w:p w:rsidR="00901C6F" w:rsidRPr="00AC2A52" w:rsidRDefault="00845C49" w:rsidP="000E0904">
            <w:pPr>
              <w:rPr>
                <w:rFonts w:ascii="Dubai" w:hAnsi="Dubai" w:cs="Dubai"/>
                <w:sz w:val="20"/>
                <w:szCs w:val="20"/>
              </w:rPr>
            </w:pPr>
            <w:r>
              <w:rPr>
                <w:rFonts w:ascii="Dubai" w:hAnsi="Dubai" w:cs="Dubai"/>
                <w:sz w:val="20"/>
                <w:szCs w:val="20"/>
              </w:rPr>
              <w:t>Principal</w:t>
            </w:r>
          </w:p>
        </w:tc>
      </w:tr>
      <w:tr w:rsidR="00901C6F" w:rsidRPr="00AC2A52" w:rsidTr="000E0904">
        <w:trPr>
          <w:trHeight w:val="431"/>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Needed for:</w:t>
            </w:r>
          </w:p>
        </w:tc>
        <w:tc>
          <w:tcPr>
            <w:tcW w:w="7013" w:type="dxa"/>
          </w:tcPr>
          <w:p w:rsidR="00901C6F" w:rsidRPr="00AC2A52" w:rsidRDefault="00901C6F" w:rsidP="000E0904">
            <w:pPr>
              <w:rPr>
                <w:rFonts w:ascii="Dubai" w:hAnsi="Dubai" w:cs="Dubai"/>
                <w:sz w:val="20"/>
                <w:szCs w:val="20"/>
              </w:rPr>
            </w:pPr>
            <w:r>
              <w:rPr>
                <w:rFonts w:ascii="Dubai" w:hAnsi="Dubai" w:cs="Dubai"/>
                <w:sz w:val="20"/>
                <w:szCs w:val="20"/>
              </w:rPr>
              <w:t>For August, 2020</w:t>
            </w:r>
          </w:p>
        </w:tc>
      </w:tr>
    </w:tbl>
    <w:p w:rsidR="00901C6F" w:rsidRPr="00AC2A52" w:rsidRDefault="00901C6F" w:rsidP="00901C6F">
      <w:pPr>
        <w:rPr>
          <w:rFonts w:ascii="Dubai" w:hAnsi="Dubai" w:cs="Dubai"/>
          <w:sz w:val="20"/>
          <w:szCs w:val="20"/>
        </w:rPr>
      </w:pPr>
    </w:p>
    <w:tbl>
      <w:tblPr>
        <w:tblStyle w:val="TableGrid"/>
        <w:tblW w:w="0" w:type="auto"/>
        <w:tblLook w:val="04A0" w:firstRow="1" w:lastRow="0" w:firstColumn="1" w:lastColumn="0" w:noHBand="0" w:noVBand="1"/>
      </w:tblPr>
      <w:tblGrid>
        <w:gridCol w:w="9350"/>
      </w:tblGrid>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Purpose and Mission : To support the following Amity International Strategic Priorities</w:t>
            </w:r>
          </w:p>
        </w:tc>
      </w:tr>
      <w:tr w:rsidR="00901C6F" w:rsidRPr="00AC2A52" w:rsidTr="000E0904">
        <w:tc>
          <w:tcPr>
            <w:tcW w:w="9350" w:type="dxa"/>
          </w:tcPr>
          <w:p w:rsidR="00845C49" w:rsidRDefault="00845C49" w:rsidP="00845C49">
            <w:pPr>
              <w:ind w:left="457" w:firstLine="0"/>
              <w:rPr>
                <w:rFonts w:ascii="Dubai" w:hAnsi="Dubai" w:cs="Dubai"/>
                <w:sz w:val="20"/>
                <w:szCs w:val="20"/>
              </w:rPr>
            </w:pPr>
            <w:r>
              <w:rPr>
                <w:rFonts w:ascii="Dubai" w:hAnsi="Dubai" w:cs="Dubai"/>
                <w:sz w:val="20"/>
                <w:szCs w:val="20"/>
              </w:rPr>
              <w:t>Drive the</w:t>
            </w:r>
            <w:r w:rsidRPr="00845C49">
              <w:rPr>
                <w:rFonts w:ascii="Dubai" w:hAnsi="Dubai" w:cs="Dubai"/>
                <w:sz w:val="20"/>
                <w:szCs w:val="20"/>
              </w:rPr>
              <w:t xml:space="preserve"> strategic development of the School’s Arabic medium departments (Arabic for first language and second language students, Islamic Studies, Social Studies) </w:t>
            </w:r>
            <w:r>
              <w:rPr>
                <w:rFonts w:ascii="Dubai" w:hAnsi="Dubai" w:cs="Dubai"/>
                <w:sz w:val="20"/>
                <w:szCs w:val="20"/>
              </w:rPr>
              <w:t>in order to help</w:t>
            </w:r>
            <w:r w:rsidRPr="00845C49">
              <w:rPr>
                <w:rFonts w:ascii="Dubai" w:hAnsi="Dubai" w:cs="Dubai"/>
                <w:sz w:val="20"/>
                <w:szCs w:val="20"/>
              </w:rPr>
              <w:t xml:space="preserve"> the school continues its journey towards becoming a leading 3-18 not-for-profit school in the Middle East. This person will be integral to helping the school achieve this aim.</w:t>
            </w:r>
          </w:p>
          <w:p w:rsidR="00845C49" w:rsidRDefault="00845C49" w:rsidP="00845C49">
            <w:pPr>
              <w:ind w:left="457" w:firstLine="0"/>
              <w:rPr>
                <w:rFonts w:ascii="Dubai" w:hAnsi="Dubai" w:cs="Dubai"/>
                <w:sz w:val="20"/>
                <w:szCs w:val="20"/>
              </w:rPr>
            </w:pPr>
          </w:p>
          <w:p w:rsidR="00845C49" w:rsidRDefault="00901C6F" w:rsidP="00845C49">
            <w:pPr>
              <w:ind w:left="457" w:firstLine="0"/>
              <w:rPr>
                <w:rFonts w:ascii="Garamond" w:hAnsi="Garamond" w:cs="Calibri"/>
              </w:rPr>
            </w:pPr>
            <w:r w:rsidRPr="006A1BEC">
              <w:rPr>
                <w:rFonts w:ascii="Dubai" w:hAnsi="Dubai" w:cs="Dubai"/>
                <w:sz w:val="20"/>
                <w:szCs w:val="20"/>
              </w:rPr>
              <w:t>All Staff are expected to work collaboratively to further the school’s development and achievement of it</w:t>
            </w:r>
            <w:r>
              <w:rPr>
                <w:rFonts w:ascii="Dubai" w:hAnsi="Dubai" w:cs="Dubai"/>
                <w:sz w:val="20"/>
                <w:szCs w:val="20"/>
              </w:rPr>
              <w:t>s s</w:t>
            </w:r>
            <w:r w:rsidRPr="006A1BEC">
              <w:rPr>
                <w:rFonts w:ascii="Dubai" w:hAnsi="Dubai" w:cs="Dubai"/>
                <w:sz w:val="20"/>
                <w:szCs w:val="20"/>
              </w:rPr>
              <w:t>trategic aims (see attached)</w:t>
            </w:r>
            <w:r w:rsidR="00845C49">
              <w:rPr>
                <w:rFonts w:ascii="Garamond" w:hAnsi="Garamond" w:cs="Calibri"/>
              </w:rPr>
              <w:t>  </w:t>
            </w:r>
          </w:p>
          <w:p w:rsidR="00845C49" w:rsidRPr="00845C49" w:rsidRDefault="00845C49" w:rsidP="00845C49">
            <w:pPr>
              <w:pStyle w:val="NormalWeb"/>
              <w:spacing w:before="0" w:beforeAutospacing="0" w:after="0" w:afterAutospacing="0"/>
              <w:ind w:left="0" w:firstLine="0"/>
              <w:rPr>
                <w:rFonts w:ascii="Garamond" w:hAnsi="Garamond" w:cs="Calibri"/>
              </w:rPr>
            </w:pPr>
          </w:p>
        </w:tc>
      </w:tr>
    </w:tbl>
    <w:p w:rsidR="00901C6F" w:rsidRPr="00AC2A52" w:rsidRDefault="00901C6F" w:rsidP="00901C6F">
      <w:pPr>
        <w:rPr>
          <w:rFonts w:ascii="Dubai" w:hAnsi="Dubai" w:cs="Dubai"/>
          <w:sz w:val="20"/>
          <w:szCs w:val="20"/>
        </w:rPr>
      </w:pPr>
    </w:p>
    <w:tbl>
      <w:tblPr>
        <w:tblStyle w:val="TableGrid"/>
        <w:tblW w:w="0" w:type="auto"/>
        <w:tblLook w:val="04A0" w:firstRow="1" w:lastRow="0" w:firstColumn="1" w:lastColumn="0" w:noHBand="0" w:noVBand="1"/>
      </w:tblPr>
      <w:tblGrid>
        <w:gridCol w:w="9350"/>
      </w:tblGrid>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Key Performance Indicators</w:t>
            </w:r>
          </w:p>
        </w:tc>
      </w:tr>
      <w:tr w:rsidR="00901C6F" w:rsidRPr="00AC2A52" w:rsidTr="000E0904">
        <w:tc>
          <w:tcPr>
            <w:tcW w:w="9350" w:type="dxa"/>
          </w:tcPr>
          <w:p w:rsidR="00901C6F" w:rsidRDefault="00901C6F" w:rsidP="00057B69">
            <w:pPr>
              <w:pStyle w:val="ListParagraph"/>
              <w:numPr>
                <w:ilvl w:val="0"/>
                <w:numId w:val="30"/>
              </w:numPr>
              <w:rPr>
                <w:rFonts w:ascii="Dubai" w:hAnsi="Dubai" w:cs="Dubai"/>
                <w:sz w:val="20"/>
                <w:szCs w:val="20"/>
              </w:rPr>
            </w:pPr>
            <w:r w:rsidRPr="00057B69">
              <w:rPr>
                <w:rFonts w:ascii="Dubai" w:hAnsi="Dubai" w:cs="Dubai" w:hint="cs"/>
                <w:sz w:val="20"/>
                <w:szCs w:val="20"/>
              </w:rPr>
              <w:t xml:space="preserve">High quality </w:t>
            </w:r>
            <w:r w:rsidRPr="00057B69">
              <w:rPr>
                <w:rFonts w:ascii="Dubai" w:hAnsi="Dubai" w:cs="Dubai"/>
                <w:sz w:val="20"/>
                <w:szCs w:val="20"/>
              </w:rPr>
              <w:t>teaching and learning</w:t>
            </w:r>
            <w:r w:rsidR="00057B69">
              <w:rPr>
                <w:rFonts w:ascii="Dubai" w:hAnsi="Dubai" w:cs="Dubai"/>
                <w:sz w:val="20"/>
                <w:szCs w:val="20"/>
              </w:rPr>
              <w:t xml:space="preserve"> of the Arabic, Islamic and Social Studies departments</w:t>
            </w:r>
            <w:r w:rsidRPr="00057B69">
              <w:rPr>
                <w:rFonts w:ascii="Dubai" w:hAnsi="Dubai" w:cs="Dubai" w:hint="cs"/>
                <w:sz w:val="20"/>
                <w:szCs w:val="20"/>
              </w:rPr>
              <w:t xml:space="preserve"> </w:t>
            </w:r>
            <w:r w:rsidR="00057B69">
              <w:rPr>
                <w:rFonts w:ascii="Dubai" w:hAnsi="Dubai" w:cs="Dubai"/>
                <w:sz w:val="20"/>
                <w:szCs w:val="20"/>
              </w:rPr>
              <w:t xml:space="preserve">as </w:t>
            </w:r>
            <w:r w:rsidRPr="00057B69">
              <w:rPr>
                <w:rFonts w:ascii="Dubai" w:hAnsi="Dubai" w:cs="Dubai" w:hint="cs"/>
                <w:sz w:val="20"/>
                <w:szCs w:val="20"/>
              </w:rPr>
              <w:t xml:space="preserve">observed </w:t>
            </w:r>
            <w:r w:rsidRPr="00057B69">
              <w:rPr>
                <w:rFonts w:ascii="Dubai" w:hAnsi="Dubai" w:cs="Dubai"/>
                <w:sz w:val="20"/>
                <w:szCs w:val="20"/>
              </w:rPr>
              <w:t>as part of the annual appraisal cycle</w:t>
            </w:r>
          </w:p>
          <w:p w:rsidR="00057B69" w:rsidRPr="00057B69" w:rsidRDefault="00057B69" w:rsidP="00057B69">
            <w:pPr>
              <w:pStyle w:val="ListParagraph"/>
              <w:numPr>
                <w:ilvl w:val="0"/>
                <w:numId w:val="30"/>
              </w:numPr>
              <w:rPr>
                <w:rFonts w:ascii="Dubai" w:hAnsi="Dubai" w:cs="Dubai"/>
                <w:sz w:val="20"/>
                <w:szCs w:val="20"/>
              </w:rPr>
            </w:pPr>
            <w:r>
              <w:rPr>
                <w:rFonts w:ascii="Dubai" w:hAnsi="Dubai" w:cs="Dubai"/>
                <w:sz w:val="20"/>
                <w:szCs w:val="20"/>
              </w:rPr>
              <w:t>National recognition for best practice in the implementation of standardised assessment in Arabic</w:t>
            </w:r>
          </w:p>
          <w:p w:rsidR="00057B69" w:rsidRDefault="00901C6F" w:rsidP="00057B69">
            <w:pPr>
              <w:pStyle w:val="ListParagraph"/>
              <w:numPr>
                <w:ilvl w:val="0"/>
                <w:numId w:val="30"/>
              </w:numPr>
              <w:rPr>
                <w:rFonts w:ascii="Dubai" w:hAnsi="Dubai" w:cs="Dubai"/>
                <w:sz w:val="20"/>
                <w:szCs w:val="20"/>
              </w:rPr>
            </w:pPr>
            <w:r w:rsidRPr="00057B69">
              <w:rPr>
                <w:rFonts w:ascii="Dubai" w:hAnsi="Dubai" w:cs="Dubai"/>
                <w:sz w:val="20"/>
                <w:szCs w:val="20"/>
              </w:rPr>
              <w:t>L</w:t>
            </w:r>
            <w:r w:rsidRPr="00057B69">
              <w:rPr>
                <w:rFonts w:ascii="Dubai" w:hAnsi="Dubai" w:cs="Dubai" w:hint="cs"/>
                <w:sz w:val="20"/>
                <w:szCs w:val="20"/>
              </w:rPr>
              <w:t xml:space="preserve">earner surveys </w:t>
            </w:r>
            <w:r w:rsidRPr="00057B69">
              <w:rPr>
                <w:rFonts w:ascii="Dubai" w:hAnsi="Dubai" w:cs="Dubai"/>
                <w:sz w:val="20"/>
                <w:szCs w:val="20"/>
              </w:rPr>
              <w:t>indicate</w:t>
            </w:r>
            <w:r w:rsidRPr="00057B69">
              <w:rPr>
                <w:rFonts w:ascii="Dubai" w:hAnsi="Dubai" w:cs="Dubai" w:hint="cs"/>
                <w:sz w:val="20"/>
                <w:szCs w:val="20"/>
              </w:rPr>
              <w:t xml:space="preserve"> that </w:t>
            </w:r>
            <w:r w:rsidRPr="00057B69">
              <w:rPr>
                <w:rFonts w:ascii="Dubai" w:hAnsi="Dubai" w:cs="Dubai"/>
                <w:sz w:val="20"/>
                <w:szCs w:val="20"/>
              </w:rPr>
              <w:t>pupils</w:t>
            </w:r>
            <w:r w:rsidRPr="00057B69">
              <w:rPr>
                <w:rFonts w:ascii="Dubai" w:hAnsi="Dubai" w:cs="Dubai" w:hint="cs"/>
                <w:sz w:val="20"/>
                <w:szCs w:val="20"/>
              </w:rPr>
              <w:t xml:space="preserve"> feel challenged and supported in lessons </w:t>
            </w:r>
          </w:p>
          <w:p w:rsidR="00057B69" w:rsidRDefault="00057B69" w:rsidP="00057B69">
            <w:pPr>
              <w:pStyle w:val="ListParagraph"/>
              <w:numPr>
                <w:ilvl w:val="0"/>
                <w:numId w:val="30"/>
              </w:numPr>
              <w:rPr>
                <w:rFonts w:ascii="Dubai" w:hAnsi="Dubai" w:cs="Dubai"/>
                <w:sz w:val="20"/>
                <w:szCs w:val="20"/>
              </w:rPr>
            </w:pPr>
            <w:r>
              <w:rPr>
                <w:rFonts w:ascii="Dubai" w:hAnsi="Dubai" w:cs="Dubai"/>
                <w:sz w:val="20"/>
                <w:szCs w:val="20"/>
              </w:rPr>
              <w:t>Parent surveys indicate a high satisfaction with the progress of their children and the provision available</w:t>
            </w:r>
          </w:p>
          <w:p w:rsidR="00901C6F" w:rsidRPr="00057B69" w:rsidRDefault="00901C6F" w:rsidP="00057B69">
            <w:pPr>
              <w:pStyle w:val="ListParagraph"/>
              <w:numPr>
                <w:ilvl w:val="0"/>
                <w:numId w:val="30"/>
              </w:numPr>
              <w:rPr>
                <w:rFonts w:ascii="Dubai" w:hAnsi="Dubai" w:cs="Dubai"/>
                <w:sz w:val="20"/>
                <w:szCs w:val="20"/>
              </w:rPr>
            </w:pPr>
            <w:r w:rsidRPr="00057B69">
              <w:rPr>
                <w:rFonts w:ascii="Dubai" w:hAnsi="Dubai" w:cs="Dubai" w:hint="cs"/>
                <w:sz w:val="20"/>
                <w:szCs w:val="20"/>
              </w:rPr>
              <w:t xml:space="preserve">Students outcomes in internal and external assessments demonstrate </w:t>
            </w:r>
            <w:r w:rsidRPr="00057B69">
              <w:rPr>
                <w:rFonts w:ascii="Dubai" w:hAnsi="Dubai" w:cs="Dubai"/>
                <w:sz w:val="20"/>
                <w:szCs w:val="20"/>
              </w:rPr>
              <w:t>that pupils make g</w:t>
            </w:r>
            <w:r w:rsidRPr="00057B69">
              <w:rPr>
                <w:rFonts w:ascii="Dubai" w:hAnsi="Dubai" w:cs="Dubai" w:hint="cs"/>
                <w:sz w:val="20"/>
                <w:szCs w:val="20"/>
              </w:rPr>
              <w:t>ood progress</w:t>
            </w: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Values</w:t>
            </w:r>
          </w:p>
        </w:tc>
      </w:tr>
      <w:tr w:rsidR="00901C6F" w:rsidRPr="00AC2A52" w:rsidTr="000E0904">
        <w:tc>
          <w:tcPr>
            <w:tcW w:w="9350" w:type="dxa"/>
          </w:tcPr>
          <w:p w:rsidR="00901C6F" w:rsidRDefault="00901C6F" w:rsidP="00901C6F">
            <w:pPr>
              <w:pStyle w:val="ListParagraph"/>
              <w:numPr>
                <w:ilvl w:val="0"/>
                <w:numId w:val="13"/>
              </w:numPr>
              <w:contextualSpacing/>
              <w:rPr>
                <w:rFonts w:ascii="Dubai" w:hAnsi="Dubai" w:cs="Dubai"/>
                <w:sz w:val="20"/>
                <w:szCs w:val="20"/>
              </w:rPr>
            </w:pPr>
            <w:r w:rsidRPr="00815411">
              <w:rPr>
                <w:rFonts w:ascii="Dubai" w:hAnsi="Dubai" w:cs="Dubai"/>
                <w:b/>
                <w:sz w:val="20"/>
                <w:szCs w:val="20"/>
              </w:rPr>
              <w:t xml:space="preserve">Inspiring </w:t>
            </w:r>
            <w:r w:rsidRPr="00815411">
              <w:rPr>
                <w:rFonts w:ascii="Dubai" w:hAnsi="Dubai" w:cs="Dubai" w:hint="cs"/>
                <w:b/>
                <w:sz w:val="20"/>
                <w:szCs w:val="20"/>
              </w:rPr>
              <w:t>Excellence</w:t>
            </w:r>
            <w:r w:rsidRPr="00815411">
              <w:rPr>
                <w:rFonts w:ascii="Dubai" w:hAnsi="Dubai" w:cs="Dubai" w:hint="cs"/>
                <w:sz w:val="20"/>
                <w:szCs w:val="20"/>
              </w:rPr>
              <w:t xml:space="preserve">: </w:t>
            </w:r>
            <w:r w:rsidRPr="00815411">
              <w:rPr>
                <w:rFonts w:ascii="Dubai" w:hAnsi="Dubai" w:cs="Dubai"/>
                <w:sz w:val="20"/>
                <w:szCs w:val="20"/>
              </w:rPr>
              <w:t>The pursuit of excellence is encourag</w:t>
            </w:r>
            <w:r>
              <w:rPr>
                <w:rFonts w:ascii="Dubai" w:hAnsi="Dubai" w:cs="Dubai"/>
                <w:sz w:val="20"/>
                <w:szCs w:val="20"/>
              </w:rPr>
              <w:t>ed in all areas of school life.</w:t>
            </w:r>
          </w:p>
          <w:p w:rsidR="00901C6F" w:rsidRDefault="00901C6F" w:rsidP="00901C6F">
            <w:pPr>
              <w:pStyle w:val="ListParagraph"/>
              <w:numPr>
                <w:ilvl w:val="0"/>
                <w:numId w:val="13"/>
              </w:numPr>
              <w:contextualSpacing/>
              <w:rPr>
                <w:rFonts w:ascii="Dubai" w:hAnsi="Dubai" w:cs="Dubai"/>
                <w:sz w:val="20"/>
                <w:szCs w:val="20"/>
              </w:rPr>
            </w:pPr>
            <w:r>
              <w:rPr>
                <w:rFonts w:ascii="Dubai" w:hAnsi="Dubai" w:cs="Dubai"/>
                <w:b/>
                <w:sz w:val="20"/>
                <w:szCs w:val="20"/>
              </w:rPr>
              <w:t>Celebrating Diversity</w:t>
            </w:r>
            <w:r w:rsidRPr="00815411">
              <w:rPr>
                <w:rFonts w:ascii="Dubai" w:hAnsi="Dubai" w:cs="Dubai"/>
                <w:sz w:val="20"/>
                <w:szCs w:val="20"/>
              </w:rPr>
              <w:t>:</w:t>
            </w:r>
            <w:r>
              <w:rPr>
                <w:rFonts w:ascii="Dubai" w:hAnsi="Dubai" w:cs="Dubai"/>
                <w:sz w:val="20"/>
                <w:szCs w:val="20"/>
              </w:rPr>
              <w:t xml:space="preserve"> Our community is culturally rich and a source of benefit for all learners. </w:t>
            </w:r>
          </w:p>
          <w:p w:rsidR="00901C6F" w:rsidRPr="00254875" w:rsidRDefault="00901C6F" w:rsidP="00901C6F">
            <w:pPr>
              <w:pStyle w:val="ListParagraph"/>
              <w:numPr>
                <w:ilvl w:val="0"/>
                <w:numId w:val="13"/>
              </w:numPr>
              <w:contextualSpacing/>
              <w:rPr>
                <w:rFonts w:ascii="Dubai" w:hAnsi="Dubai" w:cs="Dubai"/>
                <w:sz w:val="20"/>
                <w:szCs w:val="20"/>
              </w:rPr>
            </w:pPr>
            <w:r w:rsidRPr="00815411">
              <w:rPr>
                <w:rFonts w:ascii="Dubai" w:hAnsi="Dubai" w:cs="Dubai" w:hint="cs"/>
                <w:b/>
                <w:sz w:val="20"/>
                <w:szCs w:val="20"/>
              </w:rPr>
              <w:t>Collaboration</w:t>
            </w:r>
            <w:r w:rsidRPr="00815411">
              <w:rPr>
                <w:rFonts w:ascii="Dubai" w:hAnsi="Dubai" w:cs="Dubai" w:hint="cs"/>
                <w:sz w:val="20"/>
                <w:szCs w:val="20"/>
              </w:rPr>
              <w:t xml:space="preserve">: </w:t>
            </w:r>
            <w:r>
              <w:rPr>
                <w:rFonts w:ascii="Dubai" w:hAnsi="Dubai" w:cs="Dubai"/>
                <w:sz w:val="20"/>
                <w:szCs w:val="20"/>
              </w:rPr>
              <w:t>Working t</w:t>
            </w:r>
            <w:r w:rsidRPr="00815411">
              <w:rPr>
                <w:rFonts w:ascii="Dubai" w:hAnsi="Dubai" w:cs="Dubai" w:hint="cs"/>
                <w:sz w:val="20"/>
                <w:szCs w:val="20"/>
              </w:rPr>
              <w:t xml:space="preserve">ogether, we </w:t>
            </w:r>
            <w:r>
              <w:rPr>
                <w:rFonts w:ascii="Dubai" w:hAnsi="Dubai" w:cs="Dubai"/>
                <w:sz w:val="20"/>
                <w:szCs w:val="20"/>
              </w:rPr>
              <w:t xml:space="preserve">are </w:t>
            </w:r>
            <w:r w:rsidRPr="00815411">
              <w:rPr>
                <w:rFonts w:ascii="Dubai" w:hAnsi="Dubai" w:cs="Dubai" w:hint="cs"/>
                <w:sz w:val="20"/>
                <w:szCs w:val="20"/>
              </w:rPr>
              <w:t xml:space="preserve">more effective. </w:t>
            </w:r>
          </w:p>
          <w:p w:rsidR="00901C6F" w:rsidRPr="00815411" w:rsidRDefault="00901C6F" w:rsidP="00901C6F">
            <w:pPr>
              <w:pStyle w:val="ListParagraph"/>
              <w:numPr>
                <w:ilvl w:val="0"/>
                <w:numId w:val="13"/>
              </w:numPr>
              <w:contextualSpacing/>
              <w:rPr>
                <w:rFonts w:ascii="Dubai" w:hAnsi="Dubai" w:cs="Dubai"/>
                <w:b/>
                <w:sz w:val="20"/>
                <w:szCs w:val="20"/>
              </w:rPr>
            </w:pPr>
            <w:r w:rsidRPr="00815411">
              <w:rPr>
                <w:rFonts w:ascii="Dubai" w:hAnsi="Dubai" w:cs="Dubai"/>
                <w:b/>
                <w:sz w:val="20"/>
                <w:szCs w:val="20"/>
              </w:rPr>
              <w:t>Togetherness</w:t>
            </w:r>
            <w:r>
              <w:rPr>
                <w:rFonts w:ascii="Dubai" w:hAnsi="Dubai" w:cs="Dubai"/>
                <w:b/>
                <w:sz w:val="20"/>
                <w:szCs w:val="20"/>
              </w:rPr>
              <w:t xml:space="preserve">: </w:t>
            </w:r>
            <w:r>
              <w:rPr>
                <w:rFonts w:ascii="Dubai" w:hAnsi="Dubai" w:cs="Dubai"/>
                <w:sz w:val="20"/>
                <w:szCs w:val="20"/>
              </w:rPr>
              <w:t>An Amity education is done with and for our pupils rather than to them. Respect based on a culture of integrity, accountability, compassion and sense of fairness means that collectively, the school works together to ensure that the School fulfils its commitment to its community in the best way possible.</w:t>
            </w:r>
          </w:p>
          <w:p w:rsidR="00901C6F" w:rsidRPr="00815411" w:rsidRDefault="00901C6F" w:rsidP="000E0904">
            <w:pPr>
              <w:ind w:left="360"/>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Duties and Responsibilities</w:t>
            </w:r>
          </w:p>
        </w:tc>
      </w:tr>
      <w:tr w:rsidR="00901C6F" w:rsidRPr="00AC2A52" w:rsidTr="000E0904">
        <w:tc>
          <w:tcPr>
            <w:tcW w:w="9350" w:type="dxa"/>
          </w:tcPr>
          <w:p w:rsidR="00F307E5" w:rsidRPr="00845C49" w:rsidRDefault="00F307E5" w:rsidP="00F307E5">
            <w:pPr>
              <w:ind w:left="316" w:firstLine="0"/>
              <w:rPr>
                <w:rFonts w:ascii="Dubai" w:hAnsi="Dubai" w:cs="Dubai"/>
                <w:sz w:val="20"/>
                <w:szCs w:val="20"/>
              </w:rPr>
            </w:pPr>
            <w:r w:rsidRPr="00845C49">
              <w:rPr>
                <w:rFonts w:ascii="Dubai" w:hAnsi="Dubai" w:cs="Dubai"/>
                <w:sz w:val="20"/>
                <w:szCs w:val="20"/>
              </w:rPr>
              <w:t xml:space="preserve">The </w:t>
            </w:r>
            <w:r>
              <w:rPr>
                <w:rFonts w:ascii="Dubai" w:hAnsi="Dubai" w:cs="Dubai"/>
                <w:sz w:val="20"/>
                <w:szCs w:val="20"/>
              </w:rPr>
              <w:t>Director of Arabic (</w:t>
            </w:r>
            <w:proofErr w:type="spellStart"/>
            <w:r>
              <w:rPr>
                <w:rFonts w:ascii="Dubai" w:hAnsi="Dubai" w:cs="Dubai"/>
                <w:sz w:val="20"/>
                <w:szCs w:val="20"/>
              </w:rPr>
              <w:t>MoE</w:t>
            </w:r>
            <w:proofErr w:type="spellEnd"/>
            <w:r>
              <w:rPr>
                <w:rFonts w:ascii="Dubai" w:hAnsi="Dubai" w:cs="Dubai"/>
                <w:sz w:val="20"/>
                <w:szCs w:val="20"/>
              </w:rPr>
              <w:t>) Curriculum</w:t>
            </w:r>
            <w:r w:rsidRPr="00845C49">
              <w:rPr>
                <w:rFonts w:ascii="Dubai" w:hAnsi="Dubai" w:cs="Dubai"/>
                <w:sz w:val="20"/>
                <w:szCs w:val="20"/>
              </w:rPr>
              <w:t xml:space="preserve"> is a member of the </w:t>
            </w:r>
            <w:r>
              <w:rPr>
                <w:rFonts w:ascii="Dubai" w:hAnsi="Dubai" w:cs="Dubai"/>
                <w:sz w:val="20"/>
                <w:szCs w:val="20"/>
              </w:rPr>
              <w:t>School Leadership Team, which meets regularly</w:t>
            </w:r>
            <w:r w:rsidRPr="00845C49">
              <w:rPr>
                <w:rFonts w:ascii="Dubai" w:hAnsi="Dubai" w:cs="Dubai"/>
                <w:sz w:val="20"/>
                <w:szCs w:val="20"/>
              </w:rPr>
              <w:t xml:space="preserve"> with the </w:t>
            </w:r>
            <w:r>
              <w:rPr>
                <w:rFonts w:ascii="Dubai" w:hAnsi="Dubai" w:cs="Dubai"/>
                <w:sz w:val="20"/>
                <w:szCs w:val="20"/>
              </w:rPr>
              <w:t>Principal</w:t>
            </w:r>
            <w:r w:rsidRPr="00845C49">
              <w:rPr>
                <w:rFonts w:ascii="Dubai" w:hAnsi="Dubai" w:cs="Dubai"/>
                <w:sz w:val="20"/>
                <w:szCs w:val="20"/>
              </w:rPr>
              <w:t>.</w:t>
            </w:r>
          </w:p>
          <w:p w:rsidR="00F307E5" w:rsidRPr="00F307E5" w:rsidRDefault="00F307E5" w:rsidP="00F307E5">
            <w:pPr>
              <w:ind w:left="0" w:firstLine="0"/>
              <w:rPr>
                <w:rFonts w:ascii="Dubai" w:hAnsi="Dubai" w:cs="Dubai"/>
                <w:sz w:val="20"/>
                <w:szCs w:val="20"/>
              </w:rPr>
            </w:pPr>
          </w:p>
          <w:p w:rsidR="00057B69" w:rsidRPr="00F307E5" w:rsidRDefault="00845C49" w:rsidP="004B1227">
            <w:pPr>
              <w:pStyle w:val="ListParagraph"/>
              <w:numPr>
                <w:ilvl w:val="0"/>
                <w:numId w:val="32"/>
              </w:numPr>
              <w:rPr>
                <w:rFonts w:ascii="Dubai" w:hAnsi="Dubai" w:cs="Dubai"/>
                <w:sz w:val="20"/>
                <w:szCs w:val="20"/>
              </w:rPr>
            </w:pPr>
            <w:r w:rsidRPr="00F307E5">
              <w:rPr>
                <w:rFonts w:ascii="Dubai" w:hAnsi="Dubai" w:cs="Dubai"/>
                <w:sz w:val="20"/>
                <w:szCs w:val="20"/>
              </w:rPr>
              <w:t xml:space="preserve">The overall running and leadership of the Arabic curriculum subjects (Arabic, Social Studies and Islamic Studies). </w:t>
            </w:r>
          </w:p>
          <w:p w:rsidR="00F307E5" w:rsidRPr="00F307E5" w:rsidRDefault="00057B69" w:rsidP="004B1227">
            <w:pPr>
              <w:pStyle w:val="ListParagraph"/>
              <w:numPr>
                <w:ilvl w:val="0"/>
                <w:numId w:val="32"/>
              </w:numPr>
              <w:rPr>
                <w:rFonts w:ascii="Dubai" w:hAnsi="Dubai" w:cs="Dubai"/>
                <w:sz w:val="20"/>
                <w:szCs w:val="20"/>
              </w:rPr>
            </w:pPr>
            <w:r w:rsidRPr="00F307E5">
              <w:rPr>
                <w:rFonts w:ascii="Dubai" w:hAnsi="Dubai" w:cs="Dubai"/>
                <w:sz w:val="20"/>
                <w:szCs w:val="20"/>
              </w:rPr>
              <w:t>M</w:t>
            </w:r>
            <w:r w:rsidR="00845C49" w:rsidRPr="00F307E5">
              <w:rPr>
                <w:rFonts w:ascii="Dubai" w:hAnsi="Dubai" w:cs="Dubai"/>
                <w:sz w:val="20"/>
                <w:szCs w:val="20"/>
              </w:rPr>
              <w:t>anage</w:t>
            </w:r>
            <w:r w:rsidRPr="00F307E5">
              <w:rPr>
                <w:rFonts w:ascii="Dubai" w:hAnsi="Dubai" w:cs="Dubai"/>
                <w:sz w:val="20"/>
                <w:szCs w:val="20"/>
              </w:rPr>
              <w:t xml:space="preserve">ment of the resources, finances and staffing </w:t>
            </w:r>
            <w:r w:rsidR="00845C49" w:rsidRPr="00F307E5">
              <w:rPr>
                <w:rFonts w:ascii="Dubai" w:hAnsi="Dubai" w:cs="Dubai"/>
                <w:sz w:val="20"/>
                <w:szCs w:val="20"/>
              </w:rPr>
              <w:t xml:space="preserve">of the department in order to </w:t>
            </w:r>
            <w:r w:rsidRPr="00F307E5">
              <w:rPr>
                <w:rFonts w:ascii="Dubai" w:hAnsi="Dubai" w:cs="Dubai"/>
                <w:sz w:val="20"/>
                <w:szCs w:val="20"/>
              </w:rPr>
              <w:t xml:space="preserve">find </w:t>
            </w:r>
            <w:r w:rsidR="00845C49" w:rsidRPr="00F307E5">
              <w:rPr>
                <w:rFonts w:ascii="Dubai" w:hAnsi="Dubai" w:cs="Dubai"/>
                <w:sz w:val="20"/>
                <w:szCs w:val="20"/>
              </w:rPr>
              <w:t xml:space="preserve">efficient learning opportunities for the pupils.  </w:t>
            </w:r>
          </w:p>
          <w:p w:rsidR="00F307E5" w:rsidRDefault="00F307E5" w:rsidP="004B1227">
            <w:pPr>
              <w:pStyle w:val="ListParagraph"/>
              <w:numPr>
                <w:ilvl w:val="0"/>
                <w:numId w:val="32"/>
              </w:numPr>
              <w:rPr>
                <w:rFonts w:ascii="Dubai" w:hAnsi="Dubai" w:cs="Dubai"/>
                <w:sz w:val="20"/>
                <w:szCs w:val="20"/>
              </w:rPr>
            </w:pPr>
            <w:r w:rsidRPr="00F307E5">
              <w:rPr>
                <w:rFonts w:ascii="Dubai" w:hAnsi="Dubai" w:cs="Dubai"/>
                <w:sz w:val="20"/>
                <w:szCs w:val="20"/>
              </w:rPr>
              <w:t xml:space="preserve">The maintenance of a </w:t>
            </w:r>
            <w:r w:rsidR="00845C49" w:rsidRPr="00F307E5">
              <w:rPr>
                <w:rFonts w:ascii="Dubai" w:hAnsi="Dubai" w:cs="Dubai"/>
                <w:sz w:val="20"/>
                <w:szCs w:val="20"/>
              </w:rPr>
              <w:t xml:space="preserve">focused, driven and purposeful atmosphere throughout the </w:t>
            </w:r>
            <w:r>
              <w:rPr>
                <w:rFonts w:ascii="Dubai" w:hAnsi="Dubai" w:cs="Dubai"/>
                <w:sz w:val="20"/>
                <w:szCs w:val="20"/>
              </w:rPr>
              <w:t>department</w:t>
            </w:r>
            <w:r w:rsidR="00845C49" w:rsidRPr="00F307E5">
              <w:rPr>
                <w:rFonts w:ascii="Dubai" w:hAnsi="Dubai" w:cs="Dubai"/>
                <w:sz w:val="20"/>
                <w:szCs w:val="20"/>
              </w:rPr>
              <w:t xml:space="preserve">, underpinned by a sense of order and general discipline </w:t>
            </w:r>
          </w:p>
          <w:p w:rsidR="00845C49" w:rsidRPr="00845C49" w:rsidRDefault="00845C49" w:rsidP="004B1227">
            <w:pPr>
              <w:ind w:left="676"/>
              <w:rPr>
                <w:rFonts w:ascii="Dubai" w:hAnsi="Dubai" w:cs="Dubai"/>
                <w:sz w:val="20"/>
                <w:szCs w:val="20"/>
              </w:rPr>
            </w:pPr>
            <w:r w:rsidRPr="00845C49">
              <w:rPr>
                <w:rFonts w:ascii="Dubai" w:hAnsi="Dubai" w:cs="Dubai"/>
                <w:sz w:val="20"/>
                <w:szCs w:val="20"/>
              </w:rPr>
              <w:t>•</w:t>
            </w:r>
            <w:r w:rsidRPr="00845C49">
              <w:rPr>
                <w:rFonts w:ascii="Dubai" w:hAnsi="Dubai" w:cs="Dubai"/>
                <w:sz w:val="20"/>
                <w:szCs w:val="20"/>
              </w:rPr>
              <w:tab/>
            </w:r>
            <w:r w:rsidR="004B1227">
              <w:rPr>
                <w:rFonts w:ascii="Dubai" w:hAnsi="Dubai" w:cs="Dubai"/>
                <w:sz w:val="20"/>
                <w:szCs w:val="20"/>
              </w:rPr>
              <w:t>Evaluation</w:t>
            </w:r>
            <w:r w:rsidRPr="00845C49">
              <w:rPr>
                <w:rFonts w:ascii="Dubai" w:hAnsi="Dubai" w:cs="Dubai"/>
                <w:sz w:val="20"/>
                <w:szCs w:val="20"/>
              </w:rPr>
              <w:t xml:space="preserve"> the effectiveness of the planned curriculum and to ensure an appropriate system of assessment and record-keeping is maintained by the Heads of Department in these curriculum areas.</w:t>
            </w:r>
          </w:p>
          <w:p w:rsidR="00845C49" w:rsidRPr="00845C49" w:rsidRDefault="00845C49" w:rsidP="004B1227">
            <w:pPr>
              <w:ind w:left="676"/>
              <w:rPr>
                <w:rFonts w:ascii="Dubai" w:hAnsi="Dubai" w:cs="Dubai"/>
                <w:sz w:val="20"/>
                <w:szCs w:val="20"/>
              </w:rPr>
            </w:pPr>
            <w:r w:rsidRPr="00845C49">
              <w:rPr>
                <w:rFonts w:ascii="Dubai" w:hAnsi="Dubai" w:cs="Dubai"/>
                <w:sz w:val="20"/>
                <w:szCs w:val="20"/>
              </w:rPr>
              <w:t>•</w:t>
            </w:r>
            <w:r w:rsidRPr="00845C49">
              <w:rPr>
                <w:rFonts w:ascii="Dubai" w:hAnsi="Dubai" w:cs="Dubai"/>
                <w:sz w:val="20"/>
                <w:szCs w:val="20"/>
              </w:rPr>
              <w:tab/>
            </w:r>
            <w:r w:rsidR="004B1227">
              <w:rPr>
                <w:rFonts w:ascii="Dubai" w:hAnsi="Dubai" w:cs="Dubai"/>
                <w:sz w:val="20"/>
                <w:szCs w:val="20"/>
              </w:rPr>
              <w:t>Meetings with</w:t>
            </w:r>
            <w:r w:rsidRPr="00845C49">
              <w:rPr>
                <w:rFonts w:ascii="Dubai" w:hAnsi="Dubai" w:cs="Dubai"/>
                <w:sz w:val="20"/>
                <w:szCs w:val="20"/>
              </w:rPr>
              <w:t xml:space="preserve"> prospective new parents, and explain to them the teaching methods, available resources and facilities available for teaching Arabic, Islamic and Social Studies.</w:t>
            </w:r>
          </w:p>
          <w:p w:rsidR="00845C49" w:rsidRPr="00845C49" w:rsidRDefault="004B1227" w:rsidP="004B1227">
            <w:pPr>
              <w:ind w:left="676"/>
              <w:rPr>
                <w:rFonts w:ascii="Dubai" w:hAnsi="Dubai" w:cs="Dubai"/>
                <w:sz w:val="20"/>
                <w:szCs w:val="20"/>
              </w:rPr>
            </w:pPr>
            <w:r>
              <w:rPr>
                <w:rFonts w:ascii="Dubai" w:hAnsi="Dubai" w:cs="Dubai"/>
                <w:sz w:val="20"/>
                <w:szCs w:val="20"/>
              </w:rPr>
              <w:t>•</w:t>
            </w:r>
            <w:r>
              <w:rPr>
                <w:rFonts w:ascii="Dubai" w:hAnsi="Dubai" w:cs="Dubai"/>
                <w:sz w:val="20"/>
                <w:szCs w:val="20"/>
              </w:rPr>
              <w:tab/>
              <w:t>E</w:t>
            </w:r>
            <w:r w:rsidR="00845C49" w:rsidRPr="00845C49">
              <w:rPr>
                <w:rFonts w:ascii="Dubai" w:hAnsi="Dubai" w:cs="Dubai"/>
                <w:sz w:val="20"/>
                <w:szCs w:val="20"/>
              </w:rPr>
              <w:t>ncourage</w:t>
            </w:r>
            <w:r>
              <w:rPr>
                <w:rFonts w:ascii="Dubai" w:hAnsi="Dubai" w:cs="Dubai"/>
                <w:sz w:val="20"/>
                <w:szCs w:val="20"/>
              </w:rPr>
              <w:t>ment of</w:t>
            </w:r>
            <w:r w:rsidR="00845C49" w:rsidRPr="00845C49">
              <w:rPr>
                <w:rFonts w:ascii="Dubai" w:hAnsi="Dubai" w:cs="Dubai"/>
                <w:sz w:val="20"/>
                <w:szCs w:val="20"/>
              </w:rPr>
              <w:t xml:space="preserve"> parents to take an active interest, and where appropriate, involvement in the curricular and co-curricular activities run by these departments.</w:t>
            </w:r>
          </w:p>
          <w:p w:rsidR="00845C49" w:rsidRPr="00845C49" w:rsidRDefault="00845C49" w:rsidP="004B1227">
            <w:pPr>
              <w:ind w:left="676"/>
              <w:rPr>
                <w:rFonts w:ascii="Dubai" w:hAnsi="Dubai" w:cs="Dubai"/>
                <w:sz w:val="20"/>
                <w:szCs w:val="20"/>
              </w:rPr>
            </w:pPr>
            <w:r w:rsidRPr="00845C49">
              <w:rPr>
                <w:rFonts w:ascii="Dubai" w:hAnsi="Dubai" w:cs="Dubai"/>
                <w:sz w:val="20"/>
                <w:szCs w:val="20"/>
              </w:rPr>
              <w:t>•</w:t>
            </w:r>
            <w:r w:rsidRPr="00845C49">
              <w:rPr>
                <w:rFonts w:ascii="Dubai" w:hAnsi="Dubai" w:cs="Dubai"/>
                <w:sz w:val="20"/>
                <w:szCs w:val="20"/>
              </w:rPr>
              <w:tab/>
            </w:r>
            <w:r w:rsidR="004B1227">
              <w:rPr>
                <w:rFonts w:ascii="Dubai" w:hAnsi="Dubai" w:cs="Dubai"/>
                <w:sz w:val="20"/>
                <w:szCs w:val="20"/>
              </w:rPr>
              <w:t>Reporting</w:t>
            </w:r>
            <w:r w:rsidRPr="00845C49">
              <w:rPr>
                <w:rFonts w:ascii="Dubai" w:hAnsi="Dubai" w:cs="Dubai"/>
                <w:sz w:val="20"/>
                <w:szCs w:val="20"/>
              </w:rPr>
              <w:t xml:space="preserve"> to the Governors and attend meetings as required.</w:t>
            </w:r>
          </w:p>
          <w:p w:rsidR="004B1227" w:rsidRDefault="00845C49" w:rsidP="004B1227">
            <w:pPr>
              <w:ind w:left="676"/>
              <w:rPr>
                <w:rFonts w:ascii="Dubai" w:hAnsi="Dubai" w:cs="Dubai"/>
                <w:sz w:val="20"/>
                <w:szCs w:val="20"/>
              </w:rPr>
            </w:pPr>
            <w:r w:rsidRPr="00845C49">
              <w:rPr>
                <w:rFonts w:ascii="Dubai" w:hAnsi="Dubai" w:cs="Dubai"/>
                <w:sz w:val="20"/>
                <w:szCs w:val="20"/>
              </w:rPr>
              <w:t>•</w:t>
            </w:r>
            <w:r w:rsidRPr="00845C49">
              <w:rPr>
                <w:rFonts w:ascii="Dubai" w:hAnsi="Dubai" w:cs="Dubai"/>
                <w:sz w:val="20"/>
                <w:szCs w:val="20"/>
              </w:rPr>
              <w:tab/>
            </w:r>
            <w:proofErr w:type="spellStart"/>
            <w:r w:rsidR="004B1227">
              <w:rPr>
                <w:rFonts w:ascii="Dubai" w:hAnsi="Dubai" w:cs="Dubai"/>
                <w:sz w:val="20"/>
                <w:szCs w:val="20"/>
              </w:rPr>
              <w:t>Organisation</w:t>
            </w:r>
            <w:proofErr w:type="spellEnd"/>
            <w:r w:rsidR="004B1227">
              <w:rPr>
                <w:rFonts w:ascii="Dubai" w:hAnsi="Dubai" w:cs="Dubai"/>
                <w:sz w:val="20"/>
                <w:szCs w:val="20"/>
              </w:rPr>
              <w:t xml:space="preserve"> cover for absent staff.</w:t>
            </w:r>
          </w:p>
          <w:p w:rsidR="00845C49" w:rsidRPr="004B1227" w:rsidRDefault="004B1227" w:rsidP="004B1227">
            <w:pPr>
              <w:pStyle w:val="ListParagraph"/>
              <w:numPr>
                <w:ilvl w:val="0"/>
                <w:numId w:val="32"/>
              </w:numPr>
              <w:rPr>
                <w:rFonts w:ascii="Dubai" w:hAnsi="Dubai" w:cs="Dubai"/>
                <w:sz w:val="20"/>
                <w:szCs w:val="20"/>
              </w:rPr>
            </w:pPr>
            <w:r>
              <w:rPr>
                <w:rFonts w:ascii="Dubai" w:hAnsi="Dubai" w:cs="Dubai"/>
                <w:sz w:val="20"/>
                <w:szCs w:val="20"/>
              </w:rPr>
              <w:t xml:space="preserve">Preparation of </w:t>
            </w:r>
            <w:r w:rsidR="00845C49" w:rsidRPr="004B1227">
              <w:rPr>
                <w:rFonts w:ascii="Dubai" w:hAnsi="Dubai" w:cs="Dubai"/>
                <w:sz w:val="20"/>
                <w:szCs w:val="20"/>
              </w:rPr>
              <w:t xml:space="preserve">the timetable in collaboration where appropriate with the </w:t>
            </w:r>
            <w:r w:rsidRPr="004B1227">
              <w:rPr>
                <w:rFonts w:ascii="Dubai" w:hAnsi="Dubai" w:cs="Dubai"/>
                <w:sz w:val="20"/>
                <w:szCs w:val="20"/>
              </w:rPr>
              <w:t>Director of Studies and the Head of Schools</w:t>
            </w:r>
          </w:p>
          <w:p w:rsidR="00845C49" w:rsidRPr="00845C49" w:rsidRDefault="00845C49" w:rsidP="00845C49">
            <w:pPr>
              <w:rPr>
                <w:rFonts w:ascii="Dubai" w:hAnsi="Dubai" w:cs="Dubai"/>
                <w:sz w:val="20"/>
                <w:szCs w:val="20"/>
              </w:rPr>
            </w:pPr>
            <w:r w:rsidRPr="00845C49">
              <w:rPr>
                <w:rFonts w:ascii="Dubai" w:hAnsi="Dubai" w:cs="Dubai"/>
                <w:sz w:val="20"/>
                <w:szCs w:val="20"/>
              </w:rPr>
              <w:lastRenderedPageBreak/>
              <w:t>•</w:t>
            </w:r>
            <w:r w:rsidRPr="00845C49">
              <w:rPr>
                <w:rFonts w:ascii="Dubai" w:hAnsi="Dubai" w:cs="Dubai"/>
                <w:sz w:val="20"/>
                <w:szCs w:val="20"/>
              </w:rPr>
              <w:tab/>
              <w:t>Assist</w:t>
            </w:r>
            <w:r w:rsidR="004B1227">
              <w:rPr>
                <w:rFonts w:ascii="Dubai" w:hAnsi="Dubai" w:cs="Dubai"/>
                <w:sz w:val="20"/>
                <w:szCs w:val="20"/>
              </w:rPr>
              <w:t>ing</w:t>
            </w:r>
            <w:r w:rsidRPr="00845C49">
              <w:rPr>
                <w:rFonts w:ascii="Dubai" w:hAnsi="Dubai" w:cs="Dubai"/>
                <w:sz w:val="20"/>
                <w:szCs w:val="20"/>
              </w:rPr>
              <w:t xml:space="preserve"> the administration and other support staff in liaison with the Abu Dhabi Education </w:t>
            </w:r>
            <w:r w:rsidR="004B1227">
              <w:rPr>
                <w:rFonts w:ascii="Dubai" w:hAnsi="Dubai" w:cs="Dubai"/>
                <w:sz w:val="20"/>
                <w:szCs w:val="20"/>
              </w:rPr>
              <w:t>and Knowledge Department</w:t>
            </w:r>
            <w:r w:rsidRPr="00845C49">
              <w:rPr>
                <w:rFonts w:ascii="Dubai" w:hAnsi="Dubai" w:cs="Dubai"/>
                <w:sz w:val="20"/>
                <w:szCs w:val="20"/>
              </w:rPr>
              <w:t xml:space="preserve"> to ensure compliance with the Ministry of Education requirement with respect to the teaching of Arabic, Islamic and Social Studies. </w:t>
            </w:r>
          </w:p>
          <w:p w:rsidR="004B1227" w:rsidRDefault="00845C49" w:rsidP="004B1227">
            <w:pPr>
              <w:rPr>
                <w:rFonts w:ascii="Dubai" w:hAnsi="Dubai" w:cs="Dubai"/>
                <w:sz w:val="20"/>
                <w:szCs w:val="20"/>
              </w:rPr>
            </w:pPr>
            <w:r w:rsidRPr="00845C49">
              <w:rPr>
                <w:rFonts w:ascii="Dubai" w:hAnsi="Dubai" w:cs="Dubai"/>
                <w:sz w:val="20"/>
                <w:szCs w:val="20"/>
              </w:rPr>
              <w:t>•</w:t>
            </w:r>
            <w:r w:rsidRPr="00845C49">
              <w:rPr>
                <w:rFonts w:ascii="Dubai" w:hAnsi="Dubai" w:cs="Dubai"/>
                <w:sz w:val="20"/>
                <w:szCs w:val="20"/>
              </w:rPr>
              <w:tab/>
            </w:r>
            <w:r w:rsidR="004B1227">
              <w:rPr>
                <w:rFonts w:ascii="Dubai" w:hAnsi="Dubai" w:cs="Dubai"/>
                <w:sz w:val="20"/>
                <w:szCs w:val="20"/>
              </w:rPr>
              <w:t>Active participation</w:t>
            </w:r>
            <w:r w:rsidRPr="00845C49">
              <w:rPr>
                <w:rFonts w:ascii="Dubai" w:hAnsi="Dubai" w:cs="Dubai"/>
                <w:sz w:val="20"/>
                <w:szCs w:val="20"/>
              </w:rPr>
              <w:t xml:space="preserve"> in the liaison between the different departments to ensure that UAE culture and values is embedded throughout the curriculum</w:t>
            </w:r>
          </w:p>
          <w:p w:rsidR="004B1227" w:rsidRPr="004B1227" w:rsidRDefault="004B1227" w:rsidP="004B1227">
            <w:pPr>
              <w:pStyle w:val="ListParagraph"/>
              <w:numPr>
                <w:ilvl w:val="0"/>
                <w:numId w:val="33"/>
              </w:numPr>
              <w:ind w:left="741"/>
              <w:rPr>
                <w:rFonts w:ascii="Dubai" w:hAnsi="Dubai" w:cs="Dubai"/>
                <w:sz w:val="20"/>
                <w:szCs w:val="20"/>
              </w:rPr>
            </w:pPr>
            <w:r>
              <w:rPr>
                <w:rFonts w:ascii="Dubai" w:hAnsi="Dubai" w:cs="Dubai"/>
                <w:sz w:val="20"/>
                <w:szCs w:val="20"/>
              </w:rPr>
              <w:t xml:space="preserve">Active participation in parent liaison forums such as the Emirati Parent Consultation Committee </w:t>
            </w:r>
          </w:p>
          <w:p w:rsidR="00845C49" w:rsidRPr="00845C49" w:rsidRDefault="00845C49" w:rsidP="00845C49">
            <w:pPr>
              <w:rPr>
                <w:rFonts w:ascii="Dubai" w:hAnsi="Dubai" w:cs="Dubai"/>
                <w:sz w:val="20"/>
                <w:szCs w:val="20"/>
              </w:rPr>
            </w:pPr>
            <w:r w:rsidRPr="00845C49">
              <w:rPr>
                <w:rFonts w:ascii="Dubai" w:hAnsi="Dubai" w:cs="Dubai"/>
                <w:sz w:val="20"/>
                <w:szCs w:val="20"/>
              </w:rPr>
              <w:t>•</w:t>
            </w:r>
            <w:r w:rsidRPr="00845C49">
              <w:rPr>
                <w:rFonts w:ascii="Dubai" w:hAnsi="Dubai" w:cs="Dubai"/>
                <w:sz w:val="20"/>
                <w:szCs w:val="20"/>
              </w:rPr>
              <w:tab/>
            </w:r>
            <w:r w:rsidR="004B1227">
              <w:rPr>
                <w:rFonts w:ascii="Dubai" w:hAnsi="Dubai" w:cs="Dubai"/>
                <w:sz w:val="20"/>
                <w:szCs w:val="20"/>
              </w:rPr>
              <w:t xml:space="preserve">Recruitment of the </w:t>
            </w:r>
            <w:r w:rsidRPr="00845C49">
              <w:rPr>
                <w:rFonts w:ascii="Dubai" w:hAnsi="Dubai" w:cs="Dubai"/>
                <w:sz w:val="20"/>
                <w:szCs w:val="20"/>
              </w:rPr>
              <w:t xml:space="preserve">best possible staff for the Arabic curriculum subjects in consultation with the </w:t>
            </w:r>
            <w:r w:rsidR="004B1227">
              <w:rPr>
                <w:rFonts w:ascii="Dubai" w:hAnsi="Dubai" w:cs="Dubai"/>
                <w:sz w:val="20"/>
                <w:szCs w:val="20"/>
              </w:rPr>
              <w:t>Principal</w:t>
            </w:r>
          </w:p>
          <w:p w:rsidR="004B1227" w:rsidRDefault="00845C49" w:rsidP="00845C49">
            <w:pPr>
              <w:rPr>
                <w:rFonts w:ascii="Dubai" w:hAnsi="Dubai" w:cs="Dubai"/>
                <w:sz w:val="20"/>
                <w:szCs w:val="20"/>
              </w:rPr>
            </w:pPr>
            <w:r w:rsidRPr="00845C49">
              <w:rPr>
                <w:rFonts w:ascii="Dubai" w:hAnsi="Dubai" w:cs="Dubai"/>
                <w:sz w:val="20"/>
                <w:szCs w:val="20"/>
              </w:rPr>
              <w:t>•</w:t>
            </w:r>
            <w:r w:rsidRPr="00845C49">
              <w:rPr>
                <w:rFonts w:ascii="Dubai" w:hAnsi="Dubai" w:cs="Dubai"/>
                <w:sz w:val="20"/>
                <w:szCs w:val="20"/>
              </w:rPr>
              <w:tab/>
            </w:r>
            <w:r w:rsidR="004B1227">
              <w:rPr>
                <w:rFonts w:ascii="Dubai" w:hAnsi="Dubai" w:cs="Dubai"/>
                <w:sz w:val="20"/>
                <w:szCs w:val="20"/>
              </w:rPr>
              <w:t>Pursuance of</w:t>
            </w:r>
            <w:r w:rsidRPr="00845C49">
              <w:rPr>
                <w:rFonts w:ascii="Dubai" w:hAnsi="Dubai" w:cs="Dubai"/>
                <w:sz w:val="20"/>
                <w:szCs w:val="20"/>
              </w:rPr>
              <w:t xml:space="preserve"> a policy of staff development</w:t>
            </w:r>
            <w:r w:rsidR="004B1227">
              <w:rPr>
                <w:rFonts w:ascii="Dubai" w:hAnsi="Dubai" w:cs="Dubai"/>
                <w:sz w:val="20"/>
                <w:szCs w:val="20"/>
              </w:rPr>
              <w:t xml:space="preserve"> and appraisal of </w:t>
            </w:r>
            <w:r w:rsidRPr="00845C49">
              <w:rPr>
                <w:rFonts w:ascii="Dubai" w:hAnsi="Dubai" w:cs="Dubai"/>
                <w:sz w:val="20"/>
                <w:szCs w:val="20"/>
              </w:rPr>
              <w:t xml:space="preserve">Arabic, Islamic and Social Studies departments, </w:t>
            </w:r>
          </w:p>
          <w:p w:rsidR="00845C49" w:rsidRPr="00845C49" w:rsidRDefault="004B1227" w:rsidP="00845C49">
            <w:pPr>
              <w:rPr>
                <w:rFonts w:ascii="Dubai" w:hAnsi="Dubai" w:cs="Dubai"/>
                <w:sz w:val="20"/>
                <w:szCs w:val="20"/>
              </w:rPr>
            </w:pPr>
            <w:r>
              <w:rPr>
                <w:rFonts w:ascii="Dubai" w:hAnsi="Dubai" w:cs="Dubai"/>
                <w:sz w:val="20"/>
                <w:szCs w:val="20"/>
              </w:rPr>
              <w:t>•</w:t>
            </w:r>
            <w:r>
              <w:rPr>
                <w:rFonts w:ascii="Dubai" w:hAnsi="Dubai" w:cs="Dubai"/>
                <w:sz w:val="20"/>
                <w:szCs w:val="20"/>
              </w:rPr>
              <w:tab/>
              <w:t xml:space="preserve">The operation of </w:t>
            </w:r>
            <w:r w:rsidR="00845C49" w:rsidRPr="00845C49">
              <w:rPr>
                <w:rFonts w:ascii="Dubai" w:hAnsi="Dubai" w:cs="Dubai"/>
                <w:sz w:val="20"/>
                <w:szCs w:val="20"/>
              </w:rPr>
              <w:t>a consultative procedure to allow staff the opportunity of taking part in planning and evaluating the Arabic, Islamic and Social Studies department performance.</w:t>
            </w:r>
          </w:p>
          <w:p w:rsidR="00845C49" w:rsidRDefault="00845C49" w:rsidP="00845C49">
            <w:pPr>
              <w:rPr>
                <w:rFonts w:ascii="Dubai" w:hAnsi="Dubai" w:cs="Dubai"/>
                <w:sz w:val="20"/>
                <w:szCs w:val="20"/>
              </w:rPr>
            </w:pPr>
            <w:r w:rsidRPr="00845C49">
              <w:rPr>
                <w:rFonts w:ascii="Dubai" w:hAnsi="Dubai" w:cs="Dubai"/>
                <w:sz w:val="20"/>
                <w:szCs w:val="20"/>
              </w:rPr>
              <w:t>•</w:t>
            </w:r>
            <w:r w:rsidRPr="00845C49">
              <w:rPr>
                <w:rFonts w:ascii="Dubai" w:hAnsi="Dubai" w:cs="Dubai"/>
                <w:sz w:val="20"/>
                <w:szCs w:val="20"/>
              </w:rPr>
              <w:tab/>
            </w:r>
            <w:r w:rsidR="004B1227">
              <w:rPr>
                <w:rFonts w:ascii="Dubai" w:hAnsi="Dubai" w:cs="Dubai"/>
                <w:sz w:val="20"/>
                <w:szCs w:val="20"/>
              </w:rPr>
              <w:t xml:space="preserve">Liaison with the Abu Dhabi Education and Knowledge Department in the </w:t>
            </w:r>
            <w:r w:rsidRPr="00845C49">
              <w:rPr>
                <w:rFonts w:ascii="Dubai" w:hAnsi="Dubai" w:cs="Dubai"/>
                <w:sz w:val="20"/>
                <w:szCs w:val="20"/>
              </w:rPr>
              <w:t>support</w:t>
            </w:r>
            <w:r w:rsidR="004B1227">
              <w:rPr>
                <w:rFonts w:ascii="Dubai" w:hAnsi="Dubai" w:cs="Dubai"/>
                <w:sz w:val="20"/>
                <w:szCs w:val="20"/>
              </w:rPr>
              <w:t xml:space="preserve"> of</w:t>
            </w:r>
            <w:r w:rsidRPr="00845C49">
              <w:rPr>
                <w:rFonts w:ascii="Dubai" w:hAnsi="Dubai" w:cs="Dubai"/>
                <w:sz w:val="20"/>
                <w:szCs w:val="20"/>
              </w:rPr>
              <w:t xml:space="preserve"> equivalency, matriculation and graduation </w:t>
            </w:r>
            <w:r w:rsidR="004B1227">
              <w:rPr>
                <w:rFonts w:ascii="Dubai" w:hAnsi="Dubai" w:cs="Dubai"/>
                <w:sz w:val="20"/>
                <w:szCs w:val="20"/>
              </w:rPr>
              <w:t>of Amity pupils</w:t>
            </w:r>
            <w:r w:rsidRPr="00845C49">
              <w:rPr>
                <w:rFonts w:ascii="Dubai" w:hAnsi="Dubai" w:cs="Dubai"/>
                <w:sz w:val="20"/>
                <w:szCs w:val="20"/>
              </w:rPr>
              <w:t>.</w:t>
            </w:r>
          </w:p>
          <w:p w:rsidR="004B1227" w:rsidRDefault="004B1227" w:rsidP="000E0904">
            <w:pPr>
              <w:rPr>
                <w:rFonts w:ascii="Dubai" w:hAnsi="Dubai" w:cs="Dubai"/>
                <w:sz w:val="20"/>
                <w:szCs w:val="20"/>
              </w:rPr>
            </w:pPr>
          </w:p>
          <w:p w:rsidR="00901C6F" w:rsidRPr="00254875" w:rsidRDefault="00901C6F" w:rsidP="004B1227">
            <w:pPr>
              <w:ind w:left="316" w:firstLine="0"/>
              <w:rPr>
                <w:rFonts w:ascii="Dubai" w:hAnsi="Dubai" w:cs="Dubai"/>
                <w:sz w:val="20"/>
                <w:szCs w:val="20"/>
              </w:rPr>
            </w:pPr>
            <w:r w:rsidRPr="00254875">
              <w:rPr>
                <w:rFonts w:ascii="Dubai" w:hAnsi="Dubai" w:cs="Dubai" w:hint="cs"/>
                <w:sz w:val="20"/>
                <w:szCs w:val="20"/>
              </w:rPr>
              <w:t xml:space="preserve">As a </w:t>
            </w:r>
            <w:r w:rsidR="004B1227">
              <w:rPr>
                <w:rFonts w:ascii="Dubai" w:hAnsi="Dubai" w:cs="Dubai"/>
                <w:sz w:val="20"/>
                <w:szCs w:val="20"/>
              </w:rPr>
              <w:t>member of the Academic staff</w:t>
            </w:r>
            <w:r>
              <w:rPr>
                <w:rFonts w:ascii="Dubai" w:hAnsi="Dubai" w:cs="Dubai"/>
                <w:sz w:val="20"/>
                <w:szCs w:val="20"/>
              </w:rPr>
              <w:t>,</w:t>
            </w:r>
            <w:r w:rsidRPr="00254875">
              <w:rPr>
                <w:rFonts w:ascii="Dubai" w:hAnsi="Dubai" w:cs="Dubai" w:hint="cs"/>
                <w:sz w:val="20"/>
                <w:szCs w:val="20"/>
              </w:rPr>
              <w:t xml:space="preserve"> you will be </w:t>
            </w:r>
            <w:r w:rsidR="004B1227">
              <w:rPr>
                <w:rFonts w:ascii="Dubai" w:hAnsi="Dubai" w:cs="Dubai"/>
                <w:sz w:val="20"/>
                <w:szCs w:val="20"/>
              </w:rPr>
              <w:t xml:space="preserve">also </w:t>
            </w:r>
            <w:r w:rsidRPr="00254875">
              <w:rPr>
                <w:rFonts w:ascii="Dubai" w:hAnsi="Dubai" w:cs="Dubai" w:hint="cs"/>
                <w:sz w:val="20"/>
                <w:szCs w:val="20"/>
              </w:rPr>
              <w:t xml:space="preserve">expected to follow the guidelines set out in the </w:t>
            </w:r>
            <w:r w:rsidRPr="00254875">
              <w:rPr>
                <w:rFonts w:ascii="Dubai" w:hAnsi="Dubai" w:cs="Dubai"/>
                <w:sz w:val="20"/>
                <w:szCs w:val="20"/>
              </w:rPr>
              <w:t>staff handbook</w:t>
            </w:r>
            <w:r>
              <w:rPr>
                <w:rFonts w:ascii="Dubai" w:hAnsi="Dubai" w:cs="Dubai" w:hint="cs"/>
                <w:sz w:val="20"/>
                <w:szCs w:val="20"/>
              </w:rPr>
              <w:t xml:space="preserve"> </w:t>
            </w:r>
            <w:r w:rsidRPr="00254875">
              <w:rPr>
                <w:rFonts w:ascii="Dubai" w:hAnsi="Dubai" w:cs="Dubai"/>
                <w:sz w:val="20"/>
                <w:szCs w:val="20"/>
              </w:rPr>
              <w:t xml:space="preserve">related to </w:t>
            </w:r>
            <w:r>
              <w:rPr>
                <w:rFonts w:ascii="Dubai" w:hAnsi="Dubai" w:cs="Dubai" w:hint="cs"/>
                <w:sz w:val="20"/>
                <w:szCs w:val="20"/>
              </w:rPr>
              <w:t xml:space="preserve">planning, assessment, and other aspects of general </w:t>
            </w:r>
            <w:r w:rsidRPr="00254875">
              <w:rPr>
                <w:rFonts w:ascii="Dubai" w:hAnsi="Dubai" w:cs="Dubai"/>
                <w:sz w:val="20"/>
                <w:szCs w:val="20"/>
              </w:rPr>
              <w:t>teaching and learning</w:t>
            </w:r>
            <w:r>
              <w:rPr>
                <w:rFonts w:ascii="Dubai" w:hAnsi="Dubai" w:cs="Dubai"/>
                <w:sz w:val="20"/>
                <w:szCs w:val="20"/>
              </w:rPr>
              <w:t xml:space="preserve"> at Amity. There will also be wider</w:t>
            </w:r>
            <w:r w:rsidRPr="00254875">
              <w:rPr>
                <w:rFonts w:ascii="Dubai" w:hAnsi="Dubai" w:cs="Dubai"/>
                <w:sz w:val="20"/>
                <w:szCs w:val="20"/>
              </w:rPr>
              <w:t xml:space="preserve"> pastoral</w:t>
            </w:r>
            <w:r>
              <w:rPr>
                <w:rFonts w:ascii="Dubai" w:hAnsi="Dubai" w:cs="Dubai"/>
                <w:sz w:val="20"/>
                <w:szCs w:val="20"/>
              </w:rPr>
              <w:t>,</w:t>
            </w:r>
            <w:r w:rsidRPr="00254875">
              <w:rPr>
                <w:rFonts w:ascii="Dubai" w:hAnsi="Dubai" w:cs="Dubai"/>
                <w:sz w:val="20"/>
                <w:szCs w:val="20"/>
              </w:rPr>
              <w:t xml:space="preserve"> co-curricular roles,</w:t>
            </w:r>
            <w:r w:rsidRPr="00254875">
              <w:rPr>
                <w:rFonts w:ascii="Dubai" w:hAnsi="Dubai" w:cs="Dubai" w:hint="cs"/>
                <w:sz w:val="20"/>
                <w:szCs w:val="20"/>
              </w:rPr>
              <w:t xml:space="preserve"> and </w:t>
            </w:r>
            <w:r>
              <w:rPr>
                <w:rFonts w:ascii="Dubai" w:hAnsi="Dubai" w:cs="Dubai"/>
                <w:sz w:val="20"/>
                <w:szCs w:val="20"/>
              </w:rPr>
              <w:t>other school</w:t>
            </w:r>
            <w:r w:rsidRPr="00254875">
              <w:rPr>
                <w:rFonts w:ascii="Dubai" w:hAnsi="Dubai" w:cs="Dubai" w:hint="cs"/>
                <w:sz w:val="20"/>
                <w:szCs w:val="20"/>
              </w:rPr>
              <w:t xml:space="preserve"> duties. </w:t>
            </w:r>
            <w:r>
              <w:rPr>
                <w:rFonts w:ascii="Dubai" w:hAnsi="Dubai" w:cs="Dubai"/>
                <w:sz w:val="20"/>
                <w:szCs w:val="20"/>
              </w:rPr>
              <w:t xml:space="preserve">All staff are also </w:t>
            </w:r>
            <w:r w:rsidRPr="00254875">
              <w:rPr>
                <w:rFonts w:ascii="Dubai" w:hAnsi="Dubai" w:cs="Dubai" w:hint="cs"/>
                <w:sz w:val="20"/>
                <w:szCs w:val="20"/>
              </w:rPr>
              <w:t xml:space="preserve">expected to contribute towards helping to deliver the whole school strategic priorities. </w:t>
            </w:r>
          </w:p>
          <w:p w:rsidR="00901C6F" w:rsidRPr="00AC2A52" w:rsidRDefault="00901C6F" w:rsidP="000E0904">
            <w:pPr>
              <w:rPr>
                <w:rFonts w:ascii="Dubai" w:hAnsi="Dubai" w:cs="Dubai"/>
                <w:sz w:val="20"/>
                <w:szCs w:val="20"/>
              </w:rPr>
            </w:pPr>
          </w:p>
          <w:p w:rsidR="00901C6F" w:rsidRPr="00146067" w:rsidRDefault="00146067" w:rsidP="000E0904">
            <w:pPr>
              <w:rPr>
                <w:rFonts w:ascii="Dubai" w:hAnsi="Dubai" w:cs="Dubai"/>
                <w:sz w:val="20"/>
                <w:szCs w:val="20"/>
              </w:rPr>
            </w:pPr>
            <w:r>
              <w:rPr>
                <w:rFonts w:ascii="Dubai" w:hAnsi="Dubai" w:cs="Dubai"/>
                <w:sz w:val="20"/>
                <w:szCs w:val="20"/>
              </w:rPr>
              <w:t>All academic staff are also expected to adhere to the following duties and responsibilities:</w:t>
            </w:r>
          </w:p>
          <w:p w:rsidR="00901C6F" w:rsidRDefault="00901C6F" w:rsidP="000E0904">
            <w:pPr>
              <w:rPr>
                <w:rFonts w:ascii="Dubai" w:hAnsi="Dubai" w:cs="Dubai"/>
                <w:sz w:val="20"/>
                <w:szCs w:val="20"/>
              </w:rPr>
            </w:pPr>
            <w:r w:rsidRPr="004E0C92">
              <w:rPr>
                <w:rFonts w:ascii="Dubai" w:hAnsi="Dubai" w:cs="Dubai" w:hint="cs"/>
                <w:i/>
                <w:sz w:val="20"/>
                <w:szCs w:val="20"/>
              </w:rPr>
              <w:t>Personal and Professional Conduct</w:t>
            </w:r>
          </w:p>
          <w:p w:rsidR="00901C6F" w:rsidRPr="004E0C92" w:rsidRDefault="00901C6F" w:rsidP="00901C6F">
            <w:pPr>
              <w:pStyle w:val="ListParagraph"/>
              <w:numPr>
                <w:ilvl w:val="0"/>
                <w:numId w:val="16"/>
              </w:numPr>
              <w:contextualSpacing/>
              <w:rPr>
                <w:rFonts w:ascii="Dubai" w:hAnsi="Dubai" w:cs="Dubai"/>
                <w:sz w:val="20"/>
                <w:szCs w:val="20"/>
              </w:rPr>
            </w:pPr>
            <w:r>
              <w:rPr>
                <w:rFonts w:ascii="Dubai" w:hAnsi="Dubai" w:cs="Dubai"/>
                <w:sz w:val="20"/>
                <w:szCs w:val="20"/>
              </w:rPr>
              <w:t>Always m</w:t>
            </w:r>
            <w:r>
              <w:rPr>
                <w:rFonts w:ascii="Dubai" w:hAnsi="Dubai" w:cs="Dubai" w:hint="cs"/>
                <w:sz w:val="20"/>
                <w:szCs w:val="20"/>
              </w:rPr>
              <w:t>aintain high s</w:t>
            </w:r>
            <w:r w:rsidRPr="004E0C92">
              <w:rPr>
                <w:rFonts w:ascii="Dubai" w:hAnsi="Dubai" w:cs="Dubai" w:hint="cs"/>
                <w:sz w:val="20"/>
                <w:szCs w:val="20"/>
              </w:rPr>
              <w:t xml:space="preserve">tandards of </w:t>
            </w:r>
            <w:r>
              <w:rPr>
                <w:rFonts w:ascii="Dubai" w:hAnsi="Dubai" w:cs="Dubai"/>
                <w:sz w:val="20"/>
                <w:szCs w:val="20"/>
              </w:rPr>
              <w:t>e</w:t>
            </w:r>
            <w:r>
              <w:rPr>
                <w:rFonts w:ascii="Dubai" w:hAnsi="Dubai" w:cs="Dubai" w:hint="cs"/>
                <w:sz w:val="20"/>
                <w:szCs w:val="20"/>
              </w:rPr>
              <w:t>thics and b</w:t>
            </w:r>
            <w:r w:rsidRPr="004E0C92">
              <w:rPr>
                <w:rFonts w:ascii="Dubai" w:hAnsi="Dubai" w:cs="Dubai" w:hint="cs"/>
                <w:sz w:val="20"/>
                <w:szCs w:val="20"/>
              </w:rPr>
              <w:t xml:space="preserve">ehaviour, within and outside School </w:t>
            </w:r>
          </w:p>
          <w:p w:rsidR="00901C6F" w:rsidRPr="00E84AD8" w:rsidRDefault="00901C6F" w:rsidP="00901C6F">
            <w:pPr>
              <w:pStyle w:val="ListParagraph"/>
              <w:numPr>
                <w:ilvl w:val="0"/>
                <w:numId w:val="16"/>
              </w:numPr>
              <w:contextualSpacing/>
              <w:rPr>
                <w:rFonts w:ascii="Dubai" w:hAnsi="Dubai" w:cs="Dubai"/>
                <w:i/>
                <w:sz w:val="20"/>
                <w:szCs w:val="20"/>
              </w:rPr>
            </w:pPr>
            <w:r>
              <w:rPr>
                <w:rFonts w:ascii="Dubai" w:hAnsi="Dubai" w:cs="Dubai"/>
                <w:sz w:val="20"/>
                <w:szCs w:val="20"/>
              </w:rPr>
              <w:t>Ensure that pupils are always treated with</w:t>
            </w:r>
            <w:r>
              <w:rPr>
                <w:rFonts w:ascii="Dubai" w:hAnsi="Dubai" w:cs="Dubai" w:hint="cs"/>
                <w:sz w:val="20"/>
                <w:szCs w:val="20"/>
              </w:rPr>
              <w:t xml:space="preserve"> dignity in order that a culture of mutual respect </w:t>
            </w:r>
            <w:r>
              <w:rPr>
                <w:rFonts w:ascii="Dubai" w:hAnsi="Dubai" w:cs="Dubai"/>
                <w:sz w:val="20"/>
                <w:szCs w:val="20"/>
              </w:rPr>
              <w:t xml:space="preserve">is maintained. A </w:t>
            </w:r>
            <w:r w:rsidRPr="00E84AD8">
              <w:rPr>
                <w:rFonts w:ascii="Dubai" w:hAnsi="Dubai" w:cs="Dubai" w:hint="cs"/>
                <w:sz w:val="20"/>
                <w:szCs w:val="20"/>
              </w:rPr>
              <w:t>tolerance and respect for the rights of others</w:t>
            </w:r>
            <w:r>
              <w:rPr>
                <w:rFonts w:ascii="Dubai" w:hAnsi="Dubai" w:cs="Dubai"/>
                <w:sz w:val="20"/>
                <w:szCs w:val="20"/>
              </w:rPr>
              <w:t xml:space="preserve"> is core to the school’s ethos.</w:t>
            </w:r>
            <w:r w:rsidRPr="00E84AD8">
              <w:rPr>
                <w:rFonts w:ascii="Dubai" w:hAnsi="Dubai" w:cs="Dubai" w:hint="cs"/>
                <w:sz w:val="20"/>
                <w:szCs w:val="20"/>
              </w:rPr>
              <w:t xml:space="preserve"> </w:t>
            </w:r>
          </w:p>
          <w:p w:rsidR="00901C6F" w:rsidRPr="004E0C92" w:rsidRDefault="00901C6F" w:rsidP="00901C6F">
            <w:pPr>
              <w:pStyle w:val="ListParagraph"/>
              <w:numPr>
                <w:ilvl w:val="0"/>
                <w:numId w:val="16"/>
              </w:numPr>
              <w:contextualSpacing/>
              <w:rPr>
                <w:rFonts w:ascii="Dubai" w:hAnsi="Dubai" w:cs="Dubai"/>
                <w:i/>
                <w:sz w:val="20"/>
                <w:szCs w:val="20"/>
              </w:rPr>
            </w:pPr>
            <w:r>
              <w:rPr>
                <w:rFonts w:ascii="Dubai" w:hAnsi="Dubai" w:cs="Dubai"/>
                <w:sz w:val="20"/>
                <w:szCs w:val="20"/>
              </w:rPr>
              <w:t xml:space="preserve">Staff should always be mindful of </w:t>
            </w:r>
            <w:r w:rsidRPr="004E0C92">
              <w:rPr>
                <w:rFonts w:ascii="Dubai" w:hAnsi="Dubai" w:cs="Dubai" w:hint="cs"/>
                <w:sz w:val="20"/>
                <w:szCs w:val="20"/>
              </w:rPr>
              <w:t xml:space="preserve">observing </w:t>
            </w:r>
            <w:r>
              <w:rPr>
                <w:rFonts w:ascii="Dubai" w:hAnsi="Dubai" w:cs="Dubai"/>
                <w:sz w:val="20"/>
                <w:szCs w:val="20"/>
              </w:rPr>
              <w:t>appropriate</w:t>
            </w:r>
            <w:r w:rsidRPr="004E0C92">
              <w:rPr>
                <w:rFonts w:ascii="Dubai" w:hAnsi="Dubai" w:cs="Dubai" w:hint="cs"/>
                <w:sz w:val="20"/>
                <w:szCs w:val="20"/>
              </w:rPr>
              <w:t xml:space="preserve"> boundaries </w:t>
            </w:r>
            <w:r>
              <w:rPr>
                <w:rFonts w:ascii="Dubai" w:hAnsi="Dubai" w:cs="Dubai"/>
                <w:sz w:val="20"/>
                <w:szCs w:val="20"/>
              </w:rPr>
              <w:t xml:space="preserve">in order that the teacher’s </w:t>
            </w:r>
            <w:r w:rsidRPr="004E0C92">
              <w:rPr>
                <w:rFonts w:ascii="Dubai" w:hAnsi="Dubai" w:cs="Dubai" w:hint="cs"/>
                <w:sz w:val="20"/>
                <w:szCs w:val="20"/>
              </w:rPr>
              <w:t xml:space="preserve">professional position </w:t>
            </w:r>
            <w:r>
              <w:rPr>
                <w:rFonts w:ascii="Dubai" w:hAnsi="Dubai" w:cs="Dubai"/>
                <w:sz w:val="20"/>
                <w:szCs w:val="20"/>
              </w:rPr>
              <w:t>is not compromised in any way</w:t>
            </w:r>
          </w:p>
          <w:p w:rsidR="00901C6F" w:rsidRPr="00E84AD8" w:rsidRDefault="00901C6F" w:rsidP="00901C6F">
            <w:pPr>
              <w:pStyle w:val="ListParagraph"/>
              <w:numPr>
                <w:ilvl w:val="0"/>
                <w:numId w:val="16"/>
              </w:numPr>
              <w:contextualSpacing/>
              <w:rPr>
                <w:rFonts w:ascii="Dubai" w:hAnsi="Dubai" w:cs="Dubai"/>
                <w:i/>
                <w:sz w:val="20"/>
                <w:szCs w:val="20"/>
              </w:rPr>
            </w:pPr>
            <w:r w:rsidRPr="00E84AD8">
              <w:rPr>
                <w:rFonts w:ascii="Dubai" w:hAnsi="Dubai" w:cs="Dubai"/>
                <w:sz w:val="20"/>
                <w:szCs w:val="20"/>
              </w:rPr>
              <w:t xml:space="preserve">Adhere at all times to the </w:t>
            </w:r>
            <w:r w:rsidRPr="00E84AD8">
              <w:rPr>
                <w:rFonts w:ascii="Dubai" w:hAnsi="Dubai" w:cs="Dubai" w:hint="cs"/>
                <w:sz w:val="20"/>
                <w:szCs w:val="20"/>
              </w:rPr>
              <w:t>School</w:t>
            </w:r>
            <w:r w:rsidRPr="00E84AD8">
              <w:rPr>
                <w:rFonts w:ascii="Dubai" w:hAnsi="Dubai" w:cs="Dubai"/>
                <w:sz w:val="20"/>
                <w:szCs w:val="20"/>
              </w:rPr>
              <w:t>’s Safeguarding</w:t>
            </w:r>
            <w:r w:rsidRPr="00E84AD8">
              <w:rPr>
                <w:rFonts w:ascii="Dubai" w:hAnsi="Dubai" w:cs="Dubai" w:hint="cs"/>
                <w:sz w:val="20"/>
                <w:szCs w:val="20"/>
              </w:rPr>
              <w:t xml:space="preserve"> policy and procedures and regard the child</w:t>
            </w:r>
            <w:r w:rsidRPr="00E84AD8">
              <w:rPr>
                <w:rFonts w:ascii="Dubai" w:hAnsi="Dubai" w:cs="Dubai"/>
                <w:sz w:val="20"/>
                <w:szCs w:val="20"/>
              </w:rPr>
              <w:t xml:space="preserve"> protection and well-being of paramount importance</w:t>
            </w:r>
            <w:r w:rsidRPr="00E84AD8">
              <w:rPr>
                <w:rFonts w:ascii="Dubai" w:hAnsi="Dubai" w:cs="Dubai" w:hint="cs"/>
                <w:sz w:val="20"/>
                <w:szCs w:val="20"/>
              </w:rPr>
              <w:t xml:space="preserve"> </w:t>
            </w:r>
          </w:p>
          <w:p w:rsidR="00901C6F" w:rsidRPr="00810231" w:rsidRDefault="00901C6F" w:rsidP="00901C6F">
            <w:pPr>
              <w:pStyle w:val="ListParagraph"/>
              <w:numPr>
                <w:ilvl w:val="0"/>
                <w:numId w:val="16"/>
              </w:numPr>
              <w:contextualSpacing/>
              <w:rPr>
                <w:rFonts w:ascii="Dubai" w:hAnsi="Dubai" w:cs="Dubai"/>
                <w:i/>
                <w:sz w:val="20"/>
                <w:szCs w:val="20"/>
              </w:rPr>
            </w:pPr>
            <w:r w:rsidRPr="00810231">
              <w:rPr>
                <w:rFonts w:ascii="Dubai" w:hAnsi="Dubai" w:cs="Dubai" w:hint="cs"/>
                <w:sz w:val="20"/>
                <w:szCs w:val="20"/>
              </w:rPr>
              <w:t>Support and encourag</w:t>
            </w:r>
            <w:r w:rsidRPr="00810231">
              <w:rPr>
                <w:rFonts w:ascii="Dubai" w:hAnsi="Dubai" w:cs="Dubai"/>
                <w:sz w:val="20"/>
                <w:szCs w:val="20"/>
              </w:rPr>
              <w:t>e the</w:t>
            </w:r>
            <w:r w:rsidRPr="00810231">
              <w:rPr>
                <w:rFonts w:ascii="Dubai" w:hAnsi="Dubai" w:cs="Dubai" w:hint="cs"/>
                <w:sz w:val="20"/>
                <w:szCs w:val="20"/>
              </w:rPr>
              <w:t xml:space="preserve"> values</w:t>
            </w:r>
            <w:r w:rsidRPr="00810231">
              <w:rPr>
                <w:rFonts w:ascii="Dubai" w:hAnsi="Dubai" w:cs="Dubai"/>
                <w:sz w:val="20"/>
                <w:szCs w:val="20"/>
              </w:rPr>
              <w:t xml:space="preserve"> and aims of the UAE </w:t>
            </w:r>
            <w:r w:rsidRPr="00810231">
              <w:rPr>
                <w:rFonts w:ascii="Dubai" w:hAnsi="Dubai" w:cs="Dubai" w:hint="cs"/>
                <w:sz w:val="20"/>
                <w:szCs w:val="20"/>
              </w:rPr>
              <w:t xml:space="preserve"> </w:t>
            </w:r>
            <w:r w:rsidRPr="00810231">
              <w:rPr>
                <w:rFonts w:ascii="Dubai" w:hAnsi="Dubai" w:cs="Dubai"/>
                <w:sz w:val="20"/>
                <w:szCs w:val="20"/>
              </w:rPr>
              <w:t>including</w:t>
            </w:r>
            <w:r w:rsidRPr="00810231">
              <w:rPr>
                <w:rFonts w:ascii="Dubai" w:hAnsi="Dubai" w:cs="Dubai" w:hint="cs"/>
                <w:sz w:val="20"/>
                <w:szCs w:val="20"/>
              </w:rPr>
              <w:t xml:space="preserve"> tolerance of those with different faiths and beliefs </w:t>
            </w:r>
            <w:r>
              <w:rPr>
                <w:rFonts w:ascii="Dubai" w:hAnsi="Dubai" w:cs="Dubai"/>
                <w:sz w:val="20"/>
                <w:szCs w:val="20"/>
              </w:rPr>
              <w:t>and being mindful of sensitive topic areas</w:t>
            </w:r>
          </w:p>
          <w:p w:rsidR="00901C6F" w:rsidRPr="004E0C92" w:rsidRDefault="00901C6F" w:rsidP="00901C6F">
            <w:pPr>
              <w:pStyle w:val="ListParagraph"/>
              <w:numPr>
                <w:ilvl w:val="0"/>
                <w:numId w:val="16"/>
              </w:numPr>
              <w:contextualSpacing/>
              <w:rPr>
                <w:rFonts w:ascii="Dubai" w:hAnsi="Dubai" w:cs="Dubai"/>
                <w:i/>
                <w:sz w:val="20"/>
                <w:szCs w:val="20"/>
              </w:rPr>
            </w:pPr>
            <w:r w:rsidRPr="004E0C92">
              <w:rPr>
                <w:rFonts w:ascii="Dubai" w:hAnsi="Dubai" w:cs="Dubai" w:hint="cs"/>
                <w:sz w:val="20"/>
                <w:szCs w:val="20"/>
              </w:rPr>
              <w:t>Have proper and professional regard for the ethos, policies and practices of the School and maintain high standards in their own attendance and punctuality</w:t>
            </w:r>
          </w:p>
          <w:p w:rsidR="00901C6F" w:rsidRPr="00AC2A52" w:rsidRDefault="00901C6F" w:rsidP="000E0904">
            <w:pPr>
              <w:rPr>
                <w:rFonts w:ascii="Dubai" w:hAnsi="Dubai" w:cs="Dubai"/>
                <w:i/>
                <w:sz w:val="20"/>
                <w:szCs w:val="20"/>
              </w:rPr>
            </w:pPr>
          </w:p>
          <w:p w:rsidR="00901C6F" w:rsidRDefault="00901C6F" w:rsidP="000E0904">
            <w:pPr>
              <w:rPr>
                <w:rFonts w:ascii="Dubai" w:hAnsi="Dubai" w:cs="Dubai"/>
                <w:i/>
                <w:sz w:val="20"/>
                <w:szCs w:val="20"/>
              </w:rPr>
            </w:pPr>
            <w:r w:rsidRPr="00AC2A52">
              <w:rPr>
                <w:rFonts w:ascii="Dubai" w:hAnsi="Dubai" w:cs="Dubai" w:hint="cs"/>
                <w:i/>
                <w:sz w:val="20"/>
                <w:szCs w:val="20"/>
              </w:rPr>
              <w:t xml:space="preserve">Other responsibilities </w:t>
            </w:r>
          </w:p>
          <w:p w:rsidR="00901C6F" w:rsidRPr="00810231" w:rsidRDefault="00901C6F" w:rsidP="00901C6F">
            <w:pPr>
              <w:pStyle w:val="ListParagraph"/>
              <w:numPr>
                <w:ilvl w:val="0"/>
                <w:numId w:val="17"/>
              </w:numPr>
              <w:contextualSpacing/>
              <w:rPr>
                <w:rFonts w:ascii="Dubai" w:hAnsi="Dubai" w:cs="Dubai"/>
                <w:sz w:val="20"/>
                <w:szCs w:val="20"/>
              </w:rPr>
            </w:pPr>
            <w:r w:rsidRPr="00810231">
              <w:rPr>
                <w:rFonts w:ascii="Dubai" w:hAnsi="Dubai" w:cs="Dubai"/>
                <w:sz w:val="20"/>
                <w:szCs w:val="20"/>
              </w:rPr>
              <w:t>Attend</w:t>
            </w:r>
            <w:r w:rsidRPr="00810231">
              <w:rPr>
                <w:rFonts w:ascii="Dubai" w:hAnsi="Dubai" w:cs="Dubai" w:hint="cs"/>
                <w:sz w:val="20"/>
                <w:szCs w:val="20"/>
              </w:rPr>
              <w:t xml:space="preserve"> staff meetings, open evenings, parents’ evenings</w:t>
            </w:r>
            <w:r w:rsidRPr="00810231">
              <w:rPr>
                <w:rFonts w:ascii="Dubai" w:hAnsi="Dubai" w:cs="Dubai"/>
                <w:sz w:val="20"/>
                <w:szCs w:val="20"/>
              </w:rPr>
              <w:t>,</w:t>
            </w:r>
            <w:r w:rsidRPr="00810231">
              <w:rPr>
                <w:rFonts w:ascii="Dubai" w:hAnsi="Dubai" w:cs="Dubai" w:hint="cs"/>
                <w:sz w:val="20"/>
                <w:szCs w:val="20"/>
              </w:rPr>
              <w:t xml:space="preserve"> morning assemblies and staff morning briefing</w:t>
            </w:r>
            <w:r w:rsidRPr="00810231">
              <w:rPr>
                <w:rFonts w:ascii="Dubai" w:hAnsi="Dubai" w:cs="Dubai"/>
                <w:sz w:val="20"/>
                <w:szCs w:val="20"/>
              </w:rPr>
              <w:t>s</w:t>
            </w:r>
            <w:r w:rsidRPr="00810231">
              <w:rPr>
                <w:rFonts w:ascii="Dubai" w:hAnsi="Dubai" w:cs="Dubai" w:hint="cs"/>
                <w:sz w:val="20"/>
                <w:szCs w:val="20"/>
              </w:rPr>
              <w:t xml:space="preserve"> unless on duty. </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hint="cs"/>
                <w:sz w:val="20"/>
                <w:szCs w:val="20"/>
              </w:rPr>
              <w:t xml:space="preserve">Follow all agreed School Policy and procedures as shared and </w:t>
            </w:r>
            <w:r w:rsidR="00146067">
              <w:rPr>
                <w:rFonts w:ascii="Dubai" w:hAnsi="Dubai" w:cs="Dubai"/>
                <w:sz w:val="20"/>
                <w:szCs w:val="20"/>
              </w:rPr>
              <w:t>as per</w:t>
            </w:r>
            <w:r w:rsidRPr="00810231">
              <w:rPr>
                <w:rFonts w:ascii="Dubai" w:hAnsi="Dubai" w:cs="Dubai" w:hint="cs"/>
                <w:sz w:val="20"/>
                <w:szCs w:val="20"/>
              </w:rPr>
              <w:t xml:space="preserve"> the Staff Handbooks </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hint="cs"/>
                <w:sz w:val="20"/>
                <w:szCs w:val="20"/>
              </w:rPr>
              <w:t xml:space="preserve">Undertake other reasonable duties as the </w:t>
            </w:r>
            <w:r>
              <w:rPr>
                <w:rFonts w:ascii="Dubai" w:hAnsi="Dubai" w:cs="Dubai"/>
                <w:sz w:val="20"/>
                <w:szCs w:val="20"/>
              </w:rPr>
              <w:t>Principal</w:t>
            </w:r>
            <w:r w:rsidRPr="00810231">
              <w:rPr>
                <w:rFonts w:ascii="Dubai" w:hAnsi="Dubai" w:cs="Dubai" w:hint="cs"/>
                <w:sz w:val="20"/>
                <w:szCs w:val="20"/>
              </w:rPr>
              <w:t xml:space="preserve"> deems necessary for the effective operation of the School</w:t>
            </w:r>
          </w:p>
          <w:p w:rsidR="00901C6F" w:rsidRPr="00810231" w:rsidRDefault="00901C6F" w:rsidP="000E0904">
            <w:pPr>
              <w:pStyle w:val="ListParagraph"/>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Skills</w:t>
            </w:r>
            <w:r>
              <w:rPr>
                <w:rFonts w:ascii="Dubai" w:hAnsi="Dubai" w:cs="Dubai"/>
                <w:sz w:val="20"/>
                <w:szCs w:val="20"/>
              </w:rPr>
              <w:t xml:space="preserve"> and Character</w:t>
            </w:r>
          </w:p>
        </w:tc>
      </w:tr>
      <w:tr w:rsidR="00901C6F" w:rsidRPr="00AC2A52" w:rsidTr="000E0904">
        <w:tc>
          <w:tcPr>
            <w:tcW w:w="9350" w:type="dxa"/>
          </w:tcPr>
          <w:p w:rsidR="00901C6F" w:rsidRPr="00A32112" w:rsidRDefault="00901C6F" w:rsidP="000E0904">
            <w:pPr>
              <w:rPr>
                <w:rFonts w:ascii="Dubai" w:hAnsi="Dubai" w:cs="Dubai"/>
                <w:sz w:val="20"/>
                <w:szCs w:val="20"/>
              </w:rPr>
            </w:pPr>
            <w:r w:rsidRPr="00A32112">
              <w:rPr>
                <w:rFonts w:ascii="Dubai" w:hAnsi="Dubai" w:cs="Dubai"/>
                <w:i/>
                <w:sz w:val="20"/>
                <w:szCs w:val="20"/>
              </w:rPr>
              <w:t>Essential</w:t>
            </w:r>
            <w:r>
              <w:rPr>
                <w:rFonts w:ascii="Dubai" w:hAnsi="Dubai" w:cs="Dubai"/>
                <w:sz w:val="20"/>
                <w:szCs w:val="20"/>
              </w:rPr>
              <w:t>:</w:t>
            </w:r>
          </w:p>
          <w:p w:rsidR="00845C49" w:rsidRPr="00845C49" w:rsidRDefault="00845C49" w:rsidP="00845C49">
            <w:pPr>
              <w:numPr>
                <w:ilvl w:val="0"/>
                <w:numId w:val="18"/>
              </w:numPr>
              <w:textAlignment w:val="center"/>
              <w:rPr>
                <w:rFonts w:ascii="Dubai" w:eastAsiaTheme="minorHAnsi" w:hAnsi="Dubai" w:cs="Dubai"/>
                <w:sz w:val="20"/>
                <w:szCs w:val="20"/>
                <w:lang w:val="en-GB" w:eastAsia="en-GB"/>
              </w:rPr>
            </w:pPr>
            <w:r w:rsidRPr="00845C49">
              <w:rPr>
                <w:rFonts w:ascii="Dubai" w:eastAsiaTheme="minorHAnsi" w:hAnsi="Dubai" w:cs="Dubai"/>
                <w:sz w:val="20"/>
                <w:szCs w:val="20"/>
                <w:lang w:val="en-GB" w:eastAsia="en-GB"/>
              </w:rPr>
              <w:t>The</w:t>
            </w:r>
            <w:r w:rsidRPr="00845C49">
              <w:rPr>
                <w:rFonts w:ascii="Dubai" w:eastAsiaTheme="minorHAnsi" w:hAnsi="Dubai" w:cs="Dubai"/>
                <w:sz w:val="20"/>
                <w:szCs w:val="20"/>
                <w:lang w:val="en-GB" w:eastAsia="en-GB"/>
              </w:rPr>
              <w:t xml:space="preserve"> ability to think strategically, work collaboratively and to present to parents, pupils and colleagues a warm, engagi</w:t>
            </w:r>
            <w:r>
              <w:rPr>
                <w:rFonts w:ascii="Dubai" w:eastAsiaTheme="minorHAnsi" w:hAnsi="Dubai" w:cs="Dubai"/>
                <w:sz w:val="20"/>
                <w:szCs w:val="20"/>
                <w:lang w:val="en-GB" w:eastAsia="en-GB"/>
              </w:rPr>
              <w:t>ng and approachable personality</w:t>
            </w:r>
          </w:p>
          <w:p w:rsidR="00901C6F" w:rsidRDefault="00901C6F" w:rsidP="00845C49">
            <w:pPr>
              <w:pStyle w:val="ListParagraph"/>
              <w:numPr>
                <w:ilvl w:val="0"/>
                <w:numId w:val="18"/>
              </w:numPr>
              <w:contextualSpacing/>
              <w:rPr>
                <w:rFonts w:ascii="Dubai" w:hAnsi="Dubai" w:cs="Dubai"/>
                <w:sz w:val="20"/>
                <w:szCs w:val="20"/>
              </w:rPr>
            </w:pPr>
            <w:r>
              <w:rPr>
                <w:rFonts w:ascii="Dubai" w:hAnsi="Dubai" w:cs="Dubai"/>
                <w:sz w:val="20"/>
                <w:szCs w:val="20"/>
              </w:rPr>
              <w:t>Good personal Administration and Organisation skills</w:t>
            </w:r>
          </w:p>
          <w:p w:rsidR="00901C6F" w:rsidRDefault="00901C6F" w:rsidP="00845C49">
            <w:pPr>
              <w:pStyle w:val="ListParagraph"/>
              <w:numPr>
                <w:ilvl w:val="0"/>
                <w:numId w:val="18"/>
              </w:numPr>
              <w:contextualSpacing/>
              <w:rPr>
                <w:rFonts w:ascii="Dubai" w:hAnsi="Dubai" w:cs="Dubai"/>
                <w:sz w:val="20"/>
                <w:szCs w:val="20"/>
              </w:rPr>
            </w:pPr>
            <w:r w:rsidRPr="00AC2A52">
              <w:rPr>
                <w:rFonts w:ascii="Dubai" w:hAnsi="Dubai" w:cs="Dubai" w:hint="cs"/>
                <w:sz w:val="20"/>
                <w:szCs w:val="20"/>
              </w:rPr>
              <w:t>A high level of professionalism</w:t>
            </w:r>
          </w:p>
          <w:p w:rsidR="00901C6F" w:rsidRPr="007F7804" w:rsidRDefault="00901C6F" w:rsidP="00845C49">
            <w:pPr>
              <w:pStyle w:val="ListParagraph"/>
              <w:numPr>
                <w:ilvl w:val="0"/>
                <w:numId w:val="18"/>
              </w:numPr>
              <w:contextualSpacing/>
              <w:rPr>
                <w:rFonts w:ascii="Dubai" w:hAnsi="Dubai" w:cs="Dubai"/>
                <w:sz w:val="20"/>
                <w:szCs w:val="20"/>
              </w:rPr>
            </w:pPr>
            <w:r w:rsidRPr="007F7804">
              <w:rPr>
                <w:rFonts w:ascii="Dubai" w:hAnsi="Dubai" w:cs="Dubai" w:hint="cs"/>
                <w:sz w:val="20"/>
                <w:szCs w:val="20"/>
              </w:rPr>
              <w:t>Self-awareness and reflection</w:t>
            </w:r>
            <w:r w:rsidRPr="007F7804">
              <w:rPr>
                <w:rFonts w:ascii="Dubai" w:hAnsi="Dubai" w:cs="Dubai"/>
                <w:sz w:val="20"/>
                <w:szCs w:val="20"/>
              </w:rPr>
              <w:t xml:space="preserve">, </w:t>
            </w:r>
            <w:r>
              <w:rPr>
                <w:rFonts w:ascii="Dubai" w:hAnsi="Dubai" w:cs="Dubai"/>
                <w:sz w:val="20"/>
                <w:szCs w:val="20"/>
              </w:rPr>
              <w:t>p</w:t>
            </w:r>
            <w:r w:rsidRPr="007F7804">
              <w:rPr>
                <w:rFonts w:ascii="Dubai" w:hAnsi="Dubai" w:cs="Dubai"/>
                <w:sz w:val="20"/>
                <w:szCs w:val="20"/>
              </w:rPr>
              <w:t xml:space="preserve">ersonal drive and </w:t>
            </w:r>
            <w:r>
              <w:rPr>
                <w:rFonts w:ascii="Dubai" w:hAnsi="Dubai" w:cs="Dubai"/>
                <w:sz w:val="20"/>
                <w:szCs w:val="20"/>
              </w:rPr>
              <w:t>r</w:t>
            </w:r>
            <w:r w:rsidRPr="007F7804">
              <w:rPr>
                <w:rFonts w:ascii="Dubai" w:hAnsi="Dubai" w:cs="Dubai" w:hint="cs"/>
                <w:sz w:val="20"/>
                <w:szCs w:val="20"/>
              </w:rPr>
              <w:t xml:space="preserve">esilience </w:t>
            </w:r>
          </w:p>
          <w:p w:rsidR="00901C6F" w:rsidRDefault="00901C6F" w:rsidP="00845C49">
            <w:pPr>
              <w:pStyle w:val="ListParagraph"/>
              <w:numPr>
                <w:ilvl w:val="0"/>
                <w:numId w:val="18"/>
              </w:numPr>
              <w:contextualSpacing/>
              <w:rPr>
                <w:rFonts w:ascii="Dubai" w:hAnsi="Dubai" w:cs="Dubai"/>
                <w:sz w:val="20"/>
                <w:szCs w:val="20"/>
              </w:rPr>
            </w:pPr>
            <w:r>
              <w:rPr>
                <w:rFonts w:ascii="Dubai" w:hAnsi="Dubai" w:cs="Dubai"/>
                <w:sz w:val="20"/>
                <w:szCs w:val="20"/>
              </w:rPr>
              <w:t>Good written and oral communication</w:t>
            </w:r>
          </w:p>
          <w:p w:rsidR="00901C6F" w:rsidRPr="00EB182B" w:rsidRDefault="00901C6F" w:rsidP="00845C49">
            <w:pPr>
              <w:pStyle w:val="ListParagraph"/>
              <w:numPr>
                <w:ilvl w:val="0"/>
                <w:numId w:val="18"/>
              </w:numPr>
              <w:contextualSpacing/>
              <w:rPr>
                <w:rFonts w:ascii="Dubai" w:hAnsi="Dubai" w:cs="Dubai"/>
                <w:sz w:val="20"/>
                <w:szCs w:val="20"/>
              </w:rPr>
            </w:pPr>
            <w:r w:rsidRPr="00EB182B">
              <w:rPr>
                <w:rFonts w:ascii="Dubai" w:hAnsi="Dubai" w:cs="Dubai"/>
                <w:sz w:val="20"/>
                <w:szCs w:val="20"/>
              </w:rPr>
              <w:t>An a</w:t>
            </w:r>
            <w:r w:rsidRPr="00EB182B">
              <w:rPr>
                <w:rFonts w:ascii="Dubai" w:hAnsi="Dubai" w:cs="Dubai" w:hint="cs"/>
                <w:sz w:val="20"/>
                <w:szCs w:val="20"/>
              </w:rPr>
              <w:t>bility to work and contribute in a team</w:t>
            </w:r>
          </w:p>
          <w:p w:rsidR="00901C6F" w:rsidRDefault="00901C6F" w:rsidP="00845C49">
            <w:pPr>
              <w:pStyle w:val="ListParagraph"/>
              <w:numPr>
                <w:ilvl w:val="0"/>
                <w:numId w:val="18"/>
              </w:numPr>
              <w:contextualSpacing/>
              <w:rPr>
                <w:rFonts w:ascii="Dubai" w:hAnsi="Dubai" w:cs="Dubai"/>
                <w:sz w:val="20"/>
                <w:szCs w:val="20"/>
              </w:rPr>
            </w:pPr>
            <w:r>
              <w:rPr>
                <w:rFonts w:ascii="Dubai" w:hAnsi="Dubai" w:cs="Dubai"/>
                <w:sz w:val="20"/>
                <w:szCs w:val="20"/>
              </w:rPr>
              <w:t xml:space="preserve">Passion for teaching and commitment to </w:t>
            </w:r>
            <w:r w:rsidRPr="00AC2A52">
              <w:rPr>
                <w:rFonts w:ascii="Dubai" w:hAnsi="Dubai" w:cs="Dubai" w:hint="cs"/>
                <w:sz w:val="20"/>
                <w:szCs w:val="20"/>
              </w:rPr>
              <w:t>educating the whole child</w:t>
            </w:r>
            <w:r>
              <w:rPr>
                <w:rFonts w:ascii="Dubai" w:hAnsi="Dubai" w:cs="Dubai"/>
                <w:sz w:val="20"/>
                <w:szCs w:val="20"/>
              </w:rPr>
              <w:t xml:space="preserve"> and achieving outstanding outcomes of pupil learning and achievement</w:t>
            </w:r>
          </w:p>
          <w:p w:rsidR="00901C6F" w:rsidRDefault="00901C6F" w:rsidP="00845C49">
            <w:pPr>
              <w:pStyle w:val="ListParagraph"/>
              <w:numPr>
                <w:ilvl w:val="0"/>
                <w:numId w:val="18"/>
              </w:numPr>
              <w:contextualSpacing/>
              <w:rPr>
                <w:rFonts w:ascii="Dubai" w:hAnsi="Dubai" w:cs="Dubai"/>
                <w:sz w:val="20"/>
                <w:szCs w:val="20"/>
              </w:rPr>
            </w:pPr>
            <w:r>
              <w:rPr>
                <w:rFonts w:ascii="Dubai" w:hAnsi="Dubai" w:cs="Dubai"/>
                <w:sz w:val="20"/>
                <w:szCs w:val="20"/>
              </w:rPr>
              <w:t>U</w:t>
            </w:r>
            <w:r w:rsidRPr="00A32112">
              <w:rPr>
                <w:rFonts w:ascii="Dubai" w:hAnsi="Dubai" w:cs="Dubai" w:hint="cs"/>
                <w:sz w:val="20"/>
                <w:szCs w:val="20"/>
              </w:rPr>
              <w:t>nderstanding of effective teaching, learning and assessment</w:t>
            </w:r>
            <w:r>
              <w:rPr>
                <w:rFonts w:ascii="Dubai" w:hAnsi="Dubai" w:cs="Dubai"/>
                <w:sz w:val="20"/>
                <w:szCs w:val="20"/>
              </w:rPr>
              <w:t xml:space="preserve"> techniques</w:t>
            </w:r>
          </w:p>
          <w:p w:rsidR="00901C6F" w:rsidRDefault="00901C6F" w:rsidP="00845C49">
            <w:pPr>
              <w:pStyle w:val="ListParagraph"/>
              <w:numPr>
                <w:ilvl w:val="0"/>
                <w:numId w:val="18"/>
              </w:numPr>
              <w:contextualSpacing/>
              <w:rPr>
                <w:rFonts w:ascii="Dubai" w:hAnsi="Dubai" w:cs="Dubai"/>
                <w:sz w:val="20"/>
                <w:szCs w:val="20"/>
              </w:rPr>
            </w:pPr>
            <w:r>
              <w:rPr>
                <w:rFonts w:ascii="Dubai" w:hAnsi="Dubai" w:cs="Dubai"/>
                <w:sz w:val="20"/>
                <w:szCs w:val="20"/>
              </w:rPr>
              <w:t>Creativity and capacity for innovation</w:t>
            </w:r>
          </w:p>
          <w:p w:rsidR="00901C6F" w:rsidRDefault="00901C6F" w:rsidP="00845C49">
            <w:pPr>
              <w:pStyle w:val="ListParagraph"/>
              <w:numPr>
                <w:ilvl w:val="0"/>
                <w:numId w:val="18"/>
              </w:numPr>
              <w:contextualSpacing/>
              <w:rPr>
                <w:rFonts w:ascii="Dubai" w:hAnsi="Dubai" w:cs="Dubai"/>
                <w:sz w:val="20"/>
                <w:szCs w:val="20"/>
              </w:rPr>
            </w:pPr>
            <w:r>
              <w:rPr>
                <w:rFonts w:ascii="Dubai" w:hAnsi="Dubai" w:cs="Dubai"/>
                <w:sz w:val="20"/>
                <w:szCs w:val="20"/>
              </w:rPr>
              <w:t>Optimism in order to be a positive influence on student achievement and progress</w:t>
            </w:r>
          </w:p>
          <w:p w:rsidR="00901C6F" w:rsidRDefault="00901C6F" w:rsidP="00845C49">
            <w:pPr>
              <w:pStyle w:val="ListParagraph"/>
              <w:numPr>
                <w:ilvl w:val="0"/>
                <w:numId w:val="18"/>
              </w:numPr>
              <w:contextualSpacing/>
              <w:rPr>
                <w:rFonts w:ascii="Dubai" w:hAnsi="Dubai" w:cs="Dubai"/>
                <w:sz w:val="20"/>
                <w:szCs w:val="20"/>
              </w:rPr>
            </w:pPr>
            <w:r w:rsidRPr="007F7804">
              <w:rPr>
                <w:rFonts w:ascii="Dubai" w:hAnsi="Dubai" w:cs="Dubai" w:hint="cs"/>
                <w:sz w:val="20"/>
                <w:szCs w:val="20"/>
              </w:rPr>
              <w:t xml:space="preserve">A commitment to the safeguarding </w:t>
            </w:r>
            <w:r w:rsidRPr="007F7804">
              <w:rPr>
                <w:rFonts w:ascii="Dubai" w:hAnsi="Dubai" w:cs="Dubai"/>
                <w:sz w:val="20"/>
                <w:szCs w:val="20"/>
              </w:rPr>
              <w:t xml:space="preserve">and </w:t>
            </w:r>
            <w:r w:rsidRPr="007F7804">
              <w:rPr>
                <w:rFonts w:ascii="Dubai" w:hAnsi="Dubai" w:cs="Dubai" w:hint="cs"/>
                <w:sz w:val="20"/>
                <w:szCs w:val="20"/>
              </w:rPr>
              <w:t>well-being of young people</w:t>
            </w:r>
            <w:r w:rsidRPr="007F7804">
              <w:rPr>
                <w:rFonts w:ascii="Dubai" w:hAnsi="Dubai" w:cs="Dubai"/>
                <w:sz w:val="20"/>
                <w:szCs w:val="20"/>
              </w:rPr>
              <w:t xml:space="preserve"> </w:t>
            </w:r>
          </w:p>
          <w:p w:rsidR="00901C6F" w:rsidRDefault="00901C6F" w:rsidP="00845C49">
            <w:pPr>
              <w:pStyle w:val="ListParagraph"/>
              <w:numPr>
                <w:ilvl w:val="0"/>
                <w:numId w:val="18"/>
              </w:numPr>
              <w:contextualSpacing/>
              <w:rPr>
                <w:rFonts w:ascii="Dubai" w:hAnsi="Dubai" w:cs="Dubai"/>
                <w:sz w:val="20"/>
                <w:szCs w:val="20"/>
              </w:rPr>
            </w:pPr>
            <w:r w:rsidRPr="007F7804">
              <w:rPr>
                <w:rFonts w:ascii="Dubai" w:hAnsi="Dubai" w:cs="Dubai"/>
                <w:sz w:val="20"/>
                <w:szCs w:val="20"/>
              </w:rPr>
              <w:t>A working u</w:t>
            </w:r>
            <w:r w:rsidRPr="007F7804">
              <w:rPr>
                <w:rFonts w:ascii="Dubai" w:hAnsi="Dubai" w:cs="Dubai" w:hint="cs"/>
                <w:sz w:val="20"/>
                <w:szCs w:val="20"/>
              </w:rPr>
              <w:t>nderstanding of how a range of factors can inhibit students’ physical, social and intellectual development of children</w:t>
            </w:r>
            <w:r w:rsidRPr="007F7804">
              <w:rPr>
                <w:rFonts w:ascii="Dubai" w:hAnsi="Dubai" w:cs="Dubai"/>
                <w:sz w:val="20"/>
                <w:szCs w:val="20"/>
              </w:rPr>
              <w:t xml:space="preserve"> and all-round learning and a capacity to adapt </w:t>
            </w:r>
            <w:r w:rsidRPr="007F7804">
              <w:rPr>
                <w:rFonts w:ascii="Dubai" w:hAnsi="Dubai" w:cs="Dubai" w:hint="cs"/>
                <w:sz w:val="20"/>
                <w:szCs w:val="20"/>
              </w:rPr>
              <w:t>teaching to support students’ education at different stages of development, and know how to adapt</w:t>
            </w:r>
          </w:p>
          <w:p w:rsidR="00901C6F" w:rsidRDefault="00901C6F" w:rsidP="00845C49">
            <w:pPr>
              <w:pStyle w:val="ListParagraph"/>
              <w:numPr>
                <w:ilvl w:val="0"/>
                <w:numId w:val="18"/>
              </w:numPr>
              <w:contextualSpacing/>
              <w:rPr>
                <w:rFonts w:ascii="Dubai" w:hAnsi="Dubai" w:cs="Dubai"/>
                <w:sz w:val="20"/>
                <w:szCs w:val="20"/>
              </w:rPr>
            </w:pPr>
            <w:r w:rsidRPr="00AC2A52">
              <w:rPr>
                <w:rFonts w:ascii="Dubai" w:hAnsi="Dubai" w:cs="Dubai" w:hint="cs"/>
                <w:sz w:val="20"/>
                <w:szCs w:val="20"/>
              </w:rPr>
              <w:lastRenderedPageBreak/>
              <w:t>Respect for all members of a school community, irrespective of position, gender, age and ethnic background</w:t>
            </w:r>
          </w:p>
          <w:p w:rsidR="00901C6F" w:rsidRPr="00A32112" w:rsidRDefault="00901C6F" w:rsidP="000E0904">
            <w:pPr>
              <w:rPr>
                <w:rFonts w:ascii="Dubai" w:hAnsi="Dubai" w:cs="Dubai"/>
                <w:sz w:val="20"/>
                <w:szCs w:val="20"/>
              </w:rPr>
            </w:pPr>
            <w:r w:rsidRPr="00A32112">
              <w:rPr>
                <w:rFonts w:ascii="Dubai" w:hAnsi="Dubai" w:cs="Dubai"/>
                <w:i/>
                <w:sz w:val="20"/>
                <w:szCs w:val="20"/>
              </w:rPr>
              <w:t>Advantageous</w:t>
            </w:r>
            <w:r>
              <w:rPr>
                <w:rFonts w:ascii="Dubai" w:hAnsi="Dubai" w:cs="Dubai"/>
                <w:sz w:val="20"/>
                <w:szCs w:val="20"/>
              </w:rPr>
              <w:t>:</w:t>
            </w:r>
          </w:p>
          <w:p w:rsidR="00901C6F" w:rsidRDefault="00901C6F" w:rsidP="00845C49">
            <w:pPr>
              <w:pStyle w:val="ListParagraph"/>
              <w:numPr>
                <w:ilvl w:val="0"/>
                <w:numId w:val="18"/>
              </w:numPr>
              <w:contextualSpacing/>
              <w:rPr>
                <w:rFonts w:ascii="Dubai" w:hAnsi="Dubai" w:cs="Dubai"/>
                <w:sz w:val="20"/>
                <w:szCs w:val="20"/>
              </w:rPr>
            </w:pPr>
            <w:r>
              <w:rPr>
                <w:rFonts w:ascii="Dubai" w:hAnsi="Dubai" w:cs="Dubai"/>
                <w:sz w:val="20"/>
                <w:szCs w:val="20"/>
              </w:rPr>
              <w:t>An a</w:t>
            </w:r>
            <w:r w:rsidRPr="00A32112">
              <w:rPr>
                <w:rFonts w:ascii="Dubai" w:hAnsi="Dubai" w:cs="Dubai" w:hint="cs"/>
                <w:sz w:val="20"/>
                <w:szCs w:val="20"/>
              </w:rPr>
              <w:t>bility to manage chang</w:t>
            </w:r>
            <w:r>
              <w:rPr>
                <w:rFonts w:ascii="Dubai" w:hAnsi="Dubai" w:cs="Dubai" w:hint="cs"/>
                <w:sz w:val="20"/>
                <w:szCs w:val="20"/>
              </w:rPr>
              <w:t>e</w:t>
            </w:r>
          </w:p>
          <w:p w:rsidR="00901C6F" w:rsidRDefault="00901C6F" w:rsidP="00845C49">
            <w:pPr>
              <w:pStyle w:val="ListParagraph"/>
              <w:numPr>
                <w:ilvl w:val="0"/>
                <w:numId w:val="18"/>
              </w:numPr>
              <w:contextualSpacing/>
              <w:rPr>
                <w:rFonts w:ascii="Dubai" w:hAnsi="Dubai" w:cs="Dubai"/>
                <w:sz w:val="20"/>
                <w:szCs w:val="20"/>
              </w:rPr>
            </w:pPr>
            <w:r>
              <w:rPr>
                <w:rFonts w:ascii="Dubai" w:hAnsi="Dubai" w:cs="Dubai"/>
                <w:sz w:val="20"/>
                <w:szCs w:val="20"/>
              </w:rPr>
              <w:t>Capacity to be innovative and the self-confidence to pursue an i</w:t>
            </w:r>
            <w:r>
              <w:rPr>
                <w:rFonts w:ascii="Dubai" w:hAnsi="Dubai" w:cs="Dubai" w:hint="cs"/>
                <w:sz w:val="20"/>
                <w:szCs w:val="20"/>
              </w:rPr>
              <w:t>nitiative</w:t>
            </w:r>
          </w:p>
          <w:p w:rsidR="00901C6F" w:rsidRDefault="00901C6F" w:rsidP="00845C49">
            <w:pPr>
              <w:pStyle w:val="ListParagraph"/>
              <w:numPr>
                <w:ilvl w:val="0"/>
                <w:numId w:val="18"/>
              </w:numPr>
              <w:contextualSpacing/>
              <w:rPr>
                <w:rFonts w:ascii="Dubai" w:hAnsi="Dubai" w:cs="Dubai"/>
                <w:sz w:val="20"/>
                <w:szCs w:val="20"/>
              </w:rPr>
            </w:pPr>
            <w:r>
              <w:rPr>
                <w:rFonts w:ascii="Dubai" w:hAnsi="Dubai" w:cs="Dubai"/>
                <w:sz w:val="20"/>
                <w:szCs w:val="20"/>
              </w:rPr>
              <w:t>A willingness to take a lead in an aspect of school-life</w:t>
            </w:r>
          </w:p>
          <w:p w:rsidR="00901C6F" w:rsidRDefault="00901C6F" w:rsidP="00845C49">
            <w:pPr>
              <w:pStyle w:val="ListParagraph"/>
              <w:numPr>
                <w:ilvl w:val="0"/>
                <w:numId w:val="18"/>
              </w:numPr>
              <w:contextualSpacing/>
              <w:rPr>
                <w:rFonts w:ascii="Dubai" w:hAnsi="Dubai" w:cs="Dubai"/>
                <w:sz w:val="20"/>
                <w:szCs w:val="20"/>
              </w:rPr>
            </w:pPr>
            <w:r w:rsidRPr="00AC2A52">
              <w:rPr>
                <w:rFonts w:ascii="Dubai" w:hAnsi="Dubai" w:cs="Dubai" w:hint="cs"/>
                <w:sz w:val="20"/>
                <w:szCs w:val="20"/>
              </w:rPr>
              <w:t xml:space="preserve">Recent and consistent involvement in </w:t>
            </w:r>
            <w:r>
              <w:rPr>
                <w:rFonts w:ascii="Dubai" w:hAnsi="Dubai" w:cs="Dubai"/>
                <w:sz w:val="20"/>
                <w:szCs w:val="20"/>
              </w:rPr>
              <w:t>co</w:t>
            </w:r>
            <w:r w:rsidRPr="00AC2A52">
              <w:rPr>
                <w:rFonts w:ascii="Dubai" w:hAnsi="Dubai" w:cs="Dubai" w:hint="cs"/>
                <w:sz w:val="20"/>
                <w:szCs w:val="20"/>
              </w:rPr>
              <w:t>-curricular activities</w:t>
            </w:r>
          </w:p>
          <w:p w:rsidR="00845C49" w:rsidRPr="00AC2A52" w:rsidRDefault="00845C49" w:rsidP="00146067">
            <w:pPr>
              <w:ind w:left="0" w:firstLine="0"/>
              <w:rPr>
                <w:rFonts w:ascii="Dubai" w:hAnsi="Dubai" w:cs="Dubai"/>
                <w: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Qualifications and Experience</w:t>
            </w:r>
          </w:p>
        </w:tc>
      </w:tr>
      <w:tr w:rsidR="00901C6F" w:rsidRPr="00AC2A52" w:rsidTr="000E0904">
        <w:tc>
          <w:tcPr>
            <w:tcW w:w="9350" w:type="dxa"/>
          </w:tcPr>
          <w:p w:rsidR="00901C6F" w:rsidRDefault="00901C6F" w:rsidP="000E0904">
            <w:pPr>
              <w:rPr>
                <w:rFonts w:ascii="Dubai" w:hAnsi="Dubai" w:cs="Dubai"/>
                <w:i/>
                <w:sz w:val="20"/>
                <w:szCs w:val="20"/>
              </w:rPr>
            </w:pPr>
            <w:r>
              <w:rPr>
                <w:rFonts w:ascii="Dubai" w:hAnsi="Dubai" w:cs="Dubai" w:hint="cs"/>
                <w:i/>
                <w:sz w:val="20"/>
                <w:szCs w:val="20"/>
              </w:rPr>
              <w:t xml:space="preserve">Qualification: </w:t>
            </w:r>
          </w:p>
          <w:p w:rsidR="00901C6F" w:rsidRDefault="00901C6F" w:rsidP="00146067">
            <w:pPr>
              <w:pStyle w:val="ListParagraph"/>
              <w:numPr>
                <w:ilvl w:val="0"/>
                <w:numId w:val="21"/>
              </w:numPr>
              <w:ind w:left="741"/>
              <w:contextualSpacing/>
              <w:rPr>
                <w:rFonts w:ascii="Dubai" w:hAnsi="Dubai" w:cs="Dubai"/>
                <w:sz w:val="20"/>
                <w:szCs w:val="20"/>
              </w:rPr>
            </w:pPr>
            <w:r w:rsidRPr="0025173B">
              <w:rPr>
                <w:rFonts w:ascii="Dubai" w:hAnsi="Dubai" w:cs="Dubai"/>
                <w:sz w:val="20"/>
                <w:szCs w:val="20"/>
              </w:rPr>
              <w:t>Bachelor’s degree in education OR other relevant field</w:t>
            </w:r>
            <w:r w:rsidR="00146067">
              <w:rPr>
                <w:rFonts w:ascii="Dubai" w:hAnsi="Dubai" w:cs="Dubai"/>
                <w:sz w:val="20"/>
                <w:szCs w:val="20"/>
              </w:rPr>
              <w:t xml:space="preserve"> </w:t>
            </w:r>
            <w:r w:rsidRPr="0025173B">
              <w:rPr>
                <w:rFonts w:ascii="Dubai" w:hAnsi="Dubai" w:cs="Dubai"/>
                <w:sz w:val="20"/>
                <w:szCs w:val="20"/>
              </w:rPr>
              <w:t>with a teaching qualification</w:t>
            </w:r>
            <w:r>
              <w:rPr>
                <w:rFonts w:ascii="Dubai" w:hAnsi="Dubai" w:cs="Dubai"/>
                <w:sz w:val="20"/>
                <w:szCs w:val="20"/>
              </w:rPr>
              <w:t xml:space="preserve"> appropriate for the age range</w:t>
            </w:r>
          </w:p>
          <w:p w:rsidR="00146067" w:rsidRDefault="00146067" w:rsidP="000E0904">
            <w:pPr>
              <w:rPr>
                <w:rFonts w:ascii="Dubai" w:hAnsi="Dubai" w:cs="Dubai"/>
                <w:i/>
                <w:sz w:val="20"/>
                <w:szCs w:val="20"/>
              </w:rPr>
            </w:pPr>
          </w:p>
          <w:p w:rsidR="00901C6F" w:rsidRDefault="00901C6F" w:rsidP="000E0904">
            <w:pPr>
              <w:rPr>
                <w:rFonts w:ascii="Dubai" w:hAnsi="Dubai" w:cs="Dubai"/>
                <w:i/>
                <w:sz w:val="20"/>
                <w:szCs w:val="20"/>
              </w:rPr>
            </w:pPr>
            <w:r w:rsidRPr="00EB182B">
              <w:rPr>
                <w:rFonts w:ascii="Dubai" w:hAnsi="Dubai" w:cs="Dubai" w:hint="cs"/>
                <w:i/>
                <w:sz w:val="20"/>
                <w:szCs w:val="20"/>
              </w:rPr>
              <w:t xml:space="preserve">Knowledge/experience: </w:t>
            </w:r>
          </w:p>
          <w:p w:rsidR="00845C49" w:rsidRDefault="00845C49" w:rsidP="00146067">
            <w:pPr>
              <w:pStyle w:val="ListParagraph"/>
              <w:numPr>
                <w:ilvl w:val="0"/>
                <w:numId w:val="21"/>
              </w:numPr>
              <w:ind w:left="741"/>
              <w:contextualSpacing/>
              <w:rPr>
                <w:rFonts w:ascii="Dubai" w:hAnsi="Dubai" w:cs="Dubai"/>
                <w:sz w:val="20"/>
                <w:szCs w:val="20"/>
              </w:rPr>
            </w:pPr>
            <w:r w:rsidRPr="00845C49">
              <w:rPr>
                <w:rFonts w:ascii="Dubai" w:hAnsi="Dubai" w:cs="Dubai"/>
                <w:sz w:val="20"/>
                <w:szCs w:val="20"/>
              </w:rPr>
              <w:t>The successful candidate for this challenging and rewarding position will have at least three years’ experience of managing a well-functioning department</w:t>
            </w:r>
          </w:p>
          <w:p w:rsidR="00901C6F" w:rsidRPr="00EB182B" w:rsidRDefault="00901C6F" w:rsidP="00146067">
            <w:pPr>
              <w:pStyle w:val="ListParagraph"/>
              <w:numPr>
                <w:ilvl w:val="0"/>
                <w:numId w:val="21"/>
              </w:numPr>
              <w:ind w:left="741"/>
              <w:contextualSpacing/>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i/>
                <w:sz w:val="20"/>
                <w:szCs w:val="20"/>
              </w:rPr>
            </w:pPr>
            <w:r w:rsidRPr="00AC2A52">
              <w:rPr>
                <w:rFonts w:ascii="Dubai" w:hAnsi="Dubai" w:cs="Dubai" w:hint="cs"/>
                <w:i/>
                <w:sz w:val="20"/>
                <w:szCs w:val="20"/>
              </w:rPr>
              <w:t>Other Requirements</w:t>
            </w:r>
          </w:p>
        </w:tc>
      </w:tr>
      <w:tr w:rsidR="00901C6F" w:rsidRPr="00AC2A52" w:rsidTr="000E0904">
        <w:tc>
          <w:tcPr>
            <w:tcW w:w="9350" w:type="dxa"/>
          </w:tcPr>
          <w:p w:rsidR="00901C6F" w:rsidRPr="007F7804" w:rsidRDefault="00901C6F" w:rsidP="00901C6F">
            <w:pPr>
              <w:pStyle w:val="ListParagraph"/>
              <w:numPr>
                <w:ilvl w:val="0"/>
                <w:numId w:val="20"/>
              </w:numPr>
              <w:contextualSpacing/>
              <w:rPr>
                <w:rFonts w:ascii="Dubai" w:hAnsi="Dubai" w:cs="Dubai"/>
                <w:sz w:val="20"/>
                <w:szCs w:val="20"/>
              </w:rPr>
            </w:pPr>
            <w:r w:rsidRPr="007F7804">
              <w:rPr>
                <w:rFonts w:ascii="Dubai" w:hAnsi="Dubai" w:cs="Dubai" w:hint="cs"/>
                <w:sz w:val="20"/>
                <w:szCs w:val="20"/>
              </w:rPr>
              <w:t xml:space="preserve">Appropriate references from current and previous employer, corroborated by personal phone calls made to each referee </w:t>
            </w:r>
          </w:p>
          <w:p w:rsidR="00901C6F" w:rsidRPr="007F7804" w:rsidRDefault="00901C6F" w:rsidP="00901C6F">
            <w:pPr>
              <w:pStyle w:val="ListParagraph"/>
              <w:numPr>
                <w:ilvl w:val="0"/>
                <w:numId w:val="20"/>
              </w:numPr>
              <w:contextualSpacing/>
              <w:rPr>
                <w:rFonts w:ascii="Dubai" w:hAnsi="Dubai" w:cs="Dubai"/>
                <w:sz w:val="20"/>
                <w:szCs w:val="20"/>
              </w:rPr>
            </w:pPr>
            <w:r w:rsidRPr="007F7804">
              <w:rPr>
                <w:rFonts w:ascii="Dubai" w:hAnsi="Dubai" w:cs="Dubai" w:hint="cs"/>
                <w:sz w:val="20"/>
                <w:szCs w:val="20"/>
              </w:rPr>
              <w:t xml:space="preserve">Acceptable police checks (or equivalent) from the country of origin and from all other countries in which the applicant has worked and </w:t>
            </w:r>
            <w:r>
              <w:rPr>
                <w:rFonts w:ascii="Dubai" w:hAnsi="Dubai" w:cs="Dubai"/>
                <w:sz w:val="20"/>
                <w:szCs w:val="20"/>
              </w:rPr>
              <w:t>unquestionable</w:t>
            </w:r>
            <w:r w:rsidRPr="007F7804">
              <w:rPr>
                <w:rFonts w:ascii="Dubai" w:hAnsi="Dubai" w:cs="Dubai" w:hint="cs"/>
                <w:sz w:val="20"/>
                <w:szCs w:val="20"/>
              </w:rPr>
              <w:t xml:space="preserve"> suitability to work with children</w:t>
            </w:r>
          </w:p>
        </w:tc>
      </w:tr>
    </w:tbl>
    <w:p w:rsidR="00901C6F" w:rsidRDefault="00901C6F" w:rsidP="00901C6F">
      <w:pPr>
        <w:rPr>
          <w:rFonts w:ascii="Dubai" w:hAnsi="Dubai" w:cs="Dubai"/>
          <w:sz w:val="20"/>
          <w:szCs w:val="20"/>
        </w:rPr>
      </w:pPr>
    </w:p>
    <w:p w:rsidR="00901C6F" w:rsidRDefault="00901C6F" w:rsidP="00901C6F">
      <w:r>
        <w:t xml:space="preserve">Whilst every effort has been made to explain the main duties and responsibilities of the post, each individual task undertaken may not be identified. The post holder will be expected to comply with any reasonable request from the line manager to undertake work of a similar level that is not specified in this job description. </w:t>
      </w:r>
    </w:p>
    <w:p w:rsidR="00146067" w:rsidRDefault="00146067" w:rsidP="00901C6F"/>
    <w:p w:rsidR="00901C6F" w:rsidRDefault="00901C6F" w:rsidP="00901C6F">
      <w:r>
        <w:t>This job description may be amended following discussion between the line manager and member of staff. This might, for example, follow an appraisal process, and will be varied in the light of the needs of the school.</w:t>
      </w:r>
    </w:p>
    <w:p w:rsidR="00146067" w:rsidRDefault="00146067" w:rsidP="00901C6F"/>
    <w:p w:rsidR="00901C6F" w:rsidRPr="00146067" w:rsidRDefault="00901C6F" w:rsidP="00901C6F">
      <w:r w:rsidRPr="00146067">
        <w:rPr>
          <w:rFonts w:hint="cs"/>
        </w:rPr>
        <w:t>Amity International School is committed to safeguarding and promoting the welfare of children and young people. It expects all staff, volunteers and any third parties to share this commitment. Safer recruitment practice and pre-employment background checks will be undertaken before any appointment is confirmed.</w:t>
      </w:r>
    </w:p>
    <w:p w:rsidR="00901C6F" w:rsidRPr="00AC2A52" w:rsidRDefault="00901C6F" w:rsidP="00901C6F">
      <w:pPr>
        <w:rPr>
          <w:rFonts w:ascii="Dubai" w:hAnsi="Dubai" w:cs="Dubai"/>
          <w:sz w:val="20"/>
          <w:szCs w:val="20"/>
        </w:rPr>
      </w:pPr>
    </w:p>
    <w:p w:rsidR="00901C6F" w:rsidRPr="00AC2A52" w:rsidRDefault="00901C6F" w:rsidP="00901C6F">
      <w:pPr>
        <w:rPr>
          <w:rFonts w:ascii="Dubai" w:hAnsi="Dubai" w:cs="Dubai"/>
          <w:sz w:val="20"/>
          <w:szCs w:val="20"/>
        </w:rPr>
      </w:pPr>
    </w:p>
    <w:p w:rsidR="00901C6F" w:rsidRPr="00AC2A52" w:rsidRDefault="00146067" w:rsidP="00901C6F">
      <w:pPr>
        <w:rPr>
          <w:rFonts w:ascii="Dubai" w:hAnsi="Dubai" w:cs="Dubai"/>
          <w:sz w:val="20"/>
          <w:szCs w:val="20"/>
        </w:rPr>
      </w:pPr>
      <w:r>
        <w:rPr>
          <w:rFonts w:ascii="Dubai" w:hAnsi="Dubai" w:cs="Dubai" w:hint="cs"/>
          <w:sz w:val="20"/>
          <w:szCs w:val="20"/>
        </w:rPr>
        <w:t>Signed: ……………………………Name (Print): ………………………………</w:t>
      </w:r>
      <w:bookmarkStart w:id="0" w:name="_GoBack"/>
      <w:bookmarkEnd w:id="0"/>
      <w:r w:rsidR="00901C6F" w:rsidRPr="00AC2A52">
        <w:rPr>
          <w:rFonts w:ascii="Dubai" w:hAnsi="Dubai" w:cs="Dubai" w:hint="cs"/>
          <w:sz w:val="20"/>
          <w:szCs w:val="20"/>
        </w:rPr>
        <w:t>. Date: …….…………………</w:t>
      </w:r>
      <w:r w:rsidR="00901C6F" w:rsidRPr="00AC2A52">
        <w:rPr>
          <w:rFonts w:ascii="Dubai" w:hAnsi="Dubai" w:cs="Dubai" w:hint="cs"/>
          <w:sz w:val="20"/>
          <w:szCs w:val="20"/>
        </w:rPr>
        <w:br w:type="page"/>
      </w:r>
    </w:p>
    <w:p w:rsidR="00901C6F" w:rsidRPr="006A1BEC" w:rsidRDefault="00901C6F" w:rsidP="00901C6F">
      <w:pPr>
        <w:pStyle w:val="Title"/>
        <w:jc w:val="center"/>
        <w:rPr>
          <w:rFonts w:ascii="Dubai" w:hAnsi="Dubai" w:cs="Dubai"/>
          <w:sz w:val="38"/>
        </w:rPr>
      </w:pPr>
      <w:r w:rsidRPr="006A1BEC">
        <w:rPr>
          <w:rFonts w:ascii="Dubai" w:hAnsi="Dubai" w:cs="Dubai"/>
          <w:sz w:val="38"/>
        </w:rPr>
        <w:lastRenderedPageBreak/>
        <w:t>Amity International School</w:t>
      </w:r>
    </w:p>
    <w:p w:rsidR="00901C6F" w:rsidRPr="006A1BEC" w:rsidRDefault="00901C6F" w:rsidP="00901C6F">
      <w:pPr>
        <w:pStyle w:val="Title"/>
        <w:jc w:val="center"/>
        <w:rPr>
          <w:rFonts w:ascii="Dubai" w:hAnsi="Dubai" w:cs="Dubai"/>
          <w:sz w:val="38"/>
        </w:rPr>
      </w:pPr>
      <w:r w:rsidRPr="006A1BEC">
        <w:rPr>
          <w:rFonts w:ascii="Dubai" w:hAnsi="Dubai" w:cs="Dubai"/>
          <w:sz w:val="38"/>
        </w:rPr>
        <w:t>Strategic Aims and Mission</w:t>
      </w:r>
    </w:p>
    <w:p w:rsidR="00901C6F" w:rsidRPr="00AC2A52" w:rsidRDefault="00901C6F" w:rsidP="00901C6F">
      <w:pPr>
        <w:rPr>
          <w:rFonts w:ascii="Dubai" w:hAnsi="Dubai" w:cs="Dubai"/>
          <w:sz w:val="20"/>
          <w:szCs w:val="20"/>
        </w:rPr>
      </w:pPr>
    </w:p>
    <w:p w:rsidR="00901C6F" w:rsidRDefault="00901C6F" w:rsidP="00901C6F">
      <w:pPr>
        <w:rPr>
          <w:rFonts w:ascii="Dubai" w:hAnsi="Dubai" w:cs="Dubai"/>
          <w:sz w:val="20"/>
          <w:szCs w:val="20"/>
        </w:rPr>
      </w:pPr>
      <w:r w:rsidRPr="00AC2A52">
        <w:rPr>
          <w:rFonts w:ascii="Dubai" w:hAnsi="Dubai" w:cs="Dubai" w:hint="cs"/>
          <w:sz w:val="20"/>
          <w:szCs w:val="20"/>
        </w:rPr>
        <w:t>Across the following areas, by September 2022, the School will have:</w:t>
      </w:r>
    </w:p>
    <w:tbl>
      <w:tblPr>
        <w:tblStyle w:val="TableGrid"/>
        <w:tblW w:w="0" w:type="auto"/>
        <w:tblLook w:val="04A0" w:firstRow="1" w:lastRow="0" w:firstColumn="1" w:lastColumn="0" w:noHBand="0" w:noVBand="1"/>
      </w:tblPr>
      <w:tblGrid>
        <w:gridCol w:w="9350"/>
      </w:tblGrid>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Community</w:t>
            </w:r>
          </w:p>
        </w:tc>
      </w:tr>
      <w:tr w:rsidR="00901C6F" w:rsidTr="000E0904">
        <w:tc>
          <w:tcPr>
            <w:tcW w:w="9350" w:type="dxa"/>
          </w:tcPr>
          <w:p w:rsidR="00901C6F"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6A1BEC">
              <w:rPr>
                <w:rFonts w:ascii="Dubai" w:hAnsi="Dubai" w:cs="Dubai" w:hint="cs"/>
                <w:sz w:val="20"/>
                <w:szCs w:val="20"/>
              </w:rPr>
              <w:t>Enhanced engagement through the Friends of Amity for the benefit of Students, Parents, and Staff</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6A1BEC">
              <w:rPr>
                <w:rFonts w:ascii="Dubai" w:hAnsi="Dubai" w:cs="Dubai" w:hint="cs"/>
                <w:sz w:val="20"/>
                <w:szCs w:val="20"/>
              </w:rPr>
              <w:t>Maintained a strong and happy multinational community of parents, students and staff</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Academic</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enhanced culture of academic ambition, with inspirational teaching and high expectations for all students, allowing students of all abilities and curriculum strengths to progress at appropriate rates of learning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Reviewed and developed its flexible and innovative curriculum rooted in a love of learning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Achieved public examination results that demonstrate strong ‘Value Added’ at all levels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more diverse curriculum at all levels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Embedded Arabic within the cross-curricular provision throughout the school </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Established effective </w:t>
            </w:r>
            <w:proofErr w:type="spellStart"/>
            <w:r w:rsidRPr="00AC2A52">
              <w:rPr>
                <w:rFonts w:ascii="Dubai" w:hAnsi="Dubai" w:cs="Dubai" w:hint="cs"/>
                <w:sz w:val="20"/>
                <w:szCs w:val="20"/>
              </w:rPr>
              <w:t>programmes</w:t>
            </w:r>
            <w:proofErr w:type="spellEnd"/>
            <w:r w:rsidRPr="00AC2A52">
              <w:rPr>
                <w:rFonts w:ascii="Dubai" w:hAnsi="Dubai" w:cs="Dubai" w:hint="cs"/>
                <w:sz w:val="20"/>
                <w:szCs w:val="20"/>
              </w:rPr>
              <w:t xml:space="preserve"> for online-learning and opportunities to collaborate in academic projects beyond Amity</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Pastoral</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Built on our reputation for excellence in pastoral care, ensuring that our students are happy and safe at school</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the class teacher/tutor provision to deliver outstanding support to all students in partnership with parents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stronger partnership with parents through enhanced communication about student welfare and progress</w:t>
            </w:r>
          </w:p>
          <w:p w:rsidR="00901C6F" w:rsidRPr="006A1BEC" w:rsidRDefault="00901C6F" w:rsidP="00901C6F">
            <w:pPr>
              <w:numPr>
                <w:ilvl w:val="0"/>
                <w:numId w:val="12"/>
              </w:numPr>
              <w:shd w:val="clear" w:color="auto" w:fill="FFFFFF"/>
              <w:spacing w:before="100" w:beforeAutospacing="1" w:after="225"/>
              <w:rPr>
                <w:rFonts w:ascii="Dubai" w:hAnsi="Dubai" w:cs="Dubai"/>
                <w:sz w:val="20"/>
                <w:szCs w:val="20"/>
              </w:rPr>
            </w:pPr>
            <w:r w:rsidRPr="00AC2A52">
              <w:rPr>
                <w:rFonts w:ascii="Dubai" w:hAnsi="Dubai" w:cs="Dubai" w:hint="cs"/>
                <w:sz w:val="20"/>
                <w:szCs w:val="20"/>
              </w:rPr>
              <w:t>Established sector-leading counselling and wellbeing services integrated within the overarching pastoral care of students</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Co-Curricular</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culture and practice where all members of the teaching staff and students are actively involved in an appropriate and balanced range of activities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proven reputation for excellence in the creative and performing arts, with increased participation and/or performance opportunities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Increased opportunities for encouraging community service and charitable giving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outstanding sports provision, ensuring equal standards for boys and girls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joint ventures with a wide range of external partners across the co-curricular spectrum</w:t>
            </w:r>
          </w:p>
          <w:p w:rsidR="00901C6F" w:rsidRPr="00AC2A52" w:rsidRDefault="00901C6F" w:rsidP="000E0904">
            <w:pPr>
              <w:rPr>
                <w:rFonts w:ascii="Dubai" w:hAnsi="Dubai" w:cs="Dubai"/>
                <w:b/>
                <w:sz w:val="20"/>
                <w:szCs w:val="20"/>
              </w:rPr>
            </w:pPr>
          </w:p>
        </w:tc>
      </w:tr>
      <w:tr w:rsidR="00901C6F" w:rsidTr="000E0904">
        <w:tc>
          <w:tcPr>
            <w:tcW w:w="9350" w:type="dxa"/>
            <w:shd w:val="clear" w:color="auto" w:fill="1F3864" w:themeFill="accent5" w:themeFillShade="80"/>
          </w:tcPr>
          <w:p w:rsidR="00901C6F" w:rsidRDefault="00901C6F" w:rsidP="000E0904">
            <w:pPr>
              <w:rPr>
                <w:rFonts w:ascii="Dubai" w:hAnsi="Dubai" w:cs="Dubai"/>
                <w:sz w:val="20"/>
                <w:szCs w:val="20"/>
              </w:rPr>
            </w:pPr>
            <w:proofErr w:type="spellStart"/>
            <w:r w:rsidRPr="00AC2A52">
              <w:rPr>
                <w:rFonts w:ascii="Dubai" w:hAnsi="Dubai" w:cs="Dubai" w:hint="cs"/>
                <w:b/>
                <w:sz w:val="20"/>
                <w:szCs w:val="20"/>
              </w:rPr>
              <w:t>Organisation</w:t>
            </w:r>
            <w:proofErr w:type="spellEnd"/>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reputation as a leading private school in Abu Dhabi</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Enhanced its </w:t>
            </w:r>
            <w:proofErr w:type="spellStart"/>
            <w:r w:rsidRPr="00AC2A52">
              <w:rPr>
                <w:rFonts w:ascii="Dubai" w:hAnsi="Dubai" w:cs="Dubai" w:hint="cs"/>
                <w:sz w:val="20"/>
                <w:szCs w:val="20"/>
              </w:rPr>
              <w:t>personalised</w:t>
            </w:r>
            <w:proofErr w:type="spellEnd"/>
            <w:r w:rsidRPr="00AC2A52">
              <w:rPr>
                <w:rFonts w:ascii="Dubai" w:hAnsi="Dubai" w:cs="Dubai" w:hint="cs"/>
                <w:sz w:val="20"/>
                <w:szCs w:val="20"/>
              </w:rPr>
              <w:t xml:space="preserve"> and differentiated approach to all-round education, offering excellent added value in all areas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outstanding provision of advice and preparation for life beyond school in its widest sense</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Increased its provision of means-tested financial support to widen access to an Amity education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Built a network of partnerships offering enhanced opportunities for collaboration, community service, ECA providers, and work experience beyond Amity</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innovative use of IT in teaching and learning, communications and administration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Operating an even more efficient bus service that benefits a greater proportion of the student body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Enhanced value for money through increased efficiency in purchasing and procurement across the School’s operations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Evaluated opportunities and established strategies for the generation of new revenue streams to address the challenge of affordability</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Admissions and Marketing</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Grown applications whilst maintaining a balance of genders and a similar diversity in nationalities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lastRenderedPageBreak/>
              <w:t>Asserted our existing academic entry requirements, whilst selecting on character, attitude, curriculum accessibility, and potential for happiness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competitive brand value for ‘extraordinary education’ and for delivering excellence across the breadth of the school’s full education provision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even higher proportion of families choosing Amity as a first choice for all their children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Outstanding and distinctive marketing through all media, closely reflecting our ethos and strategic aims</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Staff</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efficient staffing structure with very high levels of staff morale and job satisfaction and a sense of common purpose</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Widespread understanding of responsibilities and accountabilities, strong and innovative internal communication and broad engagement in strategic planning and school evaluation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An established staff well-being </w:t>
            </w:r>
            <w:proofErr w:type="spellStart"/>
            <w:r w:rsidRPr="00AC2A52">
              <w:rPr>
                <w:rFonts w:ascii="Dubai" w:hAnsi="Dubai" w:cs="Dubai" w:hint="cs"/>
                <w:sz w:val="20"/>
                <w:szCs w:val="20"/>
              </w:rPr>
              <w:t>programme</w:t>
            </w:r>
            <w:proofErr w:type="spellEnd"/>
            <w:r w:rsidRPr="00AC2A52">
              <w:rPr>
                <w:rFonts w:ascii="Dubai" w:hAnsi="Dubai" w:cs="Dubai" w:hint="cs"/>
                <w:sz w:val="20"/>
                <w:szCs w:val="20"/>
              </w:rPr>
              <w:t xml:space="preserve"> committed to the enhancement of staff morale and job satisfaction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culture of professional review and development and leadership training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Extensive training </w:t>
            </w:r>
            <w:proofErr w:type="spellStart"/>
            <w:r w:rsidRPr="00AC2A52">
              <w:rPr>
                <w:rFonts w:ascii="Dubai" w:hAnsi="Dubai" w:cs="Dubai" w:hint="cs"/>
                <w:sz w:val="20"/>
                <w:szCs w:val="20"/>
              </w:rPr>
              <w:t>programmes</w:t>
            </w:r>
            <w:proofErr w:type="spellEnd"/>
            <w:r w:rsidRPr="00AC2A52">
              <w:rPr>
                <w:rFonts w:ascii="Dubai" w:hAnsi="Dubai" w:cs="Dubai" w:hint="cs"/>
                <w:sz w:val="20"/>
                <w:szCs w:val="20"/>
              </w:rPr>
              <w:t xml:space="preserve"> and an established range of opportunities to collaborate with teachers across disciplines, and across the city or country</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Facilities and Campus</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clear and deliverable framework for further campus development to support the School’s co-curricular and curriculum expansion and strategic aims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Maintained and develop a campus with infrastructure and services that can respond to the ongoing needs of the School fast expansion</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Established a long-term sustainability projects and initiatives that not only model best environmentally-friendly practice to our students but help lower the School’s carbon footprint and impact on the local environment. </w:t>
            </w:r>
          </w:p>
        </w:tc>
      </w:tr>
    </w:tbl>
    <w:p w:rsidR="00901C6F" w:rsidRPr="00AC2A52" w:rsidRDefault="00901C6F" w:rsidP="00901C6F">
      <w:pPr>
        <w:rPr>
          <w:rFonts w:ascii="Dubai" w:hAnsi="Dubai" w:cs="Dubai"/>
          <w:sz w:val="20"/>
          <w:szCs w:val="20"/>
        </w:rPr>
      </w:pPr>
    </w:p>
    <w:p w:rsidR="00C258FB" w:rsidRPr="00901C6F" w:rsidRDefault="00C258FB" w:rsidP="00901C6F"/>
    <w:sectPr w:rsidR="00C258FB" w:rsidRPr="00901C6F" w:rsidSect="002A7D22">
      <w:headerReference w:type="even" r:id="rId8"/>
      <w:headerReference w:type="default" r:id="rId9"/>
      <w:footerReference w:type="default" r:id="rId10"/>
      <w:headerReference w:type="first" r:id="rId11"/>
      <w:pgSz w:w="11900" w:h="16840"/>
      <w:pgMar w:top="1170" w:right="101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009" w:rsidRDefault="00443009" w:rsidP="008E3638">
      <w:r>
        <w:separator/>
      </w:r>
    </w:p>
  </w:endnote>
  <w:endnote w:type="continuationSeparator" w:id="0">
    <w:p w:rsidR="00443009" w:rsidRDefault="00443009" w:rsidP="008E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altName w:val="Arial"/>
    <w:panose1 w:val="00000000000000000000"/>
    <w:charset w:val="00"/>
    <w:family w:val="swiss"/>
    <w:notTrueType/>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38" w:rsidRDefault="008E3638">
    <w:pPr>
      <w:pStyle w:val="Footer"/>
    </w:pPr>
  </w:p>
  <w:p w:rsidR="008E3638" w:rsidRPr="00CB7580" w:rsidRDefault="00CB7580" w:rsidP="00CB7580">
    <w:pPr>
      <w:pStyle w:val="Footer"/>
      <w:jc w:val="center"/>
      <w:rPr>
        <w:rFonts w:ascii="Dubai" w:hAnsi="Dubai"/>
        <w:sz w:val="18"/>
        <w:szCs w:val="18"/>
      </w:rPr>
    </w:pPr>
    <w:r w:rsidRPr="00CB7580">
      <w:rPr>
        <w:rFonts w:ascii="Dubai" w:hAnsi="Dubai"/>
        <w:color w:val="002060"/>
        <w:sz w:val="18"/>
        <w:szCs w:val="18"/>
      </w:rPr>
      <w:t xml:space="preserve">Amity International School, Al </w:t>
    </w:r>
    <w:proofErr w:type="spellStart"/>
    <w:r w:rsidRPr="00CB7580">
      <w:rPr>
        <w:rFonts w:ascii="Dubai" w:hAnsi="Dubai"/>
        <w:color w:val="002060"/>
        <w:sz w:val="18"/>
        <w:szCs w:val="18"/>
      </w:rPr>
      <w:t>Bahya</w:t>
    </w:r>
    <w:proofErr w:type="spellEnd"/>
    <w:r w:rsidRPr="00CB7580">
      <w:rPr>
        <w:rFonts w:ascii="Dubai" w:hAnsi="Dubai"/>
        <w:color w:val="002060"/>
        <w:sz w:val="18"/>
        <w:szCs w:val="18"/>
      </w:rPr>
      <w:t xml:space="preserve">, Abu Dhabi. T: +971 2 503 9000   </w:t>
    </w:r>
    <w:hyperlink r:id="rId1" w:history="1">
      <w:r w:rsidRPr="00CB7580">
        <w:rPr>
          <w:rStyle w:val="Hyperlink"/>
          <w:rFonts w:ascii="Dubai" w:hAnsi="Dubai"/>
          <w:color w:val="002060"/>
          <w:sz w:val="18"/>
          <w:szCs w:val="18"/>
        </w:rPr>
        <w:t>info@amityabudhabi.ae</w:t>
      </w:r>
    </w:hyperlink>
    <w:r w:rsidRPr="00CB7580">
      <w:rPr>
        <w:rFonts w:ascii="Dubai" w:hAnsi="Dubai"/>
        <w:color w:val="002060"/>
        <w:sz w:val="18"/>
        <w:szCs w:val="18"/>
      </w:rPr>
      <w:t xml:space="preserve">   www.amityabudhabi.com</w:t>
    </w:r>
  </w:p>
  <w:p w:rsidR="008E3638" w:rsidRDefault="008E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009" w:rsidRDefault="00443009" w:rsidP="008E3638">
      <w:r>
        <w:separator/>
      </w:r>
    </w:p>
  </w:footnote>
  <w:footnote w:type="continuationSeparator" w:id="0">
    <w:p w:rsidR="00443009" w:rsidRDefault="00443009" w:rsidP="008E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44" w:rsidRDefault="004430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706.5pt;z-index:-251657728;mso-wrap-edited:f;mso-position-horizontal:center;mso-position-horizontal-relative:margin;mso-position-vertical:center;mso-position-vertical-relative:margin" wrapcoords="-27 0 -27 21577 21600 21577 21600 0 -27 0">
          <v:imagedata r:id="rId1" o:title="AIS-Letterhead_Shie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38" w:rsidRDefault="00B370AB" w:rsidP="008E3638">
    <w:pPr>
      <w:pStyle w:val="Header"/>
      <w:jc w:val="right"/>
    </w:pPr>
    <w:r>
      <w:rPr>
        <w:noProof/>
        <w:lang w:val="en-GB" w:eastAsia="en-GB"/>
      </w:rPr>
      <w:drawing>
        <wp:anchor distT="0" distB="0" distL="114300" distR="114300" simplePos="0" relativeHeight="251655680" behindDoc="0" locked="0" layoutInCell="1" allowOverlap="1">
          <wp:simplePos x="0" y="0"/>
          <wp:positionH relativeFrom="margin">
            <wp:align>center</wp:align>
          </wp:positionH>
          <wp:positionV relativeFrom="page">
            <wp:posOffset>209550</wp:posOffset>
          </wp:positionV>
          <wp:extent cx="1527048" cy="512064"/>
          <wp:effectExtent l="0" t="0" r="0" b="2540"/>
          <wp:wrapTight wrapText="bothSides">
            <wp:wrapPolygon edited="0">
              <wp:start x="0" y="0"/>
              <wp:lineTo x="0" y="20903"/>
              <wp:lineTo x="21295" y="20903"/>
              <wp:lineTo x="21295"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9307" r="13235"/>
                  <a:stretch/>
                </pic:blipFill>
                <pic:spPr bwMode="auto">
                  <a:xfrm>
                    <a:off x="0" y="0"/>
                    <a:ext cx="1527048" cy="512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30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69.1pt;margin-top:13.7pt;width:595.15pt;height:706.5pt;z-index:-251658752;mso-wrap-edited:f;mso-position-horizontal-relative:margin;mso-position-vertical-relative:margin" wrapcoords="-27 0 -27 21577 21600 21577 21600 0 -27 0">
          <v:imagedata r:id="rId2" o:title="AIS-Letterhead_Shiel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44" w:rsidRDefault="004430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15pt;height:706.5pt;z-index:-251656704;mso-wrap-edited:f;mso-position-horizontal:center;mso-position-horizontal-relative:margin;mso-position-vertical:center;mso-position-vertical-relative:margin" wrapcoords="-27 0 -27 21577 21600 21577 21600 0 -27 0">
          <v:imagedata r:id="rId1" o:title="AIS-Letterhead_Shie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266"/>
    <w:multiLevelType w:val="hybridMultilevel"/>
    <w:tmpl w:val="FD28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E69"/>
    <w:multiLevelType w:val="hybridMultilevel"/>
    <w:tmpl w:val="0AC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7F90"/>
    <w:multiLevelType w:val="multilevel"/>
    <w:tmpl w:val="06B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533F1"/>
    <w:multiLevelType w:val="hybridMultilevel"/>
    <w:tmpl w:val="A34E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D16FA8"/>
    <w:multiLevelType w:val="hybridMultilevel"/>
    <w:tmpl w:val="714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1EDC"/>
    <w:multiLevelType w:val="hybridMultilevel"/>
    <w:tmpl w:val="319EE52C"/>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6" w15:restartNumberingAfterBreak="0">
    <w:nsid w:val="1E751949"/>
    <w:multiLevelType w:val="hybridMultilevel"/>
    <w:tmpl w:val="DB8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00875"/>
    <w:multiLevelType w:val="hybridMultilevel"/>
    <w:tmpl w:val="44B2D5B8"/>
    <w:lvl w:ilvl="0" w:tplc="AE0C94B2">
      <w:numFmt w:val="bullet"/>
      <w:lvlText w:val="•"/>
      <w:lvlJc w:val="left"/>
      <w:pPr>
        <w:ind w:left="1036" w:hanging="360"/>
      </w:pPr>
      <w:rPr>
        <w:rFonts w:ascii="Dubai" w:eastAsia="Calibri" w:hAnsi="Dubai" w:cs="Duba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8860E6"/>
    <w:multiLevelType w:val="hybridMultilevel"/>
    <w:tmpl w:val="9D6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4148A"/>
    <w:multiLevelType w:val="multilevel"/>
    <w:tmpl w:val="6C4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0E6BBB"/>
    <w:multiLevelType w:val="hybridMultilevel"/>
    <w:tmpl w:val="745C50FC"/>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1" w15:restartNumberingAfterBreak="0">
    <w:nsid w:val="28DA7A1B"/>
    <w:multiLevelType w:val="hybridMultilevel"/>
    <w:tmpl w:val="7208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81915"/>
    <w:multiLevelType w:val="multilevel"/>
    <w:tmpl w:val="013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C02A3C"/>
    <w:multiLevelType w:val="multilevel"/>
    <w:tmpl w:val="0F72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D74936"/>
    <w:multiLevelType w:val="multilevel"/>
    <w:tmpl w:val="DE54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A56838"/>
    <w:multiLevelType w:val="multilevel"/>
    <w:tmpl w:val="EC18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6B558A"/>
    <w:multiLevelType w:val="hybridMultilevel"/>
    <w:tmpl w:val="9836DC72"/>
    <w:lvl w:ilvl="0" w:tplc="AE0C94B2">
      <w:numFmt w:val="bullet"/>
      <w:lvlText w:val="•"/>
      <w:lvlJc w:val="left"/>
      <w:pPr>
        <w:ind w:left="1036" w:hanging="360"/>
      </w:pPr>
      <w:rPr>
        <w:rFonts w:ascii="Dubai" w:eastAsia="Calibri" w:hAnsi="Dubai" w:cs="Duba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C34B91"/>
    <w:multiLevelType w:val="multilevel"/>
    <w:tmpl w:val="8078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E46D2"/>
    <w:multiLevelType w:val="hybridMultilevel"/>
    <w:tmpl w:val="4B9A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E4231"/>
    <w:multiLevelType w:val="hybridMultilevel"/>
    <w:tmpl w:val="08CC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25AB1"/>
    <w:multiLevelType w:val="multilevel"/>
    <w:tmpl w:val="FC34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C851E5"/>
    <w:multiLevelType w:val="multilevel"/>
    <w:tmpl w:val="18FC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CE5AB4"/>
    <w:multiLevelType w:val="hybridMultilevel"/>
    <w:tmpl w:val="E21A953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23" w15:restartNumberingAfterBreak="0">
    <w:nsid w:val="585F7613"/>
    <w:multiLevelType w:val="hybridMultilevel"/>
    <w:tmpl w:val="4CF6049C"/>
    <w:lvl w:ilvl="0" w:tplc="AE0C94B2">
      <w:numFmt w:val="bullet"/>
      <w:lvlText w:val="•"/>
      <w:lvlJc w:val="left"/>
      <w:pPr>
        <w:ind w:left="676" w:hanging="360"/>
      </w:pPr>
      <w:rPr>
        <w:rFonts w:ascii="Dubai" w:eastAsia="Calibri"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2209B"/>
    <w:multiLevelType w:val="hybridMultilevel"/>
    <w:tmpl w:val="2014E510"/>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25" w15:restartNumberingAfterBreak="0">
    <w:nsid w:val="5B2152C9"/>
    <w:multiLevelType w:val="hybridMultilevel"/>
    <w:tmpl w:val="680AE7B0"/>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26" w15:restartNumberingAfterBreak="0">
    <w:nsid w:val="5E5409AA"/>
    <w:multiLevelType w:val="hybridMultilevel"/>
    <w:tmpl w:val="D5828BF6"/>
    <w:lvl w:ilvl="0" w:tplc="AE0C94B2">
      <w:numFmt w:val="bullet"/>
      <w:lvlText w:val="•"/>
      <w:lvlJc w:val="left"/>
      <w:pPr>
        <w:ind w:left="676" w:hanging="360"/>
      </w:pPr>
      <w:rPr>
        <w:rFonts w:ascii="Dubai" w:eastAsia="Calibri" w:hAnsi="Dubai" w:cs="Dubai"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27" w15:restartNumberingAfterBreak="0">
    <w:nsid w:val="68EA2397"/>
    <w:multiLevelType w:val="hybridMultilevel"/>
    <w:tmpl w:val="3E4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356EC"/>
    <w:multiLevelType w:val="multilevel"/>
    <w:tmpl w:val="A4C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756899"/>
    <w:multiLevelType w:val="hybridMultilevel"/>
    <w:tmpl w:val="007613B4"/>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30" w15:restartNumberingAfterBreak="0">
    <w:nsid w:val="78C32E4F"/>
    <w:multiLevelType w:val="hybridMultilevel"/>
    <w:tmpl w:val="AE3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C141A"/>
    <w:multiLevelType w:val="multilevel"/>
    <w:tmpl w:val="BCEC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1"/>
  </w:num>
  <w:num w:numId="3">
    <w:abstractNumId w:val="2"/>
  </w:num>
  <w:num w:numId="4">
    <w:abstractNumId w:val="5"/>
  </w:num>
  <w:num w:numId="5">
    <w:abstractNumId w:val="5"/>
  </w:num>
  <w:num w:numId="6">
    <w:abstractNumId w:val="24"/>
  </w:num>
  <w:num w:numId="7">
    <w:abstractNumId w:val="10"/>
  </w:num>
  <w:num w:numId="8">
    <w:abstractNumId w:val="29"/>
  </w:num>
  <w:num w:numId="9">
    <w:abstractNumId w:val="25"/>
  </w:num>
  <w:num w:numId="10">
    <w:abstractNumId w:val="6"/>
  </w:num>
  <w:num w:numId="11">
    <w:abstractNumId w:val="4"/>
  </w:num>
  <w:num w:numId="12">
    <w:abstractNumId w:val="17"/>
  </w:num>
  <w:num w:numId="13">
    <w:abstractNumId w:val="18"/>
  </w:num>
  <w:num w:numId="14">
    <w:abstractNumId w:val="19"/>
  </w:num>
  <w:num w:numId="15">
    <w:abstractNumId w:val="27"/>
  </w:num>
  <w:num w:numId="16">
    <w:abstractNumId w:val="1"/>
  </w:num>
  <w:num w:numId="17">
    <w:abstractNumId w:val="0"/>
  </w:num>
  <w:num w:numId="18">
    <w:abstractNumId w:val="30"/>
  </w:num>
  <w:num w:numId="19">
    <w:abstractNumId w:val="8"/>
  </w:num>
  <w:num w:numId="20">
    <w:abstractNumId w:val="11"/>
  </w:num>
  <w:num w:numId="21">
    <w:abstractNumId w:val="3"/>
  </w:num>
  <w:num w:numId="22">
    <w:abstractNumId w:val="13"/>
  </w:num>
  <w:num w:numId="23">
    <w:abstractNumId w:val="15"/>
  </w:num>
  <w:num w:numId="24">
    <w:abstractNumId w:val="20"/>
  </w:num>
  <w:num w:numId="25">
    <w:abstractNumId w:val="9"/>
  </w:num>
  <w:num w:numId="26">
    <w:abstractNumId w:val="14"/>
  </w:num>
  <w:num w:numId="27">
    <w:abstractNumId w:val="21"/>
  </w:num>
  <w:num w:numId="28">
    <w:abstractNumId w:val="12"/>
  </w:num>
  <w:num w:numId="29">
    <w:abstractNumId w:val="22"/>
  </w:num>
  <w:num w:numId="30">
    <w:abstractNumId w:val="26"/>
  </w:num>
  <w:num w:numId="31">
    <w:abstractNumId w:val="16"/>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zMDE1NjAzMjMxMTVX0lEKTi0uzszPAykwrAUAsmSk0iwAAAA="/>
  </w:docVars>
  <w:rsids>
    <w:rsidRoot w:val="00503231"/>
    <w:rsid w:val="00027DD9"/>
    <w:rsid w:val="00043C83"/>
    <w:rsid w:val="00056689"/>
    <w:rsid w:val="00057B69"/>
    <w:rsid w:val="0006280B"/>
    <w:rsid w:val="00081320"/>
    <w:rsid w:val="000921A1"/>
    <w:rsid w:val="000F0825"/>
    <w:rsid w:val="00125B8B"/>
    <w:rsid w:val="00126A0A"/>
    <w:rsid w:val="00130F00"/>
    <w:rsid w:val="00146067"/>
    <w:rsid w:val="001737A3"/>
    <w:rsid w:val="00211773"/>
    <w:rsid w:val="00214CD3"/>
    <w:rsid w:val="00236675"/>
    <w:rsid w:val="00290303"/>
    <w:rsid w:val="002A1310"/>
    <w:rsid w:val="002A7D22"/>
    <w:rsid w:val="002D3A44"/>
    <w:rsid w:val="002E20F1"/>
    <w:rsid w:val="002E56E2"/>
    <w:rsid w:val="00342CE6"/>
    <w:rsid w:val="003563DE"/>
    <w:rsid w:val="003E6480"/>
    <w:rsid w:val="003F01AC"/>
    <w:rsid w:val="00443009"/>
    <w:rsid w:val="00461C06"/>
    <w:rsid w:val="00473D08"/>
    <w:rsid w:val="004B1227"/>
    <w:rsid w:val="00503231"/>
    <w:rsid w:val="005268BE"/>
    <w:rsid w:val="00575423"/>
    <w:rsid w:val="0059142C"/>
    <w:rsid w:val="0059174B"/>
    <w:rsid w:val="005B55F8"/>
    <w:rsid w:val="005E3F10"/>
    <w:rsid w:val="006078CC"/>
    <w:rsid w:val="006255C9"/>
    <w:rsid w:val="00643930"/>
    <w:rsid w:val="00643A61"/>
    <w:rsid w:val="006B2F3F"/>
    <w:rsid w:val="006B7D62"/>
    <w:rsid w:val="006C00FC"/>
    <w:rsid w:val="006E0C7C"/>
    <w:rsid w:val="007242D8"/>
    <w:rsid w:val="0073557A"/>
    <w:rsid w:val="00746FC5"/>
    <w:rsid w:val="00762178"/>
    <w:rsid w:val="00786BEF"/>
    <w:rsid w:val="00793264"/>
    <w:rsid w:val="007D293E"/>
    <w:rsid w:val="007F593A"/>
    <w:rsid w:val="007F67F2"/>
    <w:rsid w:val="0082770E"/>
    <w:rsid w:val="00845C49"/>
    <w:rsid w:val="0086385F"/>
    <w:rsid w:val="008A5512"/>
    <w:rsid w:val="008E3638"/>
    <w:rsid w:val="00901C6F"/>
    <w:rsid w:val="0091596D"/>
    <w:rsid w:val="00926EE3"/>
    <w:rsid w:val="009A7F06"/>
    <w:rsid w:val="009F5EA6"/>
    <w:rsid w:val="00A74CB7"/>
    <w:rsid w:val="00A90153"/>
    <w:rsid w:val="00B2596E"/>
    <w:rsid w:val="00B35C35"/>
    <w:rsid w:val="00B370AB"/>
    <w:rsid w:val="00BA2017"/>
    <w:rsid w:val="00BA2AED"/>
    <w:rsid w:val="00BB566D"/>
    <w:rsid w:val="00BC3124"/>
    <w:rsid w:val="00C23B24"/>
    <w:rsid w:val="00C258FB"/>
    <w:rsid w:val="00C91EEB"/>
    <w:rsid w:val="00CB7580"/>
    <w:rsid w:val="00CC2A8E"/>
    <w:rsid w:val="00CC67BC"/>
    <w:rsid w:val="00CD76EF"/>
    <w:rsid w:val="00D067C8"/>
    <w:rsid w:val="00D13439"/>
    <w:rsid w:val="00D633FD"/>
    <w:rsid w:val="00DB7328"/>
    <w:rsid w:val="00E10974"/>
    <w:rsid w:val="00E17820"/>
    <w:rsid w:val="00E61F25"/>
    <w:rsid w:val="00F307E5"/>
    <w:rsid w:val="00F35784"/>
    <w:rsid w:val="00F4564C"/>
    <w:rsid w:val="00FB02C1"/>
    <w:rsid w:val="00FB5E46"/>
    <w:rsid w:val="00FC3F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F1FBB7D"/>
  <w15:chartTrackingRefBased/>
  <w15:docId w15:val="{ED9AA8F4-C494-43DC-A4C0-C1BF5271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638"/>
    <w:pPr>
      <w:tabs>
        <w:tab w:val="center" w:pos="4680"/>
        <w:tab w:val="right" w:pos="9360"/>
      </w:tabs>
    </w:pPr>
  </w:style>
  <w:style w:type="character" w:customStyle="1" w:styleId="HeaderChar">
    <w:name w:val="Header Char"/>
    <w:basedOn w:val="DefaultParagraphFont"/>
    <w:link w:val="Header"/>
    <w:uiPriority w:val="99"/>
    <w:rsid w:val="008E3638"/>
  </w:style>
  <w:style w:type="paragraph" w:styleId="Footer">
    <w:name w:val="footer"/>
    <w:basedOn w:val="Normal"/>
    <w:link w:val="FooterChar"/>
    <w:uiPriority w:val="99"/>
    <w:unhideWhenUsed/>
    <w:rsid w:val="008E3638"/>
    <w:pPr>
      <w:tabs>
        <w:tab w:val="center" w:pos="4680"/>
        <w:tab w:val="right" w:pos="9360"/>
      </w:tabs>
    </w:pPr>
  </w:style>
  <w:style w:type="character" w:customStyle="1" w:styleId="FooterChar">
    <w:name w:val="Footer Char"/>
    <w:basedOn w:val="DefaultParagraphFont"/>
    <w:link w:val="Footer"/>
    <w:uiPriority w:val="99"/>
    <w:rsid w:val="008E3638"/>
  </w:style>
  <w:style w:type="table" w:styleId="TableGrid">
    <w:name w:val="Table Grid"/>
    <w:basedOn w:val="TableNormal"/>
    <w:uiPriority w:val="39"/>
    <w:rsid w:val="00503231"/>
    <w:pPr>
      <w:ind w:left="720" w:hanging="360"/>
      <w:jc w:val="both"/>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93A"/>
    <w:rPr>
      <w:color w:val="0563C1" w:themeColor="hyperlink"/>
      <w:u w:val="single"/>
    </w:rPr>
  </w:style>
  <w:style w:type="paragraph" w:styleId="BalloonText">
    <w:name w:val="Balloon Text"/>
    <w:basedOn w:val="Normal"/>
    <w:link w:val="BalloonTextChar"/>
    <w:uiPriority w:val="99"/>
    <w:semiHidden/>
    <w:unhideWhenUsed/>
    <w:rsid w:val="00724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D8"/>
    <w:rPr>
      <w:rFonts w:ascii="Segoe UI" w:hAnsi="Segoe UI" w:cs="Segoe UI"/>
      <w:sz w:val="18"/>
      <w:szCs w:val="18"/>
      <w:lang w:val="en-US" w:eastAsia="en-US"/>
    </w:rPr>
  </w:style>
  <w:style w:type="paragraph" w:customStyle="1" w:styleId="paragraph">
    <w:name w:val="paragraph"/>
    <w:basedOn w:val="Normal"/>
    <w:rsid w:val="007D293E"/>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7D293E"/>
  </w:style>
  <w:style w:type="character" w:customStyle="1" w:styleId="eop">
    <w:name w:val="eop"/>
    <w:basedOn w:val="DefaultParagraphFont"/>
    <w:rsid w:val="007D293E"/>
  </w:style>
  <w:style w:type="paragraph" w:styleId="ListParagraph">
    <w:name w:val="List Paragraph"/>
    <w:basedOn w:val="Normal"/>
    <w:uiPriority w:val="34"/>
    <w:qFormat/>
    <w:rsid w:val="00125B8B"/>
    <w:pPr>
      <w:ind w:left="720"/>
    </w:pPr>
    <w:rPr>
      <w:rFonts w:eastAsiaTheme="minorHAnsi" w:cs="Calibri"/>
      <w:sz w:val="22"/>
      <w:szCs w:val="22"/>
      <w:lang w:val="en-GB" w:eastAsia="en-GB"/>
    </w:rPr>
  </w:style>
  <w:style w:type="paragraph" w:styleId="NoSpacing">
    <w:name w:val="No Spacing"/>
    <w:uiPriority w:val="1"/>
    <w:qFormat/>
    <w:rsid w:val="006C00FC"/>
    <w:rPr>
      <w:rFonts w:asciiTheme="minorHAnsi" w:eastAsiaTheme="minorHAnsi" w:hAnsiTheme="minorHAnsi" w:cstheme="minorBidi"/>
      <w:sz w:val="22"/>
      <w:szCs w:val="22"/>
      <w:lang w:val="en-US" w:eastAsia="en-US"/>
    </w:rPr>
  </w:style>
  <w:style w:type="paragraph" w:styleId="Title">
    <w:name w:val="Title"/>
    <w:basedOn w:val="Normal"/>
    <w:next w:val="Normal"/>
    <w:link w:val="TitleChar"/>
    <w:uiPriority w:val="10"/>
    <w:qFormat/>
    <w:rsid w:val="000F08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825"/>
    <w:rPr>
      <w:rFonts w:asciiTheme="majorHAnsi" w:eastAsiaTheme="majorEastAsia" w:hAnsiTheme="majorHAnsi" w:cstheme="majorBidi"/>
      <w:spacing w:val="-10"/>
      <w:kern w:val="28"/>
      <w:sz w:val="56"/>
      <w:szCs w:val="56"/>
      <w:lang w:val="en-US" w:eastAsia="en-US"/>
    </w:rPr>
  </w:style>
  <w:style w:type="character" w:styleId="Emphasis">
    <w:name w:val="Emphasis"/>
    <w:basedOn w:val="DefaultParagraphFont"/>
    <w:uiPriority w:val="20"/>
    <w:qFormat/>
    <w:rsid w:val="000F0825"/>
    <w:rPr>
      <w:i/>
      <w:iCs/>
    </w:rPr>
  </w:style>
  <w:style w:type="paragraph" w:styleId="NormalWeb">
    <w:name w:val="Normal (Web)"/>
    <w:basedOn w:val="Normal"/>
    <w:uiPriority w:val="99"/>
    <w:semiHidden/>
    <w:unhideWhenUsed/>
    <w:rsid w:val="00845C49"/>
    <w:pPr>
      <w:spacing w:before="100" w:beforeAutospacing="1" w:after="100" w:afterAutospacing="1"/>
    </w:pPr>
    <w:rPr>
      <w:rFonts w:ascii="Times New Roman" w:eastAsia="Times New Roman" w:hAnsi="Times New Roman"/>
      <w:lang w:val="en-GB" w:eastAsia="en-GB"/>
    </w:rPr>
  </w:style>
  <w:style w:type="character" w:styleId="HTMLCite">
    <w:name w:val="HTML Cite"/>
    <w:basedOn w:val="DefaultParagraphFont"/>
    <w:uiPriority w:val="99"/>
    <w:semiHidden/>
    <w:unhideWhenUsed/>
    <w:rsid w:val="00845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3446">
      <w:bodyDiv w:val="1"/>
      <w:marLeft w:val="0"/>
      <w:marRight w:val="0"/>
      <w:marTop w:val="0"/>
      <w:marBottom w:val="0"/>
      <w:divBdr>
        <w:top w:val="none" w:sz="0" w:space="0" w:color="auto"/>
        <w:left w:val="none" w:sz="0" w:space="0" w:color="auto"/>
        <w:bottom w:val="none" w:sz="0" w:space="0" w:color="auto"/>
        <w:right w:val="none" w:sz="0" w:space="0" w:color="auto"/>
      </w:divBdr>
    </w:div>
    <w:div w:id="532504098">
      <w:bodyDiv w:val="1"/>
      <w:marLeft w:val="0"/>
      <w:marRight w:val="0"/>
      <w:marTop w:val="0"/>
      <w:marBottom w:val="0"/>
      <w:divBdr>
        <w:top w:val="none" w:sz="0" w:space="0" w:color="auto"/>
        <w:left w:val="none" w:sz="0" w:space="0" w:color="auto"/>
        <w:bottom w:val="none" w:sz="0" w:space="0" w:color="auto"/>
        <w:right w:val="none" w:sz="0" w:space="0" w:color="auto"/>
      </w:divBdr>
    </w:div>
    <w:div w:id="805926225">
      <w:bodyDiv w:val="1"/>
      <w:marLeft w:val="0"/>
      <w:marRight w:val="0"/>
      <w:marTop w:val="0"/>
      <w:marBottom w:val="0"/>
      <w:divBdr>
        <w:top w:val="none" w:sz="0" w:space="0" w:color="auto"/>
        <w:left w:val="none" w:sz="0" w:space="0" w:color="auto"/>
        <w:bottom w:val="none" w:sz="0" w:space="0" w:color="auto"/>
        <w:right w:val="none" w:sz="0" w:space="0" w:color="auto"/>
      </w:divBdr>
      <w:divsChild>
        <w:div w:id="880018620">
          <w:marLeft w:val="0"/>
          <w:marRight w:val="0"/>
          <w:marTop w:val="0"/>
          <w:marBottom w:val="0"/>
          <w:divBdr>
            <w:top w:val="none" w:sz="0" w:space="0" w:color="auto"/>
            <w:left w:val="none" w:sz="0" w:space="0" w:color="auto"/>
            <w:bottom w:val="none" w:sz="0" w:space="0" w:color="auto"/>
            <w:right w:val="none" w:sz="0" w:space="0" w:color="auto"/>
          </w:divBdr>
        </w:div>
      </w:divsChild>
    </w:div>
    <w:div w:id="839154035">
      <w:bodyDiv w:val="1"/>
      <w:marLeft w:val="0"/>
      <w:marRight w:val="0"/>
      <w:marTop w:val="0"/>
      <w:marBottom w:val="0"/>
      <w:divBdr>
        <w:top w:val="none" w:sz="0" w:space="0" w:color="auto"/>
        <w:left w:val="none" w:sz="0" w:space="0" w:color="auto"/>
        <w:bottom w:val="none" w:sz="0" w:space="0" w:color="auto"/>
        <w:right w:val="none" w:sz="0" w:space="0" w:color="auto"/>
      </w:divBdr>
      <w:divsChild>
        <w:div w:id="545020484">
          <w:marLeft w:val="0"/>
          <w:marRight w:val="0"/>
          <w:marTop w:val="0"/>
          <w:marBottom w:val="0"/>
          <w:divBdr>
            <w:top w:val="none" w:sz="0" w:space="0" w:color="auto"/>
            <w:left w:val="none" w:sz="0" w:space="0" w:color="auto"/>
            <w:bottom w:val="none" w:sz="0" w:space="0" w:color="auto"/>
            <w:right w:val="none" w:sz="0" w:space="0" w:color="auto"/>
          </w:divBdr>
        </w:div>
        <w:div w:id="2125535592">
          <w:marLeft w:val="0"/>
          <w:marRight w:val="0"/>
          <w:marTop w:val="0"/>
          <w:marBottom w:val="0"/>
          <w:divBdr>
            <w:top w:val="none" w:sz="0" w:space="0" w:color="auto"/>
            <w:left w:val="none" w:sz="0" w:space="0" w:color="auto"/>
            <w:bottom w:val="none" w:sz="0" w:space="0" w:color="auto"/>
            <w:right w:val="none" w:sz="0" w:space="0" w:color="auto"/>
          </w:divBdr>
        </w:div>
        <w:div w:id="686954304">
          <w:marLeft w:val="0"/>
          <w:marRight w:val="0"/>
          <w:marTop w:val="0"/>
          <w:marBottom w:val="0"/>
          <w:divBdr>
            <w:top w:val="none" w:sz="0" w:space="0" w:color="auto"/>
            <w:left w:val="none" w:sz="0" w:space="0" w:color="auto"/>
            <w:bottom w:val="none" w:sz="0" w:space="0" w:color="auto"/>
            <w:right w:val="none" w:sz="0" w:space="0" w:color="auto"/>
          </w:divBdr>
        </w:div>
        <w:div w:id="175458539">
          <w:marLeft w:val="0"/>
          <w:marRight w:val="0"/>
          <w:marTop w:val="0"/>
          <w:marBottom w:val="0"/>
          <w:divBdr>
            <w:top w:val="none" w:sz="0" w:space="0" w:color="auto"/>
            <w:left w:val="none" w:sz="0" w:space="0" w:color="auto"/>
            <w:bottom w:val="none" w:sz="0" w:space="0" w:color="auto"/>
            <w:right w:val="none" w:sz="0" w:space="0" w:color="auto"/>
          </w:divBdr>
        </w:div>
        <w:div w:id="463695994">
          <w:marLeft w:val="0"/>
          <w:marRight w:val="0"/>
          <w:marTop w:val="0"/>
          <w:marBottom w:val="0"/>
          <w:divBdr>
            <w:top w:val="none" w:sz="0" w:space="0" w:color="auto"/>
            <w:left w:val="none" w:sz="0" w:space="0" w:color="auto"/>
            <w:bottom w:val="none" w:sz="0" w:space="0" w:color="auto"/>
            <w:right w:val="none" w:sz="0" w:space="0" w:color="auto"/>
          </w:divBdr>
        </w:div>
        <w:div w:id="859586730">
          <w:marLeft w:val="0"/>
          <w:marRight w:val="0"/>
          <w:marTop w:val="0"/>
          <w:marBottom w:val="0"/>
          <w:divBdr>
            <w:top w:val="none" w:sz="0" w:space="0" w:color="auto"/>
            <w:left w:val="none" w:sz="0" w:space="0" w:color="auto"/>
            <w:bottom w:val="none" w:sz="0" w:space="0" w:color="auto"/>
            <w:right w:val="none" w:sz="0" w:space="0" w:color="auto"/>
          </w:divBdr>
        </w:div>
        <w:div w:id="1466316078">
          <w:marLeft w:val="0"/>
          <w:marRight w:val="0"/>
          <w:marTop w:val="0"/>
          <w:marBottom w:val="0"/>
          <w:divBdr>
            <w:top w:val="none" w:sz="0" w:space="0" w:color="auto"/>
            <w:left w:val="none" w:sz="0" w:space="0" w:color="auto"/>
            <w:bottom w:val="none" w:sz="0" w:space="0" w:color="auto"/>
            <w:right w:val="none" w:sz="0" w:space="0" w:color="auto"/>
          </w:divBdr>
        </w:div>
        <w:div w:id="745499691">
          <w:marLeft w:val="0"/>
          <w:marRight w:val="0"/>
          <w:marTop w:val="0"/>
          <w:marBottom w:val="0"/>
          <w:divBdr>
            <w:top w:val="none" w:sz="0" w:space="0" w:color="auto"/>
            <w:left w:val="none" w:sz="0" w:space="0" w:color="auto"/>
            <w:bottom w:val="none" w:sz="0" w:space="0" w:color="auto"/>
            <w:right w:val="none" w:sz="0" w:space="0" w:color="auto"/>
          </w:divBdr>
        </w:div>
        <w:div w:id="1722560172">
          <w:marLeft w:val="0"/>
          <w:marRight w:val="0"/>
          <w:marTop w:val="0"/>
          <w:marBottom w:val="0"/>
          <w:divBdr>
            <w:top w:val="none" w:sz="0" w:space="0" w:color="auto"/>
            <w:left w:val="none" w:sz="0" w:space="0" w:color="auto"/>
            <w:bottom w:val="none" w:sz="0" w:space="0" w:color="auto"/>
            <w:right w:val="none" w:sz="0" w:space="0" w:color="auto"/>
          </w:divBdr>
        </w:div>
        <w:div w:id="558174752">
          <w:marLeft w:val="0"/>
          <w:marRight w:val="0"/>
          <w:marTop w:val="0"/>
          <w:marBottom w:val="0"/>
          <w:divBdr>
            <w:top w:val="none" w:sz="0" w:space="0" w:color="auto"/>
            <w:left w:val="none" w:sz="0" w:space="0" w:color="auto"/>
            <w:bottom w:val="none" w:sz="0" w:space="0" w:color="auto"/>
            <w:right w:val="none" w:sz="0" w:space="0" w:color="auto"/>
          </w:divBdr>
        </w:div>
        <w:div w:id="1557350320">
          <w:marLeft w:val="0"/>
          <w:marRight w:val="0"/>
          <w:marTop w:val="0"/>
          <w:marBottom w:val="0"/>
          <w:divBdr>
            <w:top w:val="none" w:sz="0" w:space="0" w:color="auto"/>
            <w:left w:val="none" w:sz="0" w:space="0" w:color="auto"/>
            <w:bottom w:val="none" w:sz="0" w:space="0" w:color="auto"/>
            <w:right w:val="none" w:sz="0" w:space="0" w:color="auto"/>
          </w:divBdr>
        </w:div>
        <w:div w:id="1152986885">
          <w:marLeft w:val="0"/>
          <w:marRight w:val="0"/>
          <w:marTop w:val="0"/>
          <w:marBottom w:val="0"/>
          <w:divBdr>
            <w:top w:val="none" w:sz="0" w:space="0" w:color="auto"/>
            <w:left w:val="none" w:sz="0" w:space="0" w:color="auto"/>
            <w:bottom w:val="none" w:sz="0" w:space="0" w:color="auto"/>
            <w:right w:val="none" w:sz="0" w:space="0" w:color="auto"/>
          </w:divBdr>
        </w:div>
        <w:div w:id="1982495608">
          <w:marLeft w:val="0"/>
          <w:marRight w:val="0"/>
          <w:marTop w:val="0"/>
          <w:marBottom w:val="0"/>
          <w:divBdr>
            <w:top w:val="none" w:sz="0" w:space="0" w:color="auto"/>
            <w:left w:val="none" w:sz="0" w:space="0" w:color="auto"/>
            <w:bottom w:val="none" w:sz="0" w:space="0" w:color="auto"/>
            <w:right w:val="none" w:sz="0" w:space="0" w:color="auto"/>
          </w:divBdr>
        </w:div>
        <w:div w:id="1163351589">
          <w:marLeft w:val="0"/>
          <w:marRight w:val="0"/>
          <w:marTop w:val="0"/>
          <w:marBottom w:val="0"/>
          <w:divBdr>
            <w:top w:val="none" w:sz="0" w:space="0" w:color="auto"/>
            <w:left w:val="none" w:sz="0" w:space="0" w:color="auto"/>
            <w:bottom w:val="none" w:sz="0" w:space="0" w:color="auto"/>
            <w:right w:val="none" w:sz="0" w:space="0" w:color="auto"/>
          </w:divBdr>
        </w:div>
        <w:div w:id="1865552809">
          <w:marLeft w:val="0"/>
          <w:marRight w:val="0"/>
          <w:marTop w:val="0"/>
          <w:marBottom w:val="0"/>
          <w:divBdr>
            <w:top w:val="none" w:sz="0" w:space="0" w:color="auto"/>
            <w:left w:val="none" w:sz="0" w:space="0" w:color="auto"/>
            <w:bottom w:val="none" w:sz="0" w:space="0" w:color="auto"/>
            <w:right w:val="none" w:sz="0" w:space="0" w:color="auto"/>
          </w:divBdr>
        </w:div>
        <w:div w:id="941911657">
          <w:marLeft w:val="0"/>
          <w:marRight w:val="0"/>
          <w:marTop w:val="0"/>
          <w:marBottom w:val="0"/>
          <w:divBdr>
            <w:top w:val="none" w:sz="0" w:space="0" w:color="auto"/>
            <w:left w:val="none" w:sz="0" w:space="0" w:color="auto"/>
            <w:bottom w:val="none" w:sz="0" w:space="0" w:color="auto"/>
            <w:right w:val="none" w:sz="0" w:space="0" w:color="auto"/>
          </w:divBdr>
        </w:div>
        <w:div w:id="1473519315">
          <w:marLeft w:val="0"/>
          <w:marRight w:val="0"/>
          <w:marTop w:val="0"/>
          <w:marBottom w:val="0"/>
          <w:divBdr>
            <w:top w:val="none" w:sz="0" w:space="0" w:color="auto"/>
            <w:left w:val="none" w:sz="0" w:space="0" w:color="auto"/>
            <w:bottom w:val="none" w:sz="0" w:space="0" w:color="auto"/>
            <w:right w:val="none" w:sz="0" w:space="0" w:color="auto"/>
          </w:divBdr>
        </w:div>
        <w:div w:id="432210083">
          <w:marLeft w:val="0"/>
          <w:marRight w:val="0"/>
          <w:marTop w:val="0"/>
          <w:marBottom w:val="0"/>
          <w:divBdr>
            <w:top w:val="none" w:sz="0" w:space="0" w:color="auto"/>
            <w:left w:val="none" w:sz="0" w:space="0" w:color="auto"/>
            <w:bottom w:val="none" w:sz="0" w:space="0" w:color="auto"/>
            <w:right w:val="none" w:sz="0" w:space="0" w:color="auto"/>
          </w:divBdr>
        </w:div>
        <w:div w:id="79720314">
          <w:marLeft w:val="0"/>
          <w:marRight w:val="0"/>
          <w:marTop w:val="0"/>
          <w:marBottom w:val="0"/>
          <w:divBdr>
            <w:top w:val="none" w:sz="0" w:space="0" w:color="auto"/>
            <w:left w:val="none" w:sz="0" w:space="0" w:color="auto"/>
            <w:bottom w:val="none" w:sz="0" w:space="0" w:color="auto"/>
            <w:right w:val="none" w:sz="0" w:space="0" w:color="auto"/>
          </w:divBdr>
        </w:div>
        <w:div w:id="1352023736">
          <w:marLeft w:val="0"/>
          <w:marRight w:val="0"/>
          <w:marTop w:val="0"/>
          <w:marBottom w:val="0"/>
          <w:divBdr>
            <w:top w:val="none" w:sz="0" w:space="0" w:color="auto"/>
            <w:left w:val="none" w:sz="0" w:space="0" w:color="auto"/>
            <w:bottom w:val="none" w:sz="0" w:space="0" w:color="auto"/>
            <w:right w:val="none" w:sz="0" w:space="0" w:color="auto"/>
          </w:divBdr>
        </w:div>
        <w:div w:id="924345750">
          <w:marLeft w:val="0"/>
          <w:marRight w:val="0"/>
          <w:marTop w:val="0"/>
          <w:marBottom w:val="0"/>
          <w:divBdr>
            <w:top w:val="none" w:sz="0" w:space="0" w:color="auto"/>
            <w:left w:val="none" w:sz="0" w:space="0" w:color="auto"/>
            <w:bottom w:val="none" w:sz="0" w:space="0" w:color="auto"/>
            <w:right w:val="none" w:sz="0" w:space="0" w:color="auto"/>
          </w:divBdr>
        </w:div>
        <w:div w:id="1300262644">
          <w:marLeft w:val="0"/>
          <w:marRight w:val="0"/>
          <w:marTop w:val="0"/>
          <w:marBottom w:val="0"/>
          <w:divBdr>
            <w:top w:val="none" w:sz="0" w:space="0" w:color="auto"/>
            <w:left w:val="none" w:sz="0" w:space="0" w:color="auto"/>
            <w:bottom w:val="none" w:sz="0" w:space="0" w:color="auto"/>
            <w:right w:val="none" w:sz="0" w:space="0" w:color="auto"/>
          </w:divBdr>
        </w:div>
        <w:div w:id="560407486">
          <w:marLeft w:val="0"/>
          <w:marRight w:val="0"/>
          <w:marTop w:val="0"/>
          <w:marBottom w:val="0"/>
          <w:divBdr>
            <w:top w:val="none" w:sz="0" w:space="0" w:color="auto"/>
            <w:left w:val="none" w:sz="0" w:space="0" w:color="auto"/>
            <w:bottom w:val="none" w:sz="0" w:space="0" w:color="auto"/>
            <w:right w:val="none" w:sz="0" w:space="0" w:color="auto"/>
          </w:divBdr>
        </w:div>
        <w:div w:id="1381787954">
          <w:marLeft w:val="0"/>
          <w:marRight w:val="0"/>
          <w:marTop w:val="0"/>
          <w:marBottom w:val="0"/>
          <w:divBdr>
            <w:top w:val="none" w:sz="0" w:space="0" w:color="auto"/>
            <w:left w:val="none" w:sz="0" w:space="0" w:color="auto"/>
            <w:bottom w:val="none" w:sz="0" w:space="0" w:color="auto"/>
            <w:right w:val="none" w:sz="0" w:space="0" w:color="auto"/>
          </w:divBdr>
        </w:div>
        <w:div w:id="1439256919">
          <w:marLeft w:val="0"/>
          <w:marRight w:val="0"/>
          <w:marTop w:val="0"/>
          <w:marBottom w:val="0"/>
          <w:divBdr>
            <w:top w:val="none" w:sz="0" w:space="0" w:color="auto"/>
            <w:left w:val="none" w:sz="0" w:space="0" w:color="auto"/>
            <w:bottom w:val="none" w:sz="0" w:space="0" w:color="auto"/>
            <w:right w:val="none" w:sz="0" w:space="0" w:color="auto"/>
          </w:divBdr>
        </w:div>
        <w:div w:id="225730158">
          <w:marLeft w:val="0"/>
          <w:marRight w:val="0"/>
          <w:marTop w:val="0"/>
          <w:marBottom w:val="0"/>
          <w:divBdr>
            <w:top w:val="none" w:sz="0" w:space="0" w:color="auto"/>
            <w:left w:val="none" w:sz="0" w:space="0" w:color="auto"/>
            <w:bottom w:val="none" w:sz="0" w:space="0" w:color="auto"/>
            <w:right w:val="none" w:sz="0" w:space="0" w:color="auto"/>
          </w:divBdr>
        </w:div>
        <w:div w:id="1086924976">
          <w:marLeft w:val="0"/>
          <w:marRight w:val="0"/>
          <w:marTop w:val="0"/>
          <w:marBottom w:val="0"/>
          <w:divBdr>
            <w:top w:val="none" w:sz="0" w:space="0" w:color="auto"/>
            <w:left w:val="none" w:sz="0" w:space="0" w:color="auto"/>
            <w:bottom w:val="none" w:sz="0" w:space="0" w:color="auto"/>
            <w:right w:val="none" w:sz="0" w:space="0" w:color="auto"/>
          </w:divBdr>
        </w:div>
        <w:div w:id="100997649">
          <w:marLeft w:val="0"/>
          <w:marRight w:val="0"/>
          <w:marTop w:val="0"/>
          <w:marBottom w:val="0"/>
          <w:divBdr>
            <w:top w:val="none" w:sz="0" w:space="0" w:color="auto"/>
            <w:left w:val="none" w:sz="0" w:space="0" w:color="auto"/>
            <w:bottom w:val="none" w:sz="0" w:space="0" w:color="auto"/>
            <w:right w:val="none" w:sz="0" w:space="0" w:color="auto"/>
          </w:divBdr>
        </w:div>
        <w:div w:id="482236647">
          <w:marLeft w:val="0"/>
          <w:marRight w:val="0"/>
          <w:marTop w:val="0"/>
          <w:marBottom w:val="0"/>
          <w:divBdr>
            <w:top w:val="none" w:sz="0" w:space="0" w:color="auto"/>
            <w:left w:val="none" w:sz="0" w:space="0" w:color="auto"/>
            <w:bottom w:val="none" w:sz="0" w:space="0" w:color="auto"/>
            <w:right w:val="none" w:sz="0" w:space="0" w:color="auto"/>
          </w:divBdr>
        </w:div>
        <w:div w:id="1127236798">
          <w:marLeft w:val="0"/>
          <w:marRight w:val="0"/>
          <w:marTop w:val="0"/>
          <w:marBottom w:val="0"/>
          <w:divBdr>
            <w:top w:val="none" w:sz="0" w:space="0" w:color="auto"/>
            <w:left w:val="none" w:sz="0" w:space="0" w:color="auto"/>
            <w:bottom w:val="none" w:sz="0" w:space="0" w:color="auto"/>
            <w:right w:val="none" w:sz="0" w:space="0" w:color="auto"/>
          </w:divBdr>
        </w:div>
        <w:div w:id="1337612441">
          <w:marLeft w:val="0"/>
          <w:marRight w:val="0"/>
          <w:marTop w:val="0"/>
          <w:marBottom w:val="0"/>
          <w:divBdr>
            <w:top w:val="none" w:sz="0" w:space="0" w:color="auto"/>
            <w:left w:val="none" w:sz="0" w:space="0" w:color="auto"/>
            <w:bottom w:val="none" w:sz="0" w:space="0" w:color="auto"/>
            <w:right w:val="none" w:sz="0" w:space="0" w:color="auto"/>
          </w:divBdr>
        </w:div>
        <w:div w:id="222643153">
          <w:marLeft w:val="0"/>
          <w:marRight w:val="0"/>
          <w:marTop w:val="0"/>
          <w:marBottom w:val="0"/>
          <w:divBdr>
            <w:top w:val="none" w:sz="0" w:space="0" w:color="auto"/>
            <w:left w:val="none" w:sz="0" w:space="0" w:color="auto"/>
            <w:bottom w:val="none" w:sz="0" w:space="0" w:color="auto"/>
            <w:right w:val="none" w:sz="0" w:space="0" w:color="auto"/>
          </w:divBdr>
        </w:div>
      </w:divsChild>
    </w:div>
    <w:div w:id="898975244">
      <w:bodyDiv w:val="1"/>
      <w:marLeft w:val="0"/>
      <w:marRight w:val="0"/>
      <w:marTop w:val="0"/>
      <w:marBottom w:val="0"/>
      <w:divBdr>
        <w:top w:val="none" w:sz="0" w:space="0" w:color="auto"/>
        <w:left w:val="none" w:sz="0" w:space="0" w:color="auto"/>
        <w:bottom w:val="none" w:sz="0" w:space="0" w:color="auto"/>
        <w:right w:val="none" w:sz="0" w:space="0" w:color="auto"/>
      </w:divBdr>
    </w:div>
    <w:div w:id="1035930272">
      <w:bodyDiv w:val="1"/>
      <w:marLeft w:val="0"/>
      <w:marRight w:val="0"/>
      <w:marTop w:val="0"/>
      <w:marBottom w:val="0"/>
      <w:divBdr>
        <w:top w:val="none" w:sz="0" w:space="0" w:color="auto"/>
        <w:left w:val="none" w:sz="0" w:space="0" w:color="auto"/>
        <w:bottom w:val="none" w:sz="0" w:space="0" w:color="auto"/>
        <w:right w:val="none" w:sz="0" w:space="0" w:color="auto"/>
      </w:divBdr>
      <w:divsChild>
        <w:div w:id="1963490717">
          <w:marLeft w:val="0"/>
          <w:marRight w:val="0"/>
          <w:marTop w:val="0"/>
          <w:marBottom w:val="0"/>
          <w:divBdr>
            <w:top w:val="none" w:sz="0" w:space="0" w:color="auto"/>
            <w:left w:val="none" w:sz="0" w:space="0" w:color="auto"/>
            <w:bottom w:val="none" w:sz="0" w:space="0" w:color="auto"/>
            <w:right w:val="none" w:sz="0" w:space="0" w:color="auto"/>
          </w:divBdr>
        </w:div>
        <w:div w:id="608319279">
          <w:marLeft w:val="0"/>
          <w:marRight w:val="0"/>
          <w:marTop w:val="0"/>
          <w:marBottom w:val="0"/>
          <w:divBdr>
            <w:top w:val="none" w:sz="0" w:space="0" w:color="auto"/>
            <w:left w:val="none" w:sz="0" w:space="0" w:color="auto"/>
            <w:bottom w:val="none" w:sz="0" w:space="0" w:color="auto"/>
            <w:right w:val="none" w:sz="0" w:space="0" w:color="auto"/>
          </w:divBdr>
        </w:div>
        <w:div w:id="505944528">
          <w:marLeft w:val="0"/>
          <w:marRight w:val="0"/>
          <w:marTop w:val="0"/>
          <w:marBottom w:val="0"/>
          <w:divBdr>
            <w:top w:val="none" w:sz="0" w:space="0" w:color="auto"/>
            <w:left w:val="none" w:sz="0" w:space="0" w:color="auto"/>
            <w:bottom w:val="none" w:sz="0" w:space="0" w:color="auto"/>
            <w:right w:val="none" w:sz="0" w:space="0" w:color="auto"/>
          </w:divBdr>
        </w:div>
        <w:div w:id="1256549677">
          <w:marLeft w:val="0"/>
          <w:marRight w:val="0"/>
          <w:marTop w:val="0"/>
          <w:marBottom w:val="0"/>
          <w:divBdr>
            <w:top w:val="none" w:sz="0" w:space="0" w:color="auto"/>
            <w:left w:val="none" w:sz="0" w:space="0" w:color="auto"/>
            <w:bottom w:val="none" w:sz="0" w:space="0" w:color="auto"/>
            <w:right w:val="none" w:sz="0" w:space="0" w:color="auto"/>
          </w:divBdr>
        </w:div>
        <w:div w:id="161821520">
          <w:marLeft w:val="0"/>
          <w:marRight w:val="0"/>
          <w:marTop w:val="0"/>
          <w:marBottom w:val="0"/>
          <w:divBdr>
            <w:top w:val="none" w:sz="0" w:space="0" w:color="auto"/>
            <w:left w:val="none" w:sz="0" w:space="0" w:color="auto"/>
            <w:bottom w:val="none" w:sz="0" w:space="0" w:color="auto"/>
            <w:right w:val="none" w:sz="0" w:space="0" w:color="auto"/>
          </w:divBdr>
        </w:div>
        <w:div w:id="490143895">
          <w:marLeft w:val="0"/>
          <w:marRight w:val="0"/>
          <w:marTop w:val="0"/>
          <w:marBottom w:val="0"/>
          <w:divBdr>
            <w:top w:val="none" w:sz="0" w:space="0" w:color="auto"/>
            <w:left w:val="none" w:sz="0" w:space="0" w:color="auto"/>
            <w:bottom w:val="none" w:sz="0" w:space="0" w:color="auto"/>
            <w:right w:val="none" w:sz="0" w:space="0" w:color="auto"/>
          </w:divBdr>
        </w:div>
        <w:div w:id="809900232">
          <w:marLeft w:val="0"/>
          <w:marRight w:val="0"/>
          <w:marTop w:val="0"/>
          <w:marBottom w:val="0"/>
          <w:divBdr>
            <w:top w:val="none" w:sz="0" w:space="0" w:color="auto"/>
            <w:left w:val="none" w:sz="0" w:space="0" w:color="auto"/>
            <w:bottom w:val="none" w:sz="0" w:space="0" w:color="auto"/>
            <w:right w:val="none" w:sz="0" w:space="0" w:color="auto"/>
          </w:divBdr>
        </w:div>
        <w:div w:id="799420069">
          <w:marLeft w:val="0"/>
          <w:marRight w:val="0"/>
          <w:marTop w:val="0"/>
          <w:marBottom w:val="0"/>
          <w:divBdr>
            <w:top w:val="none" w:sz="0" w:space="0" w:color="auto"/>
            <w:left w:val="none" w:sz="0" w:space="0" w:color="auto"/>
            <w:bottom w:val="none" w:sz="0" w:space="0" w:color="auto"/>
            <w:right w:val="none" w:sz="0" w:space="0" w:color="auto"/>
          </w:divBdr>
        </w:div>
        <w:div w:id="1959876550">
          <w:marLeft w:val="0"/>
          <w:marRight w:val="0"/>
          <w:marTop w:val="0"/>
          <w:marBottom w:val="0"/>
          <w:divBdr>
            <w:top w:val="none" w:sz="0" w:space="0" w:color="auto"/>
            <w:left w:val="none" w:sz="0" w:space="0" w:color="auto"/>
            <w:bottom w:val="none" w:sz="0" w:space="0" w:color="auto"/>
            <w:right w:val="none" w:sz="0" w:space="0" w:color="auto"/>
          </w:divBdr>
        </w:div>
        <w:div w:id="2023817792">
          <w:marLeft w:val="0"/>
          <w:marRight w:val="0"/>
          <w:marTop w:val="0"/>
          <w:marBottom w:val="0"/>
          <w:divBdr>
            <w:top w:val="none" w:sz="0" w:space="0" w:color="auto"/>
            <w:left w:val="none" w:sz="0" w:space="0" w:color="auto"/>
            <w:bottom w:val="none" w:sz="0" w:space="0" w:color="auto"/>
            <w:right w:val="none" w:sz="0" w:space="0" w:color="auto"/>
          </w:divBdr>
        </w:div>
        <w:div w:id="1456869687">
          <w:marLeft w:val="0"/>
          <w:marRight w:val="0"/>
          <w:marTop w:val="0"/>
          <w:marBottom w:val="0"/>
          <w:divBdr>
            <w:top w:val="none" w:sz="0" w:space="0" w:color="auto"/>
            <w:left w:val="none" w:sz="0" w:space="0" w:color="auto"/>
            <w:bottom w:val="none" w:sz="0" w:space="0" w:color="auto"/>
            <w:right w:val="none" w:sz="0" w:space="0" w:color="auto"/>
          </w:divBdr>
        </w:div>
        <w:div w:id="1752123711">
          <w:marLeft w:val="0"/>
          <w:marRight w:val="0"/>
          <w:marTop w:val="0"/>
          <w:marBottom w:val="0"/>
          <w:divBdr>
            <w:top w:val="none" w:sz="0" w:space="0" w:color="auto"/>
            <w:left w:val="none" w:sz="0" w:space="0" w:color="auto"/>
            <w:bottom w:val="none" w:sz="0" w:space="0" w:color="auto"/>
            <w:right w:val="none" w:sz="0" w:space="0" w:color="auto"/>
          </w:divBdr>
        </w:div>
        <w:div w:id="155995829">
          <w:marLeft w:val="0"/>
          <w:marRight w:val="0"/>
          <w:marTop w:val="0"/>
          <w:marBottom w:val="0"/>
          <w:divBdr>
            <w:top w:val="none" w:sz="0" w:space="0" w:color="auto"/>
            <w:left w:val="none" w:sz="0" w:space="0" w:color="auto"/>
            <w:bottom w:val="none" w:sz="0" w:space="0" w:color="auto"/>
            <w:right w:val="none" w:sz="0" w:space="0" w:color="auto"/>
          </w:divBdr>
        </w:div>
        <w:div w:id="467086287">
          <w:marLeft w:val="0"/>
          <w:marRight w:val="0"/>
          <w:marTop w:val="0"/>
          <w:marBottom w:val="0"/>
          <w:divBdr>
            <w:top w:val="none" w:sz="0" w:space="0" w:color="auto"/>
            <w:left w:val="none" w:sz="0" w:space="0" w:color="auto"/>
            <w:bottom w:val="none" w:sz="0" w:space="0" w:color="auto"/>
            <w:right w:val="none" w:sz="0" w:space="0" w:color="auto"/>
          </w:divBdr>
        </w:div>
        <w:div w:id="1136265799">
          <w:marLeft w:val="0"/>
          <w:marRight w:val="0"/>
          <w:marTop w:val="0"/>
          <w:marBottom w:val="0"/>
          <w:divBdr>
            <w:top w:val="none" w:sz="0" w:space="0" w:color="auto"/>
            <w:left w:val="none" w:sz="0" w:space="0" w:color="auto"/>
            <w:bottom w:val="none" w:sz="0" w:space="0" w:color="auto"/>
            <w:right w:val="none" w:sz="0" w:space="0" w:color="auto"/>
          </w:divBdr>
        </w:div>
        <w:div w:id="1430541553">
          <w:marLeft w:val="0"/>
          <w:marRight w:val="0"/>
          <w:marTop w:val="0"/>
          <w:marBottom w:val="0"/>
          <w:divBdr>
            <w:top w:val="none" w:sz="0" w:space="0" w:color="auto"/>
            <w:left w:val="none" w:sz="0" w:space="0" w:color="auto"/>
            <w:bottom w:val="none" w:sz="0" w:space="0" w:color="auto"/>
            <w:right w:val="none" w:sz="0" w:space="0" w:color="auto"/>
          </w:divBdr>
        </w:div>
      </w:divsChild>
    </w:div>
    <w:div w:id="1135563799">
      <w:bodyDiv w:val="1"/>
      <w:marLeft w:val="0"/>
      <w:marRight w:val="0"/>
      <w:marTop w:val="0"/>
      <w:marBottom w:val="0"/>
      <w:divBdr>
        <w:top w:val="none" w:sz="0" w:space="0" w:color="auto"/>
        <w:left w:val="none" w:sz="0" w:space="0" w:color="auto"/>
        <w:bottom w:val="none" w:sz="0" w:space="0" w:color="auto"/>
        <w:right w:val="none" w:sz="0" w:space="0" w:color="auto"/>
      </w:divBdr>
      <w:divsChild>
        <w:div w:id="1037851388">
          <w:marLeft w:val="0"/>
          <w:marRight w:val="0"/>
          <w:marTop w:val="0"/>
          <w:marBottom w:val="0"/>
          <w:divBdr>
            <w:top w:val="none" w:sz="0" w:space="0" w:color="auto"/>
            <w:left w:val="none" w:sz="0" w:space="0" w:color="auto"/>
            <w:bottom w:val="none" w:sz="0" w:space="0" w:color="auto"/>
            <w:right w:val="none" w:sz="0" w:space="0" w:color="auto"/>
          </w:divBdr>
        </w:div>
        <w:div w:id="369916701">
          <w:marLeft w:val="0"/>
          <w:marRight w:val="0"/>
          <w:marTop w:val="0"/>
          <w:marBottom w:val="0"/>
          <w:divBdr>
            <w:top w:val="none" w:sz="0" w:space="0" w:color="auto"/>
            <w:left w:val="none" w:sz="0" w:space="0" w:color="auto"/>
            <w:bottom w:val="none" w:sz="0" w:space="0" w:color="auto"/>
            <w:right w:val="none" w:sz="0" w:space="0" w:color="auto"/>
          </w:divBdr>
        </w:div>
        <w:div w:id="1141966203">
          <w:marLeft w:val="0"/>
          <w:marRight w:val="0"/>
          <w:marTop w:val="0"/>
          <w:marBottom w:val="0"/>
          <w:divBdr>
            <w:top w:val="none" w:sz="0" w:space="0" w:color="auto"/>
            <w:left w:val="none" w:sz="0" w:space="0" w:color="auto"/>
            <w:bottom w:val="none" w:sz="0" w:space="0" w:color="auto"/>
            <w:right w:val="none" w:sz="0" w:space="0" w:color="auto"/>
          </w:divBdr>
        </w:div>
        <w:div w:id="1494100385">
          <w:marLeft w:val="0"/>
          <w:marRight w:val="0"/>
          <w:marTop w:val="0"/>
          <w:marBottom w:val="0"/>
          <w:divBdr>
            <w:top w:val="none" w:sz="0" w:space="0" w:color="auto"/>
            <w:left w:val="none" w:sz="0" w:space="0" w:color="auto"/>
            <w:bottom w:val="none" w:sz="0" w:space="0" w:color="auto"/>
            <w:right w:val="none" w:sz="0" w:space="0" w:color="auto"/>
          </w:divBdr>
        </w:div>
        <w:div w:id="677192551">
          <w:marLeft w:val="0"/>
          <w:marRight w:val="0"/>
          <w:marTop w:val="0"/>
          <w:marBottom w:val="0"/>
          <w:divBdr>
            <w:top w:val="none" w:sz="0" w:space="0" w:color="auto"/>
            <w:left w:val="none" w:sz="0" w:space="0" w:color="auto"/>
            <w:bottom w:val="none" w:sz="0" w:space="0" w:color="auto"/>
            <w:right w:val="none" w:sz="0" w:space="0" w:color="auto"/>
          </w:divBdr>
        </w:div>
        <w:div w:id="663315508">
          <w:marLeft w:val="0"/>
          <w:marRight w:val="0"/>
          <w:marTop w:val="0"/>
          <w:marBottom w:val="0"/>
          <w:divBdr>
            <w:top w:val="none" w:sz="0" w:space="0" w:color="auto"/>
            <w:left w:val="none" w:sz="0" w:space="0" w:color="auto"/>
            <w:bottom w:val="none" w:sz="0" w:space="0" w:color="auto"/>
            <w:right w:val="none" w:sz="0" w:space="0" w:color="auto"/>
          </w:divBdr>
        </w:div>
        <w:div w:id="884374189">
          <w:marLeft w:val="0"/>
          <w:marRight w:val="0"/>
          <w:marTop w:val="0"/>
          <w:marBottom w:val="0"/>
          <w:divBdr>
            <w:top w:val="none" w:sz="0" w:space="0" w:color="auto"/>
            <w:left w:val="none" w:sz="0" w:space="0" w:color="auto"/>
            <w:bottom w:val="none" w:sz="0" w:space="0" w:color="auto"/>
            <w:right w:val="none" w:sz="0" w:space="0" w:color="auto"/>
          </w:divBdr>
        </w:div>
        <w:div w:id="1790201094">
          <w:marLeft w:val="0"/>
          <w:marRight w:val="0"/>
          <w:marTop w:val="0"/>
          <w:marBottom w:val="0"/>
          <w:divBdr>
            <w:top w:val="none" w:sz="0" w:space="0" w:color="auto"/>
            <w:left w:val="none" w:sz="0" w:space="0" w:color="auto"/>
            <w:bottom w:val="none" w:sz="0" w:space="0" w:color="auto"/>
            <w:right w:val="none" w:sz="0" w:space="0" w:color="auto"/>
          </w:divBdr>
        </w:div>
        <w:div w:id="1922137615">
          <w:marLeft w:val="0"/>
          <w:marRight w:val="0"/>
          <w:marTop w:val="0"/>
          <w:marBottom w:val="0"/>
          <w:divBdr>
            <w:top w:val="none" w:sz="0" w:space="0" w:color="auto"/>
            <w:left w:val="none" w:sz="0" w:space="0" w:color="auto"/>
            <w:bottom w:val="none" w:sz="0" w:space="0" w:color="auto"/>
            <w:right w:val="none" w:sz="0" w:space="0" w:color="auto"/>
          </w:divBdr>
        </w:div>
        <w:div w:id="1083379962">
          <w:marLeft w:val="0"/>
          <w:marRight w:val="0"/>
          <w:marTop w:val="0"/>
          <w:marBottom w:val="0"/>
          <w:divBdr>
            <w:top w:val="none" w:sz="0" w:space="0" w:color="auto"/>
            <w:left w:val="none" w:sz="0" w:space="0" w:color="auto"/>
            <w:bottom w:val="none" w:sz="0" w:space="0" w:color="auto"/>
            <w:right w:val="none" w:sz="0" w:space="0" w:color="auto"/>
          </w:divBdr>
        </w:div>
        <w:div w:id="1399016988">
          <w:marLeft w:val="0"/>
          <w:marRight w:val="0"/>
          <w:marTop w:val="0"/>
          <w:marBottom w:val="0"/>
          <w:divBdr>
            <w:top w:val="none" w:sz="0" w:space="0" w:color="auto"/>
            <w:left w:val="none" w:sz="0" w:space="0" w:color="auto"/>
            <w:bottom w:val="none" w:sz="0" w:space="0" w:color="auto"/>
            <w:right w:val="none" w:sz="0" w:space="0" w:color="auto"/>
          </w:divBdr>
        </w:div>
        <w:div w:id="941492370">
          <w:marLeft w:val="0"/>
          <w:marRight w:val="0"/>
          <w:marTop w:val="0"/>
          <w:marBottom w:val="0"/>
          <w:divBdr>
            <w:top w:val="none" w:sz="0" w:space="0" w:color="auto"/>
            <w:left w:val="none" w:sz="0" w:space="0" w:color="auto"/>
            <w:bottom w:val="none" w:sz="0" w:space="0" w:color="auto"/>
            <w:right w:val="none" w:sz="0" w:space="0" w:color="auto"/>
          </w:divBdr>
        </w:div>
        <w:div w:id="1274552154">
          <w:marLeft w:val="0"/>
          <w:marRight w:val="0"/>
          <w:marTop w:val="0"/>
          <w:marBottom w:val="0"/>
          <w:divBdr>
            <w:top w:val="none" w:sz="0" w:space="0" w:color="auto"/>
            <w:left w:val="none" w:sz="0" w:space="0" w:color="auto"/>
            <w:bottom w:val="none" w:sz="0" w:space="0" w:color="auto"/>
            <w:right w:val="none" w:sz="0" w:space="0" w:color="auto"/>
          </w:divBdr>
        </w:div>
        <w:div w:id="1062218902">
          <w:marLeft w:val="0"/>
          <w:marRight w:val="0"/>
          <w:marTop w:val="0"/>
          <w:marBottom w:val="0"/>
          <w:divBdr>
            <w:top w:val="none" w:sz="0" w:space="0" w:color="auto"/>
            <w:left w:val="none" w:sz="0" w:space="0" w:color="auto"/>
            <w:bottom w:val="none" w:sz="0" w:space="0" w:color="auto"/>
            <w:right w:val="none" w:sz="0" w:space="0" w:color="auto"/>
          </w:divBdr>
        </w:div>
        <w:div w:id="86579253">
          <w:marLeft w:val="0"/>
          <w:marRight w:val="0"/>
          <w:marTop w:val="0"/>
          <w:marBottom w:val="0"/>
          <w:divBdr>
            <w:top w:val="none" w:sz="0" w:space="0" w:color="auto"/>
            <w:left w:val="none" w:sz="0" w:space="0" w:color="auto"/>
            <w:bottom w:val="none" w:sz="0" w:space="0" w:color="auto"/>
            <w:right w:val="none" w:sz="0" w:space="0" w:color="auto"/>
          </w:divBdr>
        </w:div>
        <w:div w:id="1188568115">
          <w:marLeft w:val="0"/>
          <w:marRight w:val="0"/>
          <w:marTop w:val="0"/>
          <w:marBottom w:val="0"/>
          <w:divBdr>
            <w:top w:val="none" w:sz="0" w:space="0" w:color="auto"/>
            <w:left w:val="none" w:sz="0" w:space="0" w:color="auto"/>
            <w:bottom w:val="none" w:sz="0" w:space="0" w:color="auto"/>
            <w:right w:val="none" w:sz="0" w:space="0" w:color="auto"/>
          </w:divBdr>
        </w:div>
        <w:div w:id="1464270933">
          <w:marLeft w:val="0"/>
          <w:marRight w:val="0"/>
          <w:marTop w:val="0"/>
          <w:marBottom w:val="0"/>
          <w:divBdr>
            <w:top w:val="none" w:sz="0" w:space="0" w:color="auto"/>
            <w:left w:val="none" w:sz="0" w:space="0" w:color="auto"/>
            <w:bottom w:val="none" w:sz="0" w:space="0" w:color="auto"/>
            <w:right w:val="none" w:sz="0" w:space="0" w:color="auto"/>
          </w:divBdr>
        </w:div>
        <w:div w:id="1316834142">
          <w:marLeft w:val="0"/>
          <w:marRight w:val="0"/>
          <w:marTop w:val="0"/>
          <w:marBottom w:val="0"/>
          <w:divBdr>
            <w:top w:val="none" w:sz="0" w:space="0" w:color="auto"/>
            <w:left w:val="none" w:sz="0" w:space="0" w:color="auto"/>
            <w:bottom w:val="none" w:sz="0" w:space="0" w:color="auto"/>
            <w:right w:val="none" w:sz="0" w:space="0" w:color="auto"/>
          </w:divBdr>
        </w:div>
        <w:div w:id="106894044">
          <w:marLeft w:val="0"/>
          <w:marRight w:val="0"/>
          <w:marTop w:val="0"/>
          <w:marBottom w:val="0"/>
          <w:divBdr>
            <w:top w:val="none" w:sz="0" w:space="0" w:color="auto"/>
            <w:left w:val="none" w:sz="0" w:space="0" w:color="auto"/>
            <w:bottom w:val="none" w:sz="0" w:space="0" w:color="auto"/>
            <w:right w:val="none" w:sz="0" w:space="0" w:color="auto"/>
          </w:divBdr>
        </w:div>
        <w:div w:id="254555938">
          <w:marLeft w:val="0"/>
          <w:marRight w:val="0"/>
          <w:marTop w:val="0"/>
          <w:marBottom w:val="0"/>
          <w:divBdr>
            <w:top w:val="none" w:sz="0" w:space="0" w:color="auto"/>
            <w:left w:val="none" w:sz="0" w:space="0" w:color="auto"/>
            <w:bottom w:val="none" w:sz="0" w:space="0" w:color="auto"/>
            <w:right w:val="none" w:sz="0" w:space="0" w:color="auto"/>
          </w:divBdr>
        </w:div>
        <w:div w:id="604772963">
          <w:marLeft w:val="0"/>
          <w:marRight w:val="0"/>
          <w:marTop w:val="0"/>
          <w:marBottom w:val="0"/>
          <w:divBdr>
            <w:top w:val="none" w:sz="0" w:space="0" w:color="auto"/>
            <w:left w:val="none" w:sz="0" w:space="0" w:color="auto"/>
            <w:bottom w:val="none" w:sz="0" w:space="0" w:color="auto"/>
            <w:right w:val="none" w:sz="0" w:space="0" w:color="auto"/>
          </w:divBdr>
          <w:divsChild>
            <w:div w:id="1135685643">
              <w:marLeft w:val="-75"/>
              <w:marRight w:val="0"/>
              <w:marTop w:val="30"/>
              <w:marBottom w:val="30"/>
              <w:divBdr>
                <w:top w:val="none" w:sz="0" w:space="0" w:color="auto"/>
                <w:left w:val="none" w:sz="0" w:space="0" w:color="auto"/>
                <w:bottom w:val="none" w:sz="0" w:space="0" w:color="auto"/>
                <w:right w:val="none" w:sz="0" w:space="0" w:color="auto"/>
              </w:divBdr>
              <w:divsChild>
                <w:div w:id="2138984546">
                  <w:marLeft w:val="0"/>
                  <w:marRight w:val="0"/>
                  <w:marTop w:val="0"/>
                  <w:marBottom w:val="0"/>
                  <w:divBdr>
                    <w:top w:val="none" w:sz="0" w:space="0" w:color="auto"/>
                    <w:left w:val="none" w:sz="0" w:space="0" w:color="auto"/>
                    <w:bottom w:val="none" w:sz="0" w:space="0" w:color="auto"/>
                    <w:right w:val="none" w:sz="0" w:space="0" w:color="auto"/>
                  </w:divBdr>
                  <w:divsChild>
                    <w:div w:id="720665242">
                      <w:marLeft w:val="0"/>
                      <w:marRight w:val="0"/>
                      <w:marTop w:val="0"/>
                      <w:marBottom w:val="0"/>
                      <w:divBdr>
                        <w:top w:val="none" w:sz="0" w:space="0" w:color="auto"/>
                        <w:left w:val="none" w:sz="0" w:space="0" w:color="auto"/>
                        <w:bottom w:val="none" w:sz="0" w:space="0" w:color="auto"/>
                        <w:right w:val="none" w:sz="0" w:space="0" w:color="auto"/>
                      </w:divBdr>
                    </w:div>
                  </w:divsChild>
                </w:div>
                <w:div w:id="575670263">
                  <w:marLeft w:val="0"/>
                  <w:marRight w:val="0"/>
                  <w:marTop w:val="0"/>
                  <w:marBottom w:val="0"/>
                  <w:divBdr>
                    <w:top w:val="none" w:sz="0" w:space="0" w:color="auto"/>
                    <w:left w:val="none" w:sz="0" w:space="0" w:color="auto"/>
                    <w:bottom w:val="none" w:sz="0" w:space="0" w:color="auto"/>
                    <w:right w:val="none" w:sz="0" w:space="0" w:color="auto"/>
                  </w:divBdr>
                  <w:divsChild>
                    <w:div w:id="1882474405">
                      <w:marLeft w:val="0"/>
                      <w:marRight w:val="0"/>
                      <w:marTop w:val="0"/>
                      <w:marBottom w:val="0"/>
                      <w:divBdr>
                        <w:top w:val="none" w:sz="0" w:space="0" w:color="auto"/>
                        <w:left w:val="none" w:sz="0" w:space="0" w:color="auto"/>
                        <w:bottom w:val="none" w:sz="0" w:space="0" w:color="auto"/>
                        <w:right w:val="none" w:sz="0" w:space="0" w:color="auto"/>
                      </w:divBdr>
                    </w:div>
                  </w:divsChild>
                </w:div>
                <w:div w:id="142934123">
                  <w:marLeft w:val="0"/>
                  <w:marRight w:val="0"/>
                  <w:marTop w:val="0"/>
                  <w:marBottom w:val="0"/>
                  <w:divBdr>
                    <w:top w:val="none" w:sz="0" w:space="0" w:color="auto"/>
                    <w:left w:val="none" w:sz="0" w:space="0" w:color="auto"/>
                    <w:bottom w:val="none" w:sz="0" w:space="0" w:color="auto"/>
                    <w:right w:val="none" w:sz="0" w:space="0" w:color="auto"/>
                  </w:divBdr>
                  <w:divsChild>
                    <w:div w:id="629242942">
                      <w:marLeft w:val="0"/>
                      <w:marRight w:val="0"/>
                      <w:marTop w:val="0"/>
                      <w:marBottom w:val="0"/>
                      <w:divBdr>
                        <w:top w:val="none" w:sz="0" w:space="0" w:color="auto"/>
                        <w:left w:val="none" w:sz="0" w:space="0" w:color="auto"/>
                        <w:bottom w:val="none" w:sz="0" w:space="0" w:color="auto"/>
                        <w:right w:val="none" w:sz="0" w:space="0" w:color="auto"/>
                      </w:divBdr>
                    </w:div>
                  </w:divsChild>
                </w:div>
                <w:div w:id="422384429">
                  <w:marLeft w:val="0"/>
                  <w:marRight w:val="0"/>
                  <w:marTop w:val="0"/>
                  <w:marBottom w:val="0"/>
                  <w:divBdr>
                    <w:top w:val="none" w:sz="0" w:space="0" w:color="auto"/>
                    <w:left w:val="none" w:sz="0" w:space="0" w:color="auto"/>
                    <w:bottom w:val="none" w:sz="0" w:space="0" w:color="auto"/>
                    <w:right w:val="none" w:sz="0" w:space="0" w:color="auto"/>
                  </w:divBdr>
                  <w:divsChild>
                    <w:div w:id="241991615">
                      <w:marLeft w:val="0"/>
                      <w:marRight w:val="0"/>
                      <w:marTop w:val="0"/>
                      <w:marBottom w:val="0"/>
                      <w:divBdr>
                        <w:top w:val="none" w:sz="0" w:space="0" w:color="auto"/>
                        <w:left w:val="none" w:sz="0" w:space="0" w:color="auto"/>
                        <w:bottom w:val="none" w:sz="0" w:space="0" w:color="auto"/>
                        <w:right w:val="none" w:sz="0" w:space="0" w:color="auto"/>
                      </w:divBdr>
                    </w:div>
                    <w:div w:id="1696691089">
                      <w:marLeft w:val="0"/>
                      <w:marRight w:val="0"/>
                      <w:marTop w:val="0"/>
                      <w:marBottom w:val="0"/>
                      <w:divBdr>
                        <w:top w:val="none" w:sz="0" w:space="0" w:color="auto"/>
                        <w:left w:val="none" w:sz="0" w:space="0" w:color="auto"/>
                        <w:bottom w:val="none" w:sz="0" w:space="0" w:color="auto"/>
                        <w:right w:val="none" w:sz="0" w:space="0" w:color="auto"/>
                      </w:divBdr>
                    </w:div>
                  </w:divsChild>
                </w:div>
                <w:div w:id="2071927171">
                  <w:marLeft w:val="0"/>
                  <w:marRight w:val="0"/>
                  <w:marTop w:val="0"/>
                  <w:marBottom w:val="0"/>
                  <w:divBdr>
                    <w:top w:val="none" w:sz="0" w:space="0" w:color="auto"/>
                    <w:left w:val="none" w:sz="0" w:space="0" w:color="auto"/>
                    <w:bottom w:val="none" w:sz="0" w:space="0" w:color="auto"/>
                    <w:right w:val="none" w:sz="0" w:space="0" w:color="auto"/>
                  </w:divBdr>
                  <w:divsChild>
                    <w:div w:id="1089085338">
                      <w:marLeft w:val="0"/>
                      <w:marRight w:val="0"/>
                      <w:marTop w:val="0"/>
                      <w:marBottom w:val="0"/>
                      <w:divBdr>
                        <w:top w:val="none" w:sz="0" w:space="0" w:color="auto"/>
                        <w:left w:val="none" w:sz="0" w:space="0" w:color="auto"/>
                        <w:bottom w:val="none" w:sz="0" w:space="0" w:color="auto"/>
                        <w:right w:val="none" w:sz="0" w:space="0" w:color="auto"/>
                      </w:divBdr>
                    </w:div>
                    <w:div w:id="1968780221">
                      <w:marLeft w:val="0"/>
                      <w:marRight w:val="0"/>
                      <w:marTop w:val="0"/>
                      <w:marBottom w:val="0"/>
                      <w:divBdr>
                        <w:top w:val="none" w:sz="0" w:space="0" w:color="auto"/>
                        <w:left w:val="none" w:sz="0" w:space="0" w:color="auto"/>
                        <w:bottom w:val="none" w:sz="0" w:space="0" w:color="auto"/>
                        <w:right w:val="none" w:sz="0" w:space="0" w:color="auto"/>
                      </w:divBdr>
                    </w:div>
                    <w:div w:id="2050372648">
                      <w:marLeft w:val="0"/>
                      <w:marRight w:val="0"/>
                      <w:marTop w:val="0"/>
                      <w:marBottom w:val="0"/>
                      <w:divBdr>
                        <w:top w:val="none" w:sz="0" w:space="0" w:color="auto"/>
                        <w:left w:val="none" w:sz="0" w:space="0" w:color="auto"/>
                        <w:bottom w:val="none" w:sz="0" w:space="0" w:color="auto"/>
                        <w:right w:val="none" w:sz="0" w:space="0" w:color="auto"/>
                      </w:divBdr>
                    </w:div>
                    <w:div w:id="136343260">
                      <w:marLeft w:val="0"/>
                      <w:marRight w:val="0"/>
                      <w:marTop w:val="0"/>
                      <w:marBottom w:val="0"/>
                      <w:divBdr>
                        <w:top w:val="none" w:sz="0" w:space="0" w:color="auto"/>
                        <w:left w:val="none" w:sz="0" w:space="0" w:color="auto"/>
                        <w:bottom w:val="none" w:sz="0" w:space="0" w:color="auto"/>
                        <w:right w:val="none" w:sz="0" w:space="0" w:color="auto"/>
                      </w:divBdr>
                    </w:div>
                    <w:div w:id="281501772">
                      <w:marLeft w:val="0"/>
                      <w:marRight w:val="0"/>
                      <w:marTop w:val="0"/>
                      <w:marBottom w:val="0"/>
                      <w:divBdr>
                        <w:top w:val="none" w:sz="0" w:space="0" w:color="auto"/>
                        <w:left w:val="none" w:sz="0" w:space="0" w:color="auto"/>
                        <w:bottom w:val="none" w:sz="0" w:space="0" w:color="auto"/>
                        <w:right w:val="none" w:sz="0" w:space="0" w:color="auto"/>
                      </w:divBdr>
                    </w:div>
                  </w:divsChild>
                </w:div>
                <w:div w:id="502547076">
                  <w:marLeft w:val="0"/>
                  <w:marRight w:val="0"/>
                  <w:marTop w:val="0"/>
                  <w:marBottom w:val="0"/>
                  <w:divBdr>
                    <w:top w:val="none" w:sz="0" w:space="0" w:color="auto"/>
                    <w:left w:val="none" w:sz="0" w:space="0" w:color="auto"/>
                    <w:bottom w:val="none" w:sz="0" w:space="0" w:color="auto"/>
                    <w:right w:val="none" w:sz="0" w:space="0" w:color="auto"/>
                  </w:divBdr>
                  <w:divsChild>
                    <w:div w:id="1036006002">
                      <w:marLeft w:val="0"/>
                      <w:marRight w:val="0"/>
                      <w:marTop w:val="0"/>
                      <w:marBottom w:val="0"/>
                      <w:divBdr>
                        <w:top w:val="none" w:sz="0" w:space="0" w:color="auto"/>
                        <w:left w:val="none" w:sz="0" w:space="0" w:color="auto"/>
                        <w:bottom w:val="none" w:sz="0" w:space="0" w:color="auto"/>
                        <w:right w:val="none" w:sz="0" w:space="0" w:color="auto"/>
                      </w:divBdr>
                    </w:div>
                    <w:div w:id="1229653191">
                      <w:marLeft w:val="0"/>
                      <w:marRight w:val="0"/>
                      <w:marTop w:val="0"/>
                      <w:marBottom w:val="0"/>
                      <w:divBdr>
                        <w:top w:val="none" w:sz="0" w:space="0" w:color="auto"/>
                        <w:left w:val="none" w:sz="0" w:space="0" w:color="auto"/>
                        <w:bottom w:val="none" w:sz="0" w:space="0" w:color="auto"/>
                        <w:right w:val="none" w:sz="0" w:space="0" w:color="auto"/>
                      </w:divBdr>
                    </w:div>
                    <w:div w:id="1029527838">
                      <w:marLeft w:val="0"/>
                      <w:marRight w:val="0"/>
                      <w:marTop w:val="0"/>
                      <w:marBottom w:val="0"/>
                      <w:divBdr>
                        <w:top w:val="none" w:sz="0" w:space="0" w:color="auto"/>
                        <w:left w:val="none" w:sz="0" w:space="0" w:color="auto"/>
                        <w:bottom w:val="none" w:sz="0" w:space="0" w:color="auto"/>
                        <w:right w:val="none" w:sz="0" w:space="0" w:color="auto"/>
                      </w:divBdr>
                    </w:div>
                    <w:div w:id="86123685">
                      <w:marLeft w:val="0"/>
                      <w:marRight w:val="0"/>
                      <w:marTop w:val="0"/>
                      <w:marBottom w:val="0"/>
                      <w:divBdr>
                        <w:top w:val="none" w:sz="0" w:space="0" w:color="auto"/>
                        <w:left w:val="none" w:sz="0" w:space="0" w:color="auto"/>
                        <w:bottom w:val="none" w:sz="0" w:space="0" w:color="auto"/>
                        <w:right w:val="none" w:sz="0" w:space="0" w:color="auto"/>
                      </w:divBdr>
                    </w:div>
                    <w:div w:id="1429961289">
                      <w:marLeft w:val="0"/>
                      <w:marRight w:val="0"/>
                      <w:marTop w:val="0"/>
                      <w:marBottom w:val="0"/>
                      <w:divBdr>
                        <w:top w:val="none" w:sz="0" w:space="0" w:color="auto"/>
                        <w:left w:val="none" w:sz="0" w:space="0" w:color="auto"/>
                        <w:bottom w:val="none" w:sz="0" w:space="0" w:color="auto"/>
                        <w:right w:val="none" w:sz="0" w:space="0" w:color="auto"/>
                      </w:divBdr>
                    </w:div>
                    <w:div w:id="2005744304">
                      <w:marLeft w:val="0"/>
                      <w:marRight w:val="0"/>
                      <w:marTop w:val="0"/>
                      <w:marBottom w:val="0"/>
                      <w:divBdr>
                        <w:top w:val="none" w:sz="0" w:space="0" w:color="auto"/>
                        <w:left w:val="none" w:sz="0" w:space="0" w:color="auto"/>
                        <w:bottom w:val="none" w:sz="0" w:space="0" w:color="auto"/>
                        <w:right w:val="none" w:sz="0" w:space="0" w:color="auto"/>
                      </w:divBdr>
                    </w:div>
                    <w:div w:id="47606362">
                      <w:marLeft w:val="0"/>
                      <w:marRight w:val="0"/>
                      <w:marTop w:val="0"/>
                      <w:marBottom w:val="0"/>
                      <w:divBdr>
                        <w:top w:val="none" w:sz="0" w:space="0" w:color="auto"/>
                        <w:left w:val="none" w:sz="0" w:space="0" w:color="auto"/>
                        <w:bottom w:val="none" w:sz="0" w:space="0" w:color="auto"/>
                        <w:right w:val="none" w:sz="0" w:space="0" w:color="auto"/>
                      </w:divBdr>
                    </w:div>
                    <w:div w:id="473523388">
                      <w:marLeft w:val="0"/>
                      <w:marRight w:val="0"/>
                      <w:marTop w:val="0"/>
                      <w:marBottom w:val="0"/>
                      <w:divBdr>
                        <w:top w:val="none" w:sz="0" w:space="0" w:color="auto"/>
                        <w:left w:val="none" w:sz="0" w:space="0" w:color="auto"/>
                        <w:bottom w:val="none" w:sz="0" w:space="0" w:color="auto"/>
                        <w:right w:val="none" w:sz="0" w:space="0" w:color="auto"/>
                      </w:divBdr>
                    </w:div>
                  </w:divsChild>
                </w:div>
                <w:div w:id="230236101">
                  <w:marLeft w:val="0"/>
                  <w:marRight w:val="0"/>
                  <w:marTop w:val="0"/>
                  <w:marBottom w:val="0"/>
                  <w:divBdr>
                    <w:top w:val="none" w:sz="0" w:space="0" w:color="auto"/>
                    <w:left w:val="none" w:sz="0" w:space="0" w:color="auto"/>
                    <w:bottom w:val="none" w:sz="0" w:space="0" w:color="auto"/>
                    <w:right w:val="none" w:sz="0" w:space="0" w:color="auto"/>
                  </w:divBdr>
                  <w:divsChild>
                    <w:div w:id="1642004557">
                      <w:marLeft w:val="0"/>
                      <w:marRight w:val="0"/>
                      <w:marTop w:val="0"/>
                      <w:marBottom w:val="0"/>
                      <w:divBdr>
                        <w:top w:val="none" w:sz="0" w:space="0" w:color="auto"/>
                        <w:left w:val="none" w:sz="0" w:space="0" w:color="auto"/>
                        <w:bottom w:val="none" w:sz="0" w:space="0" w:color="auto"/>
                        <w:right w:val="none" w:sz="0" w:space="0" w:color="auto"/>
                      </w:divBdr>
                    </w:div>
                  </w:divsChild>
                </w:div>
                <w:div w:id="1930701293">
                  <w:marLeft w:val="0"/>
                  <w:marRight w:val="0"/>
                  <w:marTop w:val="0"/>
                  <w:marBottom w:val="0"/>
                  <w:divBdr>
                    <w:top w:val="none" w:sz="0" w:space="0" w:color="auto"/>
                    <w:left w:val="none" w:sz="0" w:space="0" w:color="auto"/>
                    <w:bottom w:val="none" w:sz="0" w:space="0" w:color="auto"/>
                    <w:right w:val="none" w:sz="0" w:space="0" w:color="auto"/>
                  </w:divBdr>
                  <w:divsChild>
                    <w:div w:id="1810904676">
                      <w:marLeft w:val="0"/>
                      <w:marRight w:val="0"/>
                      <w:marTop w:val="0"/>
                      <w:marBottom w:val="0"/>
                      <w:divBdr>
                        <w:top w:val="none" w:sz="0" w:space="0" w:color="auto"/>
                        <w:left w:val="none" w:sz="0" w:space="0" w:color="auto"/>
                        <w:bottom w:val="none" w:sz="0" w:space="0" w:color="auto"/>
                        <w:right w:val="none" w:sz="0" w:space="0" w:color="auto"/>
                      </w:divBdr>
                    </w:div>
                    <w:div w:id="919946779">
                      <w:marLeft w:val="0"/>
                      <w:marRight w:val="0"/>
                      <w:marTop w:val="0"/>
                      <w:marBottom w:val="0"/>
                      <w:divBdr>
                        <w:top w:val="none" w:sz="0" w:space="0" w:color="auto"/>
                        <w:left w:val="none" w:sz="0" w:space="0" w:color="auto"/>
                        <w:bottom w:val="none" w:sz="0" w:space="0" w:color="auto"/>
                        <w:right w:val="none" w:sz="0" w:space="0" w:color="auto"/>
                      </w:divBdr>
                    </w:div>
                    <w:div w:id="689379740">
                      <w:marLeft w:val="0"/>
                      <w:marRight w:val="0"/>
                      <w:marTop w:val="0"/>
                      <w:marBottom w:val="0"/>
                      <w:divBdr>
                        <w:top w:val="none" w:sz="0" w:space="0" w:color="auto"/>
                        <w:left w:val="none" w:sz="0" w:space="0" w:color="auto"/>
                        <w:bottom w:val="none" w:sz="0" w:space="0" w:color="auto"/>
                        <w:right w:val="none" w:sz="0" w:space="0" w:color="auto"/>
                      </w:divBdr>
                    </w:div>
                    <w:div w:id="389504636">
                      <w:marLeft w:val="0"/>
                      <w:marRight w:val="0"/>
                      <w:marTop w:val="0"/>
                      <w:marBottom w:val="0"/>
                      <w:divBdr>
                        <w:top w:val="none" w:sz="0" w:space="0" w:color="auto"/>
                        <w:left w:val="none" w:sz="0" w:space="0" w:color="auto"/>
                        <w:bottom w:val="none" w:sz="0" w:space="0" w:color="auto"/>
                        <w:right w:val="none" w:sz="0" w:space="0" w:color="auto"/>
                      </w:divBdr>
                    </w:div>
                    <w:div w:id="1507937345">
                      <w:marLeft w:val="0"/>
                      <w:marRight w:val="0"/>
                      <w:marTop w:val="0"/>
                      <w:marBottom w:val="0"/>
                      <w:divBdr>
                        <w:top w:val="none" w:sz="0" w:space="0" w:color="auto"/>
                        <w:left w:val="none" w:sz="0" w:space="0" w:color="auto"/>
                        <w:bottom w:val="none" w:sz="0" w:space="0" w:color="auto"/>
                        <w:right w:val="none" w:sz="0" w:space="0" w:color="auto"/>
                      </w:divBdr>
                    </w:div>
                  </w:divsChild>
                </w:div>
                <w:div w:id="1317226297">
                  <w:marLeft w:val="0"/>
                  <w:marRight w:val="0"/>
                  <w:marTop w:val="0"/>
                  <w:marBottom w:val="0"/>
                  <w:divBdr>
                    <w:top w:val="none" w:sz="0" w:space="0" w:color="auto"/>
                    <w:left w:val="none" w:sz="0" w:space="0" w:color="auto"/>
                    <w:bottom w:val="none" w:sz="0" w:space="0" w:color="auto"/>
                    <w:right w:val="none" w:sz="0" w:space="0" w:color="auto"/>
                  </w:divBdr>
                  <w:divsChild>
                    <w:div w:id="1959723695">
                      <w:marLeft w:val="0"/>
                      <w:marRight w:val="0"/>
                      <w:marTop w:val="0"/>
                      <w:marBottom w:val="0"/>
                      <w:divBdr>
                        <w:top w:val="none" w:sz="0" w:space="0" w:color="auto"/>
                        <w:left w:val="none" w:sz="0" w:space="0" w:color="auto"/>
                        <w:bottom w:val="none" w:sz="0" w:space="0" w:color="auto"/>
                        <w:right w:val="none" w:sz="0" w:space="0" w:color="auto"/>
                      </w:divBdr>
                    </w:div>
                    <w:div w:id="108597815">
                      <w:marLeft w:val="0"/>
                      <w:marRight w:val="0"/>
                      <w:marTop w:val="0"/>
                      <w:marBottom w:val="0"/>
                      <w:divBdr>
                        <w:top w:val="none" w:sz="0" w:space="0" w:color="auto"/>
                        <w:left w:val="none" w:sz="0" w:space="0" w:color="auto"/>
                        <w:bottom w:val="none" w:sz="0" w:space="0" w:color="auto"/>
                        <w:right w:val="none" w:sz="0" w:space="0" w:color="auto"/>
                      </w:divBdr>
                    </w:div>
                    <w:div w:id="1340424385">
                      <w:marLeft w:val="0"/>
                      <w:marRight w:val="0"/>
                      <w:marTop w:val="0"/>
                      <w:marBottom w:val="0"/>
                      <w:divBdr>
                        <w:top w:val="none" w:sz="0" w:space="0" w:color="auto"/>
                        <w:left w:val="none" w:sz="0" w:space="0" w:color="auto"/>
                        <w:bottom w:val="none" w:sz="0" w:space="0" w:color="auto"/>
                        <w:right w:val="none" w:sz="0" w:space="0" w:color="auto"/>
                      </w:divBdr>
                    </w:div>
                    <w:div w:id="1368868439">
                      <w:marLeft w:val="0"/>
                      <w:marRight w:val="0"/>
                      <w:marTop w:val="0"/>
                      <w:marBottom w:val="0"/>
                      <w:divBdr>
                        <w:top w:val="none" w:sz="0" w:space="0" w:color="auto"/>
                        <w:left w:val="none" w:sz="0" w:space="0" w:color="auto"/>
                        <w:bottom w:val="none" w:sz="0" w:space="0" w:color="auto"/>
                        <w:right w:val="none" w:sz="0" w:space="0" w:color="auto"/>
                      </w:divBdr>
                    </w:div>
                    <w:div w:id="301469606">
                      <w:marLeft w:val="0"/>
                      <w:marRight w:val="0"/>
                      <w:marTop w:val="0"/>
                      <w:marBottom w:val="0"/>
                      <w:divBdr>
                        <w:top w:val="none" w:sz="0" w:space="0" w:color="auto"/>
                        <w:left w:val="none" w:sz="0" w:space="0" w:color="auto"/>
                        <w:bottom w:val="none" w:sz="0" w:space="0" w:color="auto"/>
                        <w:right w:val="none" w:sz="0" w:space="0" w:color="auto"/>
                      </w:divBdr>
                    </w:div>
                    <w:div w:id="1327393950">
                      <w:marLeft w:val="0"/>
                      <w:marRight w:val="0"/>
                      <w:marTop w:val="0"/>
                      <w:marBottom w:val="0"/>
                      <w:divBdr>
                        <w:top w:val="none" w:sz="0" w:space="0" w:color="auto"/>
                        <w:left w:val="none" w:sz="0" w:space="0" w:color="auto"/>
                        <w:bottom w:val="none" w:sz="0" w:space="0" w:color="auto"/>
                        <w:right w:val="none" w:sz="0" w:space="0" w:color="auto"/>
                      </w:divBdr>
                    </w:div>
                    <w:div w:id="620109781">
                      <w:marLeft w:val="0"/>
                      <w:marRight w:val="0"/>
                      <w:marTop w:val="0"/>
                      <w:marBottom w:val="0"/>
                      <w:divBdr>
                        <w:top w:val="none" w:sz="0" w:space="0" w:color="auto"/>
                        <w:left w:val="none" w:sz="0" w:space="0" w:color="auto"/>
                        <w:bottom w:val="none" w:sz="0" w:space="0" w:color="auto"/>
                        <w:right w:val="none" w:sz="0" w:space="0" w:color="auto"/>
                      </w:divBdr>
                    </w:div>
                    <w:div w:id="11714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3639">
          <w:marLeft w:val="0"/>
          <w:marRight w:val="0"/>
          <w:marTop w:val="0"/>
          <w:marBottom w:val="0"/>
          <w:divBdr>
            <w:top w:val="none" w:sz="0" w:space="0" w:color="auto"/>
            <w:left w:val="none" w:sz="0" w:space="0" w:color="auto"/>
            <w:bottom w:val="none" w:sz="0" w:space="0" w:color="auto"/>
            <w:right w:val="none" w:sz="0" w:space="0" w:color="auto"/>
          </w:divBdr>
        </w:div>
        <w:div w:id="807937427">
          <w:marLeft w:val="0"/>
          <w:marRight w:val="0"/>
          <w:marTop w:val="0"/>
          <w:marBottom w:val="0"/>
          <w:divBdr>
            <w:top w:val="none" w:sz="0" w:space="0" w:color="auto"/>
            <w:left w:val="none" w:sz="0" w:space="0" w:color="auto"/>
            <w:bottom w:val="none" w:sz="0" w:space="0" w:color="auto"/>
            <w:right w:val="none" w:sz="0" w:space="0" w:color="auto"/>
          </w:divBdr>
        </w:div>
        <w:div w:id="466750885">
          <w:marLeft w:val="0"/>
          <w:marRight w:val="0"/>
          <w:marTop w:val="0"/>
          <w:marBottom w:val="0"/>
          <w:divBdr>
            <w:top w:val="none" w:sz="0" w:space="0" w:color="auto"/>
            <w:left w:val="none" w:sz="0" w:space="0" w:color="auto"/>
            <w:bottom w:val="none" w:sz="0" w:space="0" w:color="auto"/>
            <w:right w:val="none" w:sz="0" w:space="0" w:color="auto"/>
          </w:divBdr>
        </w:div>
        <w:div w:id="287929612">
          <w:marLeft w:val="0"/>
          <w:marRight w:val="0"/>
          <w:marTop w:val="0"/>
          <w:marBottom w:val="0"/>
          <w:divBdr>
            <w:top w:val="none" w:sz="0" w:space="0" w:color="auto"/>
            <w:left w:val="none" w:sz="0" w:space="0" w:color="auto"/>
            <w:bottom w:val="none" w:sz="0" w:space="0" w:color="auto"/>
            <w:right w:val="none" w:sz="0" w:space="0" w:color="auto"/>
          </w:divBdr>
        </w:div>
        <w:div w:id="65109610">
          <w:marLeft w:val="0"/>
          <w:marRight w:val="0"/>
          <w:marTop w:val="0"/>
          <w:marBottom w:val="0"/>
          <w:divBdr>
            <w:top w:val="none" w:sz="0" w:space="0" w:color="auto"/>
            <w:left w:val="none" w:sz="0" w:space="0" w:color="auto"/>
            <w:bottom w:val="none" w:sz="0" w:space="0" w:color="auto"/>
            <w:right w:val="none" w:sz="0" w:space="0" w:color="auto"/>
          </w:divBdr>
        </w:div>
        <w:div w:id="1446267653">
          <w:marLeft w:val="0"/>
          <w:marRight w:val="0"/>
          <w:marTop w:val="0"/>
          <w:marBottom w:val="0"/>
          <w:divBdr>
            <w:top w:val="none" w:sz="0" w:space="0" w:color="auto"/>
            <w:left w:val="none" w:sz="0" w:space="0" w:color="auto"/>
            <w:bottom w:val="none" w:sz="0" w:space="0" w:color="auto"/>
            <w:right w:val="none" w:sz="0" w:space="0" w:color="auto"/>
          </w:divBdr>
        </w:div>
        <w:div w:id="308218749">
          <w:marLeft w:val="0"/>
          <w:marRight w:val="0"/>
          <w:marTop w:val="0"/>
          <w:marBottom w:val="0"/>
          <w:divBdr>
            <w:top w:val="none" w:sz="0" w:space="0" w:color="auto"/>
            <w:left w:val="none" w:sz="0" w:space="0" w:color="auto"/>
            <w:bottom w:val="none" w:sz="0" w:space="0" w:color="auto"/>
            <w:right w:val="none" w:sz="0" w:space="0" w:color="auto"/>
          </w:divBdr>
        </w:div>
      </w:divsChild>
    </w:div>
    <w:div w:id="1188641766">
      <w:bodyDiv w:val="1"/>
      <w:marLeft w:val="0"/>
      <w:marRight w:val="0"/>
      <w:marTop w:val="0"/>
      <w:marBottom w:val="0"/>
      <w:divBdr>
        <w:top w:val="none" w:sz="0" w:space="0" w:color="auto"/>
        <w:left w:val="none" w:sz="0" w:space="0" w:color="auto"/>
        <w:bottom w:val="none" w:sz="0" w:space="0" w:color="auto"/>
        <w:right w:val="none" w:sz="0" w:space="0" w:color="auto"/>
      </w:divBdr>
      <w:divsChild>
        <w:div w:id="603458194">
          <w:marLeft w:val="0"/>
          <w:marRight w:val="0"/>
          <w:marTop w:val="0"/>
          <w:marBottom w:val="0"/>
          <w:divBdr>
            <w:top w:val="none" w:sz="0" w:space="0" w:color="auto"/>
            <w:left w:val="none" w:sz="0" w:space="0" w:color="auto"/>
            <w:bottom w:val="none" w:sz="0" w:space="0" w:color="auto"/>
            <w:right w:val="none" w:sz="0" w:space="0" w:color="auto"/>
          </w:divBdr>
        </w:div>
        <w:div w:id="202911563">
          <w:marLeft w:val="0"/>
          <w:marRight w:val="0"/>
          <w:marTop w:val="0"/>
          <w:marBottom w:val="0"/>
          <w:divBdr>
            <w:top w:val="none" w:sz="0" w:space="0" w:color="auto"/>
            <w:left w:val="none" w:sz="0" w:space="0" w:color="auto"/>
            <w:bottom w:val="none" w:sz="0" w:space="0" w:color="auto"/>
            <w:right w:val="none" w:sz="0" w:space="0" w:color="auto"/>
          </w:divBdr>
        </w:div>
        <w:div w:id="1787232992">
          <w:marLeft w:val="0"/>
          <w:marRight w:val="0"/>
          <w:marTop w:val="0"/>
          <w:marBottom w:val="0"/>
          <w:divBdr>
            <w:top w:val="none" w:sz="0" w:space="0" w:color="auto"/>
            <w:left w:val="none" w:sz="0" w:space="0" w:color="auto"/>
            <w:bottom w:val="none" w:sz="0" w:space="0" w:color="auto"/>
            <w:right w:val="none" w:sz="0" w:space="0" w:color="auto"/>
          </w:divBdr>
        </w:div>
        <w:div w:id="1450781231">
          <w:marLeft w:val="0"/>
          <w:marRight w:val="0"/>
          <w:marTop w:val="0"/>
          <w:marBottom w:val="0"/>
          <w:divBdr>
            <w:top w:val="none" w:sz="0" w:space="0" w:color="auto"/>
            <w:left w:val="none" w:sz="0" w:space="0" w:color="auto"/>
            <w:bottom w:val="none" w:sz="0" w:space="0" w:color="auto"/>
            <w:right w:val="none" w:sz="0" w:space="0" w:color="auto"/>
          </w:divBdr>
        </w:div>
        <w:div w:id="526867993">
          <w:marLeft w:val="0"/>
          <w:marRight w:val="0"/>
          <w:marTop w:val="0"/>
          <w:marBottom w:val="0"/>
          <w:divBdr>
            <w:top w:val="none" w:sz="0" w:space="0" w:color="auto"/>
            <w:left w:val="none" w:sz="0" w:space="0" w:color="auto"/>
            <w:bottom w:val="none" w:sz="0" w:space="0" w:color="auto"/>
            <w:right w:val="none" w:sz="0" w:space="0" w:color="auto"/>
          </w:divBdr>
        </w:div>
        <w:div w:id="223757317">
          <w:marLeft w:val="0"/>
          <w:marRight w:val="0"/>
          <w:marTop w:val="0"/>
          <w:marBottom w:val="0"/>
          <w:divBdr>
            <w:top w:val="none" w:sz="0" w:space="0" w:color="auto"/>
            <w:left w:val="none" w:sz="0" w:space="0" w:color="auto"/>
            <w:bottom w:val="none" w:sz="0" w:space="0" w:color="auto"/>
            <w:right w:val="none" w:sz="0" w:space="0" w:color="auto"/>
          </w:divBdr>
        </w:div>
        <w:div w:id="362752105">
          <w:marLeft w:val="0"/>
          <w:marRight w:val="0"/>
          <w:marTop w:val="0"/>
          <w:marBottom w:val="0"/>
          <w:divBdr>
            <w:top w:val="none" w:sz="0" w:space="0" w:color="auto"/>
            <w:left w:val="none" w:sz="0" w:space="0" w:color="auto"/>
            <w:bottom w:val="none" w:sz="0" w:space="0" w:color="auto"/>
            <w:right w:val="none" w:sz="0" w:space="0" w:color="auto"/>
          </w:divBdr>
        </w:div>
        <w:div w:id="1603685732">
          <w:marLeft w:val="0"/>
          <w:marRight w:val="0"/>
          <w:marTop w:val="0"/>
          <w:marBottom w:val="0"/>
          <w:divBdr>
            <w:top w:val="none" w:sz="0" w:space="0" w:color="auto"/>
            <w:left w:val="none" w:sz="0" w:space="0" w:color="auto"/>
            <w:bottom w:val="none" w:sz="0" w:space="0" w:color="auto"/>
            <w:right w:val="none" w:sz="0" w:space="0" w:color="auto"/>
          </w:divBdr>
        </w:div>
        <w:div w:id="362095581">
          <w:marLeft w:val="0"/>
          <w:marRight w:val="0"/>
          <w:marTop w:val="0"/>
          <w:marBottom w:val="0"/>
          <w:divBdr>
            <w:top w:val="none" w:sz="0" w:space="0" w:color="auto"/>
            <w:left w:val="none" w:sz="0" w:space="0" w:color="auto"/>
            <w:bottom w:val="none" w:sz="0" w:space="0" w:color="auto"/>
            <w:right w:val="none" w:sz="0" w:space="0" w:color="auto"/>
          </w:divBdr>
        </w:div>
        <w:div w:id="1853449255">
          <w:marLeft w:val="0"/>
          <w:marRight w:val="0"/>
          <w:marTop w:val="0"/>
          <w:marBottom w:val="0"/>
          <w:divBdr>
            <w:top w:val="none" w:sz="0" w:space="0" w:color="auto"/>
            <w:left w:val="none" w:sz="0" w:space="0" w:color="auto"/>
            <w:bottom w:val="none" w:sz="0" w:space="0" w:color="auto"/>
            <w:right w:val="none" w:sz="0" w:space="0" w:color="auto"/>
          </w:divBdr>
        </w:div>
        <w:div w:id="1646277070">
          <w:marLeft w:val="0"/>
          <w:marRight w:val="0"/>
          <w:marTop w:val="0"/>
          <w:marBottom w:val="0"/>
          <w:divBdr>
            <w:top w:val="none" w:sz="0" w:space="0" w:color="auto"/>
            <w:left w:val="none" w:sz="0" w:space="0" w:color="auto"/>
            <w:bottom w:val="none" w:sz="0" w:space="0" w:color="auto"/>
            <w:right w:val="none" w:sz="0" w:space="0" w:color="auto"/>
          </w:divBdr>
        </w:div>
        <w:div w:id="1348024764">
          <w:marLeft w:val="0"/>
          <w:marRight w:val="0"/>
          <w:marTop w:val="0"/>
          <w:marBottom w:val="0"/>
          <w:divBdr>
            <w:top w:val="none" w:sz="0" w:space="0" w:color="auto"/>
            <w:left w:val="none" w:sz="0" w:space="0" w:color="auto"/>
            <w:bottom w:val="none" w:sz="0" w:space="0" w:color="auto"/>
            <w:right w:val="none" w:sz="0" w:space="0" w:color="auto"/>
          </w:divBdr>
        </w:div>
        <w:div w:id="2064864826">
          <w:marLeft w:val="0"/>
          <w:marRight w:val="0"/>
          <w:marTop w:val="0"/>
          <w:marBottom w:val="0"/>
          <w:divBdr>
            <w:top w:val="none" w:sz="0" w:space="0" w:color="auto"/>
            <w:left w:val="none" w:sz="0" w:space="0" w:color="auto"/>
            <w:bottom w:val="none" w:sz="0" w:space="0" w:color="auto"/>
            <w:right w:val="none" w:sz="0" w:space="0" w:color="auto"/>
          </w:divBdr>
        </w:div>
        <w:div w:id="157236598">
          <w:marLeft w:val="0"/>
          <w:marRight w:val="0"/>
          <w:marTop w:val="0"/>
          <w:marBottom w:val="0"/>
          <w:divBdr>
            <w:top w:val="none" w:sz="0" w:space="0" w:color="auto"/>
            <w:left w:val="none" w:sz="0" w:space="0" w:color="auto"/>
            <w:bottom w:val="none" w:sz="0" w:space="0" w:color="auto"/>
            <w:right w:val="none" w:sz="0" w:space="0" w:color="auto"/>
          </w:divBdr>
        </w:div>
        <w:div w:id="1943296870">
          <w:marLeft w:val="0"/>
          <w:marRight w:val="0"/>
          <w:marTop w:val="0"/>
          <w:marBottom w:val="0"/>
          <w:divBdr>
            <w:top w:val="none" w:sz="0" w:space="0" w:color="auto"/>
            <w:left w:val="none" w:sz="0" w:space="0" w:color="auto"/>
            <w:bottom w:val="none" w:sz="0" w:space="0" w:color="auto"/>
            <w:right w:val="none" w:sz="0" w:space="0" w:color="auto"/>
          </w:divBdr>
        </w:div>
        <w:div w:id="9843006">
          <w:marLeft w:val="0"/>
          <w:marRight w:val="0"/>
          <w:marTop w:val="0"/>
          <w:marBottom w:val="0"/>
          <w:divBdr>
            <w:top w:val="none" w:sz="0" w:space="0" w:color="auto"/>
            <w:left w:val="none" w:sz="0" w:space="0" w:color="auto"/>
            <w:bottom w:val="none" w:sz="0" w:space="0" w:color="auto"/>
            <w:right w:val="none" w:sz="0" w:space="0" w:color="auto"/>
          </w:divBdr>
        </w:div>
        <w:div w:id="820661542">
          <w:marLeft w:val="0"/>
          <w:marRight w:val="0"/>
          <w:marTop w:val="0"/>
          <w:marBottom w:val="0"/>
          <w:divBdr>
            <w:top w:val="none" w:sz="0" w:space="0" w:color="auto"/>
            <w:left w:val="none" w:sz="0" w:space="0" w:color="auto"/>
            <w:bottom w:val="none" w:sz="0" w:space="0" w:color="auto"/>
            <w:right w:val="none" w:sz="0" w:space="0" w:color="auto"/>
          </w:divBdr>
        </w:div>
        <w:div w:id="1009258965">
          <w:marLeft w:val="0"/>
          <w:marRight w:val="0"/>
          <w:marTop w:val="0"/>
          <w:marBottom w:val="0"/>
          <w:divBdr>
            <w:top w:val="none" w:sz="0" w:space="0" w:color="auto"/>
            <w:left w:val="none" w:sz="0" w:space="0" w:color="auto"/>
            <w:bottom w:val="none" w:sz="0" w:space="0" w:color="auto"/>
            <w:right w:val="none" w:sz="0" w:space="0" w:color="auto"/>
          </w:divBdr>
        </w:div>
        <w:div w:id="754059565">
          <w:marLeft w:val="0"/>
          <w:marRight w:val="0"/>
          <w:marTop w:val="0"/>
          <w:marBottom w:val="0"/>
          <w:divBdr>
            <w:top w:val="none" w:sz="0" w:space="0" w:color="auto"/>
            <w:left w:val="none" w:sz="0" w:space="0" w:color="auto"/>
            <w:bottom w:val="none" w:sz="0" w:space="0" w:color="auto"/>
            <w:right w:val="none" w:sz="0" w:space="0" w:color="auto"/>
          </w:divBdr>
        </w:div>
        <w:div w:id="1719426848">
          <w:marLeft w:val="0"/>
          <w:marRight w:val="0"/>
          <w:marTop w:val="0"/>
          <w:marBottom w:val="0"/>
          <w:divBdr>
            <w:top w:val="none" w:sz="0" w:space="0" w:color="auto"/>
            <w:left w:val="none" w:sz="0" w:space="0" w:color="auto"/>
            <w:bottom w:val="none" w:sz="0" w:space="0" w:color="auto"/>
            <w:right w:val="none" w:sz="0" w:space="0" w:color="auto"/>
          </w:divBdr>
        </w:div>
        <w:div w:id="1916741698">
          <w:marLeft w:val="0"/>
          <w:marRight w:val="0"/>
          <w:marTop w:val="0"/>
          <w:marBottom w:val="0"/>
          <w:divBdr>
            <w:top w:val="none" w:sz="0" w:space="0" w:color="auto"/>
            <w:left w:val="none" w:sz="0" w:space="0" w:color="auto"/>
            <w:bottom w:val="none" w:sz="0" w:space="0" w:color="auto"/>
            <w:right w:val="none" w:sz="0" w:space="0" w:color="auto"/>
          </w:divBdr>
        </w:div>
        <w:div w:id="127670176">
          <w:marLeft w:val="0"/>
          <w:marRight w:val="0"/>
          <w:marTop w:val="0"/>
          <w:marBottom w:val="0"/>
          <w:divBdr>
            <w:top w:val="none" w:sz="0" w:space="0" w:color="auto"/>
            <w:left w:val="none" w:sz="0" w:space="0" w:color="auto"/>
            <w:bottom w:val="none" w:sz="0" w:space="0" w:color="auto"/>
            <w:right w:val="none" w:sz="0" w:space="0" w:color="auto"/>
          </w:divBdr>
        </w:div>
        <w:div w:id="1675454060">
          <w:marLeft w:val="0"/>
          <w:marRight w:val="0"/>
          <w:marTop w:val="0"/>
          <w:marBottom w:val="0"/>
          <w:divBdr>
            <w:top w:val="none" w:sz="0" w:space="0" w:color="auto"/>
            <w:left w:val="none" w:sz="0" w:space="0" w:color="auto"/>
            <w:bottom w:val="none" w:sz="0" w:space="0" w:color="auto"/>
            <w:right w:val="none" w:sz="0" w:space="0" w:color="auto"/>
          </w:divBdr>
        </w:div>
        <w:div w:id="1652755510">
          <w:marLeft w:val="0"/>
          <w:marRight w:val="0"/>
          <w:marTop w:val="0"/>
          <w:marBottom w:val="0"/>
          <w:divBdr>
            <w:top w:val="none" w:sz="0" w:space="0" w:color="auto"/>
            <w:left w:val="none" w:sz="0" w:space="0" w:color="auto"/>
            <w:bottom w:val="none" w:sz="0" w:space="0" w:color="auto"/>
            <w:right w:val="none" w:sz="0" w:space="0" w:color="auto"/>
          </w:divBdr>
        </w:div>
        <w:div w:id="276329559">
          <w:marLeft w:val="0"/>
          <w:marRight w:val="0"/>
          <w:marTop w:val="0"/>
          <w:marBottom w:val="0"/>
          <w:divBdr>
            <w:top w:val="none" w:sz="0" w:space="0" w:color="auto"/>
            <w:left w:val="none" w:sz="0" w:space="0" w:color="auto"/>
            <w:bottom w:val="none" w:sz="0" w:space="0" w:color="auto"/>
            <w:right w:val="none" w:sz="0" w:space="0" w:color="auto"/>
          </w:divBdr>
        </w:div>
        <w:div w:id="1581136058">
          <w:marLeft w:val="0"/>
          <w:marRight w:val="0"/>
          <w:marTop w:val="0"/>
          <w:marBottom w:val="0"/>
          <w:divBdr>
            <w:top w:val="none" w:sz="0" w:space="0" w:color="auto"/>
            <w:left w:val="none" w:sz="0" w:space="0" w:color="auto"/>
            <w:bottom w:val="none" w:sz="0" w:space="0" w:color="auto"/>
            <w:right w:val="none" w:sz="0" w:space="0" w:color="auto"/>
          </w:divBdr>
        </w:div>
        <w:div w:id="1213419967">
          <w:marLeft w:val="0"/>
          <w:marRight w:val="0"/>
          <w:marTop w:val="0"/>
          <w:marBottom w:val="0"/>
          <w:divBdr>
            <w:top w:val="none" w:sz="0" w:space="0" w:color="auto"/>
            <w:left w:val="none" w:sz="0" w:space="0" w:color="auto"/>
            <w:bottom w:val="none" w:sz="0" w:space="0" w:color="auto"/>
            <w:right w:val="none" w:sz="0" w:space="0" w:color="auto"/>
          </w:divBdr>
        </w:div>
        <w:div w:id="717826143">
          <w:marLeft w:val="0"/>
          <w:marRight w:val="0"/>
          <w:marTop w:val="0"/>
          <w:marBottom w:val="0"/>
          <w:divBdr>
            <w:top w:val="none" w:sz="0" w:space="0" w:color="auto"/>
            <w:left w:val="none" w:sz="0" w:space="0" w:color="auto"/>
            <w:bottom w:val="none" w:sz="0" w:space="0" w:color="auto"/>
            <w:right w:val="none" w:sz="0" w:space="0" w:color="auto"/>
          </w:divBdr>
        </w:div>
        <w:div w:id="1163549136">
          <w:marLeft w:val="0"/>
          <w:marRight w:val="0"/>
          <w:marTop w:val="0"/>
          <w:marBottom w:val="0"/>
          <w:divBdr>
            <w:top w:val="none" w:sz="0" w:space="0" w:color="auto"/>
            <w:left w:val="none" w:sz="0" w:space="0" w:color="auto"/>
            <w:bottom w:val="none" w:sz="0" w:space="0" w:color="auto"/>
            <w:right w:val="none" w:sz="0" w:space="0" w:color="auto"/>
          </w:divBdr>
        </w:div>
        <w:div w:id="758529848">
          <w:marLeft w:val="0"/>
          <w:marRight w:val="0"/>
          <w:marTop w:val="0"/>
          <w:marBottom w:val="0"/>
          <w:divBdr>
            <w:top w:val="none" w:sz="0" w:space="0" w:color="auto"/>
            <w:left w:val="none" w:sz="0" w:space="0" w:color="auto"/>
            <w:bottom w:val="none" w:sz="0" w:space="0" w:color="auto"/>
            <w:right w:val="none" w:sz="0" w:space="0" w:color="auto"/>
          </w:divBdr>
        </w:div>
        <w:div w:id="1689135752">
          <w:marLeft w:val="0"/>
          <w:marRight w:val="0"/>
          <w:marTop w:val="0"/>
          <w:marBottom w:val="0"/>
          <w:divBdr>
            <w:top w:val="none" w:sz="0" w:space="0" w:color="auto"/>
            <w:left w:val="none" w:sz="0" w:space="0" w:color="auto"/>
            <w:bottom w:val="none" w:sz="0" w:space="0" w:color="auto"/>
            <w:right w:val="none" w:sz="0" w:space="0" w:color="auto"/>
          </w:divBdr>
        </w:div>
      </w:divsChild>
    </w:div>
    <w:div w:id="1292053637">
      <w:bodyDiv w:val="1"/>
      <w:marLeft w:val="0"/>
      <w:marRight w:val="0"/>
      <w:marTop w:val="0"/>
      <w:marBottom w:val="0"/>
      <w:divBdr>
        <w:top w:val="none" w:sz="0" w:space="0" w:color="auto"/>
        <w:left w:val="none" w:sz="0" w:space="0" w:color="auto"/>
        <w:bottom w:val="none" w:sz="0" w:space="0" w:color="auto"/>
        <w:right w:val="none" w:sz="0" w:space="0" w:color="auto"/>
      </w:divBdr>
    </w:div>
    <w:div w:id="1309093794">
      <w:bodyDiv w:val="1"/>
      <w:marLeft w:val="0"/>
      <w:marRight w:val="0"/>
      <w:marTop w:val="0"/>
      <w:marBottom w:val="0"/>
      <w:divBdr>
        <w:top w:val="none" w:sz="0" w:space="0" w:color="auto"/>
        <w:left w:val="none" w:sz="0" w:space="0" w:color="auto"/>
        <w:bottom w:val="none" w:sz="0" w:space="0" w:color="auto"/>
        <w:right w:val="none" w:sz="0" w:space="0" w:color="auto"/>
      </w:divBdr>
    </w:div>
    <w:div w:id="1792702156">
      <w:bodyDiv w:val="1"/>
      <w:marLeft w:val="0"/>
      <w:marRight w:val="0"/>
      <w:marTop w:val="0"/>
      <w:marBottom w:val="0"/>
      <w:divBdr>
        <w:top w:val="none" w:sz="0" w:space="0" w:color="auto"/>
        <w:left w:val="none" w:sz="0" w:space="0" w:color="auto"/>
        <w:bottom w:val="none" w:sz="0" w:space="0" w:color="auto"/>
        <w:right w:val="none" w:sz="0" w:space="0" w:color="auto"/>
      </w:divBdr>
      <w:divsChild>
        <w:div w:id="1015615858">
          <w:marLeft w:val="0"/>
          <w:marRight w:val="0"/>
          <w:marTop w:val="0"/>
          <w:marBottom w:val="0"/>
          <w:divBdr>
            <w:top w:val="none" w:sz="0" w:space="0" w:color="auto"/>
            <w:left w:val="none" w:sz="0" w:space="0" w:color="auto"/>
            <w:bottom w:val="none" w:sz="0" w:space="0" w:color="auto"/>
            <w:right w:val="none" w:sz="0" w:space="0" w:color="auto"/>
          </w:divBdr>
        </w:div>
        <w:div w:id="1143814562">
          <w:marLeft w:val="0"/>
          <w:marRight w:val="0"/>
          <w:marTop w:val="0"/>
          <w:marBottom w:val="0"/>
          <w:divBdr>
            <w:top w:val="none" w:sz="0" w:space="0" w:color="auto"/>
            <w:left w:val="none" w:sz="0" w:space="0" w:color="auto"/>
            <w:bottom w:val="none" w:sz="0" w:space="0" w:color="auto"/>
            <w:right w:val="none" w:sz="0" w:space="0" w:color="auto"/>
          </w:divBdr>
        </w:div>
        <w:div w:id="40833965">
          <w:marLeft w:val="0"/>
          <w:marRight w:val="0"/>
          <w:marTop w:val="0"/>
          <w:marBottom w:val="0"/>
          <w:divBdr>
            <w:top w:val="none" w:sz="0" w:space="0" w:color="auto"/>
            <w:left w:val="none" w:sz="0" w:space="0" w:color="auto"/>
            <w:bottom w:val="none" w:sz="0" w:space="0" w:color="auto"/>
            <w:right w:val="none" w:sz="0" w:space="0" w:color="auto"/>
          </w:divBdr>
        </w:div>
        <w:div w:id="1895895995">
          <w:marLeft w:val="0"/>
          <w:marRight w:val="0"/>
          <w:marTop w:val="0"/>
          <w:marBottom w:val="0"/>
          <w:divBdr>
            <w:top w:val="none" w:sz="0" w:space="0" w:color="auto"/>
            <w:left w:val="none" w:sz="0" w:space="0" w:color="auto"/>
            <w:bottom w:val="none" w:sz="0" w:space="0" w:color="auto"/>
            <w:right w:val="none" w:sz="0" w:space="0" w:color="auto"/>
          </w:divBdr>
        </w:div>
        <w:div w:id="1974210215">
          <w:marLeft w:val="0"/>
          <w:marRight w:val="0"/>
          <w:marTop w:val="0"/>
          <w:marBottom w:val="0"/>
          <w:divBdr>
            <w:top w:val="none" w:sz="0" w:space="0" w:color="auto"/>
            <w:left w:val="none" w:sz="0" w:space="0" w:color="auto"/>
            <w:bottom w:val="none" w:sz="0" w:space="0" w:color="auto"/>
            <w:right w:val="none" w:sz="0" w:space="0" w:color="auto"/>
          </w:divBdr>
        </w:div>
        <w:div w:id="995300476">
          <w:marLeft w:val="0"/>
          <w:marRight w:val="0"/>
          <w:marTop w:val="0"/>
          <w:marBottom w:val="0"/>
          <w:divBdr>
            <w:top w:val="none" w:sz="0" w:space="0" w:color="auto"/>
            <w:left w:val="none" w:sz="0" w:space="0" w:color="auto"/>
            <w:bottom w:val="none" w:sz="0" w:space="0" w:color="auto"/>
            <w:right w:val="none" w:sz="0" w:space="0" w:color="auto"/>
          </w:divBdr>
        </w:div>
        <w:div w:id="1842698716">
          <w:marLeft w:val="0"/>
          <w:marRight w:val="0"/>
          <w:marTop w:val="0"/>
          <w:marBottom w:val="0"/>
          <w:divBdr>
            <w:top w:val="none" w:sz="0" w:space="0" w:color="auto"/>
            <w:left w:val="none" w:sz="0" w:space="0" w:color="auto"/>
            <w:bottom w:val="none" w:sz="0" w:space="0" w:color="auto"/>
            <w:right w:val="none" w:sz="0" w:space="0" w:color="auto"/>
          </w:divBdr>
        </w:div>
        <w:div w:id="1570923780">
          <w:marLeft w:val="0"/>
          <w:marRight w:val="0"/>
          <w:marTop w:val="0"/>
          <w:marBottom w:val="0"/>
          <w:divBdr>
            <w:top w:val="none" w:sz="0" w:space="0" w:color="auto"/>
            <w:left w:val="none" w:sz="0" w:space="0" w:color="auto"/>
            <w:bottom w:val="none" w:sz="0" w:space="0" w:color="auto"/>
            <w:right w:val="none" w:sz="0" w:space="0" w:color="auto"/>
          </w:divBdr>
        </w:div>
        <w:div w:id="11032271">
          <w:marLeft w:val="0"/>
          <w:marRight w:val="0"/>
          <w:marTop w:val="0"/>
          <w:marBottom w:val="0"/>
          <w:divBdr>
            <w:top w:val="none" w:sz="0" w:space="0" w:color="auto"/>
            <w:left w:val="none" w:sz="0" w:space="0" w:color="auto"/>
            <w:bottom w:val="none" w:sz="0" w:space="0" w:color="auto"/>
            <w:right w:val="none" w:sz="0" w:space="0" w:color="auto"/>
          </w:divBdr>
        </w:div>
        <w:div w:id="1778675292">
          <w:marLeft w:val="0"/>
          <w:marRight w:val="0"/>
          <w:marTop w:val="0"/>
          <w:marBottom w:val="0"/>
          <w:divBdr>
            <w:top w:val="none" w:sz="0" w:space="0" w:color="auto"/>
            <w:left w:val="none" w:sz="0" w:space="0" w:color="auto"/>
            <w:bottom w:val="none" w:sz="0" w:space="0" w:color="auto"/>
            <w:right w:val="none" w:sz="0" w:space="0" w:color="auto"/>
          </w:divBdr>
        </w:div>
        <w:div w:id="1483614663">
          <w:marLeft w:val="0"/>
          <w:marRight w:val="0"/>
          <w:marTop w:val="0"/>
          <w:marBottom w:val="0"/>
          <w:divBdr>
            <w:top w:val="none" w:sz="0" w:space="0" w:color="auto"/>
            <w:left w:val="none" w:sz="0" w:space="0" w:color="auto"/>
            <w:bottom w:val="none" w:sz="0" w:space="0" w:color="auto"/>
            <w:right w:val="none" w:sz="0" w:space="0" w:color="auto"/>
          </w:divBdr>
        </w:div>
        <w:div w:id="1207567746">
          <w:marLeft w:val="0"/>
          <w:marRight w:val="0"/>
          <w:marTop w:val="0"/>
          <w:marBottom w:val="0"/>
          <w:divBdr>
            <w:top w:val="none" w:sz="0" w:space="0" w:color="auto"/>
            <w:left w:val="none" w:sz="0" w:space="0" w:color="auto"/>
            <w:bottom w:val="none" w:sz="0" w:space="0" w:color="auto"/>
            <w:right w:val="none" w:sz="0" w:space="0" w:color="auto"/>
          </w:divBdr>
        </w:div>
        <w:div w:id="1540388401">
          <w:marLeft w:val="0"/>
          <w:marRight w:val="0"/>
          <w:marTop w:val="0"/>
          <w:marBottom w:val="0"/>
          <w:divBdr>
            <w:top w:val="none" w:sz="0" w:space="0" w:color="auto"/>
            <w:left w:val="none" w:sz="0" w:space="0" w:color="auto"/>
            <w:bottom w:val="none" w:sz="0" w:space="0" w:color="auto"/>
            <w:right w:val="none" w:sz="0" w:space="0" w:color="auto"/>
          </w:divBdr>
        </w:div>
        <w:div w:id="1883055336">
          <w:marLeft w:val="0"/>
          <w:marRight w:val="0"/>
          <w:marTop w:val="0"/>
          <w:marBottom w:val="0"/>
          <w:divBdr>
            <w:top w:val="none" w:sz="0" w:space="0" w:color="auto"/>
            <w:left w:val="none" w:sz="0" w:space="0" w:color="auto"/>
            <w:bottom w:val="none" w:sz="0" w:space="0" w:color="auto"/>
            <w:right w:val="none" w:sz="0" w:space="0" w:color="auto"/>
          </w:divBdr>
        </w:div>
        <w:div w:id="1581139527">
          <w:marLeft w:val="0"/>
          <w:marRight w:val="0"/>
          <w:marTop w:val="0"/>
          <w:marBottom w:val="0"/>
          <w:divBdr>
            <w:top w:val="none" w:sz="0" w:space="0" w:color="auto"/>
            <w:left w:val="none" w:sz="0" w:space="0" w:color="auto"/>
            <w:bottom w:val="none" w:sz="0" w:space="0" w:color="auto"/>
            <w:right w:val="none" w:sz="0" w:space="0" w:color="auto"/>
          </w:divBdr>
        </w:div>
        <w:div w:id="508103152">
          <w:marLeft w:val="0"/>
          <w:marRight w:val="0"/>
          <w:marTop w:val="0"/>
          <w:marBottom w:val="0"/>
          <w:divBdr>
            <w:top w:val="none" w:sz="0" w:space="0" w:color="auto"/>
            <w:left w:val="none" w:sz="0" w:space="0" w:color="auto"/>
            <w:bottom w:val="none" w:sz="0" w:space="0" w:color="auto"/>
            <w:right w:val="none" w:sz="0" w:space="0" w:color="auto"/>
          </w:divBdr>
        </w:div>
        <w:div w:id="1496455676">
          <w:marLeft w:val="0"/>
          <w:marRight w:val="0"/>
          <w:marTop w:val="0"/>
          <w:marBottom w:val="0"/>
          <w:divBdr>
            <w:top w:val="none" w:sz="0" w:space="0" w:color="auto"/>
            <w:left w:val="none" w:sz="0" w:space="0" w:color="auto"/>
            <w:bottom w:val="none" w:sz="0" w:space="0" w:color="auto"/>
            <w:right w:val="none" w:sz="0" w:space="0" w:color="auto"/>
          </w:divBdr>
        </w:div>
        <w:div w:id="1566138178">
          <w:marLeft w:val="0"/>
          <w:marRight w:val="0"/>
          <w:marTop w:val="0"/>
          <w:marBottom w:val="0"/>
          <w:divBdr>
            <w:top w:val="none" w:sz="0" w:space="0" w:color="auto"/>
            <w:left w:val="none" w:sz="0" w:space="0" w:color="auto"/>
            <w:bottom w:val="none" w:sz="0" w:space="0" w:color="auto"/>
            <w:right w:val="none" w:sz="0" w:space="0" w:color="auto"/>
          </w:divBdr>
        </w:div>
        <w:div w:id="338503672">
          <w:marLeft w:val="0"/>
          <w:marRight w:val="0"/>
          <w:marTop w:val="0"/>
          <w:marBottom w:val="0"/>
          <w:divBdr>
            <w:top w:val="none" w:sz="0" w:space="0" w:color="auto"/>
            <w:left w:val="none" w:sz="0" w:space="0" w:color="auto"/>
            <w:bottom w:val="none" w:sz="0" w:space="0" w:color="auto"/>
            <w:right w:val="none" w:sz="0" w:space="0" w:color="auto"/>
          </w:divBdr>
        </w:div>
        <w:div w:id="1986351604">
          <w:marLeft w:val="0"/>
          <w:marRight w:val="0"/>
          <w:marTop w:val="0"/>
          <w:marBottom w:val="0"/>
          <w:divBdr>
            <w:top w:val="none" w:sz="0" w:space="0" w:color="auto"/>
            <w:left w:val="none" w:sz="0" w:space="0" w:color="auto"/>
            <w:bottom w:val="none" w:sz="0" w:space="0" w:color="auto"/>
            <w:right w:val="none" w:sz="0" w:space="0" w:color="auto"/>
          </w:divBdr>
        </w:div>
        <w:div w:id="627473792">
          <w:marLeft w:val="0"/>
          <w:marRight w:val="0"/>
          <w:marTop w:val="0"/>
          <w:marBottom w:val="0"/>
          <w:divBdr>
            <w:top w:val="none" w:sz="0" w:space="0" w:color="auto"/>
            <w:left w:val="none" w:sz="0" w:space="0" w:color="auto"/>
            <w:bottom w:val="none" w:sz="0" w:space="0" w:color="auto"/>
            <w:right w:val="none" w:sz="0" w:space="0" w:color="auto"/>
          </w:divBdr>
        </w:div>
        <w:div w:id="1255242308">
          <w:marLeft w:val="0"/>
          <w:marRight w:val="0"/>
          <w:marTop w:val="0"/>
          <w:marBottom w:val="0"/>
          <w:divBdr>
            <w:top w:val="none" w:sz="0" w:space="0" w:color="auto"/>
            <w:left w:val="none" w:sz="0" w:space="0" w:color="auto"/>
            <w:bottom w:val="none" w:sz="0" w:space="0" w:color="auto"/>
            <w:right w:val="none" w:sz="0" w:space="0" w:color="auto"/>
          </w:divBdr>
        </w:div>
        <w:div w:id="520168478">
          <w:marLeft w:val="0"/>
          <w:marRight w:val="0"/>
          <w:marTop w:val="0"/>
          <w:marBottom w:val="0"/>
          <w:divBdr>
            <w:top w:val="none" w:sz="0" w:space="0" w:color="auto"/>
            <w:left w:val="none" w:sz="0" w:space="0" w:color="auto"/>
            <w:bottom w:val="none" w:sz="0" w:space="0" w:color="auto"/>
            <w:right w:val="none" w:sz="0" w:space="0" w:color="auto"/>
          </w:divBdr>
        </w:div>
        <w:div w:id="927269093">
          <w:marLeft w:val="0"/>
          <w:marRight w:val="0"/>
          <w:marTop w:val="0"/>
          <w:marBottom w:val="0"/>
          <w:divBdr>
            <w:top w:val="none" w:sz="0" w:space="0" w:color="auto"/>
            <w:left w:val="none" w:sz="0" w:space="0" w:color="auto"/>
            <w:bottom w:val="none" w:sz="0" w:space="0" w:color="auto"/>
            <w:right w:val="none" w:sz="0" w:space="0" w:color="auto"/>
          </w:divBdr>
        </w:div>
        <w:div w:id="1573537811">
          <w:marLeft w:val="0"/>
          <w:marRight w:val="0"/>
          <w:marTop w:val="0"/>
          <w:marBottom w:val="0"/>
          <w:divBdr>
            <w:top w:val="none" w:sz="0" w:space="0" w:color="auto"/>
            <w:left w:val="none" w:sz="0" w:space="0" w:color="auto"/>
            <w:bottom w:val="none" w:sz="0" w:space="0" w:color="auto"/>
            <w:right w:val="none" w:sz="0" w:space="0" w:color="auto"/>
          </w:divBdr>
        </w:div>
        <w:div w:id="656879449">
          <w:marLeft w:val="0"/>
          <w:marRight w:val="0"/>
          <w:marTop w:val="0"/>
          <w:marBottom w:val="0"/>
          <w:divBdr>
            <w:top w:val="none" w:sz="0" w:space="0" w:color="auto"/>
            <w:left w:val="none" w:sz="0" w:space="0" w:color="auto"/>
            <w:bottom w:val="none" w:sz="0" w:space="0" w:color="auto"/>
            <w:right w:val="none" w:sz="0" w:space="0" w:color="auto"/>
          </w:divBdr>
        </w:div>
        <w:div w:id="17971670">
          <w:marLeft w:val="0"/>
          <w:marRight w:val="0"/>
          <w:marTop w:val="0"/>
          <w:marBottom w:val="0"/>
          <w:divBdr>
            <w:top w:val="none" w:sz="0" w:space="0" w:color="auto"/>
            <w:left w:val="none" w:sz="0" w:space="0" w:color="auto"/>
            <w:bottom w:val="none" w:sz="0" w:space="0" w:color="auto"/>
            <w:right w:val="none" w:sz="0" w:space="0" w:color="auto"/>
          </w:divBdr>
        </w:div>
        <w:div w:id="1525439038">
          <w:marLeft w:val="0"/>
          <w:marRight w:val="0"/>
          <w:marTop w:val="0"/>
          <w:marBottom w:val="0"/>
          <w:divBdr>
            <w:top w:val="none" w:sz="0" w:space="0" w:color="auto"/>
            <w:left w:val="none" w:sz="0" w:space="0" w:color="auto"/>
            <w:bottom w:val="none" w:sz="0" w:space="0" w:color="auto"/>
            <w:right w:val="none" w:sz="0" w:space="0" w:color="auto"/>
          </w:divBdr>
        </w:div>
        <w:div w:id="748311363">
          <w:marLeft w:val="0"/>
          <w:marRight w:val="0"/>
          <w:marTop w:val="0"/>
          <w:marBottom w:val="0"/>
          <w:divBdr>
            <w:top w:val="none" w:sz="0" w:space="0" w:color="auto"/>
            <w:left w:val="none" w:sz="0" w:space="0" w:color="auto"/>
            <w:bottom w:val="none" w:sz="0" w:space="0" w:color="auto"/>
            <w:right w:val="none" w:sz="0" w:space="0" w:color="auto"/>
          </w:divBdr>
        </w:div>
        <w:div w:id="749356068">
          <w:marLeft w:val="0"/>
          <w:marRight w:val="0"/>
          <w:marTop w:val="0"/>
          <w:marBottom w:val="0"/>
          <w:divBdr>
            <w:top w:val="none" w:sz="0" w:space="0" w:color="auto"/>
            <w:left w:val="none" w:sz="0" w:space="0" w:color="auto"/>
            <w:bottom w:val="none" w:sz="0" w:space="0" w:color="auto"/>
            <w:right w:val="none" w:sz="0" w:space="0" w:color="auto"/>
          </w:divBdr>
          <w:divsChild>
            <w:div w:id="991714772">
              <w:marLeft w:val="-75"/>
              <w:marRight w:val="0"/>
              <w:marTop w:val="30"/>
              <w:marBottom w:val="30"/>
              <w:divBdr>
                <w:top w:val="none" w:sz="0" w:space="0" w:color="auto"/>
                <w:left w:val="none" w:sz="0" w:space="0" w:color="auto"/>
                <w:bottom w:val="none" w:sz="0" w:space="0" w:color="auto"/>
                <w:right w:val="none" w:sz="0" w:space="0" w:color="auto"/>
              </w:divBdr>
              <w:divsChild>
                <w:div w:id="1454666378">
                  <w:marLeft w:val="0"/>
                  <w:marRight w:val="0"/>
                  <w:marTop w:val="0"/>
                  <w:marBottom w:val="0"/>
                  <w:divBdr>
                    <w:top w:val="none" w:sz="0" w:space="0" w:color="auto"/>
                    <w:left w:val="none" w:sz="0" w:space="0" w:color="auto"/>
                    <w:bottom w:val="none" w:sz="0" w:space="0" w:color="auto"/>
                    <w:right w:val="none" w:sz="0" w:space="0" w:color="auto"/>
                  </w:divBdr>
                  <w:divsChild>
                    <w:div w:id="1213007377">
                      <w:marLeft w:val="0"/>
                      <w:marRight w:val="0"/>
                      <w:marTop w:val="0"/>
                      <w:marBottom w:val="0"/>
                      <w:divBdr>
                        <w:top w:val="none" w:sz="0" w:space="0" w:color="auto"/>
                        <w:left w:val="none" w:sz="0" w:space="0" w:color="auto"/>
                        <w:bottom w:val="none" w:sz="0" w:space="0" w:color="auto"/>
                        <w:right w:val="none" w:sz="0" w:space="0" w:color="auto"/>
                      </w:divBdr>
                    </w:div>
                  </w:divsChild>
                </w:div>
                <w:div w:id="128479988">
                  <w:marLeft w:val="0"/>
                  <w:marRight w:val="0"/>
                  <w:marTop w:val="0"/>
                  <w:marBottom w:val="0"/>
                  <w:divBdr>
                    <w:top w:val="none" w:sz="0" w:space="0" w:color="auto"/>
                    <w:left w:val="none" w:sz="0" w:space="0" w:color="auto"/>
                    <w:bottom w:val="none" w:sz="0" w:space="0" w:color="auto"/>
                    <w:right w:val="none" w:sz="0" w:space="0" w:color="auto"/>
                  </w:divBdr>
                  <w:divsChild>
                    <w:div w:id="1095174872">
                      <w:marLeft w:val="0"/>
                      <w:marRight w:val="0"/>
                      <w:marTop w:val="0"/>
                      <w:marBottom w:val="0"/>
                      <w:divBdr>
                        <w:top w:val="none" w:sz="0" w:space="0" w:color="auto"/>
                        <w:left w:val="none" w:sz="0" w:space="0" w:color="auto"/>
                        <w:bottom w:val="none" w:sz="0" w:space="0" w:color="auto"/>
                        <w:right w:val="none" w:sz="0" w:space="0" w:color="auto"/>
                      </w:divBdr>
                    </w:div>
                  </w:divsChild>
                </w:div>
                <w:div w:id="376785892">
                  <w:marLeft w:val="0"/>
                  <w:marRight w:val="0"/>
                  <w:marTop w:val="0"/>
                  <w:marBottom w:val="0"/>
                  <w:divBdr>
                    <w:top w:val="none" w:sz="0" w:space="0" w:color="auto"/>
                    <w:left w:val="none" w:sz="0" w:space="0" w:color="auto"/>
                    <w:bottom w:val="none" w:sz="0" w:space="0" w:color="auto"/>
                    <w:right w:val="none" w:sz="0" w:space="0" w:color="auto"/>
                  </w:divBdr>
                  <w:divsChild>
                    <w:div w:id="357583791">
                      <w:marLeft w:val="0"/>
                      <w:marRight w:val="0"/>
                      <w:marTop w:val="0"/>
                      <w:marBottom w:val="0"/>
                      <w:divBdr>
                        <w:top w:val="none" w:sz="0" w:space="0" w:color="auto"/>
                        <w:left w:val="none" w:sz="0" w:space="0" w:color="auto"/>
                        <w:bottom w:val="none" w:sz="0" w:space="0" w:color="auto"/>
                        <w:right w:val="none" w:sz="0" w:space="0" w:color="auto"/>
                      </w:divBdr>
                    </w:div>
                  </w:divsChild>
                </w:div>
                <w:div w:id="1459567002">
                  <w:marLeft w:val="0"/>
                  <w:marRight w:val="0"/>
                  <w:marTop w:val="0"/>
                  <w:marBottom w:val="0"/>
                  <w:divBdr>
                    <w:top w:val="none" w:sz="0" w:space="0" w:color="auto"/>
                    <w:left w:val="none" w:sz="0" w:space="0" w:color="auto"/>
                    <w:bottom w:val="none" w:sz="0" w:space="0" w:color="auto"/>
                    <w:right w:val="none" w:sz="0" w:space="0" w:color="auto"/>
                  </w:divBdr>
                  <w:divsChild>
                    <w:div w:id="73203894">
                      <w:marLeft w:val="0"/>
                      <w:marRight w:val="0"/>
                      <w:marTop w:val="0"/>
                      <w:marBottom w:val="0"/>
                      <w:divBdr>
                        <w:top w:val="none" w:sz="0" w:space="0" w:color="auto"/>
                        <w:left w:val="none" w:sz="0" w:space="0" w:color="auto"/>
                        <w:bottom w:val="none" w:sz="0" w:space="0" w:color="auto"/>
                        <w:right w:val="none" w:sz="0" w:space="0" w:color="auto"/>
                      </w:divBdr>
                    </w:div>
                  </w:divsChild>
                </w:div>
                <w:div w:id="1676373346">
                  <w:marLeft w:val="0"/>
                  <w:marRight w:val="0"/>
                  <w:marTop w:val="0"/>
                  <w:marBottom w:val="0"/>
                  <w:divBdr>
                    <w:top w:val="none" w:sz="0" w:space="0" w:color="auto"/>
                    <w:left w:val="none" w:sz="0" w:space="0" w:color="auto"/>
                    <w:bottom w:val="none" w:sz="0" w:space="0" w:color="auto"/>
                    <w:right w:val="none" w:sz="0" w:space="0" w:color="auto"/>
                  </w:divBdr>
                  <w:divsChild>
                    <w:div w:id="1898932284">
                      <w:marLeft w:val="0"/>
                      <w:marRight w:val="0"/>
                      <w:marTop w:val="0"/>
                      <w:marBottom w:val="0"/>
                      <w:divBdr>
                        <w:top w:val="none" w:sz="0" w:space="0" w:color="auto"/>
                        <w:left w:val="none" w:sz="0" w:space="0" w:color="auto"/>
                        <w:bottom w:val="none" w:sz="0" w:space="0" w:color="auto"/>
                        <w:right w:val="none" w:sz="0" w:space="0" w:color="auto"/>
                      </w:divBdr>
                    </w:div>
                    <w:div w:id="1633290208">
                      <w:marLeft w:val="0"/>
                      <w:marRight w:val="0"/>
                      <w:marTop w:val="0"/>
                      <w:marBottom w:val="0"/>
                      <w:divBdr>
                        <w:top w:val="none" w:sz="0" w:space="0" w:color="auto"/>
                        <w:left w:val="none" w:sz="0" w:space="0" w:color="auto"/>
                        <w:bottom w:val="none" w:sz="0" w:space="0" w:color="auto"/>
                        <w:right w:val="none" w:sz="0" w:space="0" w:color="auto"/>
                      </w:divBdr>
                    </w:div>
                    <w:div w:id="388769394">
                      <w:marLeft w:val="0"/>
                      <w:marRight w:val="0"/>
                      <w:marTop w:val="0"/>
                      <w:marBottom w:val="0"/>
                      <w:divBdr>
                        <w:top w:val="none" w:sz="0" w:space="0" w:color="auto"/>
                        <w:left w:val="none" w:sz="0" w:space="0" w:color="auto"/>
                        <w:bottom w:val="none" w:sz="0" w:space="0" w:color="auto"/>
                        <w:right w:val="none" w:sz="0" w:space="0" w:color="auto"/>
                      </w:divBdr>
                    </w:div>
                  </w:divsChild>
                </w:div>
                <w:div w:id="910701629">
                  <w:marLeft w:val="0"/>
                  <w:marRight w:val="0"/>
                  <w:marTop w:val="0"/>
                  <w:marBottom w:val="0"/>
                  <w:divBdr>
                    <w:top w:val="none" w:sz="0" w:space="0" w:color="auto"/>
                    <w:left w:val="none" w:sz="0" w:space="0" w:color="auto"/>
                    <w:bottom w:val="none" w:sz="0" w:space="0" w:color="auto"/>
                    <w:right w:val="none" w:sz="0" w:space="0" w:color="auto"/>
                  </w:divBdr>
                  <w:divsChild>
                    <w:div w:id="1581209363">
                      <w:marLeft w:val="0"/>
                      <w:marRight w:val="0"/>
                      <w:marTop w:val="0"/>
                      <w:marBottom w:val="0"/>
                      <w:divBdr>
                        <w:top w:val="none" w:sz="0" w:space="0" w:color="auto"/>
                        <w:left w:val="none" w:sz="0" w:space="0" w:color="auto"/>
                        <w:bottom w:val="none" w:sz="0" w:space="0" w:color="auto"/>
                        <w:right w:val="none" w:sz="0" w:space="0" w:color="auto"/>
                      </w:divBdr>
                    </w:div>
                    <w:div w:id="553202286">
                      <w:marLeft w:val="0"/>
                      <w:marRight w:val="0"/>
                      <w:marTop w:val="0"/>
                      <w:marBottom w:val="0"/>
                      <w:divBdr>
                        <w:top w:val="none" w:sz="0" w:space="0" w:color="auto"/>
                        <w:left w:val="none" w:sz="0" w:space="0" w:color="auto"/>
                        <w:bottom w:val="none" w:sz="0" w:space="0" w:color="auto"/>
                        <w:right w:val="none" w:sz="0" w:space="0" w:color="auto"/>
                      </w:divBdr>
                    </w:div>
                  </w:divsChild>
                </w:div>
                <w:div w:id="43870846">
                  <w:marLeft w:val="0"/>
                  <w:marRight w:val="0"/>
                  <w:marTop w:val="0"/>
                  <w:marBottom w:val="0"/>
                  <w:divBdr>
                    <w:top w:val="none" w:sz="0" w:space="0" w:color="auto"/>
                    <w:left w:val="none" w:sz="0" w:space="0" w:color="auto"/>
                    <w:bottom w:val="none" w:sz="0" w:space="0" w:color="auto"/>
                    <w:right w:val="none" w:sz="0" w:space="0" w:color="auto"/>
                  </w:divBdr>
                  <w:divsChild>
                    <w:div w:id="810175336">
                      <w:marLeft w:val="0"/>
                      <w:marRight w:val="0"/>
                      <w:marTop w:val="0"/>
                      <w:marBottom w:val="0"/>
                      <w:divBdr>
                        <w:top w:val="none" w:sz="0" w:space="0" w:color="auto"/>
                        <w:left w:val="none" w:sz="0" w:space="0" w:color="auto"/>
                        <w:bottom w:val="none" w:sz="0" w:space="0" w:color="auto"/>
                        <w:right w:val="none" w:sz="0" w:space="0" w:color="auto"/>
                      </w:divBdr>
                    </w:div>
                  </w:divsChild>
                </w:div>
                <w:div w:id="120343400">
                  <w:marLeft w:val="0"/>
                  <w:marRight w:val="0"/>
                  <w:marTop w:val="0"/>
                  <w:marBottom w:val="0"/>
                  <w:divBdr>
                    <w:top w:val="none" w:sz="0" w:space="0" w:color="auto"/>
                    <w:left w:val="none" w:sz="0" w:space="0" w:color="auto"/>
                    <w:bottom w:val="none" w:sz="0" w:space="0" w:color="auto"/>
                    <w:right w:val="none" w:sz="0" w:space="0" w:color="auto"/>
                  </w:divBdr>
                  <w:divsChild>
                    <w:div w:id="304743510">
                      <w:marLeft w:val="0"/>
                      <w:marRight w:val="0"/>
                      <w:marTop w:val="0"/>
                      <w:marBottom w:val="0"/>
                      <w:divBdr>
                        <w:top w:val="none" w:sz="0" w:space="0" w:color="auto"/>
                        <w:left w:val="none" w:sz="0" w:space="0" w:color="auto"/>
                        <w:bottom w:val="none" w:sz="0" w:space="0" w:color="auto"/>
                        <w:right w:val="none" w:sz="0" w:space="0" w:color="auto"/>
                      </w:divBdr>
                    </w:div>
                    <w:div w:id="1450202139">
                      <w:marLeft w:val="0"/>
                      <w:marRight w:val="0"/>
                      <w:marTop w:val="0"/>
                      <w:marBottom w:val="0"/>
                      <w:divBdr>
                        <w:top w:val="none" w:sz="0" w:space="0" w:color="auto"/>
                        <w:left w:val="none" w:sz="0" w:space="0" w:color="auto"/>
                        <w:bottom w:val="none" w:sz="0" w:space="0" w:color="auto"/>
                        <w:right w:val="none" w:sz="0" w:space="0" w:color="auto"/>
                      </w:divBdr>
                    </w:div>
                    <w:div w:id="828057196">
                      <w:marLeft w:val="0"/>
                      <w:marRight w:val="0"/>
                      <w:marTop w:val="0"/>
                      <w:marBottom w:val="0"/>
                      <w:divBdr>
                        <w:top w:val="none" w:sz="0" w:space="0" w:color="auto"/>
                        <w:left w:val="none" w:sz="0" w:space="0" w:color="auto"/>
                        <w:bottom w:val="none" w:sz="0" w:space="0" w:color="auto"/>
                        <w:right w:val="none" w:sz="0" w:space="0" w:color="auto"/>
                      </w:divBdr>
                    </w:div>
                  </w:divsChild>
                </w:div>
                <w:div w:id="37553113">
                  <w:marLeft w:val="0"/>
                  <w:marRight w:val="0"/>
                  <w:marTop w:val="0"/>
                  <w:marBottom w:val="0"/>
                  <w:divBdr>
                    <w:top w:val="none" w:sz="0" w:space="0" w:color="auto"/>
                    <w:left w:val="none" w:sz="0" w:space="0" w:color="auto"/>
                    <w:bottom w:val="none" w:sz="0" w:space="0" w:color="auto"/>
                    <w:right w:val="none" w:sz="0" w:space="0" w:color="auto"/>
                  </w:divBdr>
                  <w:divsChild>
                    <w:div w:id="1777560168">
                      <w:marLeft w:val="0"/>
                      <w:marRight w:val="0"/>
                      <w:marTop w:val="0"/>
                      <w:marBottom w:val="0"/>
                      <w:divBdr>
                        <w:top w:val="none" w:sz="0" w:space="0" w:color="auto"/>
                        <w:left w:val="none" w:sz="0" w:space="0" w:color="auto"/>
                        <w:bottom w:val="none" w:sz="0" w:space="0" w:color="auto"/>
                        <w:right w:val="none" w:sz="0" w:space="0" w:color="auto"/>
                      </w:divBdr>
                    </w:div>
                    <w:div w:id="903565097">
                      <w:marLeft w:val="0"/>
                      <w:marRight w:val="0"/>
                      <w:marTop w:val="0"/>
                      <w:marBottom w:val="0"/>
                      <w:divBdr>
                        <w:top w:val="none" w:sz="0" w:space="0" w:color="auto"/>
                        <w:left w:val="none" w:sz="0" w:space="0" w:color="auto"/>
                        <w:bottom w:val="none" w:sz="0" w:space="0" w:color="auto"/>
                        <w:right w:val="none" w:sz="0" w:space="0" w:color="auto"/>
                      </w:divBdr>
                    </w:div>
                    <w:div w:id="1885291071">
                      <w:marLeft w:val="0"/>
                      <w:marRight w:val="0"/>
                      <w:marTop w:val="0"/>
                      <w:marBottom w:val="0"/>
                      <w:divBdr>
                        <w:top w:val="none" w:sz="0" w:space="0" w:color="auto"/>
                        <w:left w:val="none" w:sz="0" w:space="0" w:color="auto"/>
                        <w:bottom w:val="none" w:sz="0" w:space="0" w:color="auto"/>
                        <w:right w:val="none" w:sz="0" w:space="0" w:color="auto"/>
                      </w:divBdr>
                    </w:div>
                  </w:divsChild>
                </w:div>
                <w:div w:id="1033532955">
                  <w:marLeft w:val="0"/>
                  <w:marRight w:val="0"/>
                  <w:marTop w:val="0"/>
                  <w:marBottom w:val="0"/>
                  <w:divBdr>
                    <w:top w:val="none" w:sz="0" w:space="0" w:color="auto"/>
                    <w:left w:val="none" w:sz="0" w:space="0" w:color="auto"/>
                    <w:bottom w:val="none" w:sz="0" w:space="0" w:color="auto"/>
                    <w:right w:val="none" w:sz="0" w:space="0" w:color="auto"/>
                  </w:divBdr>
                  <w:divsChild>
                    <w:div w:id="696737707">
                      <w:marLeft w:val="0"/>
                      <w:marRight w:val="0"/>
                      <w:marTop w:val="0"/>
                      <w:marBottom w:val="0"/>
                      <w:divBdr>
                        <w:top w:val="none" w:sz="0" w:space="0" w:color="auto"/>
                        <w:left w:val="none" w:sz="0" w:space="0" w:color="auto"/>
                        <w:bottom w:val="none" w:sz="0" w:space="0" w:color="auto"/>
                        <w:right w:val="none" w:sz="0" w:space="0" w:color="auto"/>
                      </w:divBdr>
                    </w:div>
                  </w:divsChild>
                </w:div>
                <w:div w:id="1581477020">
                  <w:marLeft w:val="0"/>
                  <w:marRight w:val="0"/>
                  <w:marTop w:val="0"/>
                  <w:marBottom w:val="0"/>
                  <w:divBdr>
                    <w:top w:val="none" w:sz="0" w:space="0" w:color="auto"/>
                    <w:left w:val="none" w:sz="0" w:space="0" w:color="auto"/>
                    <w:bottom w:val="none" w:sz="0" w:space="0" w:color="auto"/>
                    <w:right w:val="none" w:sz="0" w:space="0" w:color="auto"/>
                  </w:divBdr>
                  <w:divsChild>
                    <w:div w:id="606736797">
                      <w:marLeft w:val="0"/>
                      <w:marRight w:val="0"/>
                      <w:marTop w:val="0"/>
                      <w:marBottom w:val="0"/>
                      <w:divBdr>
                        <w:top w:val="none" w:sz="0" w:space="0" w:color="auto"/>
                        <w:left w:val="none" w:sz="0" w:space="0" w:color="auto"/>
                        <w:bottom w:val="none" w:sz="0" w:space="0" w:color="auto"/>
                        <w:right w:val="none" w:sz="0" w:space="0" w:color="auto"/>
                      </w:divBdr>
                    </w:div>
                    <w:div w:id="1287009301">
                      <w:marLeft w:val="0"/>
                      <w:marRight w:val="0"/>
                      <w:marTop w:val="0"/>
                      <w:marBottom w:val="0"/>
                      <w:divBdr>
                        <w:top w:val="none" w:sz="0" w:space="0" w:color="auto"/>
                        <w:left w:val="none" w:sz="0" w:space="0" w:color="auto"/>
                        <w:bottom w:val="none" w:sz="0" w:space="0" w:color="auto"/>
                        <w:right w:val="none" w:sz="0" w:space="0" w:color="auto"/>
                      </w:divBdr>
                    </w:div>
                    <w:div w:id="726300719">
                      <w:marLeft w:val="0"/>
                      <w:marRight w:val="0"/>
                      <w:marTop w:val="0"/>
                      <w:marBottom w:val="0"/>
                      <w:divBdr>
                        <w:top w:val="none" w:sz="0" w:space="0" w:color="auto"/>
                        <w:left w:val="none" w:sz="0" w:space="0" w:color="auto"/>
                        <w:bottom w:val="none" w:sz="0" w:space="0" w:color="auto"/>
                        <w:right w:val="none" w:sz="0" w:space="0" w:color="auto"/>
                      </w:divBdr>
                    </w:div>
                  </w:divsChild>
                </w:div>
                <w:div w:id="1736583645">
                  <w:marLeft w:val="0"/>
                  <w:marRight w:val="0"/>
                  <w:marTop w:val="0"/>
                  <w:marBottom w:val="0"/>
                  <w:divBdr>
                    <w:top w:val="none" w:sz="0" w:space="0" w:color="auto"/>
                    <w:left w:val="none" w:sz="0" w:space="0" w:color="auto"/>
                    <w:bottom w:val="none" w:sz="0" w:space="0" w:color="auto"/>
                    <w:right w:val="none" w:sz="0" w:space="0" w:color="auto"/>
                  </w:divBdr>
                  <w:divsChild>
                    <w:div w:id="1244025378">
                      <w:marLeft w:val="0"/>
                      <w:marRight w:val="0"/>
                      <w:marTop w:val="0"/>
                      <w:marBottom w:val="0"/>
                      <w:divBdr>
                        <w:top w:val="none" w:sz="0" w:space="0" w:color="auto"/>
                        <w:left w:val="none" w:sz="0" w:space="0" w:color="auto"/>
                        <w:bottom w:val="none" w:sz="0" w:space="0" w:color="auto"/>
                        <w:right w:val="none" w:sz="0" w:space="0" w:color="auto"/>
                      </w:divBdr>
                    </w:div>
                    <w:div w:id="40981582">
                      <w:marLeft w:val="0"/>
                      <w:marRight w:val="0"/>
                      <w:marTop w:val="0"/>
                      <w:marBottom w:val="0"/>
                      <w:divBdr>
                        <w:top w:val="none" w:sz="0" w:space="0" w:color="auto"/>
                        <w:left w:val="none" w:sz="0" w:space="0" w:color="auto"/>
                        <w:bottom w:val="none" w:sz="0" w:space="0" w:color="auto"/>
                        <w:right w:val="none" w:sz="0" w:space="0" w:color="auto"/>
                      </w:divBdr>
                    </w:div>
                    <w:div w:id="16374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4591">
          <w:marLeft w:val="0"/>
          <w:marRight w:val="0"/>
          <w:marTop w:val="0"/>
          <w:marBottom w:val="0"/>
          <w:divBdr>
            <w:top w:val="none" w:sz="0" w:space="0" w:color="auto"/>
            <w:left w:val="none" w:sz="0" w:space="0" w:color="auto"/>
            <w:bottom w:val="none" w:sz="0" w:space="0" w:color="auto"/>
            <w:right w:val="none" w:sz="0" w:space="0" w:color="auto"/>
          </w:divBdr>
        </w:div>
        <w:div w:id="250360347">
          <w:marLeft w:val="0"/>
          <w:marRight w:val="0"/>
          <w:marTop w:val="0"/>
          <w:marBottom w:val="0"/>
          <w:divBdr>
            <w:top w:val="none" w:sz="0" w:space="0" w:color="auto"/>
            <w:left w:val="none" w:sz="0" w:space="0" w:color="auto"/>
            <w:bottom w:val="none" w:sz="0" w:space="0" w:color="auto"/>
            <w:right w:val="none" w:sz="0" w:space="0" w:color="auto"/>
          </w:divBdr>
        </w:div>
        <w:div w:id="1330790994">
          <w:marLeft w:val="0"/>
          <w:marRight w:val="0"/>
          <w:marTop w:val="0"/>
          <w:marBottom w:val="0"/>
          <w:divBdr>
            <w:top w:val="none" w:sz="0" w:space="0" w:color="auto"/>
            <w:left w:val="none" w:sz="0" w:space="0" w:color="auto"/>
            <w:bottom w:val="none" w:sz="0" w:space="0" w:color="auto"/>
            <w:right w:val="none" w:sz="0" w:space="0" w:color="auto"/>
          </w:divBdr>
        </w:div>
        <w:div w:id="1426194840">
          <w:marLeft w:val="0"/>
          <w:marRight w:val="0"/>
          <w:marTop w:val="0"/>
          <w:marBottom w:val="0"/>
          <w:divBdr>
            <w:top w:val="none" w:sz="0" w:space="0" w:color="auto"/>
            <w:left w:val="none" w:sz="0" w:space="0" w:color="auto"/>
            <w:bottom w:val="none" w:sz="0" w:space="0" w:color="auto"/>
            <w:right w:val="none" w:sz="0" w:space="0" w:color="auto"/>
          </w:divBdr>
        </w:div>
        <w:div w:id="506021768">
          <w:marLeft w:val="0"/>
          <w:marRight w:val="0"/>
          <w:marTop w:val="0"/>
          <w:marBottom w:val="0"/>
          <w:divBdr>
            <w:top w:val="none" w:sz="0" w:space="0" w:color="auto"/>
            <w:left w:val="none" w:sz="0" w:space="0" w:color="auto"/>
            <w:bottom w:val="none" w:sz="0" w:space="0" w:color="auto"/>
            <w:right w:val="none" w:sz="0" w:space="0" w:color="auto"/>
          </w:divBdr>
        </w:div>
        <w:div w:id="1287664619">
          <w:marLeft w:val="0"/>
          <w:marRight w:val="0"/>
          <w:marTop w:val="0"/>
          <w:marBottom w:val="0"/>
          <w:divBdr>
            <w:top w:val="none" w:sz="0" w:space="0" w:color="auto"/>
            <w:left w:val="none" w:sz="0" w:space="0" w:color="auto"/>
            <w:bottom w:val="none" w:sz="0" w:space="0" w:color="auto"/>
            <w:right w:val="none" w:sz="0" w:space="0" w:color="auto"/>
          </w:divBdr>
        </w:div>
        <w:div w:id="1482234121">
          <w:marLeft w:val="0"/>
          <w:marRight w:val="0"/>
          <w:marTop w:val="0"/>
          <w:marBottom w:val="0"/>
          <w:divBdr>
            <w:top w:val="none" w:sz="0" w:space="0" w:color="auto"/>
            <w:left w:val="none" w:sz="0" w:space="0" w:color="auto"/>
            <w:bottom w:val="none" w:sz="0" w:space="0" w:color="auto"/>
            <w:right w:val="none" w:sz="0" w:space="0" w:color="auto"/>
          </w:divBdr>
        </w:div>
        <w:div w:id="2057771353">
          <w:marLeft w:val="0"/>
          <w:marRight w:val="0"/>
          <w:marTop w:val="0"/>
          <w:marBottom w:val="0"/>
          <w:divBdr>
            <w:top w:val="none" w:sz="0" w:space="0" w:color="auto"/>
            <w:left w:val="none" w:sz="0" w:space="0" w:color="auto"/>
            <w:bottom w:val="none" w:sz="0" w:space="0" w:color="auto"/>
            <w:right w:val="none" w:sz="0" w:space="0" w:color="auto"/>
          </w:divBdr>
        </w:div>
      </w:divsChild>
    </w:div>
    <w:div w:id="2070230219">
      <w:bodyDiv w:val="1"/>
      <w:marLeft w:val="0"/>
      <w:marRight w:val="0"/>
      <w:marTop w:val="0"/>
      <w:marBottom w:val="0"/>
      <w:divBdr>
        <w:top w:val="none" w:sz="0" w:space="0" w:color="auto"/>
        <w:left w:val="none" w:sz="0" w:space="0" w:color="auto"/>
        <w:bottom w:val="none" w:sz="0" w:space="0" w:color="auto"/>
        <w:right w:val="none" w:sz="0" w:space="0" w:color="auto"/>
      </w:divBdr>
      <w:divsChild>
        <w:div w:id="392240650">
          <w:marLeft w:val="0"/>
          <w:marRight w:val="0"/>
          <w:marTop w:val="0"/>
          <w:marBottom w:val="0"/>
          <w:divBdr>
            <w:top w:val="none" w:sz="0" w:space="0" w:color="auto"/>
            <w:left w:val="none" w:sz="0" w:space="0" w:color="auto"/>
            <w:bottom w:val="none" w:sz="0" w:space="0" w:color="auto"/>
            <w:right w:val="none" w:sz="0" w:space="0" w:color="auto"/>
          </w:divBdr>
        </w:div>
        <w:div w:id="5593989">
          <w:marLeft w:val="0"/>
          <w:marRight w:val="0"/>
          <w:marTop w:val="0"/>
          <w:marBottom w:val="0"/>
          <w:divBdr>
            <w:top w:val="none" w:sz="0" w:space="0" w:color="auto"/>
            <w:left w:val="none" w:sz="0" w:space="0" w:color="auto"/>
            <w:bottom w:val="none" w:sz="0" w:space="0" w:color="auto"/>
            <w:right w:val="none" w:sz="0" w:space="0" w:color="auto"/>
          </w:divBdr>
        </w:div>
        <w:div w:id="354697349">
          <w:marLeft w:val="0"/>
          <w:marRight w:val="0"/>
          <w:marTop w:val="0"/>
          <w:marBottom w:val="0"/>
          <w:divBdr>
            <w:top w:val="none" w:sz="0" w:space="0" w:color="auto"/>
            <w:left w:val="none" w:sz="0" w:space="0" w:color="auto"/>
            <w:bottom w:val="none" w:sz="0" w:space="0" w:color="auto"/>
            <w:right w:val="none" w:sz="0" w:space="0" w:color="auto"/>
          </w:divBdr>
        </w:div>
        <w:div w:id="1104688957">
          <w:marLeft w:val="0"/>
          <w:marRight w:val="0"/>
          <w:marTop w:val="0"/>
          <w:marBottom w:val="0"/>
          <w:divBdr>
            <w:top w:val="none" w:sz="0" w:space="0" w:color="auto"/>
            <w:left w:val="none" w:sz="0" w:space="0" w:color="auto"/>
            <w:bottom w:val="none" w:sz="0" w:space="0" w:color="auto"/>
            <w:right w:val="none" w:sz="0" w:space="0" w:color="auto"/>
          </w:divBdr>
        </w:div>
        <w:div w:id="997659602">
          <w:marLeft w:val="0"/>
          <w:marRight w:val="0"/>
          <w:marTop w:val="0"/>
          <w:marBottom w:val="0"/>
          <w:divBdr>
            <w:top w:val="none" w:sz="0" w:space="0" w:color="auto"/>
            <w:left w:val="none" w:sz="0" w:space="0" w:color="auto"/>
            <w:bottom w:val="none" w:sz="0" w:space="0" w:color="auto"/>
            <w:right w:val="none" w:sz="0" w:space="0" w:color="auto"/>
          </w:divBdr>
        </w:div>
        <w:div w:id="1781949121">
          <w:marLeft w:val="0"/>
          <w:marRight w:val="0"/>
          <w:marTop w:val="0"/>
          <w:marBottom w:val="0"/>
          <w:divBdr>
            <w:top w:val="none" w:sz="0" w:space="0" w:color="auto"/>
            <w:left w:val="none" w:sz="0" w:space="0" w:color="auto"/>
            <w:bottom w:val="none" w:sz="0" w:space="0" w:color="auto"/>
            <w:right w:val="none" w:sz="0" w:space="0" w:color="auto"/>
          </w:divBdr>
        </w:div>
        <w:div w:id="748815959">
          <w:marLeft w:val="0"/>
          <w:marRight w:val="0"/>
          <w:marTop w:val="0"/>
          <w:marBottom w:val="0"/>
          <w:divBdr>
            <w:top w:val="none" w:sz="0" w:space="0" w:color="auto"/>
            <w:left w:val="none" w:sz="0" w:space="0" w:color="auto"/>
            <w:bottom w:val="none" w:sz="0" w:space="0" w:color="auto"/>
            <w:right w:val="none" w:sz="0" w:space="0" w:color="auto"/>
          </w:divBdr>
        </w:div>
        <w:div w:id="837380363">
          <w:marLeft w:val="0"/>
          <w:marRight w:val="0"/>
          <w:marTop w:val="0"/>
          <w:marBottom w:val="0"/>
          <w:divBdr>
            <w:top w:val="none" w:sz="0" w:space="0" w:color="auto"/>
            <w:left w:val="none" w:sz="0" w:space="0" w:color="auto"/>
            <w:bottom w:val="none" w:sz="0" w:space="0" w:color="auto"/>
            <w:right w:val="none" w:sz="0" w:space="0" w:color="auto"/>
          </w:divBdr>
        </w:div>
        <w:div w:id="1873614038">
          <w:marLeft w:val="0"/>
          <w:marRight w:val="0"/>
          <w:marTop w:val="0"/>
          <w:marBottom w:val="0"/>
          <w:divBdr>
            <w:top w:val="none" w:sz="0" w:space="0" w:color="auto"/>
            <w:left w:val="none" w:sz="0" w:space="0" w:color="auto"/>
            <w:bottom w:val="none" w:sz="0" w:space="0" w:color="auto"/>
            <w:right w:val="none" w:sz="0" w:space="0" w:color="auto"/>
          </w:divBdr>
        </w:div>
        <w:div w:id="1765344245">
          <w:marLeft w:val="0"/>
          <w:marRight w:val="0"/>
          <w:marTop w:val="0"/>
          <w:marBottom w:val="0"/>
          <w:divBdr>
            <w:top w:val="none" w:sz="0" w:space="0" w:color="auto"/>
            <w:left w:val="none" w:sz="0" w:space="0" w:color="auto"/>
            <w:bottom w:val="none" w:sz="0" w:space="0" w:color="auto"/>
            <w:right w:val="none" w:sz="0" w:space="0" w:color="auto"/>
          </w:divBdr>
        </w:div>
        <w:div w:id="1774281741">
          <w:marLeft w:val="0"/>
          <w:marRight w:val="0"/>
          <w:marTop w:val="0"/>
          <w:marBottom w:val="0"/>
          <w:divBdr>
            <w:top w:val="none" w:sz="0" w:space="0" w:color="auto"/>
            <w:left w:val="none" w:sz="0" w:space="0" w:color="auto"/>
            <w:bottom w:val="none" w:sz="0" w:space="0" w:color="auto"/>
            <w:right w:val="none" w:sz="0" w:space="0" w:color="auto"/>
          </w:divBdr>
        </w:div>
        <w:div w:id="1572930583">
          <w:marLeft w:val="0"/>
          <w:marRight w:val="0"/>
          <w:marTop w:val="0"/>
          <w:marBottom w:val="0"/>
          <w:divBdr>
            <w:top w:val="none" w:sz="0" w:space="0" w:color="auto"/>
            <w:left w:val="none" w:sz="0" w:space="0" w:color="auto"/>
            <w:bottom w:val="none" w:sz="0" w:space="0" w:color="auto"/>
            <w:right w:val="none" w:sz="0" w:space="0" w:color="auto"/>
          </w:divBdr>
        </w:div>
        <w:div w:id="2058967884">
          <w:marLeft w:val="0"/>
          <w:marRight w:val="0"/>
          <w:marTop w:val="0"/>
          <w:marBottom w:val="0"/>
          <w:divBdr>
            <w:top w:val="none" w:sz="0" w:space="0" w:color="auto"/>
            <w:left w:val="none" w:sz="0" w:space="0" w:color="auto"/>
            <w:bottom w:val="none" w:sz="0" w:space="0" w:color="auto"/>
            <w:right w:val="none" w:sz="0" w:space="0" w:color="auto"/>
          </w:divBdr>
        </w:div>
        <w:div w:id="650405557">
          <w:marLeft w:val="0"/>
          <w:marRight w:val="0"/>
          <w:marTop w:val="0"/>
          <w:marBottom w:val="0"/>
          <w:divBdr>
            <w:top w:val="none" w:sz="0" w:space="0" w:color="auto"/>
            <w:left w:val="none" w:sz="0" w:space="0" w:color="auto"/>
            <w:bottom w:val="none" w:sz="0" w:space="0" w:color="auto"/>
            <w:right w:val="none" w:sz="0" w:space="0" w:color="auto"/>
          </w:divBdr>
        </w:div>
        <w:div w:id="1395735756">
          <w:marLeft w:val="0"/>
          <w:marRight w:val="0"/>
          <w:marTop w:val="0"/>
          <w:marBottom w:val="0"/>
          <w:divBdr>
            <w:top w:val="none" w:sz="0" w:space="0" w:color="auto"/>
            <w:left w:val="none" w:sz="0" w:space="0" w:color="auto"/>
            <w:bottom w:val="none" w:sz="0" w:space="0" w:color="auto"/>
            <w:right w:val="none" w:sz="0" w:space="0" w:color="auto"/>
          </w:divBdr>
        </w:div>
        <w:div w:id="122773599">
          <w:marLeft w:val="0"/>
          <w:marRight w:val="0"/>
          <w:marTop w:val="0"/>
          <w:marBottom w:val="0"/>
          <w:divBdr>
            <w:top w:val="none" w:sz="0" w:space="0" w:color="auto"/>
            <w:left w:val="none" w:sz="0" w:space="0" w:color="auto"/>
            <w:bottom w:val="none" w:sz="0" w:space="0" w:color="auto"/>
            <w:right w:val="none" w:sz="0" w:space="0" w:color="auto"/>
          </w:divBdr>
        </w:div>
        <w:div w:id="980958640">
          <w:marLeft w:val="0"/>
          <w:marRight w:val="0"/>
          <w:marTop w:val="0"/>
          <w:marBottom w:val="0"/>
          <w:divBdr>
            <w:top w:val="none" w:sz="0" w:space="0" w:color="auto"/>
            <w:left w:val="none" w:sz="0" w:space="0" w:color="auto"/>
            <w:bottom w:val="none" w:sz="0" w:space="0" w:color="auto"/>
            <w:right w:val="none" w:sz="0" w:space="0" w:color="auto"/>
          </w:divBdr>
        </w:div>
        <w:div w:id="459347785">
          <w:marLeft w:val="0"/>
          <w:marRight w:val="0"/>
          <w:marTop w:val="0"/>
          <w:marBottom w:val="0"/>
          <w:divBdr>
            <w:top w:val="none" w:sz="0" w:space="0" w:color="auto"/>
            <w:left w:val="none" w:sz="0" w:space="0" w:color="auto"/>
            <w:bottom w:val="none" w:sz="0" w:space="0" w:color="auto"/>
            <w:right w:val="none" w:sz="0" w:space="0" w:color="auto"/>
          </w:divBdr>
        </w:div>
        <w:div w:id="1776823363">
          <w:marLeft w:val="0"/>
          <w:marRight w:val="0"/>
          <w:marTop w:val="0"/>
          <w:marBottom w:val="0"/>
          <w:divBdr>
            <w:top w:val="none" w:sz="0" w:space="0" w:color="auto"/>
            <w:left w:val="none" w:sz="0" w:space="0" w:color="auto"/>
            <w:bottom w:val="none" w:sz="0" w:space="0" w:color="auto"/>
            <w:right w:val="none" w:sz="0" w:space="0" w:color="auto"/>
          </w:divBdr>
        </w:div>
        <w:div w:id="281154818">
          <w:marLeft w:val="0"/>
          <w:marRight w:val="0"/>
          <w:marTop w:val="0"/>
          <w:marBottom w:val="0"/>
          <w:divBdr>
            <w:top w:val="none" w:sz="0" w:space="0" w:color="auto"/>
            <w:left w:val="none" w:sz="0" w:space="0" w:color="auto"/>
            <w:bottom w:val="none" w:sz="0" w:space="0" w:color="auto"/>
            <w:right w:val="none" w:sz="0" w:space="0" w:color="auto"/>
          </w:divBdr>
        </w:div>
        <w:div w:id="1872910299">
          <w:marLeft w:val="0"/>
          <w:marRight w:val="0"/>
          <w:marTop w:val="0"/>
          <w:marBottom w:val="0"/>
          <w:divBdr>
            <w:top w:val="none" w:sz="0" w:space="0" w:color="auto"/>
            <w:left w:val="none" w:sz="0" w:space="0" w:color="auto"/>
            <w:bottom w:val="none" w:sz="0" w:space="0" w:color="auto"/>
            <w:right w:val="none" w:sz="0" w:space="0" w:color="auto"/>
          </w:divBdr>
        </w:div>
        <w:div w:id="463693278">
          <w:marLeft w:val="0"/>
          <w:marRight w:val="0"/>
          <w:marTop w:val="0"/>
          <w:marBottom w:val="0"/>
          <w:divBdr>
            <w:top w:val="none" w:sz="0" w:space="0" w:color="auto"/>
            <w:left w:val="none" w:sz="0" w:space="0" w:color="auto"/>
            <w:bottom w:val="none" w:sz="0" w:space="0" w:color="auto"/>
            <w:right w:val="none" w:sz="0" w:space="0" w:color="auto"/>
          </w:divBdr>
        </w:div>
        <w:div w:id="780731386">
          <w:marLeft w:val="0"/>
          <w:marRight w:val="0"/>
          <w:marTop w:val="0"/>
          <w:marBottom w:val="0"/>
          <w:divBdr>
            <w:top w:val="none" w:sz="0" w:space="0" w:color="auto"/>
            <w:left w:val="none" w:sz="0" w:space="0" w:color="auto"/>
            <w:bottom w:val="none" w:sz="0" w:space="0" w:color="auto"/>
            <w:right w:val="none" w:sz="0" w:space="0" w:color="auto"/>
          </w:divBdr>
        </w:div>
        <w:div w:id="2153154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amityabudhab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ocuments\PRE\2017%20-%202018\Correspondenc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4AE3-F673-4DD3-AFBB-27954A4D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87</TotalTime>
  <Pages>5</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Fooks</dc:creator>
  <cp:keywords/>
  <dc:description/>
  <cp:lastModifiedBy>Adrian Frost</cp:lastModifiedBy>
  <cp:revision>10</cp:revision>
  <cp:lastPrinted>2019-08-20T05:24:00Z</cp:lastPrinted>
  <dcterms:created xsi:type="dcterms:W3CDTF">2019-09-23T04:59:00Z</dcterms:created>
  <dcterms:modified xsi:type="dcterms:W3CDTF">2020-03-10T09:43:00Z</dcterms:modified>
</cp:coreProperties>
</file>