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13" w:rsidRPr="00E73B4D" w:rsidRDefault="00297813">
      <w:pPr>
        <w:pStyle w:val="Footer"/>
        <w:tabs>
          <w:tab w:val="clear" w:pos="4819"/>
          <w:tab w:val="clear" w:pos="907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Default="00D801B2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  <w:r w:rsidRPr="00E73B4D"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676275" cy="800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F49" w:rsidRPr="00E73B4D" w:rsidRDefault="00470F49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E73B4D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 w:val="42"/>
        </w:rPr>
      </w:pPr>
      <w:r>
        <w:rPr>
          <w:noProof/>
          <w:lang w:eastAsia="en-GB"/>
        </w:rPr>
        <w:drawing>
          <wp:inline distT="0" distB="0" distL="0" distR="0">
            <wp:extent cx="2796540" cy="712470"/>
            <wp:effectExtent l="1905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045" t="45708" r="26730" b="9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 w:val="42"/>
        </w:rPr>
      </w:pPr>
    </w:p>
    <w:p w:rsidR="00297813" w:rsidRPr="00E73B4D" w:rsidRDefault="00297813">
      <w:pPr>
        <w:pStyle w:val="Heading1"/>
        <w:rPr>
          <w:rFonts w:asciiTheme="minorHAnsi" w:hAnsiTheme="minorHAnsi"/>
          <w:bCs w:val="0"/>
        </w:rPr>
      </w:pPr>
      <w:r w:rsidRPr="00E73B4D">
        <w:rPr>
          <w:rFonts w:asciiTheme="minorHAnsi" w:hAnsiTheme="minorHAnsi"/>
          <w:bCs w:val="0"/>
        </w:rPr>
        <w:t>ST. BARTHOLOMEW'S SCHOOL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hd w:val="solid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EC7A29" w:rsidRPr="00197007" w:rsidRDefault="00197007">
      <w:pPr>
        <w:pStyle w:val="Heading8"/>
        <w:rPr>
          <w:rFonts w:asciiTheme="minorHAnsi" w:hAnsiTheme="minorHAnsi"/>
          <w:color w:val="FFFFFF" w:themeColor="background1"/>
        </w:rPr>
      </w:pPr>
      <w:r w:rsidRPr="00197007">
        <w:rPr>
          <w:rFonts w:asciiTheme="minorHAnsi" w:hAnsiTheme="minorHAnsi"/>
          <w:color w:val="FFFFFF" w:themeColor="background1"/>
        </w:rPr>
        <w:t>CATERING SUPERVISOR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hd w:val="solid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 w:val="40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810339" w:rsidRPr="00197007" w:rsidRDefault="003A35FA" w:rsidP="00810339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sz w:val="32"/>
        </w:rPr>
      </w:pPr>
      <w:r w:rsidRPr="00197007">
        <w:rPr>
          <w:rFonts w:asciiTheme="minorHAnsi" w:hAnsiTheme="minorHAnsi"/>
          <w:sz w:val="32"/>
        </w:rPr>
        <w:t>Part</w:t>
      </w:r>
      <w:r w:rsidR="00810339" w:rsidRPr="00197007">
        <w:rPr>
          <w:rFonts w:asciiTheme="minorHAnsi" w:hAnsiTheme="minorHAnsi"/>
          <w:sz w:val="32"/>
        </w:rPr>
        <w:t>-time, permanent</w:t>
      </w:r>
    </w:p>
    <w:p w:rsidR="00470F49" w:rsidRPr="00E7613D" w:rsidRDefault="00470F49">
      <w:pPr>
        <w:pStyle w:val="Heading1"/>
        <w:rPr>
          <w:rFonts w:asciiTheme="minorHAnsi" w:hAnsiTheme="minorHAnsi"/>
          <w:b w:val="0"/>
          <w:bCs w:val="0"/>
          <w:sz w:val="32"/>
        </w:rPr>
      </w:pPr>
    </w:p>
    <w:p w:rsidR="00297813" w:rsidRPr="00E7613D" w:rsidRDefault="001C46F0">
      <w:pPr>
        <w:pStyle w:val="Heading1"/>
        <w:rPr>
          <w:rFonts w:asciiTheme="minorHAnsi" w:hAnsiTheme="minorHAnsi"/>
          <w:b w:val="0"/>
          <w:bCs w:val="0"/>
          <w:sz w:val="32"/>
        </w:rPr>
      </w:pPr>
      <w:r w:rsidRPr="00E7613D">
        <w:rPr>
          <w:rFonts w:asciiTheme="minorHAnsi" w:hAnsiTheme="minorHAnsi"/>
          <w:b w:val="0"/>
          <w:bCs w:val="0"/>
          <w:sz w:val="32"/>
        </w:rPr>
        <w:t>Required for</w:t>
      </w:r>
      <w:r w:rsidR="00197007">
        <w:rPr>
          <w:rFonts w:asciiTheme="minorHAnsi" w:hAnsiTheme="minorHAnsi"/>
          <w:b w:val="0"/>
          <w:bCs w:val="0"/>
          <w:sz w:val="32"/>
        </w:rPr>
        <w:t xml:space="preserve"> Tuesday 23 April 2019</w:t>
      </w:r>
      <w:r w:rsidR="00830D52">
        <w:rPr>
          <w:rFonts w:asciiTheme="minorHAnsi" w:hAnsiTheme="minorHAnsi"/>
          <w:b w:val="0"/>
          <w:bCs w:val="0"/>
          <w:color w:val="FF0000"/>
          <w:sz w:val="32"/>
        </w:rPr>
        <w:t xml:space="preserve"> 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420141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GB"/>
        </w:rPr>
        <w:drawing>
          <wp:inline distT="0" distB="0" distL="0" distR="0" wp14:anchorId="3C067FDE" wp14:editId="606432F3">
            <wp:extent cx="3218815" cy="1819275"/>
            <wp:effectExtent l="0" t="0" r="63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813" w:rsidRPr="00E73B4D" w:rsidRDefault="00297813" w:rsidP="00355EB9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Andover Road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Newbury  RG14 6JP</w:t>
      </w:r>
    </w:p>
    <w:p w:rsidR="00C23106" w:rsidRPr="00E73B4D" w:rsidRDefault="00C23106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Tel:  01635 – 521255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Fax: 01635 576320</w:t>
      </w:r>
    </w:p>
    <w:p w:rsidR="00C23106" w:rsidRPr="00E73B4D" w:rsidRDefault="00C23106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985E8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 xml:space="preserve">Email: </w:t>
      </w:r>
      <w:hyperlink r:id="rId10" w:history="1">
        <w:r w:rsidRPr="00E73B4D">
          <w:rPr>
            <w:rStyle w:val="Hyperlink"/>
            <w:rFonts w:asciiTheme="minorHAnsi" w:hAnsiTheme="minorHAnsi"/>
            <w:b/>
          </w:rPr>
          <w:t>recruitment@stbarts.co.uk</w:t>
        </w:r>
      </w:hyperlink>
    </w:p>
    <w:p w:rsidR="00297813" w:rsidRPr="00E73B4D" w:rsidRDefault="00120E4D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Cs w:val="24"/>
        </w:rPr>
      </w:pPr>
      <w:hyperlink r:id="rId11" w:history="1">
        <w:r w:rsidR="00475653" w:rsidRPr="00E73B4D">
          <w:rPr>
            <w:rStyle w:val="Hyperlink"/>
            <w:rFonts w:asciiTheme="minorHAnsi" w:hAnsiTheme="minorHAnsi"/>
            <w:b/>
            <w:szCs w:val="24"/>
          </w:rPr>
          <w:t>www.stbarts.co.uk</w:t>
        </w:r>
      </w:hyperlink>
    </w:p>
    <w:p w:rsidR="008A674B" w:rsidRPr="00E73B4D" w:rsidRDefault="008A674B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8A674B" w:rsidRPr="00E73B4D" w:rsidRDefault="008A674B" w:rsidP="00810339">
      <w:pPr>
        <w:rPr>
          <w:rFonts w:asciiTheme="minorHAnsi" w:hAnsiTheme="minorHAnsi"/>
          <w:szCs w:val="24"/>
        </w:rPr>
      </w:pPr>
    </w:p>
    <w:p w:rsidR="00090E65" w:rsidRPr="00E73B4D" w:rsidRDefault="00090E65" w:rsidP="00090E65">
      <w:pPr>
        <w:tabs>
          <w:tab w:val="left" w:pos="567"/>
        </w:tabs>
        <w:spacing w:after="200"/>
        <w:jc w:val="both"/>
        <w:rPr>
          <w:rFonts w:asciiTheme="minorHAnsi" w:hAnsiTheme="minorHAnsi"/>
          <w:b/>
          <w:szCs w:val="24"/>
          <w:u w:val="single"/>
        </w:rPr>
      </w:pPr>
      <w:r w:rsidRPr="00E73B4D">
        <w:rPr>
          <w:rFonts w:asciiTheme="minorHAnsi" w:hAnsiTheme="minorHAnsi"/>
          <w:b/>
          <w:szCs w:val="24"/>
          <w:u w:val="single"/>
        </w:rPr>
        <w:lastRenderedPageBreak/>
        <w:t xml:space="preserve">THE </w:t>
      </w:r>
      <w:r w:rsidR="00197007">
        <w:rPr>
          <w:rFonts w:asciiTheme="minorHAnsi" w:hAnsiTheme="minorHAnsi"/>
          <w:b/>
          <w:szCs w:val="24"/>
          <w:u w:val="single"/>
        </w:rPr>
        <w:t>POST</w:t>
      </w:r>
    </w:p>
    <w:p w:rsidR="00197007" w:rsidRPr="00802EEF" w:rsidRDefault="004603F6" w:rsidP="00197007">
      <w:pPr>
        <w:ind w:left="540"/>
        <w:jc w:val="both"/>
        <w:rPr>
          <w:rFonts w:ascii="Calibri" w:hAnsi="Calibri"/>
        </w:rPr>
      </w:pPr>
      <w:r>
        <w:rPr>
          <w:rFonts w:ascii="Calibri" w:hAnsi="Calibri"/>
        </w:rPr>
        <w:t>Join our C</w:t>
      </w:r>
      <w:r w:rsidR="00197007" w:rsidRPr="00802EEF">
        <w:rPr>
          <w:rFonts w:ascii="Calibri" w:hAnsi="Calibri"/>
        </w:rPr>
        <w:t xml:space="preserve">atering team </w:t>
      </w:r>
      <w:r w:rsidR="00197007">
        <w:rPr>
          <w:rFonts w:ascii="Calibri" w:hAnsi="Calibri"/>
        </w:rPr>
        <w:t xml:space="preserve">to </w:t>
      </w:r>
      <w:r w:rsidR="00120E4D">
        <w:rPr>
          <w:rFonts w:ascii="Calibri" w:hAnsi="Calibri"/>
        </w:rPr>
        <w:t>support the Manager in the daily supervision of</w:t>
      </w:r>
      <w:r w:rsidR="00197007">
        <w:rPr>
          <w:rFonts w:ascii="Calibri" w:hAnsi="Calibri"/>
        </w:rPr>
        <w:t xml:space="preserve"> the Catering Assistants to provide</w:t>
      </w:r>
      <w:r w:rsidR="00197007" w:rsidRPr="00802EEF">
        <w:rPr>
          <w:rFonts w:ascii="Calibri" w:hAnsi="Calibri"/>
        </w:rPr>
        <w:t xml:space="preserve"> healthy food for our students and staff. Previous experience in a catering environment and a </w:t>
      </w:r>
      <w:r>
        <w:rPr>
          <w:rFonts w:ascii="Calibri" w:hAnsi="Calibri"/>
        </w:rPr>
        <w:t xml:space="preserve">good </w:t>
      </w:r>
      <w:r w:rsidR="00197007" w:rsidRPr="00802EEF">
        <w:rPr>
          <w:rFonts w:ascii="Calibri" w:hAnsi="Calibri"/>
        </w:rPr>
        <w:t xml:space="preserve">knowledge of food hygiene </w:t>
      </w:r>
      <w:r>
        <w:rPr>
          <w:rFonts w:ascii="Calibri" w:hAnsi="Calibri"/>
        </w:rPr>
        <w:t xml:space="preserve">and health &amp; safety </w:t>
      </w:r>
      <w:r w:rsidR="00197007" w:rsidRPr="00802EEF">
        <w:rPr>
          <w:rFonts w:ascii="Calibri" w:hAnsi="Calibri"/>
        </w:rPr>
        <w:t>would be an advantage, however full training will be given.</w:t>
      </w:r>
    </w:p>
    <w:p w:rsidR="006A521A" w:rsidRPr="004603F6" w:rsidRDefault="006A521A" w:rsidP="004603F6">
      <w:pPr>
        <w:jc w:val="both"/>
        <w:rPr>
          <w:rFonts w:asciiTheme="minorHAnsi" w:hAnsiTheme="minorHAnsi"/>
          <w:b/>
          <w:szCs w:val="24"/>
        </w:rPr>
      </w:pPr>
    </w:p>
    <w:p w:rsidR="00165EE3" w:rsidRPr="004603F6" w:rsidRDefault="00165EE3" w:rsidP="00562D05">
      <w:pPr>
        <w:pStyle w:val="ListParagraph"/>
        <w:numPr>
          <w:ilvl w:val="0"/>
          <w:numId w:val="48"/>
        </w:numPr>
        <w:spacing w:after="120"/>
        <w:jc w:val="both"/>
        <w:rPr>
          <w:rFonts w:asciiTheme="minorHAnsi" w:hAnsiTheme="minorHAnsi"/>
          <w:szCs w:val="24"/>
        </w:rPr>
      </w:pPr>
      <w:r w:rsidRPr="004603F6">
        <w:rPr>
          <w:rFonts w:asciiTheme="minorHAnsi" w:hAnsiTheme="minorHAnsi"/>
          <w:szCs w:val="24"/>
        </w:rPr>
        <w:t>We are seeking to appoint a</w:t>
      </w:r>
      <w:r w:rsidR="004603F6" w:rsidRPr="004603F6">
        <w:rPr>
          <w:rFonts w:asciiTheme="minorHAnsi" w:hAnsiTheme="minorHAnsi"/>
          <w:szCs w:val="24"/>
        </w:rPr>
        <w:t xml:space="preserve"> Catering Supervisor</w:t>
      </w:r>
      <w:r w:rsidR="00E7613D" w:rsidRPr="004603F6">
        <w:rPr>
          <w:rFonts w:asciiTheme="minorHAnsi" w:hAnsiTheme="minorHAnsi"/>
          <w:szCs w:val="24"/>
        </w:rPr>
        <w:t xml:space="preserve"> </w:t>
      </w:r>
      <w:r w:rsidRPr="004603F6">
        <w:rPr>
          <w:rFonts w:asciiTheme="minorHAnsi" w:hAnsiTheme="minorHAnsi"/>
          <w:szCs w:val="24"/>
        </w:rPr>
        <w:t>to join the</w:t>
      </w:r>
      <w:bookmarkStart w:id="0" w:name="_GoBack"/>
      <w:bookmarkEnd w:id="0"/>
      <w:r w:rsidR="004603F6" w:rsidRPr="004603F6">
        <w:rPr>
          <w:rFonts w:asciiTheme="minorHAnsi" w:hAnsiTheme="minorHAnsi"/>
          <w:szCs w:val="24"/>
        </w:rPr>
        <w:t xml:space="preserve"> team</w:t>
      </w:r>
      <w:r w:rsidR="00E7613D" w:rsidRPr="004603F6">
        <w:rPr>
          <w:rFonts w:asciiTheme="minorHAnsi" w:hAnsiTheme="minorHAnsi"/>
          <w:szCs w:val="24"/>
        </w:rPr>
        <w:t xml:space="preserve"> </w:t>
      </w:r>
      <w:r w:rsidRPr="004603F6">
        <w:rPr>
          <w:rFonts w:asciiTheme="minorHAnsi" w:hAnsiTheme="minorHAnsi"/>
          <w:szCs w:val="24"/>
        </w:rPr>
        <w:t xml:space="preserve">with effect from </w:t>
      </w:r>
      <w:r w:rsidR="004603F6" w:rsidRPr="004603F6">
        <w:rPr>
          <w:rFonts w:asciiTheme="minorHAnsi" w:hAnsiTheme="minorHAnsi"/>
          <w:szCs w:val="24"/>
        </w:rPr>
        <w:t>Tuesday 23 April 2019</w:t>
      </w:r>
      <w:r w:rsidR="00830D52" w:rsidRPr="004603F6">
        <w:rPr>
          <w:rFonts w:asciiTheme="minorHAnsi" w:hAnsiTheme="minorHAnsi"/>
          <w:szCs w:val="24"/>
        </w:rPr>
        <w:t xml:space="preserve"> </w:t>
      </w:r>
      <w:r w:rsidRPr="004603F6">
        <w:rPr>
          <w:rFonts w:asciiTheme="minorHAnsi" w:hAnsiTheme="minorHAnsi"/>
          <w:szCs w:val="24"/>
        </w:rPr>
        <w:t xml:space="preserve">on a permanent basis. </w:t>
      </w:r>
    </w:p>
    <w:p w:rsidR="00297813" w:rsidRPr="004603F6" w:rsidRDefault="00AB6628" w:rsidP="00562D05">
      <w:pPr>
        <w:pStyle w:val="ListParagraph"/>
        <w:numPr>
          <w:ilvl w:val="0"/>
          <w:numId w:val="48"/>
        </w:numPr>
        <w:spacing w:after="120"/>
        <w:jc w:val="both"/>
        <w:rPr>
          <w:rFonts w:asciiTheme="minorHAnsi" w:hAnsiTheme="minorHAnsi"/>
          <w:szCs w:val="24"/>
        </w:rPr>
      </w:pPr>
      <w:r w:rsidRPr="004603F6">
        <w:rPr>
          <w:rFonts w:asciiTheme="minorHAnsi" w:hAnsiTheme="minorHAnsi"/>
          <w:szCs w:val="24"/>
        </w:rPr>
        <w:t>The position is part</w:t>
      </w:r>
      <w:r w:rsidR="00E7613D" w:rsidRPr="004603F6">
        <w:rPr>
          <w:rFonts w:asciiTheme="minorHAnsi" w:hAnsiTheme="minorHAnsi"/>
          <w:szCs w:val="24"/>
        </w:rPr>
        <w:t>-</w:t>
      </w:r>
      <w:r w:rsidRPr="004603F6">
        <w:rPr>
          <w:rFonts w:asciiTheme="minorHAnsi" w:hAnsiTheme="minorHAnsi"/>
          <w:szCs w:val="24"/>
        </w:rPr>
        <w:t>time</w:t>
      </w:r>
      <w:r w:rsidR="00083C4B" w:rsidRPr="004603F6">
        <w:rPr>
          <w:rFonts w:asciiTheme="minorHAnsi" w:hAnsiTheme="minorHAnsi"/>
          <w:szCs w:val="24"/>
        </w:rPr>
        <w:t>, term tim</w:t>
      </w:r>
      <w:r w:rsidR="00DD1A54" w:rsidRPr="004603F6">
        <w:rPr>
          <w:rFonts w:asciiTheme="minorHAnsi" w:hAnsiTheme="minorHAnsi"/>
          <w:szCs w:val="24"/>
        </w:rPr>
        <w:t xml:space="preserve">e only plus 5 training days pro </w:t>
      </w:r>
      <w:r w:rsidR="00083C4B" w:rsidRPr="004603F6">
        <w:rPr>
          <w:rFonts w:asciiTheme="minorHAnsi" w:hAnsiTheme="minorHAnsi"/>
          <w:szCs w:val="24"/>
        </w:rPr>
        <w:t>rata</w:t>
      </w:r>
      <w:r w:rsidRPr="004603F6">
        <w:rPr>
          <w:rFonts w:asciiTheme="minorHAnsi" w:hAnsiTheme="minorHAnsi"/>
          <w:szCs w:val="24"/>
        </w:rPr>
        <w:t>.</w:t>
      </w:r>
    </w:p>
    <w:p w:rsidR="00830D52" w:rsidRPr="004603F6" w:rsidRDefault="00830D52" w:rsidP="00E7613D">
      <w:pPr>
        <w:pStyle w:val="ListParagraph"/>
        <w:numPr>
          <w:ilvl w:val="0"/>
          <w:numId w:val="48"/>
        </w:numPr>
        <w:spacing w:after="120"/>
        <w:jc w:val="both"/>
        <w:rPr>
          <w:rFonts w:asciiTheme="minorHAnsi" w:hAnsiTheme="minorHAnsi"/>
          <w:szCs w:val="24"/>
        </w:rPr>
      </w:pPr>
      <w:r w:rsidRPr="004603F6">
        <w:rPr>
          <w:rFonts w:asciiTheme="minorHAnsi" w:hAnsiTheme="minorHAnsi"/>
          <w:szCs w:val="24"/>
        </w:rPr>
        <w:t>The days and hours of work will be:</w:t>
      </w:r>
    </w:p>
    <w:p w:rsidR="00083C4B" w:rsidRPr="00E7613D" w:rsidRDefault="004603F6" w:rsidP="00512814">
      <w:pPr>
        <w:pStyle w:val="ListParagraph"/>
        <w:spacing w:after="120"/>
        <w:ind w:left="1440"/>
        <w:jc w:val="both"/>
        <w:rPr>
          <w:rFonts w:asciiTheme="minorHAnsi" w:hAnsiTheme="minorHAnsi"/>
          <w:szCs w:val="24"/>
        </w:rPr>
      </w:pPr>
      <w:r w:rsidRPr="004603F6">
        <w:rPr>
          <w:rFonts w:asciiTheme="minorHAnsi" w:hAnsiTheme="minorHAnsi"/>
          <w:szCs w:val="24"/>
        </w:rPr>
        <w:t>22 hours and 30 minutes (22.5) per week, Monday to Friday</w:t>
      </w:r>
      <w:r w:rsidR="00D43C27">
        <w:rPr>
          <w:rFonts w:asciiTheme="minorHAnsi" w:hAnsiTheme="minorHAnsi"/>
          <w:szCs w:val="24"/>
        </w:rPr>
        <w:t xml:space="preserve">, </w:t>
      </w:r>
      <w:r w:rsidR="00E72813">
        <w:rPr>
          <w:rFonts w:asciiTheme="minorHAnsi" w:hAnsiTheme="minorHAnsi"/>
          <w:szCs w:val="24"/>
        </w:rPr>
        <w:t xml:space="preserve">9.30am to 2.15pm including a 15 minute </w:t>
      </w:r>
      <w:r w:rsidR="00E7613D" w:rsidRPr="00E7613D">
        <w:rPr>
          <w:rFonts w:asciiTheme="minorHAnsi" w:hAnsiTheme="minorHAnsi"/>
          <w:szCs w:val="24"/>
        </w:rPr>
        <w:t>break which is unpaid</w:t>
      </w:r>
      <w:r w:rsidR="00830D52">
        <w:rPr>
          <w:rFonts w:asciiTheme="minorHAnsi" w:hAnsiTheme="minorHAnsi"/>
          <w:szCs w:val="24"/>
        </w:rPr>
        <w:t>)</w:t>
      </w:r>
      <w:r w:rsidR="00DD1A54" w:rsidRPr="00E7613D">
        <w:rPr>
          <w:rFonts w:asciiTheme="minorHAnsi" w:hAnsiTheme="minorHAnsi"/>
          <w:szCs w:val="24"/>
        </w:rPr>
        <w:t>.</w:t>
      </w:r>
    </w:p>
    <w:p w:rsidR="007E0C6B" w:rsidRDefault="007E0C6B" w:rsidP="007E0C6B"/>
    <w:p w:rsidR="00297813" w:rsidRPr="00D43C27" w:rsidRDefault="00297813" w:rsidP="003E4CA8">
      <w:pPr>
        <w:pStyle w:val="Heading6"/>
        <w:tabs>
          <w:tab w:val="left" w:pos="567"/>
        </w:tabs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>THE SALARY</w:t>
      </w:r>
    </w:p>
    <w:p w:rsidR="00297813" w:rsidRPr="00D43C27" w:rsidRDefault="00297813" w:rsidP="00562D05">
      <w:pPr>
        <w:pStyle w:val="ListParagraph"/>
        <w:numPr>
          <w:ilvl w:val="0"/>
          <w:numId w:val="17"/>
        </w:numPr>
        <w:jc w:val="both"/>
      </w:pPr>
      <w:r w:rsidRPr="00D43C27">
        <w:rPr>
          <w:rFonts w:asciiTheme="minorHAnsi" w:hAnsiTheme="minorHAnsi"/>
          <w:szCs w:val="24"/>
        </w:rPr>
        <w:t xml:space="preserve">The successful candidate will be </w:t>
      </w:r>
      <w:r w:rsidR="00083C4B" w:rsidRPr="00D43C27">
        <w:rPr>
          <w:rFonts w:asciiTheme="minorHAnsi" w:hAnsiTheme="minorHAnsi"/>
          <w:szCs w:val="24"/>
        </w:rPr>
        <w:t xml:space="preserve">paid in accordance with the national APT&amp;C scale, point </w:t>
      </w:r>
      <w:r w:rsidR="00D43C27" w:rsidRPr="00D43C27">
        <w:rPr>
          <w:rFonts w:asciiTheme="minorHAnsi" w:hAnsiTheme="minorHAnsi"/>
          <w:szCs w:val="24"/>
        </w:rPr>
        <w:t xml:space="preserve">4 – 5 </w:t>
      </w:r>
      <w:r w:rsidR="00083C4B" w:rsidRPr="00D43C27">
        <w:rPr>
          <w:rFonts w:asciiTheme="minorHAnsi" w:hAnsiTheme="minorHAnsi"/>
          <w:szCs w:val="24"/>
        </w:rPr>
        <w:t>(£</w:t>
      </w:r>
      <w:r w:rsidR="00D43C27" w:rsidRPr="00D43C27">
        <w:rPr>
          <w:rFonts w:asciiTheme="minorHAnsi" w:hAnsiTheme="minorHAnsi"/>
          <w:szCs w:val="24"/>
        </w:rPr>
        <w:t>18426</w:t>
      </w:r>
      <w:r w:rsidR="007E0C6B" w:rsidRPr="00D43C27">
        <w:rPr>
          <w:rFonts w:asciiTheme="minorHAnsi" w:hAnsiTheme="minorHAnsi"/>
          <w:szCs w:val="24"/>
        </w:rPr>
        <w:t>.00</w:t>
      </w:r>
      <w:r w:rsidR="00083C4B" w:rsidRPr="00D43C27">
        <w:rPr>
          <w:rFonts w:asciiTheme="minorHAnsi" w:hAnsiTheme="minorHAnsi"/>
          <w:szCs w:val="24"/>
        </w:rPr>
        <w:t xml:space="preserve"> to £</w:t>
      </w:r>
      <w:r w:rsidR="00D43C27" w:rsidRPr="00D43C27">
        <w:rPr>
          <w:rFonts w:asciiTheme="minorHAnsi" w:hAnsiTheme="minorHAnsi"/>
          <w:szCs w:val="24"/>
        </w:rPr>
        <w:t>18795</w:t>
      </w:r>
      <w:r w:rsidR="007E0C6B" w:rsidRPr="00D43C27">
        <w:rPr>
          <w:rFonts w:asciiTheme="minorHAnsi" w:hAnsiTheme="minorHAnsi"/>
          <w:szCs w:val="24"/>
        </w:rPr>
        <w:t>.00</w:t>
      </w:r>
      <w:r w:rsidR="00083C4B" w:rsidRPr="00D43C27">
        <w:rPr>
          <w:rFonts w:asciiTheme="minorHAnsi" w:hAnsiTheme="minorHAnsi"/>
          <w:szCs w:val="24"/>
        </w:rPr>
        <w:t xml:space="preserve"> per annum full-time equivalent)</w:t>
      </w:r>
      <w:r w:rsidR="00985E83" w:rsidRPr="00D43C27">
        <w:rPr>
          <w:rFonts w:asciiTheme="minorHAnsi" w:hAnsiTheme="minorHAnsi"/>
          <w:szCs w:val="24"/>
        </w:rPr>
        <w:t>.</w:t>
      </w:r>
      <w:r w:rsidR="00083C4B" w:rsidRPr="00D43C27">
        <w:rPr>
          <w:rFonts w:asciiTheme="minorHAnsi" w:hAnsiTheme="minorHAnsi"/>
          <w:szCs w:val="24"/>
        </w:rPr>
        <w:t xml:space="preserve"> This equates to a starting salary of £</w:t>
      </w:r>
      <w:r w:rsidR="00D43C27" w:rsidRPr="00D43C27">
        <w:rPr>
          <w:rFonts w:asciiTheme="minorHAnsi" w:hAnsiTheme="minorHAnsi"/>
          <w:szCs w:val="24"/>
        </w:rPr>
        <w:t>9562.60</w:t>
      </w:r>
      <w:r w:rsidR="00083C4B" w:rsidRPr="00D43C27">
        <w:rPr>
          <w:rFonts w:asciiTheme="minorHAnsi" w:hAnsiTheme="minorHAnsi"/>
          <w:szCs w:val="24"/>
        </w:rPr>
        <w:t xml:space="preserve"> gross per annum or £</w:t>
      </w:r>
      <w:r w:rsidR="00D43C27" w:rsidRPr="00D43C27">
        <w:rPr>
          <w:rFonts w:asciiTheme="minorHAnsi" w:hAnsiTheme="minorHAnsi"/>
          <w:szCs w:val="24"/>
        </w:rPr>
        <w:t>9.55</w:t>
      </w:r>
      <w:r w:rsidR="00083C4B" w:rsidRPr="00D43C27">
        <w:rPr>
          <w:rFonts w:asciiTheme="minorHAnsi" w:hAnsiTheme="minorHAnsi"/>
          <w:szCs w:val="24"/>
        </w:rPr>
        <w:t xml:space="preserve"> per hour.</w:t>
      </w:r>
      <w:r w:rsidR="00562D05" w:rsidRPr="00D43C27">
        <w:rPr>
          <w:rFonts w:asciiTheme="minorHAnsi" w:hAnsiTheme="minorHAnsi"/>
          <w:szCs w:val="24"/>
        </w:rPr>
        <w:t xml:space="preserve"> </w:t>
      </w:r>
      <w:r w:rsidR="00562D05" w:rsidRPr="00D43C27">
        <w:rPr>
          <w:rFonts w:ascii="Calibri" w:hAnsi="Calibri"/>
          <w:szCs w:val="24"/>
        </w:rPr>
        <w:t>Staff will be appointed to the start point of the advertised scale unless there is a specific experience reason for the Headteacher to agree an alternative point within the range.</w:t>
      </w:r>
    </w:p>
    <w:p w:rsidR="00562D05" w:rsidRPr="00D43C27" w:rsidRDefault="00562D05" w:rsidP="00562D05">
      <w:pPr>
        <w:pStyle w:val="ListParagraph"/>
        <w:jc w:val="both"/>
      </w:pPr>
    </w:p>
    <w:p w:rsidR="00083C4B" w:rsidRPr="00D43C27" w:rsidRDefault="00083C4B" w:rsidP="00562D05">
      <w:pPr>
        <w:pStyle w:val="ListParagraph"/>
        <w:numPr>
          <w:ilvl w:val="0"/>
          <w:numId w:val="17"/>
        </w:numPr>
        <w:spacing w:after="200"/>
        <w:jc w:val="both"/>
        <w:rPr>
          <w:rFonts w:asciiTheme="minorHAnsi" w:hAnsiTheme="minorHAnsi"/>
          <w:szCs w:val="24"/>
        </w:rPr>
      </w:pPr>
      <w:r w:rsidRPr="00D43C27">
        <w:rPr>
          <w:rFonts w:asciiTheme="minorHAnsi" w:hAnsiTheme="minorHAnsi"/>
          <w:szCs w:val="24"/>
        </w:rPr>
        <w:t xml:space="preserve">All leave must be taken during school holidays. Your annual salary will be calculated to include payment for your leave entitlement. Your annual salary will therefore be </w:t>
      </w:r>
      <w:r w:rsidR="009F223B" w:rsidRPr="00D43C27">
        <w:rPr>
          <w:rFonts w:asciiTheme="minorHAnsi" w:hAnsiTheme="minorHAnsi"/>
          <w:szCs w:val="24"/>
        </w:rPr>
        <w:t>44</w:t>
      </w:r>
      <w:r w:rsidRPr="00D43C27">
        <w:rPr>
          <w:rFonts w:asciiTheme="minorHAnsi" w:hAnsiTheme="minorHAnsi"/>
          <w:szCs w:val="24"/>
        </w:rPr>
        <w:t>.</w:t>
      </w:r>
      <w:r w:rsidR="009F223B" w:rsidRPr="00D43C27">
        <w:rPr>
          <w:rFonts w:asciiTheme="minorHAnsi" w:hAnsiTheme="minorHAnsi"/>
          <w:szCs w:val="24"/>
        </w:rPr>
        <w:t>5</w:t>
      </w:r>
      <w:r w:rsidRPr="00D43C27">
        <w:rPr>
          <w:rFonts w:asciiTheme="minorHAnsi" w:hAnsiTheme="minorHAnsi"/>
          <w:szCs w:val="24"/>
        </w:rPr>
        <w:t xml:space="preserve"> weeks pay, to be paid in 12 equal monthly amounts.</w:t>
      </w:r>
    </w:p>
    <w:p w:rsidR="008450F2" w:rsidRPr="00E73B4D" w:rsidRDefault="008450F2">
      <w:pPr>
        <w:tabs>
          <w:tab w:val="left" w:pos="480"/>
        </w:tabs>
        <w:rPr>
          <w:rFonts w:asciiTheme="minorHAnsi" w:hAnsiTheme="minorHAnsi"/>
          <w:b/>
          <w:bCs/>
          <w:szCs w:val="24"/>
          <w:u w:val="single"/>
        </w:rPr>
      </w:pPr>
    </w:p>
    <w:p w:rsidR="00297813" w:rsidRPr="00E73B4D" w:rsidRDefault="00297813">
      <w:pPr>
        <w:tabs>
          <w:tab w:val="left" w:pos="480"/>
        </w:tabs>
        <w:rPr>
          <w:rFonts w:asciiTheme="minorHAnsi" w:hAnsiTheme="minorHAnsi"/>
          <w:b/>
          <w:bCs/>
          <w:szCs w:val="24"/>
          <w:u w:val="single"/>
        </w:rPr>
      </w:pPr>
      <w:r w:rsidRPr="00E73B4D">
        <w:rPr>
          <w:rFonts w:asciiTheme="minorHAnsi" w:hAnsiTheme="minorHAnsi"/>
          <w:b/>
          <w:bCs/>
          <w:szCs w:val="24"/>
          <w:u w:val="single"/>
        </w:rPr>
        <w:t>HOW TO APPLY</w:t>
      </w:r>
    </w:p>
    <w:p w:rsidR="00297813" w:rsidRPr="00E73B4D" w:rsidRDefault="00297813">
      <w:pPr>
        <w:tabs>
          <w:tab w:val="left" w:pos="360"/>
        </w:tabs>
        <w:rPr>
          <w:rFonts w:asciiTheme="minorHAnsi" w:hAnsiTheme="minorHAnsi"/>
          <w:szCs w:val="24"/>
        </w:rPr>
      </w:pPr>
    </w:p>
    <w:p w:rsidR="00236336" w:rsidRPr="005F61CE" w:rsidRDefault="00236336" w:rsidP="00236336">
      <w:pPr>
        <w:ind w:left="600"/>
        <w:rPr>
          <w:rFonts w:asciiTheme="minorHAnsi" w:hAnsiTheme="minorHAnsi"/>
          <w:sz w:val="23"/>
          <w:szCs w:val="23"/>
        </w:rPr>
      </w:pPr>
      <w:r w:rsidRPr="005F61CE">
        <w:rPr>
          <w:rFonts w:asciiTheme="minorHAnsi" w:hAnsiTheme="minorHAnsi"/>
          <w:sz w:val="23"/>
          <w:szCs w:val="23"/>
        </w:rPr>
        <w:t xml:space="preserve">Full post details, an application form and instructions on how to upload your completed application are available via the </w:t>
      </w:r>
      <w:r w:rsidR="0088500C">
        <w:rPr>
          <w:rFonts w:asciiTheme="minorHAnsi" w:hAnsiTheme="minorHAnsi"/>
          <w:sz w:val="23"/>
          <w:szCs w:val="23"/>
        </w:rPr>
        <w:t>Jobs &amp; Training</w:t>
      </w:r>
      <w:r w:rsidR="00585A69">
        <w:rPr>
          <w:rFonts w:asciiTheme="minorHAnsi" w:hAnsiTheme="minorHAnsi"/>
          <w:sz w:val="23"/>
          <w:szCs w:val="23"/>
        </w:rPr>
        <w:t xml:space="preserve"> </w:t>
      </w:r>
      <w:r w:rsidR="0088500C">
        <w:rPr>
          <w:rFonts w:asciiTheme="minorHAnsi" w:hAnsiTheme="minorHAnsi"/>
          <w:sz w:val="23"/>
          <w:szCs w:val="23"/>
        </w:rPr>
        <w:t>/</w:t>
      </w:r>
      <w:r w:rsidR="00585A69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Job Opportunities</w:t>
      </w:r>
      <w:r w:rsidRPr="005F61CE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 xml:space="preserve">section </w:t>
      </w:r>
      <w:r w:rsidRPr="005F61CE">
        <w:rPr>
          <w:rFonts w:asciiTheme="minorHAnsi" w:hAnsiTheme="minorHAnsi"/>
          <w:sz w:val="23"/>
          <w:szCs w:val="23"/>
        </w:rPr>
        <w:t xml:space="preserve">on the School’s website:  </w:t>
      </w:r>
    </w:p>
    <w:p w:rsidR="00341FFB" w:rsidRPr="00E73B4D" w:rsidRDefault="00341FFB" w:rsidP="00341FFB">
      <w:pPr>
        <w:ind w:left="600"/>
        <w:rPr>
          <w:rFonts w:asciiTheme="minorHAnsi" w:hAnsiTheme="minorHAnsi"/>
          <w:szCs w:val="24"/>
        </w:rPr>
      </w:pPr>
    </w:p>
    <w:p w:rsidR="00475653" w:rsidRPr="00E73B4D" w:rsidRDefault="00120E4D" w:rsidP="00475653">
      <w:pPr>
        <w:ind w:left="600"/>
        <w:jc w:val="center"/>
        <w:rPr>
          <w:rFonts w:asciiTheme="minorHAnsi" w:hAnsiTheme="minorHAnsi"/>
          <w:b/>
          <w:szCs w:val="24"/>
        </w:rPr>
      </w:pPr>
      <w:hyperlink r:id="rId12" w:history="1">
        <w:r w:rsidR="00590E04" w:rsidRPr="00E73B4D">
          <w:rPr>
            <w:rStyle w:val="Hyperlink"/>
            <w:rFonts w:asciiTheme="minorHAnsi" w:hAnsiTheme="minorHAnsi"/>
            <w:b/>
            <w:szCs w:val="24"/>
          </w:rPr>
          <w:t>www.stbarts.co.uk</w:t>
        </w:r>
      </w:hyperlink>
    </w:p>
    <w:p w:rsidR="00341FFB" w:rsidRPr="00E73B4D" w:rsidRDefault="00341FFB" w:rsidP="00341FFB">
      <w:pPr>
        <w:ind w:left="600"/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 xml:space="preserve"> </w:t>
      </w:r>
    </w:p>
    <w:p w:rsidR="00341FFB" w:rsidRPr="00E73B4D" w:rsidRDefault="00341FFB" w:rsidP="00C23106">
      <w:pPr>
        <w:ind w:left="540"/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 xml:space="preserve">(Please note that </w:t>
      </w:r>
      <w:r w:rsidR="000D448C">
        <w:rPr>
          <w:rFonts w:asciiTheme="minorHAnsi" w:hAnsiTheme="minorHAnsi"/>
          <w:szCs w:val="24"/>
        </w:rPr>
        <w:t>curriculum vitae</w:t>
      </w:r>
      <w:r w:rsidRPr="00E73B4D">
        <w:rPr>
          <w:rFonts w:asciiTheme="minorHAnsi" w:hAnsiTheme="minorHAnsi"/>
          <w:szCs w:val="24"/>
        </w:rPr>
        <w:t xml:space="preserve"> and cove</w:t>
      </w:r>
      <w:r w:rsidR="00C23106" w:rsidRPr="00E73B4D">
        <w:rPr>
          <w:rFonts w:asciiTheme="minorHAnsi" w:hAnsiTheme="minorHAnsi"/>
          <w:szCs w:val="24"/>
        </w:rPr>
        <w:t>ring letters cannot be accepted</w:t>
      </w:r>
      <w:r w:rsidRPr="00E73B4D">
        <w:rPr>
          <w:rFonts w:asciiTheme="minorHAnsi" w:hAnsiTheme="minorHAnsi"/>
          <w:szCs w:val="24"/>
        </w:rPr>
        <w:t>)</w:t>
      </w:r>
    </w:p>
    <w:p w:rsidR="00297813" w:rsidRPr="00E73B4D" w:rsidRDefault="00297813">
      <w:pPr>
        <w:tabs>
          <w:tab w:val="left" w:pos="360"/>
        </w:tabs>
        <w:rPr>
          <w:rFonts w:asciiTheme="minorHAnsi" w:hAnsiTheme="minorHAnsi"/>
          <w:szCs w:val="24"/>
        </w:rPr>
      </w:pPr>
    </w:p>
    <w:p w:rsidR="006C075E" w:rsidRPr="003474DE" w:rsidRDefault="006C075E" w:rsidP="006C075E">
      <w:pPr>
        <w:ind w:left="540"/>
        <w:rPr>
          <w:rFonts w:ascii="Calibri" w:hAnsi="Calibri"/>
          <w:szCs w:val="24"/>
        </w:rPr>
      </w:pPr>
      <w:r w:rsidRPr="003474DE">
        <w:rPr>
          <w:rFonts w:ascii="Calibri" w:hAnsi="Calibri"/>
          <w:szCs w:val="24"/>
        </w:rPr>
        <w:t xml:space="preserve">Successful candidates will be subject to a DBS enhanced check along with other relevant employment checks. </w:t>
      </w:r>
    </w:p>
    <w:p w:rsidR="00810339" w:rsidRPr="00E73B4D" w:rsidRDefault="00810339" w:rsidP="00297813">
      <w:pPr>
        <w:pStyle w:val="Heading2"/>
        <w:tabs>
          <w:tab w:val="clear" w:pos="360"/>
          <w:tab w:val="left" w:pos="480"/>
          <w:tab w:val="left" w:pos="4080"/>
        </w:tabs>
        <w:rPr>
          <w:rFonts w:asciiTheme="minorHAnsi" w:hAnsiTheme="minorHAnsi"/>
          <w:szCs w:val="24"/>
        </w:rPr>
      </w:pPr>
    </w:p>
    <w:p w:rsidR="00297813" w:rsidRPr="00E73B4D" w:rsidRDefault="0026430F" w:rsidP="00810339">
      <w:pPr>
        <w:pStyle w:val="Heading2"/>
        <w:tabs>
          <w:tab w:val="clear" w:pos="360"/>
          <w:tab w:val="left" w:pos="480"/>
          <w:tab w:val="left" w:pos="4080"/>
        </w:tabs>
        <w:jc w:val="center"/>
        <w:rPr>
          <w:rFonts w:asciiTheme="minorHAnsi" w:hAnsiTheme="minorHAnsi"/>
          <w:sz w:val="28"/>
          <w:szCs w:val="28"/>
        </w:rPr>
      </w:pPr>
      <w:r w:rsidRPr="00E73B4D">
        <w:rPr>
          <w:rFonts w:asciiTheme="minorHAnsi" w:hAnsiTheme="minorHAnsi"/>
          <w:sz w:val="28"/>
          <w:szCs w:val="28"/>
        </w:rPr>
        <w:t xml:space="preserve">Closing date:  </w:t>
      </w:r>
      <w:r w:rsidR="00D43C27">
        <w:rPr>
          <w:rFonts w:asciiTheme="minorHAnsi" w:hAnsiTheme="minorHAnsi"/>
          <w:sz w:val="28"/>
          <w:szCs w:val="28"/>
        </w:rPr>
        <w:t>Sunday 17 March 2019</w:t>
      </w:r>
    </w:p>
    <w:p w:rsidR="009B4CA3" w:rsidRPr="00E73B4D" w:rsidRDefault="009B4CA3" w:rsidP="00297813">
      <w:pPr>
        <w:tabs>
          <w:tab w:val="left" w:pos="480"/>
          <w:tab w:val="left" w:pos="4080"/>
        </w:tabs>
        <w:rPr>
          <w:rFonts w:asciiTheme="minorHAnsi" w:hAnsiTheme="minorHAnsi"/>
          <w:b/>
          <w:bCs/>
          <w:szCs w:val="24"/>
        </w:rPr>
      </w:pPr>
    </w:p>
    <w:p w:rsidR="008744D4" w:rsidRPr="00E73B4D" w:rsidRDefault="008744D4">
      <w:pPr>
        <w:rPr>
          <w:rFonts w:asciiTheme="minorHAnsi" w:hAnsiTheme="minorHAnsi"/>
          <w:szCs w:val="24"/>
        </w:rPr>
      </w:pPr>
    </w:p>
    <w:p w:rsidR="00297813" w:rsidRPr="00E73B4D" w:rsidRDefault="00297813">
      <w:pPr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>Thank you for consider</w:t>
      </w:r>
      <w:r w:rsidR="008744D4" w:rsidRPr="00E73B4D">
        <w:rPr>
          <w:rFonts w:asciiTheme="minorHAnsi" w:hAnsiTheme="minorHAnsi"/>
          <w:szCs w:val="24"/>
        </w:rPr>
        <w:t xml:space="preserve">ing St Bartholomew’s School. </w:t>
      </w:r>
    </w:p>
    <w:p w:rsidR="00297813" w:rsidRPr="00E73B4D" w:rsidRDefault="00297813">
      <w:pPr>
        <w:rPr>
          <w:rFonts w:asciiTheme="minorHAnsi" w:hAnsiTheme="minorHAnsi"/>
          <w:szCs w:val="24"/>
        </w:rPr>
      </w:pPr>
    </w:p>
    <w:p w:rsidR="00297813" w:rsidRPr="00E73B4D" w:rsidRDefault="00297813">
      <w:pPr>
        <w:rPr>
          <w:rFonts w:asciiTheme="minorHAnsi" w:hAnsiTheme="minorHAnsi"/>
          <w:szCs w:val="24"/>
        </w:rPr>
      </w:pPr>
    </w:p>
    <w:p w:rsidR="00341FFB" w:rsidRPr="00E73B4D" w:rsidRDefault="00341FFB">
      <w:pPr>
        <w:rPr>
          <w:rFonts w:asciiTheme="minorHAnsi" w:hAnsiTheme="minorHAnsi"/>
          <w:szCs w:val="24"/>
        </w:rPr>
      </w:pPr>
    </w:p>
    <w:p w:rsidR="00297813" w:rsidRPr="00E73B4D" w:rsidRDefault="00810339">
      <w:pPr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>Julia Mortimore</w:t>
      </w:r>
    </w:p>
    <w:p w:rsidR="00297813" w:rsidRPr="00E73B4D" w:rsidRDefault="00297813">
      <w:pPr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 xml:space="preserve">Headteacher  </w:t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</w:p>
    <w:p w:rsidR="00297813" w:rsidRPr="00E73B4D" w:rsidRDefault="00297813">
      <w:pPr>
        <w:rPr>
          <w:rFonts w:asciiTheme="minorHAnsi" w:hAnsiTheme="minorHAnsi"/>
          <w:szCs w:val="24"/>
        </w:rPr>
      </w:pPr>
    </w:p>
    <w:sectPr w:rsidR="00297813" w:rsidRPr="00E73B4D" w:rsidSect="0060091E">
      <w:pgSz w:w="11909" w:h="16834"/>
      <w:pgMar w:top="965" w:right="965" w:bottom="360" w:left="9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33E" w:rsidRDefault="00E4133E">
      <w:r>
        <w:separator/>
      </w:r>
    </w:p>
  </w:endnote>
  <w:endnote w:type="continuationSeparator" w:id="0">
    <w:p w:rsidR="00E4133E" w:rsidRDefault="00E4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33E" w:rsidRDefault="00E4133E">
      <w:r>
        <w:separator/>
      </w:r>
    </w:p>
  </w:footnote>
  <w:footnote w:type="continuationSeparator" w:id="0">
    <w:p w:rsidR="00E4133E" w:rsidRDefault="00E4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E09FD"/>
    <w:multiLevelType w:val="hybridMultilevel"/>
    <w:tmpl w:val="4F32B2EC"/>
    <w:lvl w:ilvl="0" w:tplc="F59E580C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017F71"/>
    <w:multiLevelType w:val="hybridMultilevel"/>
    <w:tmpl w:val="7FDE0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E2BDF"/>
    <w:multiLevelType w:val="hybridMultilevel"/>
    <w:tmpl w:val="6B843256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07172238"/>
    <w:multiLevelType w:val="hybridMultilevel"/>
    <w:tmpl w:val="E41C8D0E"/>
    <w:lvl w:ilvl="0" w:tplc="08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A411DBE"/>
    <w:multiLevelType w:val="hybridMultilevel"/>
    <w:tmpl w:val="6D6C4C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2B2B89"/>
    <w:multiLevelType w:val="hybridMultilevel"/>
    <w:tmpl w:val="0616B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A5B16"/>
    <w:multiLevelType w:val="hybridMultilevel"/>
    <w:tmpl w:val="3D1A84A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D24099"/>
    <w:multiLevelType w:val="hybridMultilevel"/>
    <w:tmpl w:val="0616B43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C671D2"/>
    <w:multiLevelType w:val="hybridMultilevel"/>
    <w:tmpl w:val="AE06CC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E423F"/>
    <w:multiLevelType w:val="hybridMultilevel"/>
    <w:tmpl w:val="7382D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D43C2"/>
    <w:multiLevelType w:val="hybridMultilevel"/>
    <w:tmpl w:val="B9CEA3D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30495B"/>
    <w:multiLevelType w:val="multilevel"/>
    <w:tmpl w:val="C5F4BF20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5A4F31"/>
    <w:multiLevelType w:val="hybridMultilevel"/>
    <w:tmpl w:val="A18C25C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DD4644"/>
    <w:multiLevelType w:val="multilevel"/>
    <w:tmpl w:val="6B84325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328A0ED1"/>
    <w:multiLevelType w:val="hybridMultilevel"/>
    <w:tmpl w:val="B9CEA3D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336E5C"/>
    <w:multiLevelType w:val="hybridMultilevel"/>
    <w:tmpl w:val="3342B3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6E37AA"/>
    <w:multiLevelType w:val="hybridMultilevel"/>
    <w:tmpl w:val="A18C25C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0D664D"/>
    <w:multiLevelType w:val="hybridMultilevel"/>
    <w:tmpl w:val="7A080C8C"/>
    <w:lvl w:ilvl="0" w:tplc="D318D4B4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1A6A08"/>
    <w:multiLevelType w:val="hybridMultilevel"/>
    <w:tmpl w:val="07465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325B4"/>
    <w:multiLevelType w:val="multilevel"/>
    <w:tmpl w:val="F9F029F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4D6CB8"/>
    <w:multiLevelType w:val="multilevel"/>
    <w:tmpl w:val="F9F029F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871901"/>
    <w:multiLevelType w:val="hybridMultilevel"/>
    <w:tmpl w:val="309AD0CA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E806B38"/>
    <w:multiLevelType w:val="hybridMultilevel"/>
    <w:tmpl w:val="FF6089D8"/>
    <w:lvl w:ilvl="0" w:tplc="08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3EDF243D"/>
    <w:multiLevelType w:val="hybridMultilevel"/>
    <w:tmpl w:val="1CE28D18"/>
    <w:lvl w:ilvl="0" w:tplc="909C13C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DF71B1"/>
    <w:multiLevelType w:val="multilevel"/>
    <w:tmpl w:val="6B84325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422E25F8"/>
    <w:multiLevelType w:val="hybridMultilevel"/>
    <w:tmpl w:val="D52E02C0"/>
    <w:lvl w:ilvl="0" w:tplc="CDF4BD90">
      <w:start w:val="8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1C1F2D"/>
    <w:multiLevelType w:val="hybridMultilevel"/>
    <w:tmpl w:val="4E3E0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7D1718"/>
    <w:multiLevelType w:val="singleLevel"/>
    <w:tmpl w:val="4798156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  <w:u w:val="none"/>
      </w:rPr>
    </w:lvl>
  </w:abstractNum>
  <w:abstractNum w:abstractNumId="29" w15:restartNumberingAfterBreak="0">
    <w:nsid w:val="45E06B51"/>
    <w:multiLevelType w:val="hybridMultilevel"/>
    <w:tmpl w:val="D0782E10"/>
    <w:lvl w:ilvl="0" w:tplc="3586BD04">
      <w:start w:val="2"/>
      <w:numFmt w:val="lowerRoman"/>
      <w:lvlText w:val="%1)"/>
      <w:lvlJc w:val="left"/>
      <w:pPr>
        <w:tabs>
          <w:tab w:val="num" w:pos="1259"/>
        </w:tabs>
        <w:ind w:left="1259" w:hanging="72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0" w15:restartNumberingAfterBreak="0">
    <w:nsid w:val="4C232F7D"/>
    <w:multiLevelType w:val="hybridMultilevel"/>
    <w:tmpl w:val="0616B43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652FF"/>
    <w:multiLevelType w:val="hybridMultilevel"/>
    <w:tmpl w:val="B23E759A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4F1B14E5"/>
    <w:multiLevelType w:val="hybridMultilevel"/>
    <w:tmpl w:val="A6F6A93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AD6132"/>
    <w:multiLevelType w:val="multilevel"/>
    <w:tmpl w:val="B23E759A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53A65243"/>
    <w:multiLevelType w:val="hybridMultilevel"/>
    <w:tmpl w:val="B9CEA3D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5FB430A"/>
    <w:multiLevelType w:val="hybridMultilevel"/>
    <w:tmpl w:val="8A7E9112"/>
    <w:lvl w:ilvl="0" w:tplc="8C6A2DA6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56A00F9B"/>
    <w:multiLevelType w:val="hybridMultilevel"/>
    <w:tmpl w:val="B94C1F7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7" w15:restartNumberingAfterBreak="0">
    <w:nsid w:val="5B8E1F19"/>
    <w:multiLevelType w:val="hybridMultilevel"/>
    <w:tmpl w:val="501C9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B61268"/>
    <w:multiLevelType w:val="hybridMultilevel"/>
    <w:tmpl w:val="5B86BA42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DDF6E6A"/>
    <w:multiLevelType w:val="hybridMultilevel"/>
    <w:tmpl w:val="0616B43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0270678"/>
    <w:multiLevelType w:val="hybridMultilevel"/>
    <w:tmpl w:val="B58C399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2D72BC7"/>
    <w:multiLevelType w:val="hybridMultilevel"/>
    <w:tmpl w:val="4AAE7C6C"/>
    <w:lvl w:ilvl="0" w:tplc="1DFCA00E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2" w15:restartNumberingAfterBreak="0">
    <w:nsid w:val="65390D83"/>
    <w:multiLevelType w:val="multilevel"/>
    <w:tmpl w:val="FF6089D8"/>
    <w:lvl w:ilvl="0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3" w15:restartNumberingAfterBreak="0">
    <w:nsid w:val="77B538EB"/>
    <w:multiLevelType w:val="hybridMultilevel"/>
    <w:tmpl w:val="A18C25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655F6E"/>
    <w:multiLevelType w:val="hybridMultilevel"/>
    <w:tmpl w:val="805230A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A671294"/>
    <w:multiLevelType w:val="hybridMultilevel"/>
    <w:tmpl w:val="B9CEA3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540"/>
        <w:lvlJc w:val="left"/>
        <w:pPr>
          <w:ind w:left="1620" w:hanging="540"/>
        </w:pPr>
        <w:rPr>
          <w:rFonts w:ascii="Symbol" w:hAnsi="Symbol" w:hint="default"/>
        </w:rPr>
      </w:lvl>
    </w:lvlOverride>
  </w:num>
  <w:num w:numId="3">
    <w:abstractNumId w:val="28"/>
  </w:num>
  <w:num w:numId="4">
    <w:abstractNumId w:val="18"/>
  </w:num>
  <w:num w:numId="5">
    <w:abstractNumId w:val="16"/>
  </w:num>
  <w:num w:numId="6">
    <w:abstractNumId w:val="38"/>
  </w:num>
  <w:num w:numId="7">
    <w:abstractNumId w:val="45"/>
  </w:num>
  <w:num w:numId="8">
    <w:abstractNumId w:val="37"/>
  </w:num>
  <w:num w:numId="9">
    <w:abstractNumId w:val="34"/>
  </w:num>
  <w:num w:numId="10">
    <w:abstractNumId w:val="11"/>
  </w:num>
  <w:num w:numId="11">
    <w:abstractNumId w:val="15"/>
  </w:num>
  <w:num w:numId="12">
    <w:abstractNumId w:val="7"/>
  </w:num>
  <w:num w:numId="13">
    <w:abstractNumId w:val="30"/>
  </w:num>
  <w:num w:numId="14">
    <w:abstractNumId w:val="6"/>
  </w:num>
  <w:num w:numId="15">
    <w:abstractNumId w:val="39"/>
  </w:num>
  <w:num w:numId="16">
    <w:abstractNumId w:val="9"/>
  </w:num>
  <w:num w:numId="17">
    <w:abstractNumId w:val="2"/>
  </w:num>
  <w:num w:numId="18">
    <w:abstractNumId w:val="36"/>
  </w:num>
  <w:num w:numId="19">
    <w:abstractNumId w:val="8"/>
  </w:num>
  <w:num w:numId="20">
    <w:abstractNumId w:val="5"/>
  </w:num>
  <w:num w:numId="21">
    <w:abstractNumId w:val="43"/>
  </w:num>
  <w:num w:numId="22">
    <w:abstractNumId w:val="17"/>
  </w:num>
  <w:num w:numId="23">
    <w:abstractNumId w:val="13"/>
  </w:num>
  <w:num w:numId="24">
    <w:abstractNumId w:val="40"/>
  </w:num>
  <w:num w:numId="25">
    <w:abstractNumId w:val="32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1"/>
  </w:num>
  <w:num w:numId="28">
    <w:abstractNumId w:val="29"/>
  </w:num>
  <w:num w:numId="29">
    <w:abstractNumId w:val="22"/>
  </w:num>
  <w:num w:numId="30">
    <w:abstractNumId w:val="35"/>
  </w:num>
  <w:num w:numId="31">
    <w:abstractNumId w:val="24"/>
  </w:num>
  <w:num w:numId="32">
    <w:abstractNumId w:val="19"/>
  </w:num>
  <w:num w:numId="33">
    <w:abstractNumId w:val="31"/>
  </w:num>
  <w:num w:numId="34">
    <w:abstractNumId w:val="44"/>
  </w:num>
  <w:num w:numId="35">
    <w:abstractNumId w:val="21"/>
  </w:num>
  <w:num w:numId="36">
    <w:abstractNumId w:val="26"/>
  </w:num>
  <w:num w:numId="37">
    <w:abstractNumId w:val="23"/>
  </w:num>
  <w:num w:numId="38">
    <w:abstractNumId w:val="42"/>
  </w:num>
  <w:num w:numId="39">
    <w:abstractNumId w:val="3"/>
  </w:num>
  <w:num w:numId="40">
    <w:abstractNumId w:val="25"/>
  </w:num>
  <w:num w:numId="41">
    <w:abstractNumId w:val="14"/>
  </w:num>
  <w:num w:numId="42">
    <w:abstractNumId w:val="41"/>
  </w:num>
  <w:num w:numId="43">
    <w:abstractNumId w:val="20"/>
  </w:num>
  <w:num w:numId="44">
    <w:abstractNumId w:val="12"/>
  </w:num>
  <w:num w:numId="45">
    <w:abstractNumId w:val="33"/>
  </w:num>
  <w:num w:numId="46">
    <w:abstractNumId w:val="4"/>
  </w:num>
  <w:num w:numId="47">
    <w:abstractNumId w:val="27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05"/>
    <w:rsid w:val="00016B8C"/>
    <w:rsid w:val="00025FA6"/>
    <w:rsid w:val="0005264E"/>
    <w:rsid w:val="00060221"/>
    <w:rsid w:val="00083C4B"/>
    <w:rsid w:val="0008734A"/>
    <w:rsid w:val="00090E65"/>
    <w:rsid w:val="000A145C"/>
    <w:rsid w:val="000C3AB7"/>
    <w:rsid w:val="000D448C"/>
    <w:rsid w:val="000D7CE9"/>
    <w:rsid w:val="00105C14"/>
    <w:rsid w:val="00120E4D"/>
    <w:rsid w:val="00165EE3"/>
    <w:rsid w:val="00170B67"/>
    <w:rsid w:val="001801AF"/>
    <w:rsid w:val="00197007"/>
    <w:rsid w:val="001A1BA3"/>
    <w:rsid w:val="001C46F0"/>
    <w:rsid w:val="001D1901"/>
    <w:rsid w:val="001D76DE"/>
    <w:rsid w:val="00216642"/>
    <w:rsid w:val="00236336"/>
    <w:rsid w:val="0026430F"/>
    <w:rsid w:val="00297813"/>
    <w:rsid w:val="002D5476"/>
    <w:rsid w:val="002E1590"/>
    <w:rsid w:val="002E4F3C"/>
    <w:rsid w:val="00341FFB"/>
    <w:rsid w:val="003457FB"/>
    <w:rsid w:val="0035080E"/>
    <w:rsid w:val="00355EB9"/>
    <w:rsid w:val="003574AA"/>
    <w:rsid w:val="003A35FA"/>
    <w:rsid w:val="003D51F6"/>
    <w:rsid w:val="003E4CA8"/>
    <w:rsid w:val="003E708D"/>
    <w:rsid w:val="003F079E"/>
    <w:rsid w:val="003F1A55"/>
    <w:rsid w:val="00415DC1"/>
    <w:rsid w:val="00420141"/>
    <w:rsid w:val="00431C38"/>
    <w:rsid w:val="00433072"/>
    <w:rsid w:val="00435299"/>
    <w:rsid w:val="0044295C"/>
    <w:rsid w:val="00443144"/>
    <w:rsid w:val="004603F6"/>
    <w:rsid w:val="004631D3"/>
    <w:rsid w:val="004676D8"/>
    <w:rsid w:val="00470F49"/>
    <w:rsid w:val="00475653"/>
    <w:rsid w:val="0049581A"/>
    <w:rsid w:val="00512814"/>
    <w:rsid w:val="00513548"/>
    <w:rsid w:val="00514AEA"/>
    <w:rsid w:val="0056284B"/>
    <w:rsid w:val="00562D05"/>
    <w:rsid w:val="00585A69"/>
    <w:rsid w:val="00590E04"/>
    <w:rsid w:val="005C227E"/>
    <w:rsid w:val="0060091E"/>
    <w:rsid w:val="006A521A"/>
    <w:rsid w:val="006C075E"/>
    <w:rsid w:val="006E5AC2"/>
    <w:rsid w:val="006E785E"/>
    <w:rsid w:val="0070396B"/>
    <w:rsid w:val="00731A4D"/>
    <w:rsid w:val="00734D41"/>
    <w:rsid w:val="00740221"/>
    <w:rsid w:val="007A0021"/>
    <w:rsid w:val="007B7FF6"/>
    <w:rsid w:val="007E0C6B"/>
    <w:rsid w:val="00806B46"/>
    <w:rsid w:val="00810339"/>
    <w:rsid w:val="0081202C"/>
    <w:rsid w:val="00813D35"/>
    <w:rsid w:val="00830D52"/>
    <w:rsid w:val="00840817"/>
    <w:rsid w:val="008450F2"/>
    <w:rsid w:val="008673F5"/>
    <w:rsid w:val="008744D4"/>
    <w:rsid w:val="0088500C"/>
    <w:rsid w:val="00897BBA"/>
    <w:rsid w:val="008A674B"/>
    <w:rsid w:val="008B34D7"/>
    <w:rsid w:val="00942F04"/>
    <w:rsid w:val="00943CE8"/>
    <w:rsid w:val="0097585B"/>
    <w:rsid w:val="00985E83"/>
    <w:rsid w:val="009B4CA3"/>
    <w:rsid w:val="009B74C4"/>
    <w:rsid w:val="009E4E79"/>
    <w:rsid w:val="009F223B"/>
    <w:rsid w:val="00A05580"/>
    <w:rsid w:val="00A819FA"/>
    <w:rsid w:val="00AA7D8B"/>
    <w:rsid w:val="00AB6628"/>
    <w:rsid w:val="00AC5405"/>
    <w:rsid w:val="00AC7BAB"/>
    <w:rsid w:val="00B212E4"/>
    <w:rsid w:val="00B312D4"/>
    <w:rsid w:val="00B730C7"/>
    <w:rsid w:val="00B8422C"/>
    <w:rsid w:val="00B92138"/>
    <w:rsid w:val="00B956F1"/>
    <w:rsid w:val="00B95B53"/>
    <w:rsid w:val="00BB7666"/>
    <w:rsid w:val="00BD5A1D"/>
    <w:rsid w:val="00BF6DEE"/>
    <w:rsid w:val="00C0594C"/>
    <w:rsid w:val="00C23106"/>
    <w:rsid w:val="00C56AFF"/>
    <w:rsid w:val="00C73E4A"/>
    <w:rsid w:val="00C75C43"/>
    <w:rsid w:val="00C87971"/>
    <w:rsid w:val="00CF5438"/>
    <w:rsid w:val="00D16C89"/>
    <w:rsid w:val="00D247A6"/>
    <w:rsid w:val="00D43C27"/>
    <w:rsid w:val="00D614FB"/>
    <w:rsid w:val="00D73BE5"/>
    <w:rsid w:val="00D801B2"/>
    <w:rsid w:val="00D90D83"/>
    <w:rsid w:val="00D97AD4"/>
    <w:rsid w:val="00DA361C"/>
    <w:rsid w:val="00DD1A54"/>
    <w:rsid w:val="00DF59B2"/>
    <w:rsid w:val="00DF69B8"/>
    <w:rsid w:val="00E00878"/>
    <w:rsid w:val="00E26ED4"/>
    <w:rsid w:val="00E35620"/>
    <w:rsid w:val="00E4133E"/>
    <w:rsid w:val="00E44CDA"/>
    <w:rsid w:val="00E61FA3"/>
    <w:rsid w:val="00E72813"/>
    <w:rsid w:val="00E73B4D"/>
    <w:rsid w:val="00E7613D"/>
    <w:rsid w:val="00EB1F3B"/>
    <w:rsid w:val="00EC2FA8"/>
    <w:rsid w:val="00EC7A29"/>
    <w:rsid w:val="00F40278"/>
    <w:rsid w:val="00F45B89"/>
    <w:rsid w:val="00F9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BE1E9F"/>
  <w15:docId w15:val="{C3674ECE-7FBF-4766-BF50-7EF4CA6D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1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60091E"/>
    <w:pPr>
      <w:keepNext/>
      <w:tabs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0091E"/>
    <w:pPr>
      <w:keepNext/>
      <w:tabs>
        <w:tab w:val="left" w:pos="720"/>
        <w:tab w:val="left" w:pos="1440"/>
      </w:tabs>
      <w:spacing w:after="200"/>
      <w:jc w:val="both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qFormat/>
    <w:rsid w:val="0060091E"/>
    <w:pPr>
      <w:keepNext/>
      <w:tabs>
        <w:tab w:val="left" w:pos="3120"/>
      </w:tabs>
      <w:ind w:left="10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0091E"/>
    <w:pPr>
      <w:keepNext/>
      <w:ind w:left="108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0091E"/>
    <w:pPr>
      <w:keepNext/>
      <w:spacing w:after="20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6"/>
    </w:pPr>
    <w:rPr>
      <w:bCs/>
      <w:sz w:val="36"/>
    </w:rPr>
  </w:style>
  <w:style w:type="paragraph" w:styleId="Heading8">
    <w:name w:val="heading 8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shd w:val="solid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7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0091E"/>
    <w:pPr>
      <w:tabs>
        <w:tab w:val="center" w:pos="4819"/>
        <w:tab w:val="right" w:pos="9071"/>
      </w:tabs>
    </w:pPr>
    <w:rPr>
      <w:rFonts w:ascii="CG Times" w:hAnsi="CG Times"/>
      <w:sz w:val="28"/>
    </w:rPr>
  </w:style>
  <w:style w:type="paragraph" w:styleId="BodyTextIndent">
    <w:name w:val="Body Text Indent"/>
    <w:basedOn w:val="Normal"/>
    <w:rsid w:val="0060091E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540" w:hanging="540"/>
      <w:jc w:val="both"/>
    </w:pPr>
  </w:style>
  <w:style w:type="paragraph" w:styleId="BodyTextIndent2">
    <w:name w:val="Body Text Indent 2"/>
    <w:basedOn w:val="Normal"/>
    <w:rsid w:val="0060091E"/>
    <w:pPr>
      <w:ind w:left="1134" w:firstLine="22"/>
      <w:jc w:val="both"/>
    </w:pPr>
  </w:style>
  <w:style w:type="paragraph" w:styleId="BodyTextIndent3">
    <w:name w:val="Body Text Indent 3"/>
    <w:basedOn w:val="Normal"/>
    <w:rsid w:val="0060091E"/>
    <w:pPr>
      <w:ind w:left="2160" w:hanging="1080"/>
      <w:jc w:val="both"/>
    </w:pPr>
  </w:style>
  <w:style w:type="paragraph" w:styleId="BlockText">
    <w:name w:val="Block Text"/>
    <w:basedOn w:val="Normal"/>
    <w:rsid w:val="0060091E"/>
    <w:pPr>
      <w:numPr>
        <w:ilvl w:val="12"/>
      </w:numPr>
      <w:spacing w:before="120"/>
      <w:ind w:left="284" w:right="-14" w:hanging="284"/>
      <w:jc w:val="both"/>
    </w:pPr>
    <w:rPr>
      <w:sz w:val="26"/>
    </w:rPr>
  </w:style>
  <w:style w:type="paragraph" w:styleId="BalloonText">
    <w:name w:val="Balloon Text"/>
    <w:basedOn w:val="Normal"/>
    <w:semiHidden/>
    <w:rsid w:val="00431C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643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D05"/>
    <w:pPr>
      <w:ind w:left="720"/>
      <w:contextualSpacing/>
    </w:pPr>
  </w:style>
  <w:style w:type="paragraph" w:styleId="BodyText">
    <w:name w:val="Body Text"/>
    <w:basedOn w:val="Normal"/>
    <w:link w:val="BodyTextChar"/>
    <w:rsid w:val="00E7613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613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stbart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barts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ruitment@stbarts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A2286FDB</Template>
  <TotalTime>21</TotalTime>
  <Pages>2</Pages>
  <Words>332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Networks</Company>
  <LinksUpToDate>false</LinksUpToDate>
  <CharactersWithSpaces>2257</CharactersWithSpaces>
  <SharedDoc>false</SharedDoc>
  <HLinks>
    <vt:vector size="12" baseType="variant">
      <vt:variant>
        <vt:i4>2752559</vt:i4>
      </vt:variant>
      <vt:variant>
        <vt:i4>3</vt:i4>
      </vt:variant>
      <vt:variant>
        <vt:i4>0</vt:i4>
      </vt:variant>
      <vt:variant>
        <vt:i4>5</vt:i4>
      </vt:variant>
      <vt:variant>
        <vt:lpwstr>https://www.teshirewire.com/StBartholomewsSchool/RG146JP/index.asp</vt:lpwstr>
      </vt:variant>
      <vt:variant>
        <vt:lpwstr/>
      </vt:variant>
      <vt:variant>
        <vt:i4>4784178</vt:i4>
      </vt:variant>
      <vt:variant>
        <vt:i4>0</vt:i4>
      </vt:variant>
      <vt:variant>
        <vt:i4>0</vt:i4>
      </vt:variant>
      <vt:variant>
        <vt:i4>5</vt:i4>
      </vt:variant>
      <vt:variant>
        <vt:lpwstr>https://www.hirewire.co.uk/StBartholomewsSchool/RG146JP/MS_Index.aspx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SEttridge</cp:lastModifiedBy>
  <cp:revision>6</cp:revision>
  <cp:lastPrinted>2007-11-09T12:41:00Z</cp:lastPrinted>
  <dcterms:created xsi:type="dcterms:W3CDTF">2019-03-04T13:02:00Z</dcterms:created>
  <dcterms:modified xsi:type="dcterms:W3CDTF">2019-03-04T13:25:00Z</dcterms:modified>
</cp:coreProperties>
</file>