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2F054" w14:textId="77777777" w:rsidR="0051494F" w:rsidRDefault="0051494F" w:rsidP="0051494F">
      <w:pPr>
        <w:ind w:right="43"/>
        <w:rPr>
          <w:rFonts w:ascii="Calibri" w:eastAsia="Times New Roman" w:hAnsi="Calibri" w:cs="Arial"/>
          <w:b/>
          <w:sz w:val="36"/>
          <w:lang w:val="en-GB"/>
        </w:rPr>
      </w:pPr>
    </w:p>
    <w:p w14:paraId="4F18E7BD" w14:textId="28446B3E" w:rsidR="0081417C" w:rsidRDefault="00EB574E" w:rsidP="0051494F">
      <w:pPr>
        <w:ind w:right="43"/>
        <w:jc w:val="center"/>
        <w:rPr>
          <w:rFonts w:ascii="Calibri" w:eastAsia="Times New Roman" w:hAnsi="Calibri" w:cs="Arial"/>
          <w:b/>
          <w:sz w:val="36"/>
          <w:lang w:val="en-GB"/>
        </w:rPr>
      </w:pPr>
      <w:r>
        <w:rPr>
          <w:rFonts w:ascii="Calibri" w:eastAsia="Times New Roman" w:hAnsi="Calibri" w:cs="Arial"/>
          <w:b/>
          <w:sz w:val="36"/>
          <w:lang w:val="en-GB"/>
        </w:rPr>
        <w:t>DT/Science</w:t>
      </w:r>
      <w:r w:rsidR="006B5D10">
        <w:rPr>
          <w:rFonts w:ascii="Calibri" w:eastAsia="Times New Roman" w:hAnsi="Calibri" w:cs="Arial"/>
          <w:b/>
          <w:sz w:val="36"/>
          <w:lang w:val="en-GB"/>
        </w:rPr>
        <w:t xml:space="preserve"> Technician</w:t>
      </w:r>
    </w:p>
    <w:p w14:paraId="071487CF" w14:textId="50FC2A9D" w:rsidR="00C31076" w:rsidRPr="00C31076" w:rsidRDefault="00C31076" w:rsidP="0081417C">
      <w:pPr>
        <w:ind w:right="43"/>
        <w:jc w:val="center"/>
        <w:rPr>
          <w:rFonts w:ascii="Calibri" w:hAnsi="Calibri"/>
          <w:sz w:val="18"/>
        </w:rPr>
      </w:pPr>
      <w:r w:rsidRPr="00C31076">
        <w:rPr>
          <w:rFonts w:ascii="Calibri" w:eastAsia="Times New Roman" w:hAnsi="Calibri" w:cs="Arial"/>
          <w:lang w:val="en-GB"/>
        </w:rPr>
        <w:t>Job Description and Person Specification</w:t>
      </w:r>
    </w:p>
    <w:p w14:paraId="097F1914" w14:textId="77777777" w:rsidR="0081417C" w:rsidRPr="00AD12D7" w:rsidRDefault="0081417C" w:rsidP="0081417C">
      <w:pPr>
        <w:jc w:val="center"/>
        <w:rPr>
          <w:rFonts w:ascii="Calibri" w:eastAsia="Times New Roman" w:hAnsi="Calibri" w:cs="Arial"/>
          <w:lang w:val="en-GB"/>
        </w:rPr>
      </w:pPr>
    </w:p>
    <w:p w14:paraId="6BF1B874" w14:textId="77777777" w:rsidR="0081417C" w:rsidRPr="00AD12D7" w:rsidRDefault="0081417C" w:rsidP="0081417C">
      <w:pPr>
        <w:ind w:left="709"/>
        <w:rPr>
          <w:rFonts w:ascii="Calibri" w:eastAsia="Times New Roman" w:hAnsi="Calibri"/>
          <w:lang w:val="en-GB"/>
        </w:rPr>
      </w:pPr>
      <w:r w:rsidRPr="00AD12D7">
        <w:rPr>
          <w:rFonts w:ascii="Calibri" w:eastAsia="Times New Roman" w:hAnsi="Calibri"/>
          <w:lang w:val="en-GB"/>
        </w:rPr>
        <w:t xml:space="preserve">Bishopsgate School is committed to safeguarding and promoting the welfare of children and expects all staff and volunteers to share this commitment.  </w:t>
      </w:r>
    </w:p>
    <w:p w14:paraId="333E3014" w14:textId="77777777" w:rsidR="0081417C" w:rsidRPr="00AD12D7" w:rsidRDefault="0081417C" w:rsidP="0081417C">
      <w:pPr>
        <w:jc w:val="center"/>
        <w:rPr>
          <w:rFonts w:ascii="Calibri" w:eastAsia="Times New Roman" w:hAnsi="Calibri" w:cs="Arial"/>
          <w:lang w:val="en-GB"/>
        </w:rPr>
      </w:pPr>
    </w:p>
    <w:p w14:paraId="73C74581" w14:textId="77777777" w:rsidR="0081417C" w:rsidRPr="00AD12D7" w:rsidRDefault="0081417C" w:rsidP="0081417C">
      <w:pPr>
        <w:rPr>
          <w:rFonts w:ascii="Calibri" w:eastAsia="Times New Roman" w:hAnsi="Calibri" w:cs="Arial"/>
          <w:lang w:val="en-GB"/>
        </w:rPr>
      </w:pPr>
    </w:p>
    <w:p w14:paraId="3EC268B0" w14:textId="61DE431A" w:rsidR="0081417C" w:rsidRPr="00AD12D7" w:rsidRDefault="0081417C" w:rsidP="0081417C">
      <w:pPr>
        <w:ind w:left="1701" w:hanging="1701"/>
        <w:rPr>
          <w:rFonts w:ascii="Calibri" w:eastAsia="Times New Roman" w:hAnsi="Calibri" w:cs="Arial"/>
          <w:lang w:val="en-GB"/>
        </w:rPr>
      </w:pPr>
      <w:r w:rsidRPr="00AD12D7">
        <w:rPr>
          <w:rFonts w:ascii="Calibri" w:eastAsia="Times New Roman" w:hAnsi="Calibri" w:cs="Arial"/>
          <w:i/>
          <w:lang w:val="en-GB"/>
        </w:rPr>
        <w:t>Title of Post:</w:t>
      </w:r>
      <w:r w:rsidRPr="00AD12D7">
        <w:rPr>
          <w:rFonts w:ascii="Calibri" w:eastAsia="Times New Roman" w:hAnsi="Calibri" w:cs="Arial"/>
          <w:lang w:val="en-GB"/>
        </w:rPr>
        <w:tab/>
      </w:r>
      <w:r w:rsidR="006B5D10" w:rsidRPr="006B5D10">
        <w:rPr>
          <w:rFonts w:ascii="Calibri" w:eastAsia="Times New Roman" w:hAnsi="Calibri" w:cs="Arial"/>
          <w:lang w:val="en-GB"/>
        </w:rPr>
        <w:t>Laboratory Technician</w:t>
      </w:r>
    </w:p>
    <w:p w14:paraId="43370779" w14:textId="77777777" w:rsidR="0081417C" w:rsidRPr="00AD12D7" w:rsidRDefault="0081417C" w:rsidP="0081417C">
      <w:pPr>
        <w:ind w:left="1701"/>
        <w:rPr>
          <w:rFonts w:ascii="Calibri" w:eastAsia="Times New Roman" w:hAnsi="Calibri" w:cs="Arial"/>
          <w:lang w:val="en-GB"/>
        </w:rPr>
      </w:pPr>
    </w:p>
    <w:p w14:paraId="31267723" w14:textId="26C11696" w:rsidR="0081417C" w:rsidRPr="006B5D10" w:rsidRDefault="0081417C" w:rsidP="006B5D10">
      <w:pPr>
        <w:ind w:left="1701" w:hanging="1701"/>
        <w:jc w:val="both"/>
        <w:rPr>
          <w:rFonts w:ascii="Calibri" w:eastAsia="Times New Roman" w:hAnsi="Calibri"/>
          <w:lang w:val="en-GB"/>
        </w:rPr>
      </w:pPr>
      <w:r w:rsidRPr="00AD12D7">
        <w:rPr>
          <w:rFonts w:ascii="Calibri" w:eastAsia="Times New Roman" w:hAnsi="Calibri" w:cs="Arial"/>
          <w:i/>
          <w:lang w:val="en-GB"/>
        </w:rPr>
        <w:t>Purpose of Post:</w:t>
      </w:r>
      <w:r w:rsidRPr="00AD12D7">
        <w:rPr>
          <w:rFonts w:ascii="Calibri" w:eastAsia="Times New Roman" w:hAnsi="Calibri" w:cs="Arial"/>
          <w:lang w:val="en-GB"/>
        </w:rPr>
        <w:t xml:space="preserve"> </w:t>
      </w:r>
      <w:r w:rsidR="006B5D10">
        <w:rPr>
          <w:rFonts w:ascii="Calibri" w:eastAsia="Times New Roman" w:hAnsi="Calibri" w:cs="Arial"/>
          <w:lang w:val="en-GB"/>
        </w:rPr>
        <w:tab/>
      </w:r>
      <w:r w:rsidRPr="00AD12D7">
        <w:rPr>
          <w:rFonts w:ascii="Calibri" w:eastAsia="Times New Roman" w:hAnsi="Calibri"/>
          <w:iCs/>
          <w:lang w:val="en-GB"/>
        </w:rPr>
        <w:t xml:space="preserve">The </w:t>
      </w:r>
      <w:r w:rsidR="006B5D10" w:rsidRPr="006B5D10">
        <w:rPr>
          <w:rFonts w:ascii="Calibri" w:eastAsia="Times New Roman" w:hAnsi="Calibri"/>
          <w:iCs/>
          <w:lang w:val="en-GB"/>
        </w:rPr>
        <w:t>Laboratory Technician</w:t>
      </w:r>
      <w:r w:rsidR="006B5D10">
        <w:rPr>
          <w:rFonts w:ascii="Calibri" w:eastAsia="Times New Roman" w:hAnsi="Calibri"/>
          <w:iCs/>
          <w:lang w:val="en-GB"/>
        </w:rPr>
        <w:t xml:space="preserve"> </w:t>
      </w:r>
      <w:r w:rsidRPr="00AD12D7">
        <w:rPr>
          <w:rFonts w:ascii="Calibri" w:eastAsia="Times New Roman" w:hAnsi="Calibri"/>
          <w:iCs/>
          <w:lang w:val="en-GB"/>
        </w:rPr>
        <w:t>will</w:t>
      </w:r>
      <w:r w:rsidRPr="00AD12D7">
        <w:rPr>
          <w:rFonts w:ascii="Calibri" w:eastAsia="Times New Roman" w:hAnsi="Calibri"/>
          <w:lang w:val="en-GB"/>
        </w:rPr>
        <w:t xml:space="preserve"> </w:t>
      </w:r>
      <w:r w:rsidR="003E36BD" w:rsidRPr="003E36BD">
        <w:rPr>
          <w:rFonts w:ascii="Calibri" w:eastAsia="Times New Roman" w:hAnsi="Calibri"/>
          <w:lang w:val="en-GB"/>
        </w:rPr>
        <w:t xml:space="preserve">work as part of a team with teachers, teaching assistants and other support staff and play a crucial role in </w:t>
      </w:r>
      <w:r w:rsidR="003E36BD">
        <w:rPr>
          <w:rFonts w:ascii="Calibri" w:eastAsia="Times New Roman" w:hAnsi="Calibri"/>
          <w:lang w:val="en-GB"/>
        </w:rPr>
        <w:t>providing</w:t>
      </w:r>
      <w:r w:rsidR="006B5D10" w:rsidRPr="006B5D10">
        <w:rPr>
          <w:rFonts w:ascii="Calibri" w:eastAsia="Times New Roman" w:hAnsi="Calibri"/>
          <w:lang w:val="en-GB"/>
        </w:rPr>
        <w:t xml:space="preserve"> technical support to the teacher</w:t>
      </w:r>
      <w:r w:rsidR="006B5D10">
        <w:rPr>
          <w:rFonts w:ascii="Calibri" w:eastAsia="Times New Roman" w:hAnsi="Calibri"/>
          <w:lang w:val="en-GB"/>
        </w:rPr>
        <w:t xml:space="preserve">s in charge of </w:t>
      </w:r>
      <w:r w:rsidR="006B5D10" w:rsidRPr="006B5D10">
        <w:rPr>
          <w:rFonts w:ascii="Calibri" w:eastAsia="Times New Roman" w:hAnsi="Calibri"/>
          <w:lang w:val="en-GB"/>
        </w:rPr>
        <w:t>science</w:t>
      </w:r>
      <w:r w:rsidR="006B5D10">
        <w:rPr>
          <w:rFonts w:ascii="Calibri" w:eastAsia="Times New Roman" w:hAnsi="Calibri"/>
          <w:lang w:val="en-GB"/>
        </w:rPr>
        <w:t xml:space="preserve"> and DT</w:t>
      </w:r>
      <w:r w:rsidR="006B5D10" w:rsidRPr="006B5D10">
        <w:rPr>
          <w:rFonts w:ascii="Calibri" w:eastAsia="Times New Roman" w:hAnsi="Calibri"/>
          <w:lang w:val="en-GB"/>
        </w:rPr>
        <w:t>, contributing to students' learni</w:t>
      </w:r>
      <w:r w:rsidR="006B5D10">
        <w:rPr>
          <w:rFonts w:ascii="Calibri" w:eastAsia="Times New Roman" w:hAnsi="Calibri"/>
          <w:lang w:val="en-GB"/>
        </w:rPr>
        <w:t xml:space="preserve">ng experience by assisting with </w:t>
      </w:r>
      <w:r w:rsidR="006B5D10" w:rsidRPr="006B5D10">
        <w:rPr>
          <w:rFonts w:ascii="Calibri" w:eastAsia="Times New Roman" w:hAnsi="Calibri"/>
          <w:lang w:val="en-GB"/>
        </w:rPr>
        <w:t>the preparation of materials and apparatus</w:t>
      </w:r>
      <w:r w:rsidR="006B5D10">
        <w:rPr>
          <w:rFonts w:ascii="Calibri" w:eastAsia="Times New Roman" w:hAnsi="Calibri"/>
          <w:lang w:val="en-GB"/>
        </w:rPr>
        <w:t xml:space="preserve"> for practical work, innovating </w:t>
      </w:r>
      <w:r w:rsidR="006B5D10" w:rsidRPr="006B5D10">
        <w:rPr>
          <w:rFonts w:ascii="Calibri" w:eastAsia="Times New Roman" w:hAnsi="Calibri"/>
          <w:lang w:val="en-GB"/>
        </w:rPr>
        <w:t>and creating new equipment.</w:t>
      </w:r>
      <w:r w:rsidR="003E36BD" w:rsidRPr="003E36BD">
        <w:t xml:space="preserve"> </w:t>
      </w:r>
    </w:p>
    <w:p w14:paraId="2BB54CD0" w14:textId="77777777" w:rsidR="0081417C" w:rsidRPr="00AD12D7" w:rsidRDefault="0081417C" w:rsidP="0081417C">
      <w:pPr>
        <w:ind w:left="1701"/>
        <w:rPr>
          <w:rFonts w:ascii="Calibri" w:eastAsia="Times New Roman" w:hAnsi="Calibri" w:cs="Arial"/>
          <w:lang w:val="en-GB"/>
        </w:rPr>
      </w:pPr>
    </w:p>
    <w:p w14:paraId="65508BE5" w14:textId="248B6CF5" w:rsidR="0081417C" w:rsidRPr="00AD12D7" w:rsidRDefault="0081417C" w:rsidP="0081417C">
      <w:pPr>
        <w:ind w:left="1701" w:hanging="1701"/>
        <w:rPr>
          <w:rFonts w:ascii="Calibri" w:eastAsia="Times New Roman" w:hAnsi="Calibri" w:cs="Arial"/>
          <w:lang w:val="en-GB"/>
        </w:rPr>
      </w:pPr>
      <w:r w:rsidRPr="00AD12D7">
        <w:rPr>
          <w:rFonts w:ascii="Calibri" w:eastAsia="Times New Roman" w:hAnsi="Calibri" w:cs="Arial"/>
          <w:i/>
          <w:lang w:val="en-GB"/>
        </w:rPr>
        <w:t>Status of Post:</w:t>
      </w:r>
      <w:r w:rsidRPr="00AD12D7">
        <w:rPr>
          <w:rFonts w:ascii="Calibri" w:eastAsia="Times New Roman" w:hAnsi="Calibri" w:cs="Arial"/>
          <w:lang w:val="en-GB"/>
        </w:rPr>
        <w:tab/>
        <w:t>Th</w:t>
      </w:r>
      <w:r w:rsidR="006B5D10">
        <w:rPr>
          <w:rFonts w:ascii="Calibri" w:eastAsia="Times New Roman" w:hAnsi="Calibri" w:cs="Arial"/>
          <w:lang w:val="en-GB"/>
        </w:rPr>
        <w:t xml:space="preserve">is is </w:t>
      </w:r>
      <w:r w:rsidRPr="00AD12D7">
        <w:rPr>
          <w:rFonts w:ascii="Calibri" w:eastAsia="Times New Roman" w:hAnsi="Calibri" w:cs="Arial"/>
          <w:lang w:val="en-GB"/>
        </w:rPr>
        <w:t>a permanent</w:t>
      </w:r>
      <w:r w:rsidR="006B5D10">
        <w:rPr>
          <w:rFonts w:ascii="Calibri" w:eastAsia="Times New Roman" w:hAnsi="Calibri" w:cs="Arial"/>
          <w:lang w:val="en-GB"/>
        </w:rPr>
        <w:t xml:space="preserve"> full time</w:t>
      </w:r>
      <w:r w:rsidRPr="00AD12D7">
        <w:rPr>
          <w:rFonts w:ascii="Calibri" w:eastAsia="Times New Roman" w:hAnsi="Calibri" w:cs="Arial"/>
          <w:lang w:val="en-GB"/>
        </w:rPr>
        <w:t xml:space="preserve"> </w:t>
      </w:r>
      <w:r w:rsidR="006B5D10">
        <w:rPr>
          <w:rFonts w:ascii="Calibri" w:eastAsia="Times New Roman" w:hAnsi="Calibri" w:cs="Arial"/>
          <w:lang w:val="en-GB"/>
        </w:rPr>
        <w:t>role, term time only.</w:t>
      </w:r>
    </w:p>
    <w:p w14:paraId="5E13C334" w14:textId="77777777" w:rsidR="0081417C" w:rsidRPr="00AD12D7" w:rsidRDefault="0081417C" w:rsidP="0081417C">
      <w:pPr>
        <w:ind w:left="1701" w:hanging="1701"/>
        <w:rPr>
          <w:rFonts w:ascii="Calibri" w:eastAsia="Times New Roman" w:hAnsi="Calibri" w:cs="Arial"/>
          <w:lang w:val="en-GB"/>
        </w:rPr>
      </w:pPr>
    </w:p>
    <w:p w14:paraId="37349B20" w14:textId="254D2ACF" w:rsidR="0081417C" w:rsidRPr="00AD12D7" w:rsidRDefault="0081417C" w:rsidP="0081417C">
      <w:pPr>
        <w:ind w:left="1701" w:hanging="1701"/>
        <w:rPr>
          <w:rFonts w:ascii="Calibri" w:eastAsia="Times New Roman" w:hAnsi="Calibri" w:cs="Arial"/>
          <w:lang w:val="en-GB"/>
        </w:rPr>
      </w:pPr>
      <w:r w:rsidRPr="00AD12D7">
        <w:rPr>
          <w:rFonts w:ascii="Calibri" w:eastAsia="Times New Roman" w:hAnsi="Calibri" w:cs="Arial"/>
          <w:i/>
          <w:lang w:val="en-GB"/>
        </w:rPr>
        <w:t>Hours:</w:t>
      </w:r>
      <w:r w:rsidRPr="00AD12D7">
        <w:rPr>
          <w:rFonts w:ascii="Calibri" w:eastAsia="Times New Roman" w:hAnsi="Calibri" w:cs="Arial"/>
          <w:lang w:val="en-GB"/>
        </w:rPr>
        <w:tab/>
      </w:r>
      <w:r w:rsidR="006B5D10" w:rsidRPr="006B5D10">
        <w:rPr>
          <w:rFonts w:ascii="Calibri" w:eastAsia="Times New Roman" w:hAnsi="Calibri" w:cs="Arial"/>
          <w:lang w:val="en-GB"/>
        </w:rPr>
        <w:t xml:space="preserve">During published school terms (which include 1 or 2 in service training </w:t>
      </w:r>
      <w:r w:rsidR="00E43635">
        <w:rPr>
          <w:rFonts w:ascii="Calibri" w:eastAsia="Times New Roman" w:hAnsi="Calibri" w:cs="Arial"/>
          <w:lang w:val="en-GB"/>
        </w:rPr>
        <w:t xml:space="preserve">(INSET) </w:t>
      </w:r>
      <w:r w:rsidR="006B5D10" w:rsidRPr="006B5D10">
        <w:rPr>
          <w:rFonts w:ascii="Calibri" w:eastAsia="Times New Roman" w:hAnsi="Calibri" w:cs="Arial"/>
          <w:lang w:val="en-GB"/>
        </w:rPr>
        <w:t>days prior to the return of pupils) your normal hours of employment will be 08:30 – 16:30 Monday to Friday, and at such further times and for such periods as are necessary for the proper performance of your duties.</w:t>
      </w:r>
    </w:p>
    <w:p w14:paraId="782FF06A" w14:textId="77777777" w:rsidR="0081417C" w:rsidRPr="00AD12D7" w:rsidRDefault="0081417C" w:rsidP="0081417C">
      <w:pPr>
        <w:rPr>
          <w:rFonts w:ascii="Calibri" w:eastAsia="Times New Roman" w:hAnsi="Calibri" w:cs="Arial"/>
          <w:lang w:val="en-GB"/>
        </w:rPr>
      </w:pPr>
    </w:p>
    <w:p w14:paraId="622711E2" w14:textId="0E4A3BF6" w:rsidR="0081417C" w:rsidRPr="00AD12D7" w:rsidRDefault="0081417C" w:rsidP="0081417C">
      <w:pPr>
        <w:ind w:left="1701" w:hanging="1701"/>
        <w:rPr>
          <w:rFonts w:ascii="Calibri" w:eastAsia="Times New Roman" w:hAnsi="Calibri" w:cs="Arial"/>
          <w:iCs/>
          <w:lang w:val="en-GB"/>
        </w:rPr>
      </w:pPr>
      <w:r w:rsidRPr="00AD12D7">
        <w:rPr>
          <w:rFonts w:ascii="Calibri" w:eastAsia="Times New Roman" w:hAnsi="Calibri" w:cs="Arial"/>
          <w:lang w:val="en-GB"/>
        </w:rPr>
        <w:t>Responsible to:</w:t>
      </w:r>
      <w:r w:rsidRPr="00AD12D7">
        <w:rPr>
          <w:rFonts w:ascii="Calibri" w:eastAsia="Times New Roman" w:hAnsi="Calibri" w:cs="Arial"/>
          <w:lang w:val="en-GB"/>
        </w:rPr>
        <w:tab/>
      </w:r>
      <w:r w:rsidRPr="00AD12D7">
        <w:rPr>
          <w:rFonts w:ascii="Calibri" w:eastAsia="Times New Roman" w:hAnsi="Calibri" w:cs="Arial"/>
          <w:iCs/>
          <w:lang w:val="en-GB"/>
        </w:rPr>
        <w:t xml:space="preserve">The Headmaster, through the </w:t>
      </w:r>
      <w:r w:rsidR="0051494F">
        <w:rPr>
          <w:rFonts w:ascii="Calibri" w:eastAsia="Times New Roman" w:hAnsi="Calibri" w:cs="Arial"/>
          <w:iCs/>
          <w:lang w:val="en-GB"/>
        </w:rPr>
        <w:t>Heads of Science and DT</w:t>
      </w:r>
    </w:p>
    <w:p w14:paraId="0FE60337" w14:textId="62AA4083" w:rsidR="0081417C" w:rsidRDefault="0081417C" w:rsidP="0081417C">
      <w:pPr>
        <w:ind w:left="1701" w:hanging="1701"/>
        <w:rPr>
          <w:rFonts w:ascii="Calibri" w:eastAsia="Times New Roman" w:hAnsi="Calibri" w:cs="Arial"/>
          <w:lang w:val="en-GB"/>
        </w:rPr>
      </w:pPr>
    </w:p>
    <w:p w14:paraId="3879DECC" w14:textId="3664FF98" w:rsidR="0092248E" w:rsidRDefault="0092248E" w:rsidP="0081417C">
      <w:pPr>
        <w:ind w:left="1701" w:hanging="1701"/>
        <w:rPr>
          <w:rFonts w:ascii="Calibri" w:eastAsia="Times New Roman" w:hAnsi="Calibri" w:cs="Arial"/>
          <w:lang w:val="en-GB"/>
        </w:rPr>
      </w:pPr>
    </w:p>
    <w:p w14:paraId="5BAE28A2" w14:textId="77777777" w:rsidR="0092248E" w:rsidRPr="00AD12D7" w:rsidRDefault="0092248E" w:rsidP="0081417C">
      <w:pPr>
        <w:ind w:left="1701" w:hanging="1701"/>
        <w:rPr>
          <w:rFonts w:ascii="Calibri" w:eastAsia="Times New Roman" w:hAnsi="Calibri" w:cs="Arial"/>
          <w:lang w:val="en-GB"/>
        </w:rPr>
      </w:pPr>
    </w:p>
    <w:p w14:paraId="06160EFB" w14:textId="07924E77" w:rsidR="0081417C" w:rsidRDefault="0081417C" w:rsidP="0092248E">
      <w:pPr>
        <w:pStyle w:val="Heading1"/>
        <w:rPr>
          <w:rFonts w:eastAsia="Arial Unicode MS"/>
        </w:rPr>
      </w:pPr>
      <w:r w:rsidRPr="0092248E">
        <w:rPr>
          <w:rFonts w:eastAsia="Arial Unicode MS"/>
        </w:rPr>
        <w:t>Key Accountabilities</w:t>
      </w:r>
    </w:p>
    <w:p w14:paraId="12D8E321" w14:textId="77777777" w:rsidR="003E36BD" w:rsidRPr="003E36BD" w:rsidRDefault="003E36BD" w:rsidP="003E36BD"/>
    <w:p w14:paraId="562C36FF" w14:textId="697EC12F" w:rsidR="00AE6140" w:rsidRPr="0092248E" w:rsidRDefault="00AE6140" w:rsidP="00EA59A2">
      <w:pPr>
        <w:pStyle w:val="Heading3"/>
        <w:numPr>
          <w:ilvl w:val="2"/>
          <w:numId w:val="24"/>
        </w:numPr>
      </w:pPr>
      <w:r w:rsidRPr="0092248E">
        <w:t xml:space="preserve">Play a vital role in the provision of high-quality science and DT teaching </w:t>
      </w:r>
    </w:p>
    <w:p w14:paraId="174956ED" w14:textId="1AFC2536" w:rsidR="0081417C" w:rsidRPr="0092248E" w:rsidRDefault="0081417C" w:rsidP="00EA59A2">
      <w:pPr>
        <w:pStyle w:val="Heading3"/>
        <w:numPr>
          <w:ilvl w:val="2"/>
          <w:numId w:val="24"/>
        </w:numPr>
      </w:pPr>
      <w:r w:rsidRPr="0092248E">
        <w:t>Be a good role model for the children of Bishopsgate, forging appropriate relationships with the pupils and observing the school’s policy on setting boundaries</w:t>
      </w:r>
    </w:p>
    <w:p w14:paraId="73988E39" w14:textId="77777777" w:rsidR="0081417C" w:rsidRPr="0092248E" w:rsidRDefault="0081417C" w:rsidP="00EA59A2">
      <w:pPr>
        <w:pStyle w:val="Heading3"/>
        <w:numPr>
          <w:ilvl w:val="2"/>
          <w:numId w:val="24"/>
        </w:numPr>
      </w:pPr>
      <w:r w:rsidRPr="0092248E">
        <w:t>Help foster good relations with parents</w:t>
      </w:r>
    </w:p>
    <w:p w14:paraId="1D19E3C9" w14:textId="77777777" w:rsidR="00626B53" w:rsidRPr="0092248E" w:rsidRDefault="0081417C" w:rsidP="00EA59A2">
      <w:pPr>
        <w:pStyle w:val="Heading3"/>
        <w:numPr>
          <w:ilvl w:val="2"/>
          <w:numId w:val="24"/>
        </w:numPr>
      </w:pPr>
      <w:r w:rsidRPr="0092248E">
        <w:t xml:space="preserve">Work as part of a team with all other members of staff, helping promote good working relationships.     </w:t>
      </w:r>
    </w:p>
    <w:p w14:paraId="3E950F87" w14:textId="783631BD" w:rsidR="0081417C" w:rsidRDefault="0081417C" w:rsidP="0092248E">
      <w:pPr>
        <w:rPr>
          <w:rFonts w:asciiTheme="majorHAnsi" w:hAnsiTheme="majorHAnsi" w:cs="Arial"/>
        </w:rPr>
      </w:pPr>
      <w:r w:rsidRPr="0092248E">
        <w:rPr>
          <w:rFonts w:asciiTheme="majorHAnsi" w:hAnsiTheme="majorHAnsi" w:cs="Arial"/>
        </w:rPr>
        <w:t xml:space="preserve">  </w:t>
      </w:r>
    </w:p>
    <w:p w14:paraId="521F1479" w14:textId="0D6146B1" w:rsidR="0092248E" w:rsidRDefault="0092248E" w:rsidP="0092248E">
      <w:pPr>
        <w:rPr>
          <w:rFonts w:asciiTheme="majorHAnsi" w:hAnsiTheme="majorHAnsi" w:cs="Arial"/>
        </w:rPr>
      </w:pPr>
    </w:p>
    <w:p w14:paraId="67E1BAE2" w14:textId="59CB4DFC" w:rsidR="0092248E" w:rsidRDefault="0092248E" w:rsidP="0092248E">
      <w:pPr>
        <w:rPr>
          <w:rFonts w:asciiTheme="majorHAnsi" w:hAnsiTheme="majorHAnsi" w:cs="Arial"/>
        </w:rPr>
      </w:pPr>
    </w:p>
    <w:p w14:paraId="677BAD3D" w14:textId="77777777" w:rsidR="0092248E" w:rsidRPr="0092248E" w:rsidRDefault="0092248E" w:rsidP="0092248E">
      <w:pPr>
        <w:rPr>
          <w:rFonts w:asciiTheme="majorHAnsi" w:hAnsiTheme="majorHAnsi" w:cs="Arial"/>
        </w:rPr>
      </w:pPr>
    </w:p>
    <w:p w14:paraId="217042EF" w14:textId="77777777" w:rsidR="00EB574E" w:rsidRPr="00EB574E" w:rsidRDefault="00EB574E" w:rsidP="00EB574E"/>
    <w:p w14:paraId="77817A64" w14:textId="05689996" w:rsidR="0081417C" w:rsidRDefault="0081417C" w:rsidP="0092248E">
      <w:pPr>
        <w:pStyle w:val="Heading1"/>
        <w:rPr>
          <w:rFonts w:eastAsia="Arial Unicode MS"/>
        </w:rPr>
      </w:pPr>
      <w:r w:rsidRPr="0092248E">
        <w:rPr>
          <w:rFonts w:eastAsia="Arial Unicode MS"/>
        </w:rPr>
        <w:lastRenderedPageBreak/>
        <w:t>Key Tasks</w:t>
      </w:r>
    </w:p>
    <w:p w14:paraId="5A3D1706" w14:textId="77777777" w:rsidR="0092248E" w:rsidRPr="0092248E" w:rsidRDefault="0092248E" w:rsidP="0092248E"/>
    <w:p w14:paraId="0DF5A327" w14:textId="77777777" w:rsidR="0081417C" w:rsidRPr="0092248E" w:rsidRDefault="0081417C" w:rsidP="0092248E">
      <w:pPr>
        <w:rPr>
          <w:rFonts w:asciiTheme="majorHAnsi" w:hAnsiTheme="majorHAnsi" w:cs="Arial"/>
          <w:lang w:val="en-GB"/>
        </w:rPr>
      </w:pPr>
      <w:r w:rsidRPr="0092248E">
        <w:rPr>
          <w:rFonts w:asciiTheme="majorHAnsi" w:hAnsiTheme="majorHAnsi" w:cs="Arial"/>
          <w:lang w:val="en-GB"/>
        </w:rPr>
        <w:t>The following list of tasks serves to indicate the range of duties and level of responsibilities</w:t>
      </w:r>
    </w:p>
    <w:p w14:paraId="59C20780" w14:textId="0EB1DE32" w:rsidR="00626B53" w:rsidRDefault="0046189E" w:rsidP="0092248E">
      <w:pPr>
        <w:rPr>
          <w:rFonts w:asciiTheme="majorHAnsi" w:hAnsiTheme="majorHAnsi" w:cs="Arial"/>
          <w:lang w:val="en-GB"/>
        </w:rPr>
      </w:pPr>
      <w:r w:rsidRPr="0092248E">
        <w:rPr>
          <w:rFonts w:asciiTheme="majorHAnsi" w:hAnsiTheme="majorHAnsi" w:cs="Arial"/>
          <w:lang w:val="en-GB"/>
        </w:rPr>
        <w:t>I</w:t>
      </w:r>
      <w:r w:rsidR="0081417C" w:rsidRPr="0092248E">
        <w:rPr>
          <w:rFonts w:asciiTheme="majorHAnsi" w:hAnsiTheme="majorHAnsi" w:cs="Arial"/>
          <w:lang w:val="en-GB"/>
        </w:rPr>
        <w:t>nvolved</w:t>
      </w:r>
      <w:r w:rsidRPr="0092248E">
        <w:rPr>
          <w:rFonts w:asciiTheme="majorHAnsi" w:hAnsiTheme="majorHAnsi" w:cs="Arial"/>
          <w:lang w:val="en-GB"/>
        </w:rPr>
        <w:t xml:space="preserve"> and is not intended to be</w:t>
      </w:r>
      <w:r w:rsidR="0081417C" w:rsidRPr="0092248E">
        <w:rPr>
          <w:rFonts w:asciiTheme="majorHAnsi" w:hAnsiTheme="majorHAnsi" w:cs="Arial"/>
          <w:lang w:val="en-GB"/>
        </w:rPr>
        <w:t xml:space="preserve"> exhaustive.</w:t>
      </w:r>
    </w:p>
    <w:p w14:paraId="013C8212" w14:textId="77777777" w:rsidR="0092248E" w:rsidRPr="0092248E" w:rsidRDefault="0092248E" w:rsidP="0092248E">
      <w:pPr>
        <w:rPr>
          <w:rFonts w:asciiTheme="majorHAnsi" w:hAnsiTheme="majorHAnsi" w:cs="Arial"/>
          <w:lang w:val="en-GB"/>
        </w:rPr>
      </w:pPr>
    </w:p>
    <w:p w14:paraId="48F58040" w14:textId="3882D95E" w:rsidR="0081417C" w:rsidRPr="00E43635" w:rsidRDefault="0081417C" w:rsidP="003E36BD">
      <w:pPr>
        <w:pStyle w:val="Heading2"/>
        <w:rPr>
          <w:rFonts w:cs="Arial"/>
          <w:b/>
          <w:lang w:val="en-GB"/>
        </w:rPr>
      </w:pPr>
      <w:r w:rsidRPr="00E43635">
        <w:rPr>
          <w:b/>
        </w:rPr>
        <w:t xml:space="preserve"> </w:t>
      </w:r>
      <w:r w:rsidRPr="00E43635">
        <w:rPr>
          <w:b/>
        </w:rPr>
        <w:tab/>
      </w:r>
      <w:r w:rsidR="00EB574E">
        <w:rPr>
          <w:b/>
        </w:rPr>
        <w:t>General</w:t>
      </w:r>
    </w:p>
    <w:p w14:paraId="0BC7FE07" w14:textId="34E1C893" w:rsidR="00AE6140" w:rsidRPr="0051494F" w:rsidRDefault="00AE6140" w:rsidP="0051494F">
      <w:pPr>
        <w:pStyle w:val="ListParagraph"/>
        <w:numPr>
          <w:ilvl w:val="0"/>
          <w:numId w:val="39"/>
        </w:numPr>
        <w:rPr>
          <w:rFonts w:asciiTheme="majorHAnsi" w:hAnsiTheme="majorHAnsi" w:cstheme="majorHAnsi"/>
        </w:rPr>
      </w:pPr>
      <w:r w:rsidRPr="0051494F">
        <w:rPr>
          <w:rFonts w:asciiTheme="majorHAnsi" w:hAnsiTheme="majorHAnsi" w:cstheme="majorHAnsi"/>
        </w:rPr>
        <w:t>liaise with academic staff to discuss timetables, equip</w:t>
      </w:r>
      <w:r w:rsidR="0046189E" w:rsidRPr="0051494F">
        <w:rPr>
          <w:rFonts w:asciiTheme="majorHAnsi" w:hAnsiTheme="majorHAnsi" w:cstheme="majorHAnsi"/>
        </w:rPr>
        <w:t>ment requirements and work plans</w:t>
      </w:r>
    </w:p>
    <w:p w14:paraId="0FC89BB6" w14:textId="77777777" w:rsidR="00EB574E" w:rsidRPr="0051494F" w:rsidRDefault="00EB574E" w:rsidP="0051494F">
      <w:pPr>
        <w:pStyle w:val="ListParagraph"/>
        <w:numPr>
          <w:ilvl w:val="0"/>
          <w:numId w:val="39"/>
        </w:numPr>
        <w:rPr>
          <w:rFonts w:asciiTheme="majorHAnsi" w:hAnsiTheme="majorHAnsi" w:cstheme="majorHAnsi"/>
        </w:rPr>
      </w:pPr>
      <w:r w:rsidRPr="0051494F">
        <w:rPr>
          <w:rFonts w:asciiTheme="majorHAnsi" w:hAnsiTheme="majorHAnsi" w:cstheme="majorHAnsi"/>
        </w:rPr>
        <w:t>support the work of teachers in class and be available to give technical advice to staff and students where appropriate</w:t>
      </w:r>
    </w:p>
    <w:p w14:paraId="126905B9" w14:textId="4948917F" w:rsidR="00AE6140" w:rsidRPr="0051494F" w:rsidRDefault="00EB574E" w:rsidP="0051494F">
      <w:pPr>
        <w:pStyle w:val="ListParagraph"/>
        <w:numPr>
          <w:ilvl w:val="0"/>
          <w:numId w:val="39"/>
        </w:numPr>
        <w:rPr>
          <w:rFonts w:asciiTheme="majorHAnsi" w:hAnsiTheme="majorHAnsi" w:cstheme="majorHAnsi"/>
        </w:rPr>
      </w:pPr>
      <w:r w:rsidRPr="0051494F">
        <w:rPr>
          <w:rFonts w:asciiTheme="majorHAnsi" w:hAnsiTheme="majorHAnsi" w:cstheme="majorHAnsi"/>
        </w:rPr>
        <w:t xml:space="preserve">prepare, set up and check equipment including </w:t>
      </w:r>
      <w:r w:rsidR="00AE6140" w:rsidRPr="0051494F">
        <w:rPr>
          <w:rFonts w:asciiTheme="majorHAnsi" w:hAnsiTheme="majorHAnsi" w:cstheme="majorHAnsi"/>
        </w:rPr>
        <w:t>run</w:t>
      </w:r>
      <w:r w:rsidRPr="0051494F">
        <w:rPr>
          <w:rFonts w:asciiTheme="majorHAnsi" w:hAnsiTheme="majorHAnsi" w:cstheme="majorHAnsi"/>
        </w:rPr>
        <w:t>ning</w:t>
      </w:r>
      <w:r w:rsidR="00AE6140" w:rsidRPr="0051494F">
        <w:rPr>
          <w:rFonts w:asciiTheme="majorHAnsi" w:hAnsiTheme="majorHAnsi" w:cstheme="majorHAnsi"/>
        </w:rPr>
        <w:t xml:space="preserve"> trials of experiments prior to classes </w:t>
      </w:r>
    </w:p>
    <w:p w14:paraId="315D503D" w14:textId="339F1BD1" w:rsidR="00AE6140" w:rsidRPr="0051494F" w:rsidRDefault="00AE6140" w:rsidP="0051494F">
      <w:pPr>
        <w:pStyle w:val="ListParagraph"/>
        <w:numPr>
          <w:ilvl w:val="0"/>
          <w:numId w:val="39"/>
        </w:numPr>
        <w:rPr>
          <w:rFonts w:asciiTheme="majorHAnsi" w:hAnsiTheme="majorHAnsi" w:cstheme="majorHAnsi"/>
        </w:rPr>
      </w:pPr>
      <w:r w:rsidRPr="0051494F">
        <w:rPr>
          <w:rFonts w:asciiTheme="majorHAnsi" w:hAnsiTheme="majorHAnsi" w:cstheme="majorHAnsi"/>
        </w:rPr>
        <w:t xml:space="preserve">maintain and repair </w:t>
      </w:r>
      <w:r w:rsidR="00AE2D29" w:rsidRPr="0051494F">
        <w:rPr>
          <w:rFonts w:asciiTheme="majorHAnsi" w:hAnsiTheme="majorHAnsi" w:cstheme="majorHAnsi"/>
        </w:rPr>
        <w:t xml:space="preserve">or arrange for repair of </w:t>
      </w:r>
      <w:r w:rsidR="00EB574E" w:rsidRPr="0051494F">
        <w:rPr>
          <w:rFonts w:asciiTheme="majorHAnsi" w:hAnsiTheme="majorHAnsi" w:cstheme="majorHAnsi"/>
        </w:rPr>
        <w:t xml:space="preserve">any </w:t>
      </w:r>
      <w:r w:rsidRPr="0051494F">
        <w:rPr>
          <w:rFonts w:asciiTheme="majorHAnsi" w:hAnsiTheme="majorHAnsi" w:cstheme="majorHAnsi"/>
        </w:rPr>
        <w:t xml:space="preserve">equipment </w:t>
      </w:r>
    </w:p>
    <w:p w14:paraId="0A1ADE4F" w14:textId="2D23F669" w:rsidR="00AE6140" w:rsidRPr="0051494F" w:rsidRDefault="00AE6140" w:rsidP="0051494F">
      <w:pPr>
        <w:pStyle w:val="ListParagraph"/>
        <w:numPr>
          <w:ilvl w:val="0"/>
          <w:numId w:val="39"/>
        </w:numPr>
        <w:rPr>
          <w:rFonts w:asciiTheme="majorHAnsi" w:hAnsiTheme="majorHAnsi" w:cstheme="majorHAnsi"/>
        </w:rPr>
      </w:pPr>
      <w:r w:rsidRPr="0051494F">
        <w:rPr>
          <w:rFonts w:asciiTheme="majorHAnsi" w:hAnsiTheme="majorHAnsi" w:cstheme="majorHAnsi"/>
        </w:rPr>
        <w:t>ensure that equipment</w:t>
      </w:r>
      <w:r w:rsidR="00AE2D29" w:rsidRPr="0051494F">
        <w:rPr>
          <w:rFonts w:asciiTheme="majorHAnsi" w:hAnsiTheme="majorHAnsi" w:cstheme="majorHAnsi"/>
        </w:rPr>
        <w:t xml:space="preserve"> </w:t>
      </w:r>
      <w:r w:rsidR="00EB574E" w:rsidRPr="0051494F">
        <w:rPr>
          <w:rFonts w:asciiTheme="majorHAnsi" w:hAnsiTheme="majorHAnsi" w:cstheme="majorHAnsi"/>
        </w:rPr>
        <w:t>is</w:t>
      </w:r>
      <w:r w:rsidRPr="0051494F">
        <w:rPr>
          <w:rFonts w:asciiTheme="majorHAnsi" w:hAnsiTheme="majorHAnsi" w:cstheme="majorHAnsi"/>
        </w:rPr>
        <w:t xml:space="preserve"> properly cleaned and appropriately stored</w:t>
      </w:r>
    </w:p>
    <w:p w14:paraId="497E02F9" w14:textId="04F1168F" w:rsidR="00AE2D29" w:rsidRPr="0051494F" w:rsidRDefault="00AE2D29" w:rsidP="0051494F">
      <w:pPr>
        <w:pStyle w:val="ListParagraph"/>
        <w:numPr>
          <w:ilvl w:val="0"/>
          <w:numId w:val="39"/>
        </w:numPr>
        <w:rPr>
          <w:rFonts w:asciiTheme="majorHAnsi" w:hAnsiTheme="majorHAnsi" w:cstheme="majorHAnsi"/>
        </w:rPr>
      </w:pPr>
      <w:r w:rsidRPr="0051494F">
        <w:rPr>
          <w:rFonts w:asciiTheme="majorHAnsi" w:hAnsiTheme="majorHAnsi" w:cstheme="majorHAnsi"/>
        </w:rPr>
        <w:t>correctly dispose of waste materials</w:t>
      </w:r>
    </w:p>
    <w:p w14:paraId="70752E60" w14:textId="3E114DC5" w:rsidR="00AE6140" w:rsidRPr="0051494F" w:rsidRDefault="00EB574E" w:rsidP="0051494F">
      <w:pPr>
        <w:pStyle w:val="ListParagraph"/>
        <w:numPr>
          <w:ilvl w:val="0"/>
          <w:numId w:val="39"/>
        </w:numPr>
        <w:rPr>
          <w:rFonts w:asciiTheme="majorHAnsi" w:hAnsiTheme="majorHAnsi" w:cstheme="majorHAnsi"/>
        </w:rPr>
      </w:pPr>
      <w:r w:rsidRPr="0051494F">
        <w:rPr>
          <w:rFonts w:asciiTheme="majorHAnsi" w:hAnsiTheme="majorHAnsi" w:cstheme="majorHAnsi"/>
        </w:rPr>
        <w:t>manage the stock control in both departments</w:t>
      </w:r>
    </w:p>
    <w:p w14:paraId="48A2C9F8" w14:textId="13801842" w:rsidR="0046189E" w:rsidRPr="0051494F" w:rsidRDefault="00AE6140" w:rsidP="0051494F">
      <w:pPr>
        <w:pStyle w:val="ListParagraph"/>
        <w:numPr>
          <w:ilvl w:val="0"/>
          <w:numId w:val="39"/>
        </w:numPr>
        <w:rPr>
          <w:rFonts w:asciiTheme="majorHAnsi" w:hAnsiTheme="majorHAnsi" w:cstheme="majorHAnsi"/>
        </w:rPr>
      </w:pPr>
      <w:r w:rsidRPr="0051494F">
        <w:rPr>
          <w:rFonts w:asciiTheme="majorHAnsi" w:hAnsiTheme="majorHAnsi" w:cstheme="majorHAnsi"/>
        </w:rPr>
        <w:t>ensure that all health and safety procedures are understood and followed correctly</w:t>
      </w:r>
      <w:r w:rsidR="00EB574E" w:rsidRPr="0051494F">
        <w:rPr>
          <w:rFonts w:asciiTheme="majorHAnsi" w:hAnsiTheme="majorHAnsi" w:cstheme="majorHAnsi"/>
        </w:rPr>
        <w:t xml:space="preserve"> and ensure practices remain in line with current legislation and guidance</w:t>
      </w:r>
    </w:p>
    <w:p w14:paraId="187D6A7E" w14:textId="4FD4EFE8" w:rsidR="00EB574E" w:rsidRPr="0051494F" w:rsidRDefault="00EB574E" w:rsidP="0051494F">
      <w:pPr>
        <w:pStyle w:val="ListParagraph"/>
        <w:numPr>
          <w:ilvl w:val="0"/>
          <w:numId w:val="39"/>
        </w:numPr>
        <w:rPr>
          <w:rFonts w:asciiTheme="majorHAnsi" w:hAnsiTheme="majorHAnsi" w:cstheme="majorHAnsi"/>
        </w:rPr>
      </w:pPr>
      <w:r w:rsidRPr="0051494F">
        <w:rPr>
          <w:rFonts w:asciiTheme="majorHAnsi" w:hAnsiTheme="majorHAnsi" w:cstheme="majorHAnsi"/>
        </w:rPr>
        <w:t>carry out risk assessments for practical activities</w:t>
      </w:r>
    </w:p>
    <w:p w14:paraId="3FC24BF4" w14:textId="77777777" w:rsidR="00EB574E" w:rsidRPr="0051494F" w:rsidRDefault="00EB574E" w:rsidP="0051494F">
      <w:pPr>
        <w:pStyle w:val="ListParagraph"/>
        <w:numPr>
          <w:ilvl w:val="0"/>
          <w:numId w:val="39"/>
        </w:numPr>
        <w:rPr>
          <w:rFonts w:asciiTheme="majorHAnsi" w:hAnsiTheme="majorHAnsi" w:cstheme="majorHAnsi"/>
        </w:rPr>
      </w:pPr>
      <w:r w:rsidRPr="0051494F">
        <w:rPr>
          <w:rFonts w:asciiTheme="majorHAnsi" w:hAnsiTheme="majorHAnsi" w:cstheme="majorHAnsi"/>
        </w:rPr>
        <w:t>carry out health and safety checks within work spaces for both departments</w:t>
      </w:r>
    </w:p>
    <w:p w14:paraId="3626B41D" w14:textId="33C84CC6" w:rsidR="0046189E" w:rsidRPr="0051494F" w:rsidRDefault="0046189E" w:rsidP="0051494F">
      <w:pPr>
        <w:pStyle w:val="ListParagraph"/>
        <w:numPr>
          <w:ilvl w:val="0"/>
          <w:numId w:val="39"/>
        </w:numPr>
        <w:rPr>
          <w:rFonts w:asciiTheme="majorHAnsi" w:hAnsiTheme="majorHAnsi" w:cstheme="majorHAnsi"/>
        </w:rPr>
      </w:pPr>
      <w:r w:rsidRPr="0051494F">
        <w:rPr>
          <w:rFonts w:asciiTheme="majorHAnsi" w:hAnsiTheme="majorHAnsi" w:cstheme="majorHAnsi"/>
        </w:rPr>
        <w:t xml:space="preserve">keep up to date with developments in practical </w:t>
      </w:r>
      <w:r w:rsidR="00EB574E" w:rsidRPr="0051494F">
        <w:rPr>
          <w:rFonts w:asciiTheme="majorHAnsi" w:hAnsiTheme="majorHAnsi" w:cstheme="majorHAnsi"/>
        </w:rPr>
        <w:t xml:space="preserve">methodology </w:t>
      </w:r>
      <w:r w:rsidRPr="0051494F">
        <w:rPr>
          <w:rFonts w:asciiTheme="majorHAnsi" w:hAnsiTheme="majorHAnsi" w:cstheme="majorHAnsi"/>
        </w:rPr>
        <w:t>requirements</w:t>
      </w:r>
      <w:r w:rsidR="00EB574E" w:rsidRPr="0051494F">
        <w:rPr>
          <w:rFonts w:asciiTheme="majorHAnsi" w:hAnsiTheme="majorHAnsi" w:cstheme="majorHAnsi"/>
        </w:rPr>
        <w:t xml:space="preserve"> in both departments</w:t>
      </w:r>
    </w:p>
    <w:p w14:paraId="5A6B5167" w14:textId="19CD7357" w:rsidR="00EB574E" w:rsidRPr="0051494F" w:rsidRDefault="00EB574E" w:rsidP="0051494F">
      <w:pPr>
        <w:pStyle w:val="ListParagraph"/>
        <w:numPr>
          <w:ilvl w:val="0"/>
          <w:numId w:val="39"/>
        </w:numPr>
        <w:rPr>
          <w:rFonts w:asciiTheme="majorHAnsi" w:hAnsiTheme="majorHAnsi" w:cstheme="majorHAnsi"/>
        </w:rPr>
      </w:pPr>
      <w:r w:rsidRPr="0051494F">
        <w:rPr>
          <w:rFonts w:asciiTheme="majorHAnsi" w:hAnsiTheme="majorHAnsi" w:cstheme="majorHAnsi"/>
        </w:rPr>
        <w:t>routine administration requiring proficiency in the use of computer software including CAD, word-processing, spreadsheets and databases; and</w:t>
      </w:r>
    </w:p>
    <w:p w14:paraId="79CE8F2B" w14:textId="502FD02C" w:rsidR="00EB574E" w:rsidRPr="0051494F" w:rsidRDefault="00EB574E" w:rsidP="0051494F">
      <w:pPr>
        <w:pStyle w:val="ListParagraph"/>
        <w:numPr>
          <w:ilvl w:val="0"/>
          <w:numId w:val="39"/>
        </w:numPr>
        <w:rPr>
          <w:rFonts w:asciiTheme="majorHAnsi" w:hAnsiTheme="majorHAnsi" w:cstheme="majorHAnsi"/>
        </w:rPr>
      </w:pPr>
      <w:r w:rsidRPr="0051494F">
        <w:rPr>
          <w:rFonts w:asciiTheme="majorHAnsi" w:hAnsiTheme="majorHAnsi" w:cstheme="majorHAnsi"/>
        </w:rPr>
        <w:t>any other task as may be required for the proper fulfillment of the role.</w:t>
      </w:r>
    </w:p>
    <w:p w14:paraId="268F16D3" w14:textId="77777777" w:rsidR="00EB574E" w:rsidRPr="00EB574E" w:rsidRDefault="00EB574E" w:rsidP="00EB574E"/>
    <w:p w14:paraId="584EC9FA" w14:textId="40F8E21F" w:rsidR="003E36BD" w:rsidRPr="0051494F" w:rsidRDefault="00EB574E" w:rsidP="0051494F">
      <w:pPr>
        <w:pStyle w:val="Heading2"/>
        <w:rPr>
          <w:b/>
        </w:rPr>
      </w:pPr>
      <w:r w:rsidRPr="0051494F">
        <w:rPr>
          <w:rStyle w:val="SubtleEmphasis"/>
          <w:b/>
          <w:i w:val="0"/>
          <w:iCs/>
          <w:color w:val="auto"/>
        </w:rPr>
        <w:t>Science</w:t>
      </w:r>
      <w:r w:rsidR="0051494F">
        <w:rPr>
          <w:rStyle w:val="SubtleEmphasis"/>
          <w:b/>
          <w:i w:val="0"/>
          <w:iCs/>
          <w:color w:val="auto"/>
        </w:rPr>
        <w:t>-</w:t>
      </w:r>
      <w:bookmarkStart w:id="0" w:name="_GoBack"/>
      <w:bookmarkEnd w:id="0"/>
      <w:r w:rsidRPr="0051494F">
        <w:rPr>
          <w:rStyle w:val="SubtleEmphasis"/>
          <w:b/>
          <w:i w:val="0"/>
          <w:iCs/>
          <w:color w:val="auto"/>
        </w:rPr>
        <w:t>specific tasks:</w:t>
      </w:r>
    </w:p>
    <w:p w14:paraId="3941B943" w14:textId="3E879E13" w:rsidR="00626B53" w:rsidRPr="0051494F" w:rsidRDefault="0051494F" w:rsidP="0051494F">
      <w:pPr>
        <w:pStyle w:val="ListParagraph"/>
        <w:numPr>
          <w:ilvl w:val="0"/>
          <w:numId w:val="40"/>
        </w:numPr>
        <w:rPr>
          <w:rFonts w:asciiTheme="majorHAnsi" w:hAnsiTheme="majorHAnsi"/>
        </w:rPr>
      </w:pPr>
      <w:r>
        <w:rPr>
          <w:rFonts w:asciiTheme="majorHAnsi" w:hAnsiTheme="majorHAnsi"/>
        </w:rPr>
        <w:t>e</w:t>
      </w:r>
      <w:r w:rsidR="00EB574E" w:rsidRPr="0051494F">
        <w:rPr>
          <w:rFonts w:asciiTheme="majorHAnsi" w:hAnsiTheme="majorHAnsi"/>
        </w:rPr>
        <w:t>nsure any chemicals used are risk assessed in accordance with CLEAPPS guidance</w:t>
      </w:r>
    </w:p>
    <w:p w14:paraId="67DFC038" w14:textId="2BEF27B5" w:rsidR="00EB574E" w:rsidRPr="0051494F" w:rsidRDefault="0051494F" w:rsidP="0051494F">
      <w:pPr>
        <w:pStyle w:val="ListParagraph"/>
        <w:numPr>
          <w:ilvl w:val="0"/>
          <w:numId w:val="40"/>
        </w:numPr>
        <w:rPr>
          <w:rFonts w:asciiTheme="majorHAnsi" w:hAnsiTheme="majorHAnsi"/>
        </w:rPr>
      </w:pPr>
      <w:r>
        <w:rPr>
          <w:rFonts w:asciiTheme="majorHAnsi" w:hAnsiTheme="majorHAnsi"/>
        </w:rPr>
        <w:t>e</w:t>
      </w:r>
      <w:r w:rsidR="00EB574E" w:rsidRPr="0051494F">
        <w:rPr>
          <w:rFonts w:asciiTheme="majorHAnsi" w:hAnsiTheme="majorHAnsi"/>
        </w:rPr>
        <w:t>nsure correct disposal of any chemicals used</w:t>
      </w:r>
    </w:p>
    <w:p w14:paraId="084BF1D2" w14:textId="77777777" w:rsidR="00EB574E" w:rsidRPr="0092248E" w:rsidRDefault="00EB574E" w:rsidP="0092248E">
      <w:pPr>
        <w:rPr>
          <w:rFonts w:asciiTheme="majorHAnsi" w:hAnsiTheme="majorHAnsi"/>
        </w:rPr>
      </w:pPr>
    </w:p>
    <w:p w14:paraId="2B220C39" w14:textId="77777777" w:rsidR="0081417C" w:rsidRPr="0092248E" w:rsidRDefault="0081417C" w:rsidP="0092248E">
      <w:pPr>
        <w:pStyle w:val="Heading1"/>
        <w:rPr>
          <w:rFonts w:eastAsia="Arial Unicode MS"/>
        </w:rPr>
      </w:pPr>
      <w:r w:rsidRPr="0092248E">
        <w:rPr>
          <w:rFonts w:eastAsia="Arial Unicode MS"/>
        </w:rPr>
        <w:t>Person Specification</w:t>
      </w:r>
      <w:r w:rsidRPr="0092248E">
        <w:rPr>
          <w:rFonts w:eastAsia="Arial Unicode MS"/>
        </w:rPr>
        <w:br/>
      </w:r>
    </w:p>
    <w:p w14:paraId="543BB275" w14:textId="77777777" w:rsidR="0081417C" w:rsidRPr="00DE0EA5" w:rsidRDefault="0081417C" w:rsidP="00E43635">
      <w:pPr>
        <w:pStyle w:val="Heading2"/>
        <w:rPr>
          <w:b/>
          <w:lang w:val="en-GB"/>
        </w:rPr>
      </w:pPr>
      <w:r w:rsidRPr="00DE0EA5">
        <w:rPr>
          <w:b/>
          <w:lang w:val="en-GB"/>
        </w:rPr>
        <w:t xml:space="preserve">Education and training:  </w:t>
      </w:r>
    </w:p>
    <w:p w14:paraId="113A24D9" w14:textId="77777777" w:rsidR="0081417C" w:rsidRPr="0092248E" w:rsidRDefault="0081417C" w:rsidP="0092248E">
      <w:pPr>
        <w:rPr>
          <w:rFonts w:asciiTheme="majorHAnsi" w:hAnsiTheme="majorHAnsi" w:cs="Arial"/>
          <w:bCs/>
          <w:lang w:val="en-GB"/>
        </w:rPr>
      </w:pPr>
    </w:p>
    <w:p w14:paraId="7EA45359" w14:textId="1F3AD6D9" w:rsidR="0081417C" w:rsidRDefault="0081417C" w:rsidP="0092248E">
      <w:pPr>
        <w:rPr>
          <w:rFonts w:asciiTheme="majorHAnsi" w:hAnsiTheme="majorHAnsi" w:cs="Arial"/>
          <w:lang w:val="en-GB"/>
        </w:rPr>
      </w:pPr>
      <w:r w:rsidRPr="0092248E">
        <w:rPr>
          <w:rFonts w:asciiTheme="majorHAnsi" w:hAnsiTheme="majorHAnsi" w:cs="Arial"/>
          <w:b/>
          <w:bCs/>
          <w:lang w:val="en-GB"/>
        </w:rPr>
        <w:t>Essential:</w:t>
      </w:r>
      <w:r w:rsidRPr="0092248E">
        <w:rPr>
          <w:rFonts w:asciiTheme="majorHAnsi" w:hAnsiTheme="majorHAnsi" w:cs="Arial"/>
          <w:bCs/>
          <w:lang w:val="en-GB"/>
        </w:rPr>
        <w:t xml:space="preserve"> </w:t>
      </w:r>
      <w:r w:rsidR="00A81779">
        <w:rPr>
          <w:rFonts w:asciiTheme="majorHAnsi" w:hAnsiTheme="majorHAnsi" w:cs="Arial"/>
          <w:lang w:val="en-GB"/>
        </w:rPr>
        <w:t xml:space="preserve">Minimum of A Levels </w:t>
      </w:r>
      <w:r w:rsidR="00A81779" w:rsidRPr="00A81779">
        <w:rPr>
          <w:rFonts w:asciiTheme="majorHAnsi" w:hAnsiTheme="majorHAnsi" w:cs="Arial"/>
          <w:lang w:val="en-GB"/>
        </w:rPr>
        <w:t xml:space="preserve">or the equivalent </w:t>
      </w:r>
      <w:r w:rsidR="00A81779">
        <w:rPr>
          <w:rFonts w:asciiTheme="majorHAnsi" w:hAnsiTheme="majorHAnsi" w:cs="Arial"/>
          <w:lang w:val="en-GB"/>
        </w:rPr>
        <w:t xml:space="preserve">in </w:t>
      </w:r>
      <w:r w:rsidR="00A81779" w:rsidRPr="00A81779">
        <w:rPr>
          <w:rFonts w:asciiTheme="majorHAnsi" w:hAnsiTheme="majorHAnsi" w:cs="Arial"/>
          <w:lang w:val="en-GB"/>
        </w:rPr>
        <w:t>a science or technology subject</w:t>
      </w:r>
    </w:p>
    <w:p w14:paraId="2F50FB1B" w14:textId="04EBEF07" w:rsidR="00E43635" w:rsidRPr="00E43635" w:rsidRDefault="00E43635" w:rsidP="00E43635">
      <w:pPr>
        <w:rPr>
          <w:rFonts w:asciiTheme="majorHAnsi" w:hAnsiTheme="majorHAnsi" w:cs="Arial"/>
          <w:b/>
          <w:bCs/>
          <w:lang w:val="en-GB"/>
        </w:rPr>
      </w:pPr>
      <w:r w:rsidRPr="00E43635">
        <w:rPr>
          <w:rFonts w:asciiTheme="majorHAnsi" w:hAnsiTheme="majorHAnsi" w:cs="Arial"/>
          <w:b/>
          <w:bCs/>
          <w:lang w:val="en-GB"/>
        </w:rPr>
        <w:t>Desirable:</w:t>
      </w:r>
      <w:r>
        <w:rPr>
          <w:rFonts w:asciiTheme="majorHAnsi" w:hAnsiTheme="majorHAnsi" w:cs="Arial"/>
          <w:b/>
          <w:bCs/>
          <w:lang w:val="en-GB"/>
        </w:rPr>
        <w:t xml:space="preserve"> </w:t>
      </w:r>
      <w:r w:rsidRPr="00E43635">
        <w:rPr>
          <w:rFonts w:asciiTheme="majorHAnsi" w:hAnsiTheme="majorHAnsi" w:cs="Arial"/>
          <w:bCs/>
          <w:lang w:val="en-GB"/>
        </w:rPr>
        <w:t>Degree in a science or technology subject</w:t>
      </w:r>
    </w:p>
    <w:p w14:paraId="011E7838" w14:textId="77777777" w:rsidR="0081417C" w:rsidRPr="0092248E" w:rsidRDefault="0081417C" w:rsidP="0092248E">
      <w:pPr>
        <w:rPr>
          <w:rFonts w:asciiTheme="majorHAnsi" w:hAnsiTheme="majorHAnsi" w:cs="Arial"/>
          <w:lang w:val="en-GB"/>
        </w:rPr>
      </w:pPr>
    </w:p>
    <w:p w14:paraId="08F6ABA1" w14:textId="6A3D8C46" w:rsidR="0081417C" w:rsidRPr="00DE0EA5" w:rsidRDefault="0081417C" w:rsidP="00E43635">
      <w:pPr>
        <w:pStyle w:val="Heading2"/>
        <w:rPr>
          <w:b/>
          <w:lang w:val="en-GB"/>
        </w:rPr>
      </w:pPr>
      <w:r w:rsidRPr="00DE0EA5">
        <w:rPr>
          <w:b/>
          <w:lang w:val="en-GB"/>
        </w:rPr>
        <w:t xml:space="preserve">Experience:  </w:t>
      </w:r>
    </w:p>
    <w:p w14:paraId="563B4420" w14:textId="77777777" w:rsidR="00E43635" w:rsidRPr="0092248E" w:rsidRDefault="00E43635" w:rsidP="0092248E">
      <w:pPr>
        <w:rPr>
          <w:rFonts w:asciiTheme="majorHAnsi" w:hAnsiTheme="majorHAnsi" w:cs="Arial"/>
          <w:bCs/>
          <w:lang w:val="en-GB"/>
        </w:rPr>
      </w:pPr>
    </w:p>
    <w:p w14:paraId="4487D073" w14:textId="77777777" w:rsidR="00E43635" w:rsidRDefault="0081417C" w:rsidP="0092248E">
      <w:pPr>
        <w:rPr>
          <w:rFonts w:asciiTheme="majorHAnsi" w:hAnsiTheme="majorHAnsi" w:cs="Arial"/>
          <w:bCs/>
          <w:lang w:val="en-GB"/>
        </w:rPr>
      </w:pPr>
      <w:r w:rsidRPr="0092248E">
        <w:rPr>
          <w:rFonts w:asciiTheme="majorHAnsi" w:hAnsiTheme="majorHAnsi" w:cs="Arial"/>
          <w:b/>
          <w:bCs/>
          <w:lang w:val="en-GB"/>
        </w:rPr>
        <w:t>Essential:</w:t>
      </w:r>
      <w:r w:rsidRPr="0092248E">
        <w:rPr>
          <w:rFonts w:asciiTheme="majorHAnsi" w:hAnsiTheme="majorHAnsi" w:cs="Arial"/>
          <w:bCs/>
          <w:lang w:val="en-GB"/>
        </w:rPr>
        <w:t xml:space="preserve"> </w:t>
      </w:r>
    </w:p>
    <w:p w14:paraId="7A22E433" w14:textId="2B97E5D6" w:rsidR="0081417C" w:rsidRDefault="00E43635" w:rsidP="00EA59A2">
      <w:pPr>
        <w:pStyle w:val="Heading3"/>
        <w:numPr>
          <w:ilvl w:val="2"/>
          <w:numId w:val="27"/>
        </w:numPr>
        <w:rPr>
          <w:lang w:val="en-GB"/>
        </w:rPr>
      </w:pPr>
      <w:r>
        <w:rPr>
          <w:bCs/>
          <w:lang w:val="en-GB"/>
        </w:rPr>
        <w:t>e</w:t>
      </w:r>
      <w:r w:rsidR="0081417C" w:rsidRPr="0092248E">
        <w:rPr>
          <w:lang w:val="en-GB"/>
        </w:rPr>
        <w:t>xperienc</w:t>
      </w:r>
      <w:r>
        <w:rPr>
          <w:lang w:val="en-GB"/>
        </w:rPr>
        <w:t>e of working with young people</w:t>
      </w:r>
    </w:p>
    <w:p w14:paraId="21F9ACBB" w14:textId="052F4E6B" w:rsidR="00E43635" w:rsidRDefault="00E43635" w:rsidP="00EA59A2">
      <w:pPr>
        <w:pStyle w:val="Heading3"/>
        <w:numPr>
          <w:ilvl w:val="2"/>
          <w:numId w:val="27"/>
        </w:numPr>
        <w:rPr>
          <w:lang w:val="en-GB"/>
        </w:rPr>
      </w:pPr>
      <w:r w:rsidRPr="00E43635">
        <w:rPr>
          <w:lang w:val="en-GB"/>
        </w:rPr>
        <w:t>good understanding of laboratory safety</w:t>
      </w:r>
    </w:p>
    <w:p w14:paraId="02DFFF2B" w14:textId="25E39A5E" w:rsidR="00E43635" w:rsidRDefault="00E43635" w:rsidP="00EA59A2">
      <w:pPr>
        <w:pStyle w:val="Heading3"/>
        <w:numPr>
          <w:ilvl w:val="2"/>
          <w:numId w:val="27"/>
        </w:numPr>
        <w:rPr>
          <w:lang w:val="en-GB"/>
        </w:rPr>
      </w:pPr>
      <w:r w:rsidRPr="00E43635">
        <w:rPr>
          <w:lang w:val="en-GB"/>
        </w:rPr>
        <w:t>experience with ICT</w:t>
      </w:r>
    </w:p>
    <w:p w14:paraId="27A5D075" w14:textId="63381941" w:rsidR="00E43635" w:rsidRDefault="00E43635" w:rsidP="00E43635">
      <w:pPr>
        <w:rPr>
          <w:rFonts w:asciiTheme="majorHAnsi" w:hAnsiTheme="majorHAnsi" w:cs="Arial"/>
          <w:lang w:val="en-GB"/>
        </w:rPr>
      </w:pPr>
    </w:p>
    <w:p w14:paraId="6DA613FC" w14:textId="77777777" w:rsidR="00E43635" w:rsidRDefault="0081417C" w:rsidP="0092248E">
      <w:pPr>
        <w:rPr>
          <w:rFonts w:asciiTheme="majorHAnsi" w:hAnsiTheme="majorHAnsi" w:cs="Arial"/>
          <w:lang w:val="en-GB"/>
        </w:rPr>
      </w:pPr>
      <w:r w:rsidRPr="0092248E">
        <w:rPr>
          <w:rFonts w:asciiTheme="majorHAnsi" w:hAnsiTheme="majorHAnsi" w:cs="Arial"/>
          <w:b/>
          <w:lang w:val="en-GB"/>
        </w:rPr>
        <w:t>Desirable:</w:t>
      </w:r>
    </w:p>
    <w:p w14:paraId="27998462" w14:textId="62815C28" w:rsidR="0081417C" w:rsidRDefault="00E43635" w:rsidP="00EA59A2">
      <w:pPr>
        <w:pStyle w:val="Heading3"/>
        <w:numPr>
          <w:ilvl w:val="2"/>
          <w:numId w:val="28"/>
        </w:numPr>
      </w:pPr>
      <w:r w:rsidRPr="0092248E">
        <w:t>experience</w:t>
      </w:r>
      <w:r w:rsidR="0081417C" w:rsidRPr="0092248E">
        <w:t xml:space="preserve"> of w</w:t>
      </w:r>
      <w:r>
        <w:t>orking in a school environment</w:t>
      </w:r>
    </w:p>
    <w:p w14:paraId="20C9939D" w14:textId="3B74E491" w:rsidR="00E43635" w:rsidRPr="00A81779" w:rsidRDefault="00E43635" w:rsidP="00EA59A2">
      <w:pPr>
        <w:pStyle w:val="Heading3"/>
        <w:numPr>
          <w:ilvl w:val="2"/>
          <w:numId w:val="28"/>
        </w:numPr>
      </w:pPr>
      <w:r>
        <w:t xml:space="preserve">experience of </w:t>
      </w:r>
      <w:r w:rsidR="00A81779" w:rsidRPr="00A81779">
        <w:t xml:space="preserve">handling chemicals and scientific equipment </w:t>
      </w:r>
    </w:p>
    <w:p w14:paraId="73EF1449" w14:textId="1AD29DC2" w:rsidR="00B03D90" w:rsidRPr="0092248E" w:rsidRDefault="00B03D90" w:rsidP="00EA59A2">
      <w:pPr>
        <w:pStyle w:val="Heading3"/>
        <w:numPr>
          <w:ilvl w:val="2"/>
          <w:numId w:val="28"/>
        </w:numPr>
      </w:pPr>
      <w:r w:rsidRPr="00B03D90">
        <w:t>experience of scientific te</w:t>
      </w:r>
      <w:r w:rsidR="00E43635">
        <w:t>chniques in a technical setting</w:t>
      </w:r>
    </w:p>
    <w:p w14:paraId="47786B9C" w14:textId="6A68B6D5" w:rsidR="0081417C" w:rsidRPr="0092248E" w:rsidRDefault="00B03D90" w:rsidP="00EA59A2">
      <w:pPr>
        <w:pStyle w:val="Heading3"/>
        <w:numPr>
          <w:ilvl w:val="2"/>
          <w:numId w:val="28"/>
        </w:numPr>
        <w:rPr>
          <w:lang w:val="en-GB"/>
        </w:rPr>
      </w:pPr>
      <w:r w:rsidRPr="00B03D90">
        <w:rPr>
          <w:lang w:val="en-GB"/>
        </w:rPr>
        <w:t>workshop experience ideally gained in an industrial, mechanical, engineering or similar environment</w:t>
      </w:r>
    </w:p>
    <w:p w14:paraId="6B6401CE" w14:textId="77777777" w:rsidR="00B03D90" w:rsidRDefault="00B03D90" w:rsidP="0092248E">
      <w:pPr>
        <w:rPr>
          <w:rFonts w:asciiTheme="majorHAnsi" w:hAnsiTheme="majorHAnsi" w:cs="Arial"/>
          <w:bCs/>
          <w:lang w:val="en-GB"/>
        </w:rPr>
      </w:pPr>
    </w:p>
    <w:p w14:paraId="2C034CD2" w14:textId="77777777" w:rsidR="00E43635" w:rsidRPr="00DE0EA5" w:rsidRDefault="0081417C" w:rsidP="00E43635">
      <w:pPr>
        <w:pStyle w:val="Heading2"/>
        <w:rPr>
          <w:b/>
          <w:lang w:val="en-GB"/>
        </w:rPr>
      </w:pPr>
      <w:r w:rsidRPr="00DE0EA5">
        <w:rPr>
          <w:b/>
          <w:lang w:val="en-GB"/>
        </w:rPr>
        <w:t xml:space="preserve">Abilities and skills:  </w:t>
      </w:r>
    </w:p>
    <w:p w14:paraId="2EE4059F" w14:textId="0E714F7E" w:rsidR="0081417C" w:rsidRPr="0092248E" w:rsidRDefault="0081417C" w:rsidP="0092248E">
      <w:pPr>
        <w:rPr>
          <w:rFonts w:asciiTheme="majorHAnsi" w:hAnsiTheme="majorHAnsi" w:cs="Arial"/>
          <w:bCs/>
          <w:lang w:val="en-GB"/>
        </w:rPr>
      </w:pPr>
      <w:r w:rsidRPr="0092248E">
        <w:rPr>
          <w:rFonts w:asciiTheme="majorHAnsi" w:hAnsiTheme="majorHAnsi" w:cs="Arial"/>
          <w:bCs/>
          <w:lang w:val="en-GB"/>
        </w:rPr>
        <w:t xml:space="preserve"> </w:t>
      </w:r>
    </w:p>
    <w:p w14:paraId="000ADFEC" w14:textId="77777777" w:rsidR="00E43635" w:rsidRDefault="0081417C" w:rsidP="0092248E">
      <w:pPr>
        <w:rPr>
          <w:rFonts w:asciiTheme="majorHAnsi" w:hAnsiTheme="majorHAnsi" w:cs="Arial"/>
          <w:bCs/>
          <w:lang w:val="en-GB"/>
        </w:rPr>
      </w:pPr>
      <w:r w:rsidRPr="0092248E">
        <w:rPr>
          <w:rFonts w:asciiTheme="majorHAnsi" w:hAnsiTheme="majorHAnsi" w:cs="Arial"/>
          <w:b/>
          <w:bCs/>
          <w:lang w:val="en-GB"/>
        </w:rPr>
        <w:t>Essential:</w:t>
      </w:r>
      <w:r w:rsidRPr="0092248E">
        <w:rPr>
          <w:rFonts w:asciiTheme="majorHAnsi" w:hAnsiTheme="majorHAnsi" w:cs="Arial"/>
          <w:bCs/>
          <w:lang w:val="en-GB"/>
        </w:rPr>
        <w:t xml:space="preserve"> </w:t>
      </w:r>
    </w:p>
    <w:p w14:paraId="7BBE0C72" w14:textId="297DDF4C" w:rsidR="00E43635" w:rsidRDefault="00E43635" w:rsidP="00EA59A2">
      <w:pPr>
        <w:pStyle w:val="Heading3"/>
        <w:numPr>
          <w:ilvl w:val="2"/>
          <w:numId w:val="29"/>
        </w:numPr>
        <w:rPr>
          <w:lang w:val="en-GB"/>
        </w:rPr>
      </w:pPr>
      <w:r>
        <w:rPr>
          <w:lang w:val="en-GB"/>
        </w:rPr>
        <w:t>a passion for Technology</w:t>
      </w:r>
    </w:p>
    <w:p w14:paraId="5CEC2BFE" w14:textId="158B1D51" w:rsidR="00E43635" w:rsidRDefault="00E43635" w:rsidP="00EA59A2">
      <w:pPr>
        <w:pStyle w:val="Heading3"/>
        <w:numPr>
          <w:ilvl w:val="2"/>
          <w:numId w:val="29"/>
        </w:numPr>
        <w:rPr>
          <w:lang w:val="en-GB"/>
        </w:rPr>
      </w:pPr>
      <w:r w:rsidRPr="00E43635">
        <w:rPr>
          <w:lang w:val="en-GB"/>
        </w:rPr>
        <w:t>meticulous attention to detail</w:t>
      </w:r>
    </w:p>
    <w:p w14:paraId="1DB9C7BA" w14:textId="77777777" w:rsidR="00E43635" w:rsidRDefault="00E43635" w:rsidP="00EA59A2">
      <w:pPr>
        <w:pStyle w:val="Heading3"/>
        <w:numPr>
          <w:ilvl w:val="2"/>
          <w:numId w:val="29"/>
        </w:numPr>
        <w:rPr>
          <w:lang w:val="en-GB"/>
        </w:rPr>
      </w:pPr>
      <w:r>
        <w:rPr>
          <w:lang w:val="en-GB"/>
        </w:rPr>
        <w:t>effective interpersonal skills</w:t>
      </w:r>
    </w:p>
    <w:p w14:paraId="700F2943" w14:textId="77777777" w:rsidR="00E43635" w:rsidRDefault="00E43635" w:rsidP="00EA59A2">
      <w:pPr>
        <w:pStyle w:val="Heading3"/>
        <w:numPr>
          <w:ilvl w:val="2"/>
          <w:numId w:val="29"/>
        </w:numPr>
        <w:rPr>
          <w:lang w:val="en-GB"/>
        </w:rPr>
      </w:pPr>
      <w:r>
        <w:rPr>
          <w:lang w:val="en-GB"/>
        </w:rPr>
        <w:t>s</w:t>
      </w:r>
      <w:r w:rsidR="0081417C" w:rsidRPr="0092248E">
        <w:rPr>
          <w:lang w:val="en-GB"/>
        </w:rPr>
        <w:t>oun</w:t>
      </w:r>
      <w:r>
        <w:rPr>
          <w:lang w:val="en-GB"/>
        </w:rPr>
        <w:t>d organisational skills</w:t>
      </w:r>
    </w:p>
    <w:p w14:paraId="178C3E81" w14:textId="77777777" w:rsidR="00E43635" w:rsidRDefault="00E43635" w:rsidP="00EA59A2">
      <w:pPr>
        <w:pStyle w:val="Heading3"/>
        <w:numPr>
          <w:ilvl w:val="2"/>
          <w:numId w:val="29"/>
        </w:numPr>
        <w:rPr>
          <w:lang w:val="en-GB"/>
        </w:rPr>
      </w:pPr>
      <w:r>
        <w:rPr>
          <w:lang w:val="en-GB"/>
        </w:rPr>
        <w:t>u</w:t>
      </w:r>
      <w:r w:rsidR="0081417C" w:rsidRPr="0092248E">
        <w:rPr>
          <w:lang w:val="en-GB"/>
        </w:rPr>
        <w:t>nderstanding of th</w:t>
      </w:r>
      <w:r>
        <w:rPr>
          <w:lang w:val="en-GB"/>
        </w:rPr>
        <w:t>e importance of Safeguarding</w:t>
      </w:r>
    </w:p>
    <w:p w14:paraId="7CB8669F" w14:textId="3B89AE61" w:rsidR="0081417C" w:rsidRDefault="00E43635" w:rsidP="00EA59A2">
      <w:pPr>
        <w:pStyle w:val="Heading3"/>
        <w:numPr>
          <w:ilvl w:val="2"/>
          <w:numId w:val="29"/>
        </w:numPr>
        <w:rPr>
          <w:lang w:val="en-GB"/>
        </w:rPr>
      </w:pPr>
      <w:r>
        <w:rPr>
          <w:lang w:val="en-GB"/>
        </w:rPr>
        <w:t xml:space="preserve">punctual and with good </w:t>
      </w:r>
      <w:r w:rsidRPr="00E43635">
        <w:rPr>
          <w:lang w:val="en-GB"/>
        </w:rPr>
        <w:t>time management</w:t>
      </w:r>
      <w:r>
        <w:rPr>
          <w:lang w:val="en-GB"/>
        </w:rPr>
        <w:t xml:space="preserve"> skills</w:t>
      </w:r>
    </w:p>
    <w:p w14:paraId="2BF38EBD" w14:textId="4835CE67" w:rsidR="00E43635" w:rsidRDefault="00E43635" w:rsidP="00EA59A2">
      <w:pPr>
        <w:pStyle w:val="Heading3"/>
        <w:numPr>
          <w:ilvl w:val="2"/>
          <w:numId w:val="29"/>
        </w:numPr>
        <w:rPr>
          <w:lang w:val="en-GB"/>
        </w:rPr>
      </w:pPr>
      <w:r>
        <w:rPr>
          <w:lang w:val="en-GB"/>
        </w:rPr>
        <w:t xml:space="preserve">good </w:t>
      </w:r>
      <w:r w:rsidRPr="00E43635">
        <w:rPr>
          <w:lang w:val="en-GB"/>
        </w:rPr>
        <w:t>analytical skills</w:t>
      </w:r>
    </w:p>
    <w:p w14:paraId="34786805" w14:textId="77777777" w:rsidR="00E43635" w:rsidRPr="0092248E" w:rsidRDefault="00E43635" w:rsidP="0092248E">
      <w:pPr>
        <w:rPr>
          <w:rFonts w:asciiTheme="majorHAnsi" w:hAnsiTheme="majorHAnsi" w:cs="Arial"/>
          <w:lang w:val="en-GB"/>
        </w:rPr>
      </w:pPr>
    </w:p>
    <w:p w14:paraId="72382711" w14:textId="77777777" w:rsidR="00E43635" w:rsidRDefault="0081417C" w:rsidP="0092248E">
      <w:pPr>
        <w:rPr>
          <w:rFonts w:asciiTheme="majorHAnsi" w:hAnsiTheme="majorHAnsi" w:cs="Arial"/>
          <w:lang w:val="en-GB"/>
        </w:rPr>
      </w:pPr>
      <w:r w:rsidRPr="0092248E">
        <w:rPr>
          <w:rFonts w:asciiTheme="majorHAnsi" w:hAnsiTheme="majorHAnsi" w:cs="Arial"/>
          <w:b/>
          <w:lang w:val="en-GB"/>
        </w:rPr>
        <w:t>Desirable:</w:t>
      </w:r>
      <w:r w:rsidR="00E43635">
        <w:rPr>
          <w:rFonts w:asciiTheme="majorHAnsi" w:hAnsiTheme="majorHAnsi" w:cs="Arial"/>
          <w:lang w:val="en-GB"/>
        </w:rPr>
        <w:t xml:space="preserve"> </w:t>
      </w:r>
    </w:p>
    <w:p w14:paraId="1CEF101A" w14:textId="77777777" w:rsidR="00E43635" w:rsidRDefault="00E43635" w:rsidP="00EA59A2">
      <w:pPr>
        <w:pStyle w:val="Heading3"/>
        <w:numPr>
          <w:ilvl w:val="2"/>
          <w:numId w:val="30"/>
        </w:numPr>
        <w:rPr>
          <w:lang w:val="en-GB"/>
        </w:rPr>
      </w:pPr>
      <w:r>
        <w:rPr>
          <w:lang w:val="en-GB"/>
        </w:rPr>
        <w:t>ability to work in a team</w:t>
      </w:r>
    </w:p>
    <w:p w14:paraId="4945D500" w14:textId="256B95A6" w:rsidR="0081417C" w:rsidRPr="0092248E" w:rsidRDefault="00E43635" w:rsidP="00EA59A2">
      <w:pPr>
        <w:pStyle w:val="Heading3"/>
        <w:numPr>
          <w:ilvl w:val="2"/>
          <w:numId w:val="30"/>
        </w:numPr>
        <w:rPr>
          <w:lang w:val="en-GB"/>
        </w:rPr>
      </w:pPr>
      <w:r>
        <w:rPr>
          <w:lang w:val="en-GB"/>
        </w:rPr>
        <w:t>a</w:t>
      </w:r>
      <w:r w:rsidR="0081417C" w:rsidRPr="0092248E">
        <w:rPr>
          <w:lang w:val="en-GB"/>
        </w:rPr>
        <w:t>bility to communicate effectively with a range o</w:t>
      </w:r>
      <w:r>
        <w:rPr>
          <w:lang w:val="en-GB"/>
        </w:rPr>
        <w:t>f people – pupils and teachers</w:t>
      </w:r>
    </w:p>
    <w:p w14:paraId="611FA7EE" w14:textId="3818508C" w:rsidR="00A81779" w:rsidRPr="00A81779" w:rsidRDefault="00E43635" w:rsidP="00EA59A2">
      <w:pPr>
        <w:pStyle w:val="Heading3"/>
        <w:numPr>
          <w:ilvl w:val="2"/>
          <w:numId w:val="30"/>
        </w:numPr>
        <w:rPr>
          <w:lang w:val="en-GB"/>
        </w:rPr>
      </w:pPr>
      <w:r>
        <w:rPr>
          <w:lang w:val="en-GB"/>
        </w:rPr>
        <w:t>independent</w:t>
      </w:r>
    </w:p>
    <w:p w14:paraId="687E0E41" w14:textId="637C7F85" w:rsidR="00A81779" w:rsidRDefault="00E43635" w:rsidP="00EA59A2">
      <w:pPr>
        <w:pStyle w:val="Heading3"/>
        <w:numPr>
          <w:ilvl w:val="2"/>
          <w:numId w:val="30"/>
        </w:numPr>
        <w:rPr>
          <w:lang w:val="en-GB"/>
        </w:rPr>
      </w:pPr>
      <w:r>
        <w:rPr>
          <w:lang w:val="en-GB"/>
        </w:rPr>
        <w:t>e</w:t>
      </w:r>
      <w:r w:rsidR="00A81779" w:rsidRPr="00A81779">
        <w:rPr>
          <w:lang w:val="en-GB"/>
        </w:rPr>
        <w:t>xcellent written and oral communication skills</w:t>
      </w:r>
    </w:p>
    <w:p w14:paraId="3A35072E" w14:textId="6D9DCFB4" w:rsidR="00E43635" w:rsidRPr="00A81779" w:rsidRDefault="00E43635" w:rsidP="00EA59A2">
      <w:pPr>
        <w:pStyle w:val="Heading3"/>
        <w:numPr>
          <w:ilvl w:val="2"/>
          <w:numId w:val="30"/>
        </w:numPr>
        <w:rPr>
          <w:lang w:val="en-GB"/>
        </w:rPr>
      </w:pPr>
      <w:r w:rsidRPr="00E43635">
        <w:rPr>
          <w:lang w:val="en-GB"/>
        </w:rPr>
        <w:t>good listening skills</w:t>
      </w:r>
    </w:p>
    <w:p w14:paraId="367222CC" w14:textId="184A7708" w:rsidR="0081417C" w:rsidRDefault="0081417C" w:rsidP="0092248E">
      <w:pPr>
        <w:rPr>
          <w:rFonts w:asciiTheme="majorHAnsi" w:hAnsiTheme="majorHAnsi" w:cs="Arial"/>
          <w:lang w:val="en-GB"/>
        </w:rPr>
      </w:pPr>
    </w:p>
    <w:p w14:paraId="7BC539F5" w14:textId="584D53DA" w:rsidR="0051494F" w:rsidRDefault="0051494F" w:rsidP="0092248E">
      <w:pPr>
        <w:rPr>
          <w:rFonts w:asciiTheme="majorHAnsi" w:hAnsiTheme="majorHAnsi" w:cs="Arial"/>
          <w:lang w:val="en-GB"/>
        </w:rPr>
      </w:pPr>
    </w:p>
    <w:p w14:paraId="2996C91C" w14:textId="18ADF4C4" w:rsidR="0051494F" w:rsidRDefault="0051494F" w:rsidP="0092248E">
      <w:pPr>
        <w:rPr>
          <w:rFonts w:asciiTheme="majorHAnsi" w:hAnsiTheme="majorHAnsi" w:cs="Arial"/>
          <w:lang w:val="en-GB"/>
        </w:rPr>
      </w:pPr>
    </w:p>
    <w:p w14:paraId="6493C284" w14:textId="139A2E74" w:rsidR="0051494F" w:rsidRDefault="0051494F" w:rsidP="0092248E">
      <w:pPr>
        <w:rPr>
          <w:rFonts w:asciiTheme="majorHAnsi" w:hAnsiTheme="majorHAnsi" w:cs="Arial"/>
          <w:lang w:val="en-GB"/>
        </w:rPr>
      </w:pPr>
    </w:p>
    <w:p w14:paraId="1CF4CC38" w14:textId="764B3D08" w:rsidR="0051494F" w:rsidRDefault="0051494F" w:rsidP="0092248E">
      <w:pPr>
        <w:rPr>
          <w:rFonts w:asciiTheme="majorHAnsi" w:hAnsiTheme="majorHAnsi" w:cs="Arial"/>
          <w:lang w:val="en-GB"/>
        </w:rPr>
      </w:pPr>
    </w:p>
    <w:p w14:paraId="3F71610E" w14:textId="7BA52761" w:rsidR="0051494F" w:rsidRDefault="0051494F" w:rsidP="0092248E">
      <w:pPr>
        <w:rPr>
          <w:rFonts w:asciiTheme="majorHAnsi" w:hAnsiTheme="majorHAnsi" w:cs="Arial"/>
          <w:lang w:val="en-GB"/>
        </w:rPr>
      </w:pPr>
    </w:p>
    <w:p w14:paraId="09E4B784" w14:textId="77777777" w:rsidR="0051494F" w:rsidRPr="0092248E" w:rsidRDefault="0051494F" w:rsidP="0092248E">
      <w:pPr>
        <w:rPr>
          <w:rFonts w:asciiTheme="majorHAnsi" w:hAnsiTheme="majorHAnsi" w:cs="Arial"/>
          <w:lang w:val="en-GB"/>
        </w:rPr>
      </w:pPr>
    </w:p>
    <w:p w14:paraId="51A33E20" w14:textId="77777777" w:rsidR="0081417C" w:rsidRPr="00DE0EA5" w:rsidRDefault="0081417C" w:rsidP="00E43635">
      <w:pPr>
        <w:pStyle w:val="Heading2"/>
        <w:rPr>
          <w:b/>
          <w:lang w:val="en-GB"/>
        </w:rPr>
      </w:pPr>
      <w:r w:rsidRPr="00DE0EA5">
        <w:rPr>
          <w:b/>
          <w:lang w:val="en-GB"/>
        </w:rPr>
        <w:t xml:space="preserve">Personality:   </w:t>
      </w:r>
    </w:p>
    <w:p w14:paraId="7E933FEA" w14:textId="77777777" w:rsidR="0081417C" w:rsidRPr="0092248E" w:rsidRDefault="0081417C" w:rsidP="0092248E">
      <w:pPr>
        <w:rPr>
          <w:rFonts w:asciiTheme="majorHAnsi" w:hAnsiTheme="majorHAnsi" w:cs="Arial"/>
          <w:bCs/>
          <w:lang w:val="en-GB"/>
        </w:rPr>
      </w:pPr>
    </w:p>
    <w:p w14:paraId="44D2B549" w14:textId="77777777" w:rsidR="00E43635" w:rsidRDefault="0081417C" w:rsidP="0092248E">
      <w:pPr>
        <w:rPr>
          <w:rFonts w:asciiTheme="majorHAnsi" w:hAnsiTheme="majorHAnsi" w:cs="Arial"/>
          <w:bCs/>
          <w:lang w:val="en-GB"/>
        </w:rPr>
      </w:pPr>
      <w:r w:rsidRPr="0092248E">
        <w:rPr>
          <w:rFonts w:asciiTheme="majorHAnsi" w:hAnsiTheme="majorHAnsi" w:cs="Arial"/>
          <w:b/>
          <w:bCs/>
          <w:lang w:val="en-GB"/>
        </w:rPr>
        <w:t>Essential:</w:t>
      </w:r>
      <w:r w:rsidRPr="0092248E">
        <w:rPr>
          <w:rFonts w:asciiTheme="majorHAnsi" w:hAnsiTheme="majorHAnsi" w:cs="Arial"/>
          <w:bCs/>
          <w:lang w:val="en-GB"/>
        </w:rPr>
        <w:t xml:space="preserve"> </w:t>
      </w:r>
    </w:p>
    <w:p w14:paraId="3BF18729" w14:textId="77777777" w:rsidR="00E43635" w:rsidRDefault="00E43635" w:rsidP="00EA59A2">
      <w:pPr>
        <w:pStyle w:val="Heading3"/>
        <w:numPr>
          <w:ilvl w:val="2"/>
          <w:numId w:val="31"/>
        </w:numPr>
        <w:rPr>
          <w:lang w:val="en-GB"/>
        </w:rPr>
      </w:pPr>
      <w:r>
        <w:rPr>
          <w:lang w:val="en-GB"/>
        </w:rPr>
        <w:t>e</w:t>
      </w:r>
      <w:r w:rsidR="0081417C" w:rsidRPr="0092248E">
        <w:rPr>
          <w:lang w:val="en-GB"/>
        </w:rPr>
        <w:t>n</w:t>
      </w:r>
      <w:r>
        <w:rPr>
          <w:lang w:val="en-GB"/>
        </w:rPr>
        <w:t>joy working as part of a team</w:t>
      </w:r>
    </w:p>
    <w:p w14:paraId="5F9B776F" w14:textId="77777777" w:rsidR="00E43635" w:rsidRDefault="00E43635" w:rsidP="00EA59A2">
      <w:pPr>
        <w:pStyle w:val="Heading3"/>
        <w:numPr>
          <w:ilvl w:val="2"/>
          <w:numId w:val="31"/>
        </w:numPr>
        <w:rPr>
          <w:lang w:val="en-GB"/>
        </w:rPr>
      </w:pPr>
      <w:r>
        <w:rPr>
          <w:lang w:val="en-GB"/>
        </w:rPr>
        <w:t>supportive of colleagues</w:t>
      </w:r>
    </w:p>
    <w:p w14:paraId="15B7EFA2" w14:textId="0F2E2D7E" w:rsidR="00E43635" w:rsidRDefault="00E43635" w:rsidP="00EA59A2">
      <w:pPr>
        <w:pStyle w:val="Heading3"/>
        <w:numPr>
          <w:ilvl w:val="2"/>
          <w:numId w:val="31"/>
        </w:numPr>
        <w:rPr>
          <w:lang w:val="en-GB"/>
        </w:rPr>
      </w:pPr>
      <w:r>
        <w:rPr>
          <w:lang w:val="en-GB"/>
        </w:rPr>
        <w:t>patient</w:t>
      </w:r>
    </w:p>
    <w:p w14:paraId="66865DA1" w14:textId="369B2378" w:rsidR="00E43635" w:rsidRDefault="00E43635" w:rsidP="00EA59A2">
      <w:pPr>
        <w:pStyle w:val="Heading3"/>
        <w:numPr>
          <w:ilvl w:val="2"/>
          <w:numId w:val="31"/>
        </w:numPr>
        <w:rPr>
          <w:lang w:val="en-GB"/>
        </w:rPr>
      </w:pPr>
      <w:r>
        <w:rPr>
          <w:lang w:val="en-GB"/>
        </w:rPr>
        <w:t>empathetic</w:t>
      </w:r>
    </w:p>
    <w:p w14:paraId="604E4DA6" w14:textId="77777777" w:rsidR="00E43635" w:rsidRDefault="00E43635" w:rsidP="00EA59A2">
      <w:pPr>
        <w:pStyle w:val="Heading3"/>
        <w:numPr>
          <w:ilvl w:val="2"/>
          <w:numId w:val="31"/>
        </w:numPr>
        <w:rPr>
          <w:lang w:val="en-GB"/>
        </w:rPr>
      </w:pPr>
      <w:r>
        <w:rPr>
          <w:lang w:val="en-GB"/>
        </w:rPr>
        <w:t>flexible</w:t>
      </w:r>
    </w:p>
    <w:p w14:paraId="72080298" w14:textId="4242BF55" w:rsidR="0081417C" w:rsidRPr="0092248E" w:rsidRDefault="00E43635" w:rsidP="00EA59A2">
      <w:pPr>
        <w:pStyle w:val="Heading3"/>
        <w:numPr>
          <w:ilvl w:val="2"/>
          <w:numId w:val="31"/>
        </w:numPr>
        <w:rPr>
          <w:lang w:val="en-GB"/>
        </w:rPr>
      </w:pPr>
      <w:r>
        <w:rPr>
          <w:lang w:val="en-GB"/>
        </w:rPr>
        <w:t>calm</w:t>
      </w:r>
    </w:p>
    <w:p w14:paraId="349B516B" w14:textId="77777777" w:rsidR="00E43635" w:rsidRPr="0092248E" w:rsidRDefault="00E43635" w:rsidP="0092248E">
      <w:pPr>
        <w:rPr>
          <w:rFonts w:asciiTheme="majorHAnsi" w:hAnsiTheme="majorHAnsi" w:cs="Arial"/>
          <w:bCs/>
          <w:lang w:val="en-GB"/>
        </w:rPr>
      </w:pPr>
    </w:p>
    <w:p w14:paraId="2C1454E7" w14:textId="77777777" w:rsidR="00E43635" w:rsidRDefault="0081417C" w:rsidP="0092248E">
      <w:pPr>
        <w:rPr>
          <w:rFonts w:asciiTheme="majorHAnsi" w:hAnsiTheme="majorHAnsi" w:cs="Arial"/>
          <w:lang w:val="en-GB"/>
        </w:rPr>
      </w:pPr>
      <w:r w:rsidRPr="0092248E">
        <w:rPr>
          <w:rFonts w:asciiTheme="majorHAnsi" w:hAnsiTheme="majorHAnsi" w:cs="Arial"/>
          <w:b/>
          <w:bCs/>
          <w:lang w:val="en-GB"/>
        </w:rPr>
        <w:t>Desirable:</w:t>
      </w:r>
      <w:r w:rsidRPr="0092248E">
        <w:rPr>
          <w:rFonts w:asciiTheme="majorHAnsi" w:hAnsiTheme="majorHAnsi" w:cs="Arial"/>
          <w:bCs/>
          <w:lang w:val="en-GB"/>
        </w:rPr>
        <w:t xml:space="preserve"> </w:t>
      </w:r>
    </w:p>
    <w:p w14:paraId="6F532602" w14:textId="77777777" w:rsidR="00E43635" w:rsidRDefault="00E43635" w:rsidP="00EA59A2">
      <w:pPr>
        <w:pStyle w:val="Heading3"/>
        <w:numPr>
          <w:ilvl w:val="2"/>
          <w:numId w:val="32"/>
        </w:numPr>
        <w:rPr>
          <w:lang w:val="en-GB"/>
        </w:rPr>
      </w:pPr>
      <w:r>
        <w:rPr>
          <w:lang w:val="en-GB"/>
        </w:rPr>
        <w:t>outgoing personality</w:t>
      </w:r>
    </w:p>
    <w:p w14:paraId="3EB6D9AB" w14:textId="77777777" w:rsidR="00E43635" w:rsidRDefault="00E43635" w:rsidP="00EA59A2">
      <w:pPr>
        <w:pStyle w:val="Heading3"/>
        <w:numPr>
          <w:ilvl w:val="2"/>
          <w:numId w:val="32"/>
        </w:numPr>
        <w:rPr>
          <w:lang w:val="en-GB"/>
        </w:rPr>
      </w:pPr>
      <w:r>
        <w:rPr>
          <w:lang w:val="en-GB"/>
        </w:rPr>
        <w:t>p</w:t>
      </w:r>
      <w:r w:rsidR="0081417C" w:rsidRPr="0092248E">
        <w:rPr>
          <w:lang w:val="en-GB"/>
        </w:rPr>
        <w:t>osi</w:t>
      </w:r>
      <w:r>
        <w:rPr>
          <w:lang w:val="en-GB"/>
        </w:rPr>
        <w:t>tive attitude and approach</w:t>
      </w:r>
    </w:p>
    <w:p w14:paraId="347B743A" w14:textId="50EFA4A6" w:rsidR="0081417C" w:rsidRPr="0092248E" w:rsidRDefault="0081417C" w:rsidP="00EA59A2">
      <w:pPr>
        <w:pStyle w:val="Heading3"/>
        <w:numPr>
          <w:ilvl w:val="2"/>
          <w:numId w:val="32"/>
        </w:numPr>
        <w:rPr>
          <w:lang w:val="en-GB"/>
        </w:rPr>
      </w:pPr>
      <w:r w:rsidRPr="0092248E">
        <w:rPr>
          <w:lang w:val="en-GB"/>
        </w:rPr>
        <w:t>ability to understand and work with a r</w:t>
      </w:r>
      <w:r w:rsidR="00E43635">
        <w:rPr>
          <w:lang w:val="en-GB"/>
        </w:rPr>
        <w:t>ange of different personalities</w:t>
      </w:r>
    </w:p>
    <w:p w14:paraId="7F26A158" w14:textId="77777777" w:rsidR="0081417C" w:rsidRPr="0092248E" w:rsidRDefault="0081417C" w:rsidP="0092248E">
      <w:pPr>
        <w:rPr>
          <w:rFonts w:asciiTheme="majorHAnsi" w:hAnsiTheme="majorHAnsi" w:cs="Arial"/>
          <w:lang w:val="en-GB"/>
        </w:rPr>
      </w:pPr>
    </w:p>
    <w:p w14:paraId="0808A9BA" w14:textId="148C67B2" w:rsidR="0081417C" w:rsidRPr="00DE0EA5" w:rsidRDefault="0081417C" w:rsidP="00E43635">
      <w:pPr>
        <w:pStyle w:val="Heading2"/>
        <w:rPr>
          <w:b/>
          <w:lang w:val="en-GB"/>
        </w:rPr>
      </w:pPr>
      <w:r w:rsidRPr="00DE0EA5">
        <w:rPr>
          <w:b/>
          <w:lang w:val="en-GB"/>
        </w:rPr>
        <w:t xml:space="preserve">Physical:   </w:t>
      </w:r>
    </w:p>
    <w:p w14:paraId="6972E703" w14:textId="77777777" w:rsidR="00E43635" w:rsidRPr="0092248E" w:rsidRDefault="00E43635" w:rsidP="0092248E">
      <w:pPr>
        <w:rPr>
          <w:rFonts w:asciiTheme="majorHAnsi" w:eastAsia="Times New Roman" w:hAnsiTheme="majorHAnsi" w:cs="Arial"/>
          <w:bCs/>
          <w:lang w:val="en-GB"/>
        </w:rPr>
      </w:pPr>
    </w:p>
    <w:p w14:paraId="631D7F77" w14:textId="7DAFDECE" w:rsidR="00E43635" w:rsidRDefault="0081417C" w:rsidP="0092248E">
      <w:pPr>
        <w:rPr>
          <w:rFonts w:asciiTheme="majorHAnsi" w:eastAsia="Times New Roman" w:hAnsiTheme="majorHAnsi" w:cs="Arial"/>
          <w:bCs/>
          <w:lang w:val="en-GB"/>
        </w:rPr>
      </w:pPr>
      <w:r w:rsidRPr="0092248E">
        <w:rPr>
          <w:rFonts w:asciiTheme="majorHAnsi" w:eastAsia="Times New Roman" w:hAnsiTheme="majorHAnsi" w:cs="Arial"/>
          <w:b/>
          <w:bCs/>
          <w:lang w:val="en-GB"/>
        </w:rPr>
        <w:t>Essential:</w:t>
      </w:r>
      <w:r w:rsidRPr="0092248E">
        <w:rPr>
          <w:rFonts w:asciiTheme="majorHAnsi" w:eastAsia="Times New Roman" w:hAnsiTheme="majorHAnsi" w:cs="Arial"/>
          <w:bCs/>
          <w:lang w:val="en-GB"/>
        </w:rPr>
        <w:t xml:space="preserve"> </w:t>
      </w:r>
    </w:p>
    <w:p w14:paraId="5F037839" w14:textId="2328186C" w:rsidR="00E43635" w:rsidRDefault="00E43635" w:rsidP="0092248E">
      <w:pPr>
        <w:rPr>
          <w:rFonts w:asciiTheme="majorHAnsi" w:eastAsia="Times New Roman" w:hAnsiTheme="majorHAnsi" w:cs="Arial"/>
          <w:bCs/>
          <w:lang w:val="en-GB"/>
        </w:rPr>
      </w:pPr>
    </w:p>
    <w:p w14:paraId="543DA86C" w14:textId="5209075D" w:rsidR="00E43635" w:rsidRDefault="00E43635" w:rsidP="00EA59A2">
      <w:pPr>
        <w:pStyle w:val="Heading3"/>
        <w:numPr>
          <w:ilvl w:val="2"/>
          <w:numId w:val="33"/>
        </w:numPr>
        <w:rPr>
          <w:lang w:val="en-GB"/>
        </w:rPr>
      </w:pPr>
      <w:r>
        <w:rPr>
          <w:lang w:val="en-GB"/>
        </w:rPr>
        <w:t>mobile and able to manage the physical demands of the role</w:t>
      </w:r>
    </w:p>
    <w:p w14:paraId="4F6408AE" w14:textId="63E83DF2" w:rsidR="0081417C" w:rsidRPr="0092248E" w:rsidRDefault="00E43635" w:rsidP="00EA59A2">
      <w:pPr>
        <w:pStyle w:val="Heading3"/>
        <w:numPr>
          <w:ilvl w:val="2"/>
          <w:numId w:val="33"/>
        </w:numPr>
        <w:rPr>
          <w:lang w:val="en-GB"/>
        </w:rPr>
      </w:pPr>
      <w:r>
        <w:rPr>
          <w:lang w:val="en-GB"/>
        </w:rPr>
        <w:t>g</w:t>
      </w:r>
      <w:r w:rsidR="0081417C" w:rsidRPr="0092248E">
        <w:rPr>
          <w:lang w:val="en-GB"/>
        </w:rPr>
        <w:t>ood stamina</w:t>
      </w:r>
    </w:p>
    <w:p w14:paraId="4BADD952" w14:textId="77777777" w:rsidR="0081417C" w:rsidRPr="0092248E" w:rsidRDefault="0081417C" w:rsidP="0092248E">
      <w:pPr>
        <w:rPr>
          <w:rFonts w:asciiTheme="majorHAnsi" w:eastAsia="Times New Roman" w:hAnsiTheme="majorHAnsi" w:cs="Arial"/>
          <w:b/>
          <w:lang w:val="en-GB"/>
        </w:rPr>
      </w:pPr>
    </w:p>
    <w:p w14:paraId="6776FE05" w14:textId="4245EF3E" w:rsidR="0081417C" w:rsidRPr="0092248E" w:rsidRDefault="0081417C" w:rsidP="00E43635">
      <w:pPr>
        <w:pStyle w:val="Heading1"/>
      </w:pPr>
      <w:r w:rsidRPr="0092248E">
        <w:t>General</w:t>
      </w:r>
      <w:r w:rsidR="00E43635">
        <w:t xml:space="preserve"> Requirements</w:t>
      </w:r>
    </w:p>
    <w:p w14:paraId="5AFC00D9" w14:textId="77777777" w:rsidR="0081417C" w:rsidRPr="0092248E" w:rsidRDefault="0081417C" w:rsidP="0092248E">
      <w:pPr>
        <w:rPr>
          <w:rFonts w:asciiTheme="majorHAnsi" w:eastAsia="Times New Roman" w:hAnsiTheme="majorHAnsi" w:cs="Arial"/>
          <w:lang w:val="en-GB"/>
        </w:rPr>
      </w:pPr>
    </w:p>
    <w:p w14:paraId="33E76D58" w14:textId="3EBC4727" w:rsidR="0081417C" w:rsidRPr="00E43635" w:rsidRDefault="0081417C" w:rsidP="00EA59A2">
      <w:pPr>
        <w:pStyle w:val="Heading2"/>
        <w:numPr>
          <w:ilvl w:val="1"/>
          <w:numId w:val="34"/>
        </w:numPr>
        <w:rPr>
          <w:lang w:val="en-GB"/>
        </w:rPr>
      </w:pPr>
      <w:r w:rsidRPr="0092248E">
        <w:rPr>
          <w:lang w:val="en-GB"/>
        </w:rPr>
        <w:t xml:space="preserve">adhere to and promote school policies, including those on safeguarding, equal </w:t>
      </w:r>
      <w:r w:rsidR="00E43635">
        <w:rPr>
          <w:lang w:val="en-GB"/>
        </w:rPr>
        <w:t>opportunities and race equality</w:t>
      </w:r>
    </w:p>
    <w:p w14:paraId="40472F52" w14:textId="50B9761F" w:rsidR="0081417C" w:rsidRPr="00E43635" w:rsidRDefault="0081417C" w:rsidP="00EA59A2">
      <w:pPr>
        <w:pStyle w:val="Heading2"/>
        <w:numPr>
          <w:ilvl w:val="1"/>
          <w:numId w:val="34"/>
        </w:numPr>
        <w:rPr>
          <w:lang w:val="en-GB"/>
        </w:rPr>
      </w:pPr>
      <w:r w:rsidRPr="0092248E">
        <w:rPr>
          <w:lang w:val="en-GB"/>
        </w:rPr>
        <w:t>comply with school policies and procedures w</w:t>
      </w:r>
      <w:r w:rsidR="00E43635">
        <w:rPr>
          <w:lang w:val="en-GB"/>
        </w:rPr>
        <w:t>ith regard to conduct and dress</w:t>
      </w:r>
    </w:p>
    <w:p w14:paraId="4354E414" w14:textId="1B1F4CC2" w:rsidR="0081417C" w:rsidRPr="00E43635" w:rsidRDefault="0081417C" w:rsidP="00EA59A2">
      <w:pPr>
        <w:pStyle w:val="Heading2"/>
        <w:numPr>
          <w:ilvl w:val="1"/>
          <w:numId w:val="34"/>
        </w:numPr>
        <w:rPr>
          <w:lang w:val="en-GB"/>
        </w:rPr>
      </w:pPr>
      <w:r w:rsidRPr="0092248E">
        <w:rPr>
          <w:lang w:val="en-GB"/>
        </w:rPr>
        <w:t>participate in the evaluation of job performance through the Performance Man</w:t>
      </w:r>
      <w:r w:rsidR="00E43635">
        <w:rPr>
          <w:lang w:val="en-GB"/>
        </w:rPr>
        <w:t>agement/Staff Appraisal scheme</w:t>
      </w:r>
    </w:p>
    <w:p w14:paraId="6D51D584" w14:textId="0E81E397" w:rsidR="0081417C" w:rsidRPr="00E43635" w:rsidRDefault="0081417C" w:rsidP="00EA59A2">
      <w:pPr>
        <w:pStyle w:val="Heading2"/>
        <w:numPr>
          <w:ilvl w:val="1"/>
          <w:numId w:val="34"/>
        </w:numPr>
        <w:rPr>
          <w:lang w:val="en-GB"/>
        </w:rPr>
      </w:pPr>
      <w:r w:rsidRPr="0092248E">
        <w:rPr>
          <w:lang w:val="en-GB"/>
        </w:rPr>
        <w:t xml:space="preserve">undertake such additional duties as may be consistent with the purpose of the post as defined in this job description </w:t>
      </w:r>
    </w:p>
    <w:p w14:paraId="53ADC75F" w14:textId="18278CA3" w:rsidR="0081417C" w:rsidRDefault="0081417C" w:rsidP="00EA59A2">
      <w:pPr>
        <w:pStyle w:val="Heading2"/>
        <w:numPr>
          <w:ilvl w:val="1"/>
          <w:numId w:val="34"/>
        </w:numPr>
        <w:rPr>
          <w:lang w:val="en-GB"/>
        </w:rPr>
      </w:pPr>
      <w:r w:rsidRPr="0092248E">
        <w:rPr>
          <w:lang w:val="en-GB"/>
        </w:rPr>
        <w:t xml:space="preserve">undertake training appropriate to the role and keep up to date with new methods </w:t>
      </w:r>
    </w:p>
    <w:p w14:paraId="404B14F8" w14:textId="68142D04" w:rsidR="00E43635" w:rsidRDefault="00E43635" w:rsidP="00E43635">
      <w:pPr>
        <w:rPr>
          <w:lang w:val="en-GB"/>
        </w:rPr>
      </w:pPr>
    </w:p>
    <w:p w14:paraId="690FE910" w14:textId="226CF942" w:rsidR="0051494F" w:rsidRDefault="0051494F" w:rsidP="00E43635">
      <w:pPr>
        <w:rPr>
          <w:lang w:val="en-GB"/>
        </w:rPr>
      </w:pPr>
    </w:p>
    <w:p w14:paraId="49A328C6" w14:textId="13601EEE" w:rsidR="0051494F" w:rsidRDefault="0051494F" w:rsidP="00E43635">
      <w:pPr>
        <w:rPr>
          <w:lang w:val="en-GB"/>
        </w:rPr>
      </w:pPr>
    </w:p>
    <w:p w14:paraId="698F529F" w14:textId="3A618683" w:rsidR="0051494F" w:rsidRDefault="0051494F" w:rsidP="00E43635">
      <w:pPr>
        <w:rPr>
          <w:lang w:val="en-GB"/>
        </w:rPr>
      </w:pPr>
    </w:p>
    <w:p w14:paraId="627B4BF1" w14:textId="0FF7EA8E" w:rsidR="00E43635" w:rsidRDefault="00E43635" w:rsidP="00E43635">
      <w:pPr>
        <w:pStyle w:val="Heading1"/>
        <w:rPr>
          <w:lang w:val="en-GB"/>
        </w:rPr>
      </w:pPr>
      <w:r>
        <w:rPr>
          <w:lang w:val="en-GB"/>
        </w:rPr>
        <w:t>Salary and Conditions</w:t>
      </w:r>
    </w:p>
    <w:p w14:paraId="142BAD69" w14:textId="77777777" w:rsidR="00E43635" w:rsidRDefault="00E43635" w:rsidP="00E43635">
      <w:pPr>
        <w:rPr>
          <w:rFonts w:asciiTheme="majorHAnsi" w:hAnsiTheme="majorHAnsi" w:cstheme="majorHAnsi"/>
          <w:lang w:val="en-GB"/>
        </w:rPr>
      </w:pPr>
    </w:p>
    <w:p w14:paraId="394EEDCF" w14:textId="59CB6376" w:rsidR="00E43635" w:rsidRPr="00E43635" w:rsidRDefault="00E43635" w:rsidP="00E43635">
      <w:pPr>
        <w:rPr>
          <w:rFonts w:asciiTheme="majorHAnsi" w:hAnsiTheme="majorHAnsi" w:cstheme="majorHAnsi"/>
          <w:lang w:val="en-GB"/>
        </w:rPr>
      </w:pPr>
      <w:r w:rsidRPr="00E43635">
        <w:rPr>
          <w:rFonts w:asciiTheme="majorHAnsi" w:hAnsiTheme="majorHAnsi" w:cstheme="majorHAnsi"/>
          <w:lang w:val="en-GB"/>
        </w:rPr>
        <w:t xml:space="preserve"> </w:t>
      </w:r>
      <w:r>
        <w:rPr>
          <w:rFonts w:asciiTheme="majorHAnsi" w:hAnsiTheme="majorHAnsi" w:cstheme="majorHAnsi"/>
          <w:lang w:val="en-GB"/>
        </w:rPr>
        <w:t>The conditions of the role are:</w:t>
      </w:r>
    </w:p>
    <w:p w14:paraId="1437673D" w14:textId="6120BDA6" w:rsidR="00E43635" w:rsidRPr="00E43635" w:rsidRDefault="00E43635" w:rsidP="00EA59A2">
      <w:pPr>
        <w:pStyle w:val="Heading2"/>
        <w:numPr>
          <w:ilvl w:val="1"/>
          <w:numId w:val="35"/>
        </w:numPr>
        <w:rPr>
          <w:lang w:val="en-GB"/>
        </w:rPr>
      </w:pPr>
      <w:r w:rsidRPr="00E43635">
        <w:rPr>
          <w:lang w:val="en-GB"/>
        </w:rPr>
        <w:t>Sal</w:t>
      </w:r>
      <w:r>
        <w:rPr>
          <w:lang w:val="en-GB"/>
        </w:rPr>
        <w:t>ary will be circa based on £14,500-£15,500 FTE (42</w:t>
      </w:r>
      <w:r w:rsidRPr="00E43635">
        <w:rPr>
          <w:lang w:val="en-GB"/>
        </w:rPr>
        <w:t>.5 hours per week) dependent on qualifications and hours worked.</w:t>
      </w:r>
    </w:p>
    <w:p w14:paraId="5115E70A" w14:textId="79D68946" w:rsidR="00E43635" w:rsidRPr="00E43635" w:rsidRDefault="00E43635" w:rsidP="00EA59A2">
      <w:pPr>
        <w:pStyle w:val="Heading2"/>
        <w:numPr>
          <w:ilvl w:val="1"/>
          <w:numId w:val="35"/>
        </w:numPr>
        <w:rPr>
          <w:lang w:val="en-GB"/>
        </w:rPr>
      </w:pPr>
      <w:r w:rsidRPr="00E43635">
        <w:rPr>
          <w:lang w:val="en-GB"/>
        </w:rPr>
        <w:t>This is a primarily term-time role for approximately 36 weeks of the year with the normal working hours being 08</w:t>
      </w:r>
      <w:r>
        <w:rPr>
          <w:lang w:val="en-GB"/>
        </w:rPr>
        <w:t>:</w:t>
      </w:r>
      <w:r w:rsidRPr="00E43635">
        <w:rPr>
          <w:lang w:val="en-GB"/>
        </w:rPr>
        <w:t>30</w:t>
      </w:r>
      <w:r>
        <w:rPr>
          <w:lang w:val="en-GB"/>
        </w:rPr>
        <w:t xml:space="preserve"> – 16:30, Monday to Friday. </w:t>
      </w:r>
      <w:r w:rsidRPr="00E43635">
        <w:rPr>
          <w:lang w:val="en-GB"/>
        </w:rPr>
        <w:t xml:space="preserve">However, the </w:t>
      </w:r>
      <w:r>
        <w:rPr>
          <w:lang w:val="en-GB"/>
        </w:rPr>
        <w:t xml:space="preserve">Laboratory Technician </w:t>
      </w:r>
      <w:r w:rsidRPr="00E43635">
        <w:rPr>
          <w:lang w:val="en-GB"/>
        </w:rPr>
        <w:t>must be prepared to work outside these hours occasionally to meet the requirements of the post. Up to 8 days of work may be required during school holidays, not including the INSET programme at the start of each term.</w:t>
      </w:r>
    </w:p>
    <w:p w14:paraId="403A1CC4" w14:textId="74EB81F6" w:rsidR="00E43635" w:rsidRPr="00E43635" w:rsidRDefault="00E43635" w:rsidP="00EA59A2">
      <w:pPr>
        <w:pStyle w:val="Heading2"/>
        <w:numPr>
          <w:ilvl w:val="1"/>
          <w:numId w:val="35"/>
        </w:numPr>
        <w:rPr>
          <w:lang w:val="en-GB"/>
        </w:rPr>
      </w:pPr>
      <w:r w:rsidRPr="00E43635">
        <w:rPr>
          <w:lang w:val="en-GB"/>
        </w:rPr>
        <w:t xml:space="preserve">Attend relevant </w:t>
      </w:r>
      <w:r>
        <w:rPr>
          <w:lang w:val="en-GB"/>
        </w:rPr>
        <w:t xml:space="preserve">events to promote the school such as Open Days </w:t>
      </w:r>
    </w:p>
    <w:p w14:paraId="75F36AFE" w14:textId="57B36F34" w:rsidR="00E43635" w:rsidRPr="00E43635" w:rsidRDefault="00E43635" w:rsidP="00EA59A2">
      <w:pPr>
        <w:pStyle w:val="Heading2"/>
        <w:numPr>
          <w:ilvl w:val="1"/>
          <w:numId w:val="35"/>
        </w:numPr>
        <w:rPr>
          <w:lang w:val="en-GB"/>
        </w:rPr>
      </w:pPr>
      <w:r w:rsidRPr="00E43635">
        <w:rPr>
          <w:lang w:val="en-GB"/>
        </w:rPr>
        <w:t>The School participates in a Contributory P</w:t>
      </w:r>
      <w:r>
        <w:rPr>
          <w:lang w:val="en-GB"/>
        </w:rPr>
        <w:t>ension Scheme for support staff</w:t>
      </w:r>
    </w:p>
    <w:p w14:paraId="41BB98DA" w14:textId="4AC14438" w:rsidR="00E43635" w:rsidRPr="00E43635" w:rsidRDefault="00E43635" w:rsidP="00EA59A2">
      <w:pPr>
        <w:pStyle w:val="Heading2"/>
        <w:numPr>
          <w:ilvl w:val="1"/>
          <w:numId w:val="35"/>
        </w:numPr>
        <w:rPr>
          <w:lang w:val="en-GB"/>
        </w:rPr>
      </w:pPr>
      <w:r w:rsidRPr="00E43635">
        <w:rPr>
          <w:lang w:val="en-GB"/>
        </w:rPr>
        <w:t xml:space="preserve">Lunch is provided </w:t>
      </w:r>
      <w:r>
        <w:rPr>
          <w:lang w:val="en-GB"/>
        </w:rPr>
        <w:t>free of charge during term-time</w:t>
      </w:r>
    </w:p>
    <w:p w14:paraId="77F9293D" w14:textId="5D464276" w:rsidR="00E43635" w:rsidRPr="00E43635" w:rsidRDefault="00E43635" w:rsidP="00EA59A2">
      <w:pPr>
        <w:pStyle w:val="Heading2"/>
        <w:numPr>
          <w:ilvl w:val="1"/>
          <w:numId w:val="35"/>
        </w:numPr>
        <w:rPr>
          <w:lang w:val="en-GB"/>
        </w:rPr>
      </w:pPr>
      <w:r>
        <w:rPr>
          <w:lang w:val="en-GB"/>
        </w:rPr>
        <w:t>The School offers a Cycle to Work scheme for the purchase of a bicycle</w:t>
      </w:r>
    </w:p>
    <w:p w14:paraId="3B70A56C" w14:textId="31362864" w:rsidR="00E43635" w:rsidRPr="00E43635" w:rsidRDefault="00E43635" w:rsidP="00EA59A2">
      <w:pPr>
        <w:pStyle w:val="Heading2"/>
        <w:numPr>
          <w:ilvl w:val="1"/>
          <w:numId w:val="35"/>
        </w:numPr>
        <w:rPr>
          <w:lang w:val="en-GB"/>
        </w:rPr>
      </w:pPr>
      <w:r>
        <w:rPr>
          <w:lang w:val="en-GB"/>
        </w:rPr>
        <w:t>Any r</w:t>
      </w:r>
      <w:r w:rsidRPr="00E43635">
        <w:rPr>
          <w:lang w:val="en-GB"/>
        </w:rPr>
        <w:t>emuneration for significant additional hours predicted to be over and above those that can be typically expected at peak times in the school calendar should be agreed a minimum of a month in advance.</w:t>
      </w:r>
    </w:p>
    <w:p w14:paraId="7CD98489" w14:textId="77777777" w:rsidR="0081417C" w:rsidRDefault="0081417C" w:rsidP="0081417C">
      <w:pPr>
        <w:ind w:left="426" w:hanging="426"/>
        <w:rPr>
          <w:rFonts w:ascii="Calibri" w:eastAsia="Times New Roman" w:hAnsi="Calibri" w:cs="Arial"/>
          <w:lang w:val="en-GB"/>
        </w:rPr>
      </w:pPr>
    </w:p>
    <w:p w14:paraId="3FBE7621" w14:textId="77777777" w:rsidR="0081417C" w:rsidRPr="001C41EC" w:rsidRDefault="0081417C" w:rsidP="00E43635">
      <w:pPr>
        <w:pStyle w:val="Heading1"/>
      </w:pPr>
      <w:r w:rsidRPr="001C41EC">
        <w:t>Safeguarding and Child Protection</w:t>
      </w:r>
    </w:p>
    <w:p w14:paraId="08C69B4B" w14:textId="77777777" w:rsidR="0081417C" w:rsidRPr="001C41EC" w:rsidRDefault="0081417C" w:rsidP="0081417C">
      <w:pPr>
        <w:ind w:left="426" w:hanging="426"/>
        <w:rPr>
          <w:rFonts w:ascii="Calibri" w:eastAsia="Times New Roman" w:hAnsi="Calibri" w:cs="Arial"/>
        </w:rPr>
      </w:pPr>
    </w:p>
    <w:p w14:paraId="464054C7" w14:textId="43A5C04A" w:rsidR="0081417C" w:rsidRPr="001C41EC" w:rsidRDefault="0081417C" w:rsidP="0081417C">
      <w:pPr>
        <w:ind w:left="426"/>
        <w:rPr>
          <w:rFonts w:ascii="Calibri" w:eastAsia="Times New Roman" w:hAnsi="Calibri" w:cs="Arial"/>
        </w:rPr>
      </w:pPr>
      <w:r w:rsidRPr="001C41EC">
        <w:rPr>
          <w:rFonts w:ascii="Calibri" w:eastAsia="Times New Roman" w:hAnsi="Calibri" w:cs="Arial"/>
        </w:rPr>
        <w:t xml:space="preserve">The post holder’s responsibility for promoting and safeguarding the welfare of children and young persons for whom s/he is responsible, or with whom s/he comes into contact will be to adhere to and ensure compliance with the School’s Child Protection </w:t>
      </w:r>
      <w:r w:rsidR="00E43635">
        <w:rPr>
          <w:rFonts w:ascii="Calibri" w:eastAsia="Times New Roman" w:hAnsi="Calibri" w:cs="Arial"/>
        </w:rPr>
        <w:t xml:space="preserve">Safeguarding </w:t>
      </w:r>
      <w:r w:rsidRPr="001C41EC">
        <w:rPr>
          <w:rFonts w:ascii="Calibri" w:eastAsia="Times New Roman" w:hAnsi="Calibri" w:cs="Arial"/>
        </w:rPr>
        <w:t>Policy at all times. If</w:t>
      </w:r>
      <w:r w:rsidR="00E43635">
        <w:rPr>
          <w:rFonts w:ascii="Calibri" w:eastAsia="Times New Roman" w:hAnsi="Calibri" w:cs="Arial"/>
        </w:rPr>
        <w:t>,</w:t>
      </w:r>
      <w:r w:rsidRPr="001C41EC">
        <w:rPr>
          <w:rFonts w:ascii="Calibri" w:eastAsia="Times New Roman" w:hAnsi="Calibri" w:cs="Arial"/>
        </w:rPr>
        <w:t xml:space="preserve"> in the course of carrying out the duties of the post, the post holder becomes aware of any actual or potential risks to the safety or welfare of children in the school, s/he must report any concerns to the School’s </w:t>
      </w:r>
      <w:r w:rsidR="00E43635">
        <w:rPr>
          <w:rFonts w:ascii="Calibri" w:eastAsia="Times New Roman" w:hAnsi="Calibri" w:cs="Arial"/>
        </w:rPr>
        <w:t xml:space="preserve">Designated Safeguarding Lead (DSL) </w:t>
      </w:r>
      <w:r w:rsidRPr="001C41EC">
        <w:rPr>
          <w:rFonts w:ascii="Calibri" w:eastAsia="Times New Roman" w:hAnsi="Calibri" w:cs="Arial"/>
        </w:rPr>
        <w:t xml:space="preserve">or to </w:t>
      </w:r>
      <w:r w:rsidR="00E43635">
        <w:rPr>
          <w:rFonts w:ascii="Calibri" w:eastAsia="Times New Roman" w:hAnsi="Calibri" w:cs="Arial"/>
        </w:rPr>
        <w:t>one of the Deputy DSLs</w:t>
      </w:r>
      <w:r w:rsidRPr="001C41EC">
        <w:rPr>
          <w:rFonts w:ascii="Calibri" w:eastAsia="Times New Roman" w:hAnsi="Calibri" w:cs="Arial"/>
        </w:rPr>
        <w:t xml:space="preserve">. All Bishopsgate staff must have an enhanced DBS disclosure. All staff are expected to read and abide by the requirements of the </w:t>
      </w:r>
      <w:r w:rsidR="00E43635">
        <w:rPr>
          <w:rFonts w:ascii="Calibri" w:eastAsia="Times New Roman" w:hAnsi="Calibri" w:cs="Arial"/>
        </w:rPr>
        <w:t>Compliance Folder which is available to all on the Google Drive.</w:t>
      </w:r>
    </w:p>
    <w:p w14:paraId="2D01298A" w14:textId="179E5C2C" w:rsidR="0081417C" w:rsidRDefault="0081417C" w:rsidP="0081417C">
      <w:pPr>
        <w:ind w:left="426" w:hanging="426"/>
        <w:rPr>
          <w:rFonts w:ascii="Calibri" w:eastAsia="Times New Roman" w:hAnsi="Calibri" w:cs="Arial"/>
        </w:rPr>
      </w:pPr>
    </w:p>
    <w:p w14:paraId="20A36568" w14:textId="77777777" w:rsidR="0081417C" w:rsidRPr="001C41EC" w:rsidRDefault="0081417C" w:rsidP="00E43635">
      <w:pPr>
        <w:pStyle w:val="Heading1"/>
      </w:pPr>
      <w:r w:rsidRPr="001C41EC">
        <w:t>Health and Safety</w:t>
      </w:r>
    </w:p>
    <w:p w14:paraId="37760B31" w14:textId="77777777" w:rsidR="0081417C" w:rsidRPr="001C41EC" w:rsidRDefault="0081417C" w:rsidP="0081417C">
      <w:pPr>
        <w:ind w:left="426" w:hanging="426"/>
        <w:rPr>
          <w:rFonts w:ascii="Calibri" w:eastAsia="Times New Roman" w:hAnsi="Calibri" w:cs="Arial"/>
        </w:rPr>
      </w:pPr>
    </w:p>
    <w:p w14:paraId="46982A6C" w14:textId="77777777" w:rsidR="0081417C" w:rsidRPr="001C41EC" w:rsidRDefault="0081417C" w:rsidP="0081417C">
      <w:pPr>
        <w:ind w:left="426"/>
        <w:rPr>
          <w:rFonts w:ascii="Calibri" w:eastAsia="Times New Roman" w:hAnsi="Calibri" w:cs="Arial"/>
        </w:rPr>
      </w:pPr>
      <w:r w:rsidRPr="001C41EC">
        <w:rPr>
          <w:rFonts w:ascii="Calibri" w:eastAsia="Times New Roman" w:hAnsi="Calibri" w:cs="Arial"/>
        </w:rPr>
        <w:t>All employees must be aware of the responsibilities placed upon them under the Health &amp; Safety Act 1974, to ensure that the agreed safety procedures are carried out to maintain a safe working environment for pupils, visitors and staff.</w:t>
      </w:r>
    </w:p>
    <w:p w14:paraId="56A03FFC" w14:textId="77777777" w:rsidR="0081417C" w:rsidRPr="001C41EC" w:rsidRDefault="0081417C" w:rsidP="0081417C">
      <w:pPr>
        <w:ind w:left="426" w:hanging="426"/>
        <w:rPr>
          <w:rFonts w:ascii="Calibri" w:eastAsia="Times New Roman" w:hAnsi="Calibri" w:cs="Arial"/>
        </w:rPr>
      </w:pPr>
    </w:p>
    <w:p w14:paraId="5CC37CB7" w14:textId="77777777" w:rsidR="0081417C" w:rsidRPr="001C41EC" w:rsidRDefault="0081417C" w:rsidP="00E43635">
      <w:pPr>
        <w:pStyle w:val="Heading1"/>
      </w:pPr>
      <w:r w:rsidRPr="001C41EC">
        <w:t>Data Protection</w:t>
      </w:r>
    </w:p>
    <w:p w14:paraId="52944DF9" w14:textId="77777777" w:rsidR="0081417C" w:rsidRPr="001C41EC" w:rsidRDefault="0081417C" w:rsidP="0081417C">
      <w:pPr>
        <w:ind w:left="426"/>
        <w:rPr>
          <w:rFonts w:ascii="Calibri" w:eastAsia="Times New Roman" w:hAnsi="Calibri" w:cs="Arial"/>
          <w:b/>
        </w:rPr>
      </w:pPr>
    </w:p>
    <w:p w14:paraId="1E802CF7" w14:textId="2ACEBC80" w:rsidR="0081417C" w:rsidRPr="001C41EC" w:rsidRDefault="0081417C" w:rsidP="0081417C">
      <w:pPr>
        <w:ind w:left="426"/>
        <w:rPr>
          <w:rFonts w:ascii="Calibri" w:eastAsia="Times New Roman" w:hAnsi="Calibri" w:cs="Arial"/>
        </w:rPr>
      </w:pPr>
      <w:r w:rsidRPr="001C41EC">
        <w:rPr>
          <w:rFonts w:ascii="Calibri" w:eastAsia="Times New Roman" w:hAnsi="Calibri" w:cs="Arial"/>
        </w:rPr>
        <w:t>Bishopsgate School processes information about its current, past or prospective employees, applicants, curre</w:t>
      </w:r>
      <w:r w:rsidR="00E43635">
        <w:rPr>
          <w:rFonts w:ascii="Calibri" w:eastAsia="Times New Roman" w:hAnsi="Calibri" w:cs="Arial"/>
        </w:rPr>
        <w:t>nt, past and prospective pupils,</w:t>
      </w:r>
      <w:r w:rsidRPr="001C41EC">
        <w:rPr>
          <w:rFonts w:ascii="Calibri" w:eastAsia="Times New Roman" w:hAnsi="Calibri" w:cs="Arial"/>
        </w:rPr>
        <w:t xml:space="preserve"> and their parents, </w:t>
      </w:r>
      <w:proofErr w:type="spellStart"/>
      <w:r w:rsidRPr="001C41EC">
        <w:rPr>
          <w:rFonts w:ascii="Calibri" w:eastAsia="Times New Roman" w:hAnsi="Calibri" w:cs="Arial"/>
        </w:rPr>
        <w:t>carers</w:t>
      </w:r>
      <w:proofErr w:type="spellEnd"/>
      <w:r w:rsidRPr="001C41EC">
        <w:rPr>
          <w:rFonts w:ascii="Calibri" w:eastAsia="Times New Roman" w:hAnsi="Calibri" w:cs="Arial"/>
        </w:rPr>
        <w:t xml:space="preserve"> or guardians and others who are defined as data subjects under the General Data Protection Regulations and the Data Protection </w:t>
      </w:r>
      <w:r w:rsidR="00E43635">
        <w:rPr>
          <w:rFonts w:ascii="Calibri" w:eastAsia="Times New Roman" w:hAnsi="Calibri" w:cs="Arial"/>
        </w:rPr>
        <w:t>Act</w:t>
      </w:r>
      <w:r w:rsidRPr="001C41EC">
        <w:rPr>
          <w:rFonts w:ascii="Calibri" w:eastAsia="Times New Roman" w:hAnsi="Calibri" w:cs="Arial"/>
        </w:rPr>
        <w:t xml:space="preserve"> 2018.</w:t>
      </w:r>
    </w:p>
    <w:p w14:paraId="3649BB99" w14:textId="77777777" w:rsidR="0081417C" w:rsidRPr="001C41EC" w:rsidRDefault="0081417C" w:rsidP="0081417C">
      <w:pPr>
        <w:ind w:left="426"/>
        <w:rPr>
          <w:rFonts w:ascii="Calibri" w:eastAsia="Times New Roman" w:hAnsi="Calibri" w:cs="Arial"/>
        </w:rPr>
      </w:pPr>
      <w:r w:rsidRPr="001C41EC">
        <w:rPr>
          <w:rFonts w:ascii="Calibri" w:eastAsia="Times New Roman" w:hAnsi="Calibri" w:cs="Arial"/>
        </w:rPr>
        <w:t>Anyone who works for, or acts on behalf of, the school (including staff, volunteers, governors and service providers) should also be aware of and comply with the school's Data Protection Policy, which also provides information about how personal data about those individuals will be used.</w:t>
      </w:r>
    </w:p>
    <w:p w14:paraId="45AEBB71" w14:textId="77777777" w:rsidR="0081417C" w:rsidRPr="001C41EC" w:rsidRDefault="0081417C" w:rsidP="0081417C">
      <w:pPr>
        <w:ind w:left="426"/>
        <w:rPr>
          <w:rFonts w:ascii="Calibri" w:eastAsia="Times New Roman" w:hAnsi="Calibri" w:cs="Arial"/>
          <w:b/>
        </w:rPr>
      </w:pPr>
      <w:r w:rsidRPr="001C41EC">
        <w:rPr>
          <w:rFonts w:ascii="Calibri" w:eastAsia="Times New Roman" w:hAnsi="Calibri" w:cs="Arial"/>
        </w:rPr>
        <w:t>The School takes the protection of all personal information extremely seriously and is committed to a policy of protecting the rights and freedoms of individuals with respect to the processing of their personal information.</w:t>
      </w:r>
    </w:p>
    <w:p w14:paraId="5B59B63D" w14:textId="77777777" w:rsidR="0081417C" w:rsidRPr="00AD12D7" w:rsidRDefault="0081417C" w:rsidP="0081417C">
      <w:pPr>
        <w:ind w:left="426" w:hanging="426"/>
        <w:rPr>
          <w:rFonts w:ascii="Calibri" w:eastAsia="Times New Roman" w:hAnsi="Calibri" w:cs="Arial"/>
          <w:lang w:val="en-GB"/>
        </w:rPr>
      </w:pPr>
    </w:p>
    <w:p w14:paraId="7918294B" w14:textId="2D38CFF1" w:rsidR="0081417C" w:rsidRPr="00E43635" w:rsidRDefault="0081417C" w:rsidP="00E43635">
      <w:pPr>
        <w:pStyle w:val="Heading1"/>
      </w:pPr>
      <w:r w:rsidRPr="00E43635">
        <w:t>Review of Job Description</w:t>
      </w:r>
    </w:p>
    <w:p w14:paraId="0A3DA9E0" w14:textId="32F2BD52" w:rsidR="0081417C" w:rsidRPr="00E43635" w:rsidRDefault="0081417C" w:rsidP="00E43635">
      <w:pPr>
        <w:pStyle w:val="Heading2"/>
        <w:rPr>
          <w:lang w:val="en-GB"/>
        </w:rPr>
      </w:pPr>
      <w:r w:rsidRPr="00AD12D7">
        <w:rPr>
          <w:lang w:val="en-GB"/>
        </w:rPr>
        <w:t>This job description is intended to provide guidance on the range of duties associated with the post. It is not intended to provide a full and exclusive definition of the post. It may be subject to modification and amendment from time to time and the post holder may be required to undertake additional duties, a</w:t>
      </w:r>
      <w:r w:rsidR="00E43635">
        <w:rPr>
          <w:lang w:val="en-GB"/>
        </w:rPr>
        <w:t xml:space="preserve">s required, by the Headmaster. </w:t>
      </w:r>
    </w:p>
    <w:p w14:paraId="7F378DE4" w14:textId="624D75D9" w:rsidR="0081417C" w:rsidRPr="00E43635" w:rsidRDefault="0081417C" w:rsidP="00E43635">
      <w:pPr>
        <w:pStyle w:val="Heading2"/>
        <w:rPr>
          <w:lang w:val="en-GB"/>
        </w:rPr>
      </w:pPr>
      <w:r w:rsidRPr="00AD12D7">
        <w:rPr>
          <w:lang w:val="en-GB"/>
        </w:rPr>
        <w:t xml:space="preserve">This job description will be reviewed at least once each year in the autumn term. </w:t>
      </w:r>
    </w:p>
    <w:p w14:paraId="114B6349" w14:textId="77777777" w:rsidR="0081417C" w:rsidRPr="00AD12D7" w:rsidRDefault="0081417C" w:rsidP="00E43635">
      <w:pPr>
        <w:pStyle w:val="Heading2"/>
        <w:rPr>
          <w:rFonts w:ascii="Calibri" w:hAnsi="Calibri" w:cs="Arial"/>
          <w:lang w:val="en-GB"/>
        </w:rPr>
      </w:pPr>
      <w:r w:rsidRPr="00AD12D7">
        <w:rPr>
          <w:rFonts w:ascii="Calibri" w:hAnsi="Calibri" w:cs="Arial"/>
          <w:lang w:val="en-GB"/>
        </w:rPr>
        <w:t>Person Responsible: Bursar</w:t>
      </w:r>
    </w:p>
    <w:p w14:paraId="142C99F3" w14:textId="77777777" w:rsidR="0081417C" w:rsidRPr="00AD12D7" w:rsidRDefault="0081417C" w:rsidP="0081417C">
      <w:pPr>
        <w:ind w:right="43"/>
        <w:rPr>
          <w:rFonts w:ascii="Calibri" w:hAnsi="Calibri"/>
        </w:rPr>
      </w:pPr>
    </w:p>
    <w:p w14:paraId="45B4F446" w14:textId="217ADFFF" w:rsidR="00793A4E" w:rsidRPr="00942556" w:rsidRDefault="000866BE" w:rsidP="005208F1">
      <w:pPr>
        <w:ind w:right="43"/>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p>
    <w:sectPr w:rsidR="00793A4E" w:rsidRPr="00942556" w:rsidSect="0081417C">
      <w:headerReference w:type="default" r:id="rId7"/>
      <w:footerReference w:type="default" r:id="rId8"/>
      <w:headerReference w:type="first" r:id="rId9"/>
      <w:footerReference w:type="first" r:id="rId10"/>
      <w:pgSz w:w="11900" w:h="16840"/>
      <w:pgMar w:top="2552" w:right="1268" w:bottom="1440" w:left="1418" w:header="0"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703AF" w14:textId="77777777" w:rsidR="00B03D90" w:rsidRDefault="00B03D90" w:rsidP="00793A4E">
      <w:r>
        <w:separator/>
      </w:r>
    </w:p>
  </w:endnote>
  <w:endnote w:type="continuationSeparator" w:id="0">
    <w:p w14:paraId="0BD70AD2" w14:textId="77777777" w:rsidR="00B03D90" w:rsidRDefault="00B03D90" w:rsidP="0079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1B238" w14:textId="77777777" w:rsidR="00B03D90" w:rsidRDefault="00B03D90" w:rsidP="00793A4E">
    <w:pPr>
      <w:pStyle w:val="Footer"/>
      <w:ind w:left="-1800"/>
    </w:pPr>
    <w:r>
      <w:rPr>
        <w:noProof/>
        <w:lang w:val="en-GB" w:eastAsia="en-GB"/>
      </w:rPr>
      <w:drawing>
        <wp:anchor distT="0" distB="0" distL="114300" distR="114300" simplePos="0" relativeHeight="251659264" behindDoc="1" locked="0" layoutInCell="1" allowOverlap="1" wp14:anchorId="3416FD3E" wp14:editId="70FDF801">
          <wp:simplePos x="0" y="0"/>
          <wp:positionH relativeFrom="column">
            <wp:posOffset>-1143000</wp:posOffset>
          </wp:positionH>
          <wp:positionV relativeFrom="paragraph">
            <wp:posOffset>5080</wp:posOffset>
          </wp:positionV>
          <wp:extent cx="7658100" cy="676312"/>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658100" cy="676312"/>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EE4F1" w14:textId="77777777" w:rsidR="00B03D90" w:rsidRDefault="00B03D90" w:rsidP="001704B0">
    <w:pPr>
      <w:pStyle w:val="Footer"/>
      <w:ind w:left="-1800"/>
    </w:pPr>
    <w:r>
      <w:rPr>
        <w:noProof/>
        <w:lang w:val="en-GB" w:eastAsia="en-GB"/>
      </w:rPr>
      <w:drawing>
        <wp:anchor distT="0" distB="0" distL="114300" distR="114300" simplePos="0" relativeHeight="251660288" behindDoc="1" locked="0" layoutInCell="1" allowOverlap="1" wp14:anchorId="3948BC80" wp14:editId="3674485A">
          <wp:simplePos x="0" y="0"/>
          <wp:positionH relativeFrom="column">
            <wp:posOffset>-1143000</wp:posOffset>
          </wp:positionH>
          <wp:positionV relativeFrom="paragraph">
            <wp:posOffset>5715</wp:posOffset>
          </wp:positionV>
          <wp:extent cx="7543800" cy="66623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66623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F007" w14:textId="77777777" w:rsidR="00B03D90" w:rsidRDefault="00B03D90" w:rsidP="00793A4E">
      <w:r>
        <w:separator/>
      </w:r>
    </w:p>
  </w:footnote>
  <w:footnote w:type="continuationSeparator" w:id="0">
    <w:p w14:paraId="05F7BB74" w14:textId="77777777" w:rsidR="00B03D90" w:rsidRDefault="00B03D90" w:rsidP="00793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45D26" w14:textId="745B9E96" w:rsidR="00B03D90" w:rsidRDefault="00B03D90" w:rsidP="00942556">
    <w:pPr>
      <w:pStyle w:val="Header"/>
      <w:ind w:hanging="1418"/>
    </w:pPr>
    <w:r>
      <w:rPr>
        <w:noProof/>
        <w:lang w:val="en-GB" w:eastAsia="en-GB"/>
      </w:rPr>
      <w:drawing>
        <wp:inline distT="0" distB="0" distL="0" distR="0" wp14:anchorId="79DFCE2F" wp14:editId="7EAA88D9">
          <wp:extent cx="7644765" cy="1188946"/>
          <wp:effectExtent l="0" t="0" r="63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Hinternal_header.jpg"/>
                  <pic:cNvPicPr/>
                </pic:nvPicPr>
                <pic:blipFill>
                  <a:blip r:embed="rId1">
                    <a:extLst>
                      <a:ext uri="{28A0092B-C50C-407E-A947-70E740481C1C}">
                        <a14:useLocalDpi xmlns:a14="http://schemas.microsoft.com/office/drawing/2010/main" val="0"/>
                      </a:ext>
                    </a:extLst>
                  </a:blip>
                  <a:stretch>
                    <a:fillRect/>
                  </a:stretch>
                </pic:blipFill>
                <pic:spPr>
                  <a:xfrm>
                    <a:off x="0" y="0"/>
                    <a:ext cx="7645342" cy="118903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77265" w14:textId="77777777" w:rsidR="00B03D90" w:rsidRDefault="00B03D90" w:rsidP="00942556">
    <w:pPr>
      <w:pStyle w:val="Header"/>
      <w:ind w:left="426"/>
    </w:pPr>
    <w:r>
      <w:rPr>
        <w:noProof/>
        <w:lang w:val="en-GB" w:eastAsia="en-GB"/>
      </w:rPr>
      <w:drawing>
        <wp:anchor distT="0" distB="0" distL="114300" distR="114300" simplePos="0" relativeHeight="251661312" behindDoc="1" locked="0" layoutInCell="1" allowOverlap="1" wp14:anchorId="5A203F50" wp14:editId="1913476E">
          <wp:simplePos x="0" y="0"/>
          <wp:positionH relativeFrom="column">
            <wp:posOffset>-914400</wp:posOffset>
          </wp:positionH>
          <wp:positionV relativeFrom="paragraph">
            <wp:posOffset>61595</wp:posOffset>
          </wp:positionV>
          <wp:extent cx="7543654" cy="1502410"/>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S_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7543654" cy="1502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64BF"/>
    <w:multiLevelType w:val="multilevel"/>
    <w:tmpl w:val="65EC8E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0F562C"/>
    <w:multiLevelType w:val="multilevel"/>
    <w:tmpl w:val="441EAF8E"/>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A3C4371"/>
    <w:multiLevelType w:val="hybridMultilevel"/>
    <w:tmpl w:val="EDA091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D3DAD"/>
    <w:multiLevelType w:val="hybridMultilevel"/>
    <w:tmpl w:val="A07AF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413E4"/>
    <w:multiLevelType w:val="multilevel"/>
    <w:tmpl w:val="B07064FE"/>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2F43F01"/>
    <w:multiLevelType w:val="multilevel"/>
    <w:tmpl w:val="79B80D5A"/>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BE845B4"/>
    <w:multiLevelType w:val="multilevel"/>
    <w:tmpl w:val="34D2C26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1E6A1010"/>
    <w:multiLevelType w:val="multilevel"/>
    <w:tmpl w:val="34D2C26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F4A15A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2C930AA"/>
    <w:multiLevelType w:val="multilevel"/>
    <w:tmpl w:val="65EC8E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38A255C"/>
    <w:multiLevelType w:val="hybridMultilevel"/>
    <w:tmpl w:val="DC3C6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546D65"/>
    <w:multiLevelType w:val="multilevel"/>
    <w:tmpl w:val="34D2C26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4D625E8"/>
    <w:multiLevelType w:val="multilevel"/>
    <w:tmpl w:val="65EC8E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694034A"/>
    <w:multiLevelType w:val="multilevel"/>
    <w:tmpl w:val="C3C0395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6B74E5F"/>
    <w:multiLevelType w:val="hybridMultilevel"/>
    <w:tmpl w:val="C9789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D065401"/>
    <w:multiLevelType w:val="multilevel"/>
    <w:tmpl w:val="65EC8E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2D63E6B"/>
    <w:multiLevelType w:val="hybridMultilevel"/>
    <w:tmpl w:val="58C86FBC"/>
    <w:lvl w:ilvl="0" w:tplc="2904C7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0C12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A211DB4"/>
    <w:multiLevelType w:val="multilevel"/>
    <w:tmpl w:val="65EC8E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C477ADC"/>
    <w:multiLevelType w:val="multilevel"/>
    <w:tmpl w:val="34D2C26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EAE34E0"/>
    <w:multiLevelType w:val="multilevel"/>
    <w:tmpl w:val="65EC8E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F4B2C4C"/>
    <w:multiLevelType w:val="multilevel"/>
    <w:tmpl w:val="5546C176"/>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0546000"/>
    <w:multiLevelType w:val="hybridMultilevel"/>
    <w:tmpl w:val="4A68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125B4"/>
    <w:multiLevelType w:val="multilevel"/>
    <w:tmpl w:val="5096DCE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564138D"/>
    <w:multiLevelType w:val="multilevel"/>
    <w:tmpl w:val="655E2ED0"/>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5DE79CA"/>
    <w:multiLevelType w:val="multilevel"/>
    <w:tmpl w:val="65EC8E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72C7A69"/>
    <w:multiLevelType w:val="multilevel"/>
    <w:tmpl w:val="CCF2D480"/>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588E18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8CA7407"/>
    <w:multiLevelType w:val="hybridMultilevel"/>
    <w:tmpl w:val="1E0E66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9B245D0"/>
    <w:multiLevelType w:val="multilevel"/>
    <w:tmpl w:val="0CA2E78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BF936EC"/>
    <w:multiLevelType w:val="hybridMultilevel"/>
    <w:tmpl w:val="990E49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63516B"/>
    <w:multiLevelType w:val="hybridMultilevel"/>
    <w:tmpl w:val="95D0DC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156AB7"/>
    <w:multiLevelType w:val="multilevel"/>
    <w:tmpl w:val="65EC8E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AEB0F54"/>
    <w:multiLevelType w:val="multilevel"/>
    <w:tmpl w:val="52F88E1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C0849CB"/>
    <w:multiLevelType w:val="hybridMultilevel"/>
    <w:tmpl w:val="919A4A42"/>
    <w:lvl w:ilvl="0" w:tplc="FE602B48">
      <w:start w:val="1"/>
      <w:numFmt w:val="decimal"/>
      <w:lvlText w:val="%1."/>
      <w:lvlJc w:val="left"/>
      <w:pPr>
        <w:ind w:left="720" w:hanging="360"/>
      </w:pPr>
    </w:lvl>
    <w:lvl w:ilvl="1" w:tplc="2AEE426E">
      <w:numFmt w:val="bullet"/>
      <w:lvlText w:val="•"/>
      <w:lvlJc w:val="left"/>
      <w:pPr>
        <w:ind w:left="1440" w:hanging="360"/>
      </w:pPr>
      <w:rPr>
        <w:rFonts w:ascii="Cambria" w:eastAsiaTheme="minorEastAsia" w:hAnsi="Cambria"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110684"/>
    <w:multiLevelType w:val="hybridMultilevel"/>
    <w:tmpl w:val="49EAE4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95657D"/>
    <w:multiLevelType w:val="hybridMultilevel"/>
    <w:tmpl w:val="6018F034"/>
    <w:lvl w:ilvl="0" w:tplc="4596DD72">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FA36DF"/>
    <w:multiLevelType w:val="multilevel"/>
    <w:tmpl w:val="65EC8E9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3956297"/>
    <w:multiLevelType w:val="multilevel"/>
    <w:tmpl w:val="0C3A4B1C"/>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6026F5A"/>
    <w:multiLevelType w:val="multilevel"/>
    <w:tmpl w:val="186AF0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31"/>
  </w:num>
  <w:num w:numId="3">
    <w:abstractNumId w:val="14"/>
  </w:num>
  <w:num w:numId="4">
    <w:abstractNumId w:val="32"/>
  </w:num>
  <w:num w:numId="5">
    <w:abstractNumId w:val="10"/>
  </w:num>
  <w:num w:numId="6">
    <w:abstractNumId w:val="22"/>
  </w:num>
  <w:num w:numId="7">
    <w:abstractNumId w:val="3"/>
  </w:num>
  <w:num w:numId="8">
    <w:abstractNumId w:val="30"/>
  </w:num>
  <w:num w:numId="9">
    <w:abstractNumId w:val="34"/>
  </w:num>
  <w:num w:numId="10">
    <w:abstractNumId w:val="36"/>
  </w:num>
  <w:num w:numId="11">
    <w:abstractNumId w:val="37"/>
  </w:num>
  <w:num w:numId="12">
    <w:abstractNumId w:val="12"/>
  </w:num>
  <w:num w:numId="13">
    <w:abstractNumId w:val="16"/>
  </w:num>
  <w:num w:numId="14">
    <w:abstractNumId w:val="25"/>
  </w:num>
  <w:num w:numId="15">
    <w:abstractNumId w:val="9"/>
  </w:num>
  <w:num w:numId="16">
    <w:abstractNumId w:val="20"/>
  </w:num>
  <w:num w:numId="17">
    <w:abstractNumId w:val="0"/>
  </w:num>
  <w:num w:numId="18">
    <w:abstractNumId w:val="15"/>
  </w:num>
  <w:num w:numId="19">
    <w:abstractNumId w:val="18"/>
  </w:num>
  <w:num w:numId="20">
    <w:abstractNumId w:val="27"/>
  </w:num>
  <w:num w:numId="21">
    <w:abstractNumId w:val="39"/>
  </w:num>
  <w:num w:numId="22">
    <w:abstractNumId w:val="8"/>
  </w:num>
  <w:num w:numId="23">
    <w:abstractNumId w:val="17"/>
  </w:num>
  <w:num w:numId="24">
    <w:abstractNumId w:val="23"/>
  </w:num>
  <w:num w:numId="25">
    <w:abstractNumId w:val="11"/>
  </w:num>
  <w:num w:numId="26">
    <w:abstractNumId w:val="26"/>
  </w:num>
  <w:num w:numId="27">
    <w:abstractNumId w:val="13"/>
  </w:num>
  <w:num w:numId="28">
    <w:abstractNumId w:val="38"/>
  </w:num>
  <w:num w:numId="29">
    <w:abstractNumId w:val="33"/>
  </w:num>
  <w:num w:numId="30">
    <w:abstractNumId w:val="21"/>
  </w:num>
  <w:num w:numId="31">
    <w:abstractNumId w:val="24"/>
  </w:num>
  <w:num w:numId="32">
    <w:abstractNumId w:val="4"/>
  </w:num>
  <w:num w:numId="33">
    <w:abstractNumId w:val="29"/>
  </w:num>
  <w:num w:numId="34">
    <w:abstractNumId w:val="5"/>
  </w:num>
  <w:num w:numId="35">
    <w:abstractNumId w:val="1"/>
  </w:num>
  <w:num w:numId="36">
    <w:abstractNumId w:val="19"/>
  </w:num>
  <w:num w:numId="37">
    <w:abstractNumId w:val="7"/>
  </w:num>
  <w:num w:numId="38">
    <w:abstractNumId w:val="6"/>
  </w:num>
  <w:num w:numId="39">
    <w:abstractNumId w:val="28"/>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4E"/>
    <w:rsid w:val="000866BE"/>
    <w:rsid w:val="001704B0"/>
    <w:rsid w:val="002720A7"/>
    <w:rsid w:val="00277F07"/>
    <w:rsid w:val="003E36BD"/>
    <w:rsid w:val="0046189E"/>
    <w:rsid w:val="0051494F"/>
    <w:rsid w:val="005208F1"/>
    <w:rsid w:val="005465DA"/>
    <w:rsid w:val="00616DFA"/>
    <w:rsid w:val="00626B53"/>
    <w:rsid w:val="006B5D10"/>
    <w:rsid w:val="006F5901"/>
    <w:rsid w:val="00766865"/>
    <w:rsid w:val="00793A4E"/>
    <w:rsid w:val="0081417C"/>
    <w:rsid w:val="00841384"/>
    <w:rsid w:val="0092248E"/>
    <w:rsid w:val="00942556"/>
    <w:rsid w:val="009448B7"/>
    <w:rsid w:val="00A81779"/>
    <w:rsid w:val="00AE2D29"/>
    <w:rsid w:val="00AE6140"/>
    <w:rsid w:val="00B03D90"/>
    <w:rsid w:val="00C31076"/>
    <w:rsid w:val="00DE0EA5"/>
    <w:rsid w:val="00E43635"/>
    <w:rsid w:val="00EA59A2"/>
    <w:rsid w:val="00EB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55D1AE"/>
  <w14:defaultImageDpi w14:val="300"/>
  <w15:docId w15:val="{B5221A97-3F26-47FE-B8D4-468DC4BB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2D29"/>
    <w:pPr>
      <w:keepNext/>
      <w:numPr>
        <w:numId w:val="22"/>
      </w:numPr>
      <w:spacing w:before="240" w:after="60"/>
      <w:outlineLvl w:val="0"/>
    </w:pPr>
    <w:rPr>
      <w:rFonts w:asciiTheme="majorHAnsi" w:eastAsia="Times New Roman" w:hAnsiTheme="majorHAnsi" w:cs="Times New Roman"/>
      <w:b/>
      <w:bCs/>
      <w:kern w:val="32"/>
      <w:sz w:val="28"/>
      <w:szCs w:val="32"/>
    </w:rPr>
  </w:style>
  <w:style w:type="paragraph" w:styleId="Heading2">
    <w:name w:val="heading 2"/>
    <w:basedOn w:val="Normal"/>
    <w:next w:val="Normal"/>
    <w:link w:val="Heading2Char"/>
    <w:uiPriority w:val="9"/>
    <w:unhideWhenUsed/>
    <w:qFormat/>
    <w:rsid w:val="00E43635"/>
    <w:pPr>
      <w:keepNext/>
      <w:numPr>
        <w:ilvl w:val="1"/>
        <w:numId w:val="22"/>
      </w:numPr>
      <w:spacing w:before="240" w:after="60"/>
      <w:outlineLvl w:val="1"/>
    </w:pPr>
    <w:rPr>
      <w:rFonts w:asciiTheme="majorHAnsi" w:eastAsia="Times New Roman" w:hAnsiTheme="majorHAnsi" w:cs="Times New Roman"/>
      <w:bCs/>
      <w:iCs/>
      <w:sz w:val="22"/>
      <w:szCs w:val="28"/>
    </w:rPr>
  </w:style>
  <w:style w:type="paragraph" w:styleId="Heading3">
    <w:name w:val="heading 3"/>
    <w:basedOn w:val="Normal"/>
    <w:next w:val="Normal"/>
    <w:link w:val="Heading3Char"/>
    <w:uiPriority w:val="9"/>
    <w:unhideWhenUsed/>
    <w:qFormat/>
    <w:rsid w:val="00AE2D29"/>
    <w:pPr>
      <w:keepNext/>
      <w:keepLines/>
      <w:numPr>
        <w:ilvl w:val="2"/>
        <w:numId w:val="22"/>
      </w:numPr>
      <w:spacing w:before="40"/>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qFormat/>
    <w:rsid w:val="0092248E"/>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2248E"/>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2248E"/>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2248E"/>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2248E"/>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2248E"/>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A4E"/>
    <w:pPr>
      <w:tabs>
        <w:tab w:val="center" w:pos="4320"/>
        <w:tab w:val="right" w:pos="8640"/>
      </w:tabs>
    </w:pPr>
  </w:style>
  <w:style w:type="character" w:customStyle="1" w:styleId="HeaderChar">
    <w:name w:val="Header Char"/>
    <w:basedOn w:val="DefaultParagraphFont"/>
    <w:link w:val="Header"/>
    <w:uiPriority w:val="99"/>
    <w:rsid w:val="00793A4E"/>
  </w:style>
  <w:style w:type="paragraph" w:styleId="Footer">
    <w:name w:val="footer"/>
    <w:basedOn w:val="Normal"/>
    <w:link w:val="FooterChar"/>
    <w:uiPriority w:val="99"/>
    <w:unhideWhenUsed/>
    <w:rsid w:val="00793A4E"/>
    <w:pPr>
      <w:tabs>
        <w:tab w:val="center" w:pos="4320"/>
        <w:tab w:val="right" w:pos="8640"/>
      </w:tabs>
    </w:pPr>
  </w:style>
  <w:style w:type="character" w:customStyle="1" w:styleId="FooterChar">
    <w:name w:val="Footer Char"/>
    <w:basedOn w:val="DefaultParagraphFont"/>
    <w:link w:val="Footer"/>
    <w:uiPriority w:val="99"/>
    <w:rsid w:val="00793A4E"/>
  </w:style>
  <w:style w:type="paragraph" w:styleId="BalloonText">
    <w:name w:val="Balloon Text"/>
    <w:basedOn w:val="Normal"/>
    <w:link w:val="BalloonTextChar"/>
    <w:uiPriority w:val="99"/>
    <w:semiHidden/>
    <w:unhideWhenUsed/>
    <w:rsid w:val="00793A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3A4E"/>
    <w:rPr>
      <w:rFonts w:ascii="Lucida Grande" w:hAnsi="Lucida Grande" w:cs="Lucida Grande"/>
      <w:sz w:val="18"/>
      <w:szCs w:val="18"/>
    </w:rPr>
  </w:style>
  <w:style w:type="character" w:customStyle="1" w:styleId="Heading1Char">
    <w:name w:val="Heading 1 Char"/>
    <w:basedOn w:val="DefaultParagraphFont"/>
    <w:link w:val="Heading1"/>
    <w:uiPriority w:val="9"/>
    <w:rsid w:val="00AE2D29"/>
    <w:rPr>
      <w:rFonts w:asciiTheme="majorHAnsi" w:eastAsia="Times New Roman" w:hAnsiTheme="majorHAnsi" w:cs="Times New Roman"/>
      <w:b/>
      <w:bCs/>
      <w:kern w:val="32"/>
      <w:sz w:val="28"/>
      <w:szCs w:val="32"/>
    </w:rPr>
  </w:style>
  <w:style w:type="character" w:customStyle="1" w:styleId="Heading2Char">
    <w:name w:val="Heading 2 Char"/>
    <w:basedOn w:val="DefaultParagraphFont"/>
    <w:link w:val="Heading2"/>
    <w:uiPriority w:val="9"/>
    <w:rsid w:val="00E43635"/>
    <w:rPr>
      <w:rFonts w:asciiTheme="majorHAnsi" w:eastAsia="Times New Roman" w:hAnsiTheme="majorHAnsi" w:cs="Times New Roman"/>
      <w:bCs/>
      <w:iCs/>
      <w:sz w:val="22"/>
      <w:szCs w:val="28"/>
    </w:rPr>
  </w:style>
  <w:style w:type="character" w:styleId="SubtleEmphasis">
    <w:name w:val="Subtle Emphasis"/>
    <w:uiPriority w:val="19"/>
    <w:qFormat/>
    <w:rsid w:val="0081417C"/>
    <w:rPr>
      <w:i/>
      <w:iCs/>
      <w:color w:val="808080"/>
    </w:rPr>
  </w:style>
  <w:style w:type="paragraph" w:styleId="ListParagraph">
    <w:name w:val="List Paragraph"/>
    <w:basedOn w:val="Normal"/>
    <w:uiPriority w:val="34"/>
    <w:qFormat/>
    <w:rsid w:val="0081417C"/>
    <w:pPr>
      <w:ind w:left="720"/>
      <w:contextualSpacing/>
    </w:pPr>
  </w:style>
  <w:style w:type="character" w:customStyle="1" w:styleId="Heading3Char">
    <w:name w:val="Heading 3 Char"/>
    <w:basedOn w:val="DefaultParagraphFont"/>
    <w:link w:val="Heading3"/>
    <w:uiPriority w:val="9"/>
    <w:rsid w:val="00AE2D29"/>
    <w:rPr>
      <w:rFonts w:asciiTheme="majorHAnsi" w:eastAsiaTheme="majorEastAsia" w:hAnsiTheme="majorHAnsi" w:cstheme="majorBidi"/>
    </w:rPr>
  </w:style>
  <w:style w:type="character" w:customStyle="1" w:styleId="Heading4Char">
    <w:name w:val="Heading 4 Char"/>
    <w:basedOn w:val="DefaultParagraphFont"/>
    <w:link w:val="Heading4"/>
    <w:uiPriority w:val="9"/>
    <w:rsid w:val="0092248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2248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2248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2248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2248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2248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3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192527CA</Template>
  <TotalTime>133</TotalTime>
  <Pages>6</Pages>
  <Words>1238</Words>
  <Characters>7059</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97</vt:i4>
      </vt:variant>
    </vt:vector>
  </HeadingPairs>
  <TitlesOfParts>
    <vt:vector size="98" baseType="lpstr">
      <vt:lpstr/>
      <vt:lpstr>Key Accountabilities</vt:lpstr>
      <vt:lpstr>        Play a vital role in the provision of high-quality science and DT teaching </vt:lpstr>
      <vt:lpstr>        Be a good role model for the children of Bishopsgate, forging appropriate relati</vt:lpstr>
      <vt:lpstr>        Help foster good relations with parents</vt:lpstr>
      <vt:lpstr>        Work as part of a team with all other members of staff, helping promote good wor</vt:lpstr>
      <vt:lpstr/>
      <vt:lpstr/>
      <vt:lpstr/>
      <vt:lpstr/>
      <vt:lpstr/>
      <vt:lpstr/>
      <vt:lpstr/>
      <vt:lpstr/>
      <vt:lpstr/>
      <vt:lpstr/>
      <vt:lpstr/>
      <vt:lpstr/>
      <vt:lpstr/>
      <vt:lpstr/>
      <vt:lpstr/>
      <vt:lpstr/>
      <vt:lpstr/>
      <vt:lpstr/>
      <vt:lpstr/>
      <vt:lpstr/>
      <vt:lpstr>Key Tasks</vt:lpstr>
      <vt:lpstr>    General</vt:lpstr>
      <vt:lpstr>        liaise with academic staff to discuss timetables, equipment requirements and wor</vt:lpstr>
      <vt:lpstr>        support the work of teachers in class and be available to give technical advice </vt:lpstr>
      <vt:lpstr>        prepare, set up and check equipment including running trials of experiments prio</vt:lpstr>
      <vt:lpstr>        maintain and repair or arrange for repair of any equipment </vt:lpstr>
      <vt:lpstr>        ensure that equipment is properly cleaned and appropriately stored</vt:lpstr>
      <vt:lpstr>        correctly dispose of waste materials</vt:lpstr>
      <vt:lpstr>        manage the stock control in both departments</vt:lpstr>
      <vt:lpstr>        ensure that all health and safety procedures are understood and followed correct</vt:lpstr>
      <vt:lpstr>        carry out risk assessments for practical activities</vt:lpstr>
      <vt:lpstr>        carry out health and safety checks within work spaces for both departments</vt:lpstr>
      <vt:lpstr>        keep up to date with developments in practical methodology requirements in both </vt:lpstr>
      <vt:lpstr>        routine administration requiring proficiency in the use of computer software inc</vt:lpstr>
      <vt:lpstr>    Science specific tasks:</vt:lpstr>
      <vt:lpstr>Person Specification </vt:lpstr>
      <vt:lpstr>    Education and training:  </vt:lpstr>
      <vt:lpstr>    Experience:  </vt:lpstr>
      <vt:lpstr>        experience of working with young people</vt:lpstr>
      <vt:lpstr>        good understanding of laboratory safety</vt:lpstr>
      <vt:lpstr>        experience with ICT</vt:lpstr>
      <vt:lpstr>        experience of working in a school environment</vt:lpstr>
      <vt:lpstr>        experience of handling chemicals and scientific equipment </vt:lpstr>
      <vt:lpstr>        experience of scientific techniques in a technical setting</vt:lpstr>
      <vt:lpstr>        workshop experience ideally gained in an industrial, mechanical, engineering or </vt:lpstr>
      <vt:lpstr>    Abilities and skills:  </vt:lpstr>
      <vt:lpstr>        a passion for Technology</vt:lpstr>
      <vt:lpstr>        meticulous attention to detail</vt:lpstr>
      <vt:lpstr>        effective interpersonal skills</vt:lpstr>
      <vt:lpstr>        sound organisational skills</vt:lpstr>
      <vt:lpstr>        understanding of the importance of Safeguarding</vt:lpstr>
      <vt:lpstr>        punctual and with good time management skills</vt:lpstr>
      <vt:lpstr>        good analytical skills</vt:lpstr>
      <vt:lpstr>        ability to work in a team</vt:lpstr>
      <vt:lpstr>        ability to communicate effectively with a range of people – pupils and teachers</vt:lpstr>
      <vt:lpstr>        independent</vt:lpstr>
      <vt:lpstr>        excellent written and oral communication skills</vt:lpstr>
      <vt:lpstr>        good listening skills</vt:lpstr>
      <vt:lpstr>    Personality:   </vt:lpstr>
      <vt:lpstr>        enjoy working as part of a team</vt:lpstr>
      <vt:lpstr>        supportive of colleagues</vt:lpstr>
      <vt:lpstr>        patient</vt:lpstr>
      <vt:lpstr>        empathetic</vt:lpstr>
      <vt:lpstr>        flexible</vt:lpstr>
      <vt:lpstr>        calm</vt:lpstr>
      <vt:lpstr>        outgoing personality</vt:lpstr>
      <vt:lpstr>        positive attitude and approach</vt:lpstr>
      <vt:lpstr>        ability to understand and work with a range of different personalities</vt:lpstr>
      <vt:lpstr>    Physical:   </vt:lpstr>
      <vt:lpstr>        mobile and able to manage the physical demands of the role</vt:lpstr>
      <vt:lpstr>        good stamina</vt:lpstr>
      <vt:lpstr>General Requirements</vt:lpstr>
      <vt:lpstr>    adhere to and promote school policies, including those on safeguarding, equal op</vt:lpstr>
      <vt:lpstr>    comply with school policies and procedures with regard to conduct and dress</vt:lpstr>
      <vt:lpstr>    participate in the evaluation of job performance through the Performance Managem</vt:lpstr>
      <vt:lpstr>    undertake such additional duties as may be consistent with the purpose of the po</vt:lpstr>
      <vt:lpstr>    undertake training appropriate to the role and keep up to date with new methods </vt:lpstr>
      <vt:lpstr>Salary and Conditions</vt:lpstr>
      <vt:lpstr>    Salary will be circa based on £14,500-£15,500 FTE (42.5 hours per week) dependen</vt:lpstr>
      <vt:lpstr>    This is a primarily term-time role for approximately 36 weeks of the year with t</vt:lpstr>
      <vt:lpstr>    Attend relevant events to promote the school such as Open Days </vt:lpstr>
      <vt:lpstr>    The School participates in a Contributory Pension Scheme for support staff</vt:lpstr>
      <vt:lpstr>    Lunch is provided free of charge during term-time</vt:lpstr>
      <vt:lpstr>    The School offers a Cycle to Work scheme for the purchase of a bicycle</vt:lpstr>
      <vt:lpstr>    Any remuneration for significant additional hours predicted to be over and above</vt:lpstr>
      <vt:lpstr>Safeguarding and Child Protection</vt:lpstr>
      <vt:lpstr>Health and Safety</vt:lpstr>
      <vt:lpstr>Data Protection</vt:lpstr>
      <vt:lpstr>Review of Job Description</vt:lpstr>
      <vt:lpstr>    This job description is intended to provide guidance on the range of duties asso</vt:lpstr>
      <vt:lpstr>    This job description will be reviewed at least once each year in the autumn term</vt:lpstr>
      <vt:lpstr>    Person Responsible: Bursar</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Sarah Allmond [Staff]</cp:lastModifiedBy>
  <cp:revision>4</cp:revision>
  <dcterms:created xsi:type="dcterms:W3CDTF">2019-03-05T15:43:00Z</dcterms:created>
  <dcterms:modified xsi:type="dcterms:W3CDTF">2019-03-13T14:43:00Z</dcterms:modified>
</cp:coreProperties>
</file>