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E8" w:rsidRPr="00A02FD1" w:rsidRDefault="001C0BE8" w:rsidP="00B92D4C">
      <w:pPr>
        <w:spacing w:line="276" w:lineRule="auto"/>
        <w:rPr>
          <w:rStyle w:val="Hyperlink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2423"/>
        <w:gridCol w:w="2023"/>
        <w:gridCol w:w="2300"/>
      </w:tblGrid>
      <w:tr w:rsidR="001C0BE8" w:rsidRPr="001B121D" w:rsidTr="00712A3F">
        <w:trPr>
          <w:trHeight w:val="941"/>
        </w:trPr>
        <w:tc>
          <w:tcPr>
            <w:tcW w:w="3218" w:type="dxa"/>
            <w:hideMark/>
          </w:tcPr>
          <w:p w:rsidR="001C0BE8" w:rsidRPr="001B121D" w:rsidRDefault="001C0BE8" w:rsidP="00B92D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14CD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91F6115" wp14:editId="73DC411C">
                  <wp:extent cx="812800" cy="533400"/>
                  <wp:effectExtent l="0" t="0" r="0" b="0"/>
                  <wp:docPr id="4" name="Picture 4" descr="Description: TB Logo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TB Logo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hideMark/>
          </w:tcPr>
          <w:p w:rsidR="001C0BE8" w:rsidRPr="001B121D" w:rsidRDefault="001C0BE8" w:rsidP="00B92D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14CD">
              <w:rPr>
                <w:rFonts w:ascii="Lucida Sans Unicode" w:hAnsi="Lucida Sans Unicode" w:cs="Lucida Sans Unicode"/>
                <w:b/>
                <w:noProof/>
                <w:color w:val="636363"/>
                <w:sz w:val="20"/>
                <w:szCs w:val="20"/>
                <w:lang w:eastAsia="en-GB"/>
              </w:rPr>
              <w:drawing>
                <wp:inline distT="0" distB="0" distL="0" distR="0" wp14:anchorId="63BAD13F" wp14:editId="10FA4451">
                  <wp:extent cx="444500" cy="533400"/>
                  <wp:effectExtent l="0" t="0" r="12700" b="0"/>
                  <wp:docPr id="3" name="Picture 3" descr="Description: logo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hideMark/>
          </w:tcPr>
          <w:p w:rsidR="001C0BE8" w:rsidRPr="001B121D" w:rsidRDefault="001C0BE8" w:rsidP="00B92D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14CD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1B9683" wp14:editId="796A1D8B">
                  <wp:extent cx="647700" cy="533400"/>
                  <wp:effectExtent l="0" t="0" r="12700" b="0"/>
                  <wp:docPr id="2" name="Picture 2" descr="Description: St Mary'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t Mary'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hideMark/>
          </w:tcPr>
          <w:p w:rsidR="001C0BE8" w:rsidRPr="001B121D" w:rsidRDefault="001C0BE8" w:rsidP="00B92D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14CD">
              <w:rPr>
                <w:noProof/>
                <w:color w:val="0000FF"/>
                <w:lang w:eastAsia="en-GB"/>
              </w:rPr>
              <w:drawing>
                <wp:inline distT="0" distB="0" distL="0" distR="0" wp14:anchorId="76FC445F" wp14:editId="46D7D97C">
                  <wp:extent cx="457200" cy="571500"/>
                  <wp:effectExtent l="0" t="0" r="0" b="12700"/>
                  <wp:docPr id="1" name="Picture 1" descr="Description: The Good Shepherd Primary Schoo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The Good Shepherd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BE8" w:rsidRPr="001B121D" w:rsidTr="00712A3F">
        <w:tc>
          <w:tcPr>
            <w:tcW w:w="3218" w:type="dxa"/>
            <w:hideMark/>
          </w:tcPr>
          <w:p w:rsidR="001C0BE8" w:rsidRDefault="001C0BE8" w:rsidP="00B92D4C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Thomas Becket</w:t>
            </w:r>
          </w:p>
        </w:tc>
        <w:tc>
          <w:tcPr>
            <w:tcW w:w="2702" w:type="dxa"/>
            <w:hideMark/>
          </w:tcPr>
          <w:p w:rsidR="001C0BE8" w:rsidRDefault="001C0BE8" w:rsidP="00B92D4C">
            <w:pPr>
              <w:spacing w:line="276" w:lineRule="auto"/>
              <w:jc w:val="center"/>
              <w:rPr>
                <w:rFonts w:cs="Arial"/>
                <w:b/>
                <w:color w:val="636363"/>
                <w:sz w:val="20"/>
                <w:szCs w:val="20"/>
                <w:lang w:val="en-US"/>
              </w:rPr>
            </w:pPr>
            <w:r>
              <w:rPr>
                <w:rFonts w:cs="Arial"/>
                <w:b/>
              </w:rPr>
              <w:t>St. Gregory’s</w:t>
            </w:r>
          </w:p>
        </w:tc>
        <w:tc>
          <w:tcPr>
            <w:tcW w:w="2206" w:type="dxa"/>
            <w:hideMark/>
          </w:tcPr>
          <w:p w:rsidR="001C0BE8" w:rsidRDefault="001C0BE8" w:rsidP="00B92D4C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St. Mary’s</w:t>
            </w:r>
          </w:p>
        </w:tc>
        <w:tc>
          <w:tcPr>
            <w:tcW w:w="2556" w:type="dxa"/>
            <w:hideMark/>
          </w:tcPr>
          <w:p w:rsidR="001C0BE8" w:rsidRDefault="001C0BE8" w:rsidP="00B92D4C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Good Shepherd</w:t>
            </w:r>
          </w:p>
        </w:tc>
      </w:tr>
    </w:tbl>
    <w:p w:rsidR="001C0BE8" w:rsidRDefault="001C0BE8" w:rsidP="00B92D4C">
      <w:pPr>
        <w:spacing w:line="276" w:lineRule="auto"/>
      </w:pPr>
    </w:p>
    <w:p w:rsidR="001C0BE8" w:rsidRDefault="001C0BE8" w:rsidP="006A3943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St Thomas of Canterbury Catholic Academies Trust</w:t>
      </w:r>
    </w:p>
    <w:p w:rsidR="008252FB" w:rsidRPr="001C0BE8" w:rsidRDefault="008252FB" w:rsidP="006A3943">
      <w:pPr>
        <w:spacing w:line="360" w:lineRule="auto"/>
        <w:jc w:val="center"/>
      </w:pPr>
      <w:r>
        <w:rPr>
          <w:rFonts w:cs="Arial"/>
          <w:b/>
        </w:rPr>
        <w:t>“Inspired by Christ, to achieve excellence, to serve and to build hope for all”</w:t>
      </w:r>
    </w:p>
    <w:p w:rsidR="00AD0502" w:rsidRPr="008E5666" w:rsidRDefault="001C0BE8" w:rsidP="00AD050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E5666">
        <w:rPr>
          <w:rFonts w:asciiTheme="minorHAnsi" w:hAnsiTheme="minorHAnsi" w:cstheme="minorHAnsi"/>
          <w:b/>
          <w:sz w:val="32"/>
          <w:szCs w:val="32"/>
        </w:rPr>
        <w:t>Job Description</w:t>
      </w:r>
      <w:r w:rsidR="006A3943" w:rsidRPr="008E5666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60218F">
        <w:rPr>
          <w:rFonts w:asciiTheme="minorHAnsi" w:hAnsiTheme="minorHAnsi" w:cstheme="minorHAnsi"/>
          <w:b/>
          <w:sz w:val="32"/>
          <w:szCs w:val="32"/>
        </w:rPr>
        <w:t>Exams/Reporting</w:t>
      </w:r>
      <w:r w:rsidR="00AD0502">
        <w:rPr>
          <w:rFonts w:asciiTheme="minorHAnsi" w:hAnsiTheme="minorHAnsi" w:cstheme="minorHAnsi"/>
          <w:b/>
          <w:sz w:val="32"/>
          <w:szCs w:val="32"/>
        </w:rPr>
        <w:t>/Student Services</w:t>
      </w:r>
      <w:r w:rsidR="0060218F">
        <w:rPr>
          <w:rFonts w:asciiTheme="minorHAnsi" w:hAnsiTheme="minorHAnsi" w:cstheme="minorHAnsi"/>
          <w:b/>
          <w:sz w:val="32"/>
          <w:szCs w:val="32"/>
        </w:rPr>
        <w:t xml:space="preserve"> Officer</w:t>
      </w:r>
    </w:p>
    <w:p w:rsidR="00634645" w:rsidRDefault="001C0BE8" w:rsidP="006A3943">
      <w:pPr>
        <w:spacing w:line="360" w:lineRule="auto"/>
        <w:rPr>
          <w:rFonts w:asciiTheme="minorHAnsi" w:hAnsiTheme="minorHAnsi" w:cstheme="minorHAnsi"/>
        </w:rPr>
      </w:pPr>
      <w:r w:rsidRPr="00F74D86">
        <w:rPr>
          <w:rFonts w:asciiTheme="minorHAnsi" w:hAnsiTheme="minorHAnsi" w:cstheme="minorHAnsi"/>
        </w:rPr>
        <w:t>Salary grade/ job family:</w:t>
      </w:r>
      <w:r w:rsidR="0054678B" w:rsidRPr="00F74D86">
        <w:rPr>
          <w:rFonts w:asciiTheme="minorHAnsi" w:hAnsiTheme="minorHAnsi" w:cstheme="minorHAnsi"/>
        </w:rPr>
        <w:t xml:space="preserve"> </w:t>
      </w:r>
      <w:r w:rsidR="00634645">
        <w:rPr>
          <w:rFonts w:asciiTheme="minorHAnsi" w:hAnsiTheme="minorHAnsi" w:cstheme="minorHAnsi"/>
        </w:rPr>
        <w:t>Grade D</w:t>
      </w:r>
    </w:p>
    <w:p w:rsidR="001C0BE8" w:rsidRPr="00F74D86" w:rsidRDefault="0054678B" w:rsidP="006A3943">
      <w:pPr>
        <w:spacing w:line="360" w:lineRule="auto"/>
        <w:rPr>
          <w:rFonts w:asciiTheme="minorHAnsi" w:hAnsiTheme="minorHAnsi" w:cstheme="minorHAnsi"/>
        </w:rPr>
      </w:pPr>
      <w:r w:rsidRPr="00F74D86">
        <w:rPr>
          <w:rFonts w:asciiTheme="minorHAnsi" w:hAnsiTheme="minorHAnsi" w:cstheme="minorHAnsi"/>
        </w:rPr>
        <w:t>Salary Range £</w:t>
      </w:r>
      <w:r w:rsidR="00AD0502">
        <w:rPr>
          <w:rFonts w:asciiTheme="minorHAnsi" w:hAnsiTheme="minorHAnsi" w:cstheme="minorHAnsi"/>
        </w:rPr>
        <w:t>18,065</w:t>
      </w:r>
      <w:r w:rsidR="00634645">
        <w:rPr>
          <w:rFonts w:asciiTheme="minorHAnsi" w:hAnsiTheme="minorHAnsi" w:cstheme="minorHAnsi"/>
        </w:rPr>
        <w:t xml:space="preserve"> - £</w:t>
      </w:r>
      <w:r w:rsidR="00AD0502">
        <w:rPr>
          <w:rFonts w:asciiTheme="minorHAnsi" w:hAnsiTheme="minorHAnsi" w:cstheme="minorHAnsi"/>
        </w:rPr>
        <w:t>18,4</w:t>
      </w:r>
      <w:r w:rsidR="0060218F">
        <w:rPr>
          <w:rFonts w:asciiTheme="minorHAnsi" w:hAnsiTheme="minorHAnsi" w:cstheme="minorHAnsi"/>
        </w:rPr>
        <w:t>2</w:t>
      </w:r>
      <w:r w:rsidR="00AD0502">
        <w:rPr>
          <w:rFonts w:asciiTheme="minorHAnsi" w:hAnsiTheme="minorHAnsi" w:cstheme="minorHAnsi"/>
        </w:rPr>
        <w:t>6</w:t>
      </w:r>
      <w:r w:rsidR="00634645">
        <w:rPr>
          <w:rFonts w:asciiTheme="minorHAnsi" w:hAnsiTheme="minorHAnsi" w:cstheme="minorHAnsi"/>
        </w:rPr>
        <w:t xml:space="preserve"> (Pro rata)</w:t>
      </w:r>
    </w:p>
    <w:p w:rsidR="001C0BE8" w:rsidRPr="00F74D86" w:rsidRDefault="001C0BE8" w:rsidP="006A3943">
      <w:pPr>
        <w:spacing w:line="360" w:lineRule="auto"/>
        <w:rPr>
          <w:rFonts w:asciiTheme="minorHAnsi" w:hAnsiTheme="minorHAnsi" w:cstheme="minorHAnsi"/>
        </w:rPr>
      </w:pPr>
      <w:r w:rsidRPr="00F74D86">
        <w:rPr>
          <w:rFonts w:asciiTheme="minorHAnsi" w:hAnsiTheme="minorHAnsi" w:cstheme="minorHAnsi"/>
        </w:rPr>
        <w:t>Reports to:</w:t>
      </w:r>
      <w:r w:rsidR="00A00CFC" w:rsidRPr="00F74D86">
        <w:rPr>
          <w:rFonts w:asciiTheme="minorHAnsi" w:hAnsiTheme="minorHAnsi" w:cstheme="minorHAnsi"/>
        </w:rPr>
        <w:t xml:space="preserve"> </w:t>
      </w:r>
      <w:r w:rsidR="00A56A05">
        <w:rPr>
          <w:rFonts w:asciiTheme="minorHAnsi" w:hAnsiTheme="minorHAnsi" w:cstheme="minorHAnsi"/>
        </w:rPr>
        <w:t>Exams/Office Manager and Data Processing Manager</w:t>
      </w:r>
      <w:r w:rsidR="00111B21" w:rsidRPr="00F74D86">
        <w:rPr>
          <w:rFonts w:asciiTheme="minorHAnsi" w:hAnsiTheme="minorHAnsi" w:cstheme="minorHAnsi"/>
        </w:rPr>
        <w:t>.</w:t>
      </w:r>
    </w:p>
    <w:p w:rsidR="0023056D" w:rsidRPr="00A56A05" w:rsidRDefault="0023056D" w:rsidP="00A56A05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Pattern</w:t>
      </w:r>
      <w:r w:rsidRPr="00A56A05">
        <w:rPr>
          <w:rFonts w:asciiTheme="minorHAnsi" w:hAnsiTheme="minorHAnsi" w:cstheme="minorHAnsi"/>
        </w:rPr>
        <w:t xml:space="preserve">: </w:t>
      </w:r>
      <w:r w:rsidR="00AD0502" w:rsidRPr="00A56A05">
        <w:rPr>
          <w:rFonts w:asciiTheme="minorHAnsi" w:hAnsiTheme="minorHAnsi" w:cstheme="minorHAnsi"/>
        </w:rPr>
        <w:t>3</w:t>
      </w:r>
      <w:r w:rsidR="003C021C">
        <w:rPr>
          <w:rFonts w:asciiTheme="minorHAnsi" w:hAnsiTheme="minorHAnsi" w:cstheme="minorHAnsi"/>
        </w:rPr>
        <w:t>9</w:t>
      </w:r>
      <w:r w:rsidR="00A56A05">
        <w:rPr>
          <w:rFonts w:asciiTheme="minorHAnsi" w:hAnsiTheme="minorHAnsi" w:cstheme="minorHAnsi"/>
        </w:rPr>
        <w:t xml:space="preserve"> H</w:t>
      </w:r>
      <w:r w:rsidRPr="00A56A05">
        <w:rPr>
          <w:rFonts w:asciiTheme="minorHAnsi" w:hAnsiTheme="minorHAnsi" w:cstheme="minorHAnsi"/>
        </w:rPr>
        <w:t xml:space="preserve">ours per </w:t>
      </w:r>
      <w:proofErr w:type="gramStart"/>
      <w:r w:rsidRPr="00A56A05">
        <w:rPr>
          <w:rFonts w:asciiTheme="minorHAnsi" w:hAnsiTheme="minorHAnsi" w:cstheme="minorHAnsi"/>
        </w:rPr>
        <w:t>week :</w:t>
      </w:r>
      <w:proofErr w:type="gramEnd"/>
      <w:r w:rsidRPr="00A56A05">
        <w:rPr>
          <w:rFonts w:asciiTheme="minorHAnsi" w:hAnsiTheme="minorHAnsi" w:cstheme="minorHAnsi"/>
        </w:rPr>
        <w:t xml:space="preserve"> 40 weeks per year</w:t>
      </w:r>
      <w:r w:rsidR="00751B3D" w:rsidRPr="00A56A05">
        <w:rPr>
          <w:rFonts w:asciiTheme="minorHAnsi" w:hAnsiTheme="minorHAnsi" w:cstheme="minorHAnsi"/>
        </w:rPr>
        <w:t xml:space="preserve"> </w:t>
      </w:r>
    </w:p>
    <w:p w:rsidR="00E02334" w:rsidRDefault="00E02334" w:rsidP="00AD0502">
      <w:pPr>
        <w:rPr>
          <w:rFonts w:asciiTheme="minorHAnsi" w:hAnsiTheme="minorHAnsi" w:cstheme="minorHAnsi"/>
        </w:rPr>
      </w:pPr>
      <w:r w:rsidRPr="00A56A05">
        <w:rPr>
          <w:rFonts w:asciiTheme="minorHAnsi" w:hAnsiTheme="minorHAnsi" w:cstheme="minorHAnsi"/>
        </w:rPr>
        <w:t xml:space="preserve">     </w:t>
      </w:r>
      <w:r w:rsidR="00AD0502" w:rsidRPr="00A56A05">
        <w:rPr>
          <w:rFonts w:asciiTheme="minorHAnsi" w:hAnsiTheme="minorHAnsi" w:cstheme="minorHAnsi"/>
        </w:rPr>
        <w:tab/>
      </w:r>
      <w:r w:rsidR="00AD0502" w:rsidRPr="00A56A05">
        <w:rPr>
          <w:rFonts w:asciiTheme="minorHAnsi" w:hAnsiTheme="minorHAnsi" w:cstheme="minorHAnsi"/>
        </w:rPr>
        <w:tab/>
      </w:r>
      <w:proofErr w:type="gramStart"/>
      <w:r w:rsidR="003C021C">
        <w:rPr>
          <w:rFonts w:asciiTheme="minorHAnsi" w:hAnsiTheme="minorHAnsi" w:cstheme="minorHAnsi"/>
        </w:rPr>
        <w:t>Plus</w:t>
      </w:r>
      <w:proofErr w:type="gramEnd"/>
      <w:r w:rsidR="003C021C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A56A05">
        <w:rPr>
          <w:rFonts w:asciiTheme="minorHAnsi" w:hAnsiTheme="minorHAnsi" w:cstheme="minorHAnsi"/>
        </w:rPr>
        <w:t>Exam Results days</w:t>
      </w:r>
    </w:p>
    <w:p w:rsidR="00195F36" w:rsidRDefault="00195F36" w:rsidP="00AD05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Hours: 7.30am to 4.30pm (</w:t>
      </w:r>
      <w:proofErr w:type="gramStart"/>
      <w:r>
        <w:rPr>
          <w:rFonts w:asciiTheme="minorHAnsi" w:hAnsiTheme="minorHAnsi" w:cstheme="minorHAnsi"/>
        </w:rPr>
        <w:t>1 hour</w:t>
      </w:r>
      <w:proofErr w:type="gramEnd"/>
      <w:r>
        <w:rPr>
          <w:rFonts w:asciiTheme="minorHAnsi" w:hAnsiTheme="minorHAnsi" w:cstheme="minorHAnsi"/>
        </w:rPr>
        <w:t xml:space="preserve"> lunch break)</w:t>
      </w:r>
    </w:p>
    <w:p w:rsidR="003C021C" w:rsidRDefault="003C021C" w:rsidP="00AD05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Friday: 7.30am to 3.30pm (</w:t>
      </w:r>
      <w:proofErr w:type="gramStart"/>
      <w:r>
        <w:rPr>
          <w:rFonts w:asciiTheme="minorHAnsi" w:hAnsiTheme="minorHAnsi" w:cstheme="minorHAnsi"/>
        </w:rPr>
        <w:t>1 hour</w:t>
      </w:r>
      <w:proofErr w:type="gramEnd"/>
      <w:r>
        <w:rPr>
          <w:rFonts w:asciiTheme="minorHAnsi" w:hAnsiTheme="minorHAnsi" w:cstheme="minorHAnsi"/>
        </w:rPr>
        <w:t xml:space="preserve"> lunch break_</w:t>
      </w:r>
    </w:p>
    <w:p w:rsidR="00195F36" w:rsidRDefault="00195F36" w:rsidP="00AD0502">
      <w:pPr>
        <w:rPr>
          <w:rFonts w:asciiTheme="minorHAnsi" w:hAnsiTheme="minorHAnsi" w:cstheme="minorHAnsi"/>
        </w:rPr>
      </w:pPr>
    </w:p>
    <w:p w:rsidR="001C0BE8" w:rsidRPr="00F74D86" w:rsidRDefault="001C0BE8" w:rsidP="006A3943">
      <w:pPr>
        <w:spacing w:line="360" w:lineRule="auto"/>
        <w:rPr>
          <w:rFonts w:asciiTheme="minorHAnsi" w:hAnsiTheme="minorHAnsi" w:cstheme="minorHAnsi"/>
        </w:rPr>
      </w:pPr>
      <w:r w:rsidRPr="00F74D86">
        <w:rPr>
          <w:rFonts w:asciiTheme="minorHAnsi" w:hAnsiTheme="minorHAnsi" w:cstheme="minorHAnsi"/>
        </w:rPr>
        <w:t>Date of review:</w:t>
      </w:r>
      <w:r w:rsidR="00A00CFC" w:rsidRPr="00F74D86">
        <w:rPr>
          <w:rFonts w:asciiTheme="minorHAnsi" w:hAnsiTheme="minorHAnsi" w:cstheme="minorHAnsi"/>
        </w:rPr>
        <w:t xml:space="preserve"> annually</w:t>
      </w:r>
    </w:p>
    <w:p w:rsidR="001C0BE8" w:rsidRPr="00F74D86" w:rsidRDefault="001C0BE8" w:rsidP="006A3943">
      <w:pPr>
        <w:spacing w:line="360" w:lineRule="auto"/>
        <w:rPr>
          <w:rFonts w:asciiTheme="minorHAnsi" w:hAnsiTheme="minorHAnsi" w:cstheme="minorHAnsi"/>
          <w:b/>
        </w:rPr>
      </w:pPr>
      <w:r w:rsidRPr="00F74D86">
        <w:rPr>
          <w:rFonts w:asciiTheme="minorHAnsi" w:hAnsiTheme="minorHAnsi" w:cstheme="minorHAnsi"/>
          <w:b/>
        </w:rPr>
        <w:t>Job description</w:t>
      </w:r>
    </w:p>
    <w:p w:rsidR="00A00CFC" w:rsidRPr="00F74D86" w:rsidRDefault="00A00CFC" w:rsidP="006A3943">
      <w:pPr>
        <w:spacing w:line="360" w:lineRule="auto"/>
        <w:rPr>
          <w:rFonts w:asciiTheme="minorHAnsi" w:hAnsiTheme="minorHAnsi" w:cstheme="minorHAnsi"/>
          <w:b/>
        </w:rPr>
      </w:pPr>
      <w:r w:rsidRPr="00F74D86">
        <w:rPr>
          <w:rFonts w:asciiTheme="minorHAnsi" w:hAnsiTheme="minorHAnsi" w:cstheme="minorHAnsi"/>
          <w:b/>
        </w:rPr>
        <w:t>Summary</w:t>
      </w:r>
      <w:r w:rsidR="0054678B" w:rsidRPr="00F74D86">
        <w:rPr>
          <w:rFonts w:asciiTheme="minorHAnsi" w:hAnsiTheme="minorHAnsi" w:cstheme="minorHAnsi"/>
          <w:b/>
        </w:rPr>
        <w:t xml:space="preserve"> </w:t>
      </w:r>
      <w:r w:rsidRPr="00F74D86">
        <w:rPr>
          <w:rFonts w:asciiTheme="minorHAnsi" w:hAnsiTheme="minorHAnsi" w:cstheme="minorHAnsi"/>
          <w:b/>
        </w:rPr>
        <w:t>/</w:t>
      </w:r>
      <w:r w:rsidR="0054678B" w:rsidRPr="00F74D86">
        <w:rPr>
          <w:rFonts w:asciiTheme="minorHAnsi" w:hAnsiTheme="minorHAnsi" w:cstheme="minorHAnsi"/>
          <w:b/>
        </w:rPr>
        <w:t xml:space="preserve"> </w:t>
      </w:r>
      <w:r w:rsidRPr="00F74D86">
        <w:rPr>
          <w:rFonts w:asciiTheme="minorHAnsi" w:hAnsiTheme="minorHAnsi" w:cstheme="minorHAnsi"/>
          <w:b/>
        </w:rPr>
        <w:t>Objective</w:t>
      </w:r>
    </w:p>
    <w:p w:rsidR="003C0334" w:rsidRDefault="00A00CFC" w:rsidP="006A3943">
      <w:pPr>
        <w:spacing w:line="360" w:lineRule="auto"/>
        <w:rPr>
          <w:rFonts w:asciiTheme="minorHAnsi" w:hAnsiTheme="minorHAnsi" w:cstheme="minorHAnsi"/>
        </w:rPr>
      </w:pPr>
      <w:r w:rsidRPr="00F74D86">
        <w:rPr>
          <w:rFonts w:asciiTheme="minorHAnsi" w:hAnsiTheme="minorHAnsi" w:cstheme="minorHAnsi"/>
        </w:rPr>
        <w:t xml:space="preserve">The </w:t>
      </w:r>
      <w:r w:rsidR="003C0334">
        <w:rPr>
          <w:rFonts w:asciiTheme="minorHAnsi" w:hAnsiTheme="minorHAnsi" w:cstheme="minorHAnsi"/>
        </w:rPr>
        <w:t xml:space="preserve">Exams </w:t>
      </w:r>
      <w:r w:rsidR="00111B21" w:rsidRPr="00F74D86">
        <w:rPr>
          <w:rFonts w:asciiTheme="minorHAnsi" w:hAnsiTheme="minorHAnsi" w:cstheme="minorHAnsi"/>
        </w:rPr>
        <w:t xml:space="preserve">/ </w:t>
      </w:r>
      <w:r w:rsidR="003C0334">
        <w:rPr>
          <w:rFonts w:asciiTheme="minorHAnsi" w:hAnsiTheme="minorHAnsi" w:cstheme="minorHAnsi"/>
        </w:rPr>
        <w:t xml:space="preserve">Reporting </w:t>
      </w:r>
      <w:r w:rsidR="00AD0502">
        <w:rPr>
          <w:rFonts w:asciiTheme="minorHAnsi" w:hAnsiTheme="minorHAnsi" w:cstheme="minorHAnsi"/>
        </w:rPr>
        <w:t xml:space="preserve">/Students Services Officer </w:t>
      </w:r>
      <w:r w:rsidR="00111B21" w:rsidRPr="00F74D86">
        <w:rPr>
          <w:rFonts w:asciiTheme="minorHAnsi" w:hAnsiTheme="minorHAnsi" w:cstheme="minorHAnsi"/>
        </w:rPr>
        <w:t>is directly responsible for</w:t>
      </w:r>
    </w:p>
    <w:p w:rsidR="003C0334" w:rsidRPr="00A56A05" w:rsidRDefault="00AD0502" w:rsidP="008E5666">
      <w:pPr>
        <w:spacing w:line="360" w:lineRule="auto"/>
        <w:ind w:left="720"/>
        <w:rPr>
          <w:rFonts w:asciiTheme="minorHAnsi" w:hAnsiTheme="minorHAnsi" w:cstheme="minorHAnsi"/>
        </w:rPr>
      </w:pPr>
      <w:r w:rsidRPr="00A56A05">
        <w:rPr>
          <w:rFonts w:asciiTheme="minorHAnsi" w:hAnsiTheme="minorHAnsi" w:cstheme="minorHAnsi"/>
        </w:rPr>
        <w:t>Supporting the Exams Manager and Dat</w:t>
      </w:r>
      <w:r w:rsidR="00A56A05">
        <w:rPr>
          <w:rFonts w:asciiTheme="minorHAnsi" w:hAnsiTheme="minorHAnsi" w:cstheme="minorHAnsi"/>
        </w:rPr>
        <w:t xml:space="preserve">a Processing Manager </w:t>
      </w:r>
    </w:p>
    <w:p w:rsidR="00111B21" w:rsidRPr="00F74D86" w:rsidRDefault="00111B21" w:rsidP="00E02334">
      <w:pPr>
        <w:spacing w:line="360" w:lineRule="auto"/>
        <w:ind w:firstLine="720"/>
        <w:rPr>
          <w:rFonts w:asciiTheme="minorHAnsi" w:hAnsiTheme="minorHAnsi" w:cstheme="minorHAnsi"/>
        </w:rPr>
      </w:pPr>
      <w:r w:rsidRPr="00A56A05">
        <w:rPr>
          <w:rFonts w:asciiTheme="minorHAnsi" w:hAnsiTheme="minorHAnsi" w:cstheme="minorHAnsi"/>
        </w:rPr>
        <w:t xml:space="preserve">Supporting the </w:t>
      </w:r>
      <w:r w:rsidR="00A02FD1" w:rsidRPr="00A56A05">
        <w:rPr>
          <w:rFonts w:asciiTheme="minorHAnsi" w:hAnsiTheme="minorHAnsi" w:cstheme="minorHAnsi"/>
        </w:rPr>
        <w:t>Office Manager</w:t>
      </w:r>
      <w:r w:rsidRPr="00A56A05">
        <w:rPr>
          <w:rFonts w:asciiTheme="minorHAnsi" w:hAnsiTheme="minorHAnsi" w:cstheme="minorHAnsi"/>
        </w:rPr>
        <w:t xml:space="preserve"> in the</w:t>
      </w:r>
      <w:r w:rsidRPr="00F74D86">
        <w:rPr>
          <w:rFonts w:asciiTheme="minorHAnsi" w:hAnsiTheme="minorHAnsi" w:cstheme="minorHAnsi"/>
        </w:rPr>
        <w:t xml:space="preserve"> delivery of an effective and efficient </w:t>
      </w:r>
      <w:r w:rsidR="00AD0502">
        <w:rPr>
          <w:rFonts w:asciiTheme="minorHAnsi" w:hAnsiTheme="minorHAnsi" w:cstheme="minorHAnsi"/>
        </w:rPr>
        <w:t>Student Services Office</w:t>
      </w:r>
    </w:p>
    <w:p w:rsidR="001C0BE8" w:rsidRPr="00F74D86" w:rsidRDefault="001C0BE8" w:rsidP="006A3943">
      <w:pPr>
        <w:spacing w:line="360" w:lineRule="auto"/>
        <w:rPr>
          <w:rFonts w:asciiTheme="minorHAnsi" w:hAnsiTheme="minorHAnsi" w:cstheme="minorHAnsi"/>
          <w:b/>
        </w:rPr>
      </w:pPr>
      <w:r w:rsidRPr="00F74D86">
        <w:rPr>
          <w:rFonts w:asciiTheme="minorHAnsi" w:hAnsiTheme="minorHAnsi" w:cstheme="minorHAnsi"/>
          <w:b/>
        </w:rPr>
        <w:t>Essential functions:</w:t>
      </w:r>
    </w:p>
    <w:p w:rsidR="00A00CFC" w:rsidRPr="00F74D86" w:rsidRDefault="00A00CFC" w:rsidP="006A3943">
      <w:pPr>
        <w:spacing w:line="360" w:lineRule="auto"/>
        <w:rPr>
          <w:rFonts w:asciiTheme="minorHAnsi" w:hAnsiTheme="minorHAnsi" w:cstheme="minorHAnsi"/>
          <w:b/>
        </w:rPr>
      </w:pPr>
      <w:r w:rsidRPr="00F74D86">
        <w:rPr>
          <w:rFonts w:asciiTheme="minorHAnsi" w:hAnsiTheme="minorHAnsi" w:cstheme="minorHAnsi"/>
        </w:rPr>
        <w:t>Reasonable acco</w:t>
      </w:r>
      <w:r w:rsidR="005F6E41" w:rsidRPr="00F74D86">
        <w:rPr>
          <w:rFonts w:asciiTheme="minorHAnsi" w:hAnsiTheme="minorHAnsi" w:cstheme="minorHAnsi"/>
        </w:rPr>
        <w:t>m</w:t>
      </w:r>
      <w:r w:rsidRPr="00F74D86">
        <w:rPr>
          <w:rFonts w:asciiTheme="minorHAnsi" w:hAnsiTheme="minorHAnsi" w:cstheme="minorHAnsi"/>
        </w:rPr>
        <w:t>modations may be made to enable individuals with disabilities to perform essential functions</w:t>
      </w:r>
      <w:r w:rsidRPr="00F74D86">
        <w:rPr>
          <w:rFonts w:asciiTheme="minorHAnsi" w:hAnsiTheme="minorHAnsi" w:cstheme="minorHAnsi"/>
          <w:b/>
        </w:rPr>
        <w:t>.</w:t>
      </w:r>
    </w:p>
    <w:p w:rsidR="00A35D74" w:rsidRDefault="00A35D74" w:rsidP="006A3943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Exams </w:t>
      </w:r>
      <w:r w:rsidR="00AD0502">
        <w:rPr>
          <w:rFonts w:asciiTheme="minorHAnsi" w:hAnsiTheme="minorHAnsi" w:cstheme="minorHAnsi"/>
          <w:b/>
        </w:rPr>
        <w:t xml:space="preserve">Reporting </w:t>
      </w:r>
      <w:r>
        <w:rPr>
          <w:rFonts w:asciiTheme="minorHAnsi" w:hAnsiTheme="minorHAnsi" w:cstheme="minorHAnsi"/>
          <w:b/>
        </w:rPr>
        <w:t>Officer</w:t>
      </w:r>
    </w:p>
    <w:p w:rsidR="0060218F" w:rsidRDefault="00AD0502" w:rsidP="00A35D7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the direction of the Exams Manager, c</w:t>
      </w:r>
      <w:r w:rsidR="00A35D74" w:rsidRPr="00B22622">
        <w:rPr>
          <w:rFonts w:asciiTheme="minorHAnsi" w:hAnsiTheme="minorHAnsi" w:cstheme="minorHAnsi"/>
        </w:rPr>
        <w:t>o-ordinate the team of invigilators, with the support of the Lead Invigilator</w:t>
      </w:r>
      <w:r w:rsidR="0060218F">
        <w:rPr>
          <w:rFonts w:asciiTheme="minorHAnsi" w:hAnsiTheme="minorHAnsi" w:cstheme="minorHAnsi"/>
        </w:rPr>
        <w:t>.</w:t>
      </w:r>
      <w:r w:rsidR="00A35D74" w:rsidRPr="00B22622">
        <w:rPr>
          <w:rFonts w:asciiTheme="minorHAnsi" w:hAnsiTheme="minorHAnsi" w:cstheme="minorHAnsi"/>
        </w:rPr>
        <w:t xml:space="preserve"> </w:t>
      </w:r>
    </w:p>
    <w:p w:rsidR="00A35D74" w:rsidRPr="00B22622" w:rsidRDefault="0060218F" w:rsidP="00A35D7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Assistant the Exams Manager i</w:t>
      </w:r>
      <w:r w:rsidR="00A35D74" w:rsidRPr="00B22622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the </w:t>
      </w:r>
      <w:r w:rsidRPr="00B22622">
        <w:rPr>
          <w:rFonts w:asciiTheme="minorHAnsi" w:hAnsiTheme="minorHAnsi" w:cstheme="minorHAnsi"/>
        </w:rPr>
        <w:t>recruitment</w:t>
      </w:r>
      <w:r>
        <w:rPr>
          <w:rFonts w:asciiTheme="minorHAnsi" w:hAnsiTheme="minorHAnsi" w:cstheme="minorHAnsi"/>
        </w:rPr>
        <w:t xml:space="preserve">, </w:t>
      </w:r>
      <w:r w:rsidR="00A35D74" w:rsidRPr="00B22622">
        <w:rPr>
          <w:rFonts w:asciiTheme="minorHAnsi" w:hAnsiTheme="minorHAnsi" w:cstheme="minorHAnsi"/>
        </w:rPr>
        <w:t xml:space="preserve">training, management and deployment of invigilation staff. </w:t>
      </w:r>
    </w:p>
    <w:p w:rsidR="00A35D74" w:rsidRPr="00B22622" w:rsidRDefault="00A35D74" w:rsidP="00A35D7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B22622">
        <w:rPr>
          <w:rFonts w:asciiTheme="minorHAnsi" w:hAnsiTheme="minorHAnsi" w:cstheme="minorHAnsi"/>
        </w:rPr>
        <w:t xml:space="preserve">Make appropriate timetabling and room arrangements for the above and ensure proper examination invigilation of the examinations is put in place. </w:t>
      </w:r>
    </w:p>
    <w:p w:rsidR="00A35D74" w:rsidRPr="00B22622" w:rsidRDefault="00A35D74" w:rsidP="00A35D7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B22622">
        <w:rPr>
          <w:rFonts w:asciiTheme="minorHAnsi" w:hAnsiTheme="minorHAnsi" w:cstheme="minorHAnsi"/>
        </w:rPr>
        <w:t xml:space="preserve">Ensure that all necessary stationery and materials and other requirements are provided for examinations. </w:t>
      </w:r>
    </w:p>
    <w:p w:rsidR="00A35D74" w:rsidRPr="00B22622" w:rsidRDefault="00A35D74" w:rsidP="00A35D7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B22622">
        <w:rPr>
          <w:rFonts w:asciiTheme="minorHAnsi" w:hAnsiTheme="minorHAnsi" w:cstheme="minorHAnsi"/>
        </w:rPr>
        <w:t xml:space="preserve">Deal with enquiries from parents and students, including former students. </w:t>
      </w:r>
    </w:p>
    <w:p w:rsidR="00A35D74" w:rsidRPr="00A35D74" w:rsidRDefault="00A35D74" w:rsidP="00A35D7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B22622">
        <w:rPr>
          <w:rFonts w:asciiTheme="minorHAnsi" w:hAnsiTheme="minorHAnsi" w:cstheme="minorHAnsi"/>
        </w:rPr>
        <w:t>Organise appropriate arrangements for the support of candidates with special examination</w:t>
      </w:r>
      <w:r w:rsidRPr="00A35D74">
        <w:rPr>
          <w:rFonts w:asciiTheme="minorHAnsi" w:hAnsiTheme="minorHAnsi" w:cstheme="minorHAnsi"/>
        </w:rPr>
        <w:t xml:space="preserve"> requirements (</w:t>
      </w:r>
      <w:proofErr w:type="spellStart"/>
      <w:r w:rsidRPr="00A35D74">
        <w:rPr>
          <w:rFonts w:asciiTheme="minorHAnsi" w:hAnsiTheme="minorHAnsi" w:cstheme="minorHAnsi"/>
        </w:rPr>
        <w:t>eg</w:t>
      </w:r>
      <w:proofErr w:type="spellEnd"/>
      <w:r w:rsidRPr="00A35D74">
        <w:rPr>
          <w:rFonts w:asciiTheme="minorHAnsi" w:hAnsiTheme="minorHAnsi" w:cstheme="minorHAnsi"/>
        </w:rPr>
        <w:t xml:space="preserve"> dyslexia, disabled) in conjunction with the </w:t>
      </w:r>
      <w:r w:rsidR="00E70DEA">
        <w:rPr>
          <w:rFonts w:asciiTheme="minorHAnsi" w:hAnsiTheme="minorHAnsi" w:cstheme="minorHAnsi"/>
        </w:rPr>
        <w:t>SEN</w:t>
      </w:r>
      <w:r w:rsidR="00AD0502">
        <w:rPr>
          <w:rFonts w:asciiTheme="minorHAnsi" w:hAnsiTheme="minorHAnsi" w:cstheme="minorHAnsi"/>
        </w:rPr>
        <w:t>CO as directed by the Exams Manager.</w:t>
      </w:r>
    </w:p>
    <w:p w:rsidR="00AD0502" w:rsidRDefault="00AD0502" w:rsidP="00AD0502">
      <w:pPr>
        <w:pStyle w:val="ListParagraph"/>
        <w:spacing w:line="360" w:lineRule="auto"/>
        <w:rPr>
          <w:rFonts w:asciiTheme="minorHAnsi" w:hAnsiTheme="minorHAnsi" w:cstheme="minorHAnsi"/>
        </w:rPr>
      </w:pPr>
    </w:p>
    <w:p w:rsidR="00AD0502" w:rsidRPr="00AD0502" w:rsidRDefault="00AD0502" w:rsidP="00AD0502">
      <w:pPr>
        <w:pStyle w:val="ListParagraph"/>
        <w:spacing w:line="360" w:lineRule="auto"/>
        <w:rPr>
          <w:rFonts w:asciiTheme="minorHAnsi" w:hAnsiTheme="minorHAnsi" w:cstheme="minorHAnsi"/>
        </w:rPr>
      </w:pPr>
    </w:p>
    <w:p w:rsidR="00A35D74" w:rsidRPr="00A35D74" w:rsidRDefault="0060218F" w:rsidP="00A35D7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the direction of the Exams Manager, l</w:t>
      </w:r>
      <w:r w:rsidR="00A35D74" w:rsidRPr="00A35D74">
        <w:rPr>
          <w:rFonts w:asciiTheme="minorHAnsi" w:hAnsiTheme="minorHAnsi" w:cstheme="minorHAnsi"/>
        </w:rPr>
        <w:t xml:space="preserve">iaise with Heads of Year and Heads of Department to ensure appropriate timetabling and invigilation arrangements are in place for the school’s internal examinations and </w:t>
      </w:r>
      <w:r w:rsidR="00806D31">
        <w:rPr>
          <w:rFonts w:asciiTheme="minorHAnsi" w:hAnsiTheme="minorHAnsi" w:cstheme="minorHAnsi"/>
        </w:rPr>
        <w:t xml:space="preserve">appropriate public </w:t>
      </w:r>
      <w:r w:rsidR="00A35D74" w:rsidRPr="00A35D74">
        <w:rPr>
          <w:rFonts w:asciiTheme="minorHAnsi" w:hAnsiTheme="minorHAnsi" w:cstheme="minorHAnsi"/>
        </w:rPr>
        <w:t xml:space="preserve">Mock examinations. </w:t>
      </w:r>
    </w:p>
    <w:p w:rsidR="00A35D74" w:rsidRPr="00A35D74" w:rsidRDefault="00AD0502" w:rsidP="00A35D7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assist the Data </w:t>
      </w:r>
      <w:r w:rsidR="00A56A05">
        <w:rPr>
          <w:rFonts w:asciiTheme="minorHAnsi" w:hAnsiTheme="minorHAnsi" w:cstheme="minorHAnsi"/>
        </w:rPr>
        <w:t>Processing Manager</w:t>
      </w:r>
      <w:r w:rsidR="00A35D74" w:rsidRPr="00A35D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with </w:t>
      </w:r>
      <w:r w:rsidR="00A35D74" w:rsidRPr="00A35D74">
        <w:rPr>
          <w:rFonts w:asciiTheme="minorHAnsi" w:hAnsiTheme="minorHAnsi" w:cstheme="minorHAnsi"/>
        </w:rPr>
        <w:t xml:space="preserve">data arising from questionnaires and surveys which the school may carry out from time to time and responding appropriately. </w:t>
      </w:r>
    </w:p>
    <w:p w:rsidR="00AD0502" w:rsidRPr="003F4B1E" w:rsidRDefault="00A35D74" w:rsidP="00AD0502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A35D74">
        <w:rPr>
          <w:rFonts w:asciiTheme="minorHAnsi" w:hAnsiTheme="minorHAnsi" w:cstheme="minorHAnsi"/>
        </w:rPr>
        <w:t xml:space="preserve">Participate in appropriate CPD with the agreement of </w:t>
      </w:r>
      <w:r w:rsidR="00806D31">
        <w:rPr>
          <w:rFonts w:asciiTheme="minorHAnsi" w:hAnsiTheme="minorHAnsi" w:cstheme="minorHAnsi"/>
        </w:rPr>
        <w:t>the Head</w:t>
      </w:r>
      <w:r w:rsidR="00AD0502">
        <w:rPr>
          <w:rFonts w:asciiTheme="minorHAnsi" w:hAnsiTheme="minorHAnsi" w:cstheme="minorHAnsi"/>
        </w:rPr>
        <w:t>t</w:t>
      </w:r>
      <w:r w:rsidR="00806D31">
        <w:rPr>
          <w:rFonts w:asciiTheme="minorHAnsi" w:hAnsiTheme="minorHAnsi" w:cstheme="minorHAnsi"/>
        </w:rPr>
        <w:t>eac</w:t>
      </w:r>
      <w:r w:rsidR="00AD0502">
        <w:rPr>
          <w:rFonts w:asciiTheme="minorHAnsi" w:hAnsiTheme="minorHAnsi" w:cstheme="minorHAnsi"/>
        </w:rPr>
        <w:t>her</w:t>
      </w:r>
    </w:p>
    <w:p w:rsidR="00B92D4C" w:rsidRPr="00AD0502" w:rsidRDefault="00806D31" w:rsidP="00AD0502">
      <w:pPr>
        <w:spacing w:line="360" w:lineRule="auto"/>
        <w:rPr>
          <w:rFonts w:asciiTheme="minorHAnsi" w:hAnsiTheme="minorHAnsi" w:cstheme="minorHAnsi"/>
        </w:rPr>
      </w:pPr>
      <w:r w:rsidRPr="00AD0502">
        <w:rPr>
          <w:rFonts w:asciiTheme="minorHAnsi" w:hAnsiTheme="minorHAnsi" w:cstheme="minorHAnsi"/>
          <w:b/>
        </w:rPr>
        <w:t xml:space="preserve"> Reporting </w:t>
      </w:r>
      <w:r w:rsidR="003C0334" w:rsidRPr="00AD0502">
        <w:rPr>
          <w:rFonts w:asciiTheme="minorHAnsi" w:hAnsiTheme="minorHAnsi" w:cstheme="minorHAnsi"/>
          <w:b/>
        </w:rPr>
        <w:t>Officer</w:t>
      </w:r>
    </w:p>
    <w:p w:rsidR="003C0334" w:rsidRPr="003C0334" w:rsidRDefault="00AD0502" w:rsidP="003C033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assist the Data </w:t>
      </w:r>
      <w:r w:rsidR="00A56A05">
        <w:rPr>
          <w:rFonts w:asciiTheme="minorHAnsi" w:hAnsiTheme="minorHAnsi" w:cstheme="minorHAnsi"/>
        </w:rPr>
        <w:t>Processing Manager</w:t>
      </w:r>
      <w:r>
        <w:rPr>
          <w:rFonts w:asciiTheme="minorHAnsi" w:hAnsiTheme="minorHAnsi" w:cstheme="minorHAnsi"/>
        </w:rPr>
        <w:t xml:space="preserve"> in p</w:t>
      </w:r>
      <w:r w:rsidR="003C0334" w:rsidRPr="003C0334">
        <w:rPr>
          <w:rFonts w:asciiTheme="minorHAnsi" w:hAnsiTheme="minorHAnsi" w:cstheme="minorHAnsi"/>
        </w:rPr>
        <w:t>repar</w:t>
      </w:r>
      <w:r>
        <w:rPr>
          <w:rFonts w:asciiTheme="minorHAnsi" w:hAnsiTheme="minorHAnsi" w:cstheme="minorHAnsi"/>
        </w:rPr>
        <w:t xml:space="preserve">ing </w:t>
      </w:r>
      <w:r w:rsidR="003C0334" w:rsidRPr="003C0334">
        <w:rPr>
          <w:rFonts w:asciiTheme="minorHAnsi" w:hAnsiTheme="minorHAnsi" w:cstheme="minorHAnsi"/>
        </w:rPr>
        <w:t>data required by the School in its day-to-day work and for self-evaluation and strategic planning purposes</w:t>
      </w:r>
      <w:r w:rsidR="004C44BF">
        <w:t>.</w:t>
      </w:r>
    </w:p>
    <w:p w:rsidR="003C0334" w:rsidRDefault="00AD0502" w:rsidP="003C033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02334">
        <w:rPr>
          <w:rFonts w:asciiTheme="minorHAnsi" w:hAnsiTheme="minorHAnsi" w:cstheme="minorHAnsi"/>
        </w:rPr>
        <w:t xml:space="preserve">ssist the Office </w:t>
      </w:r>
      <w:r w:rsidR="00A56A05">
        <w:rPr>
          <w:rFonts w:asciiTheme="minorHAnsi" w:hAnsiTheme="minorHAnsi" w:cstheme="minorHAnsi"/>
        </w:rPr>
        <w:t>M</w:t>
      </w:r>
      <w:r w:rsidR="00E02334">
        <w:rPr>
          <w:rFonts w:asciiTheme="minorHAnsi" w:hAnsiTheme="minorHAnsi" w:cstheme="minorHAnsi"/>
        </w:rPr>
        <w:t xml:space="preserve">anager in </w:t>
      </w:r>
      <w:r w:rsidR="003C0334" w:rsidRPr="003C0334">
        <w:rPr>
          <w:rFonts w:asciiTheme="minorHAnsi" w:hAnsiTheme="minorHAnsi" w:cstheme="minorHAnsi"/>
        </w:rPr>
        <w:t>maintain</w:t>
      </w:r>
      <w:r w:rsidR="00E02334">
        <w:rPr>
          <w:rFonts w:asciiTheme="minorHAnsi" w:hAnsiTheme="minorHAnsi" w:cstheme="minorHAnsi"/>
        </w:rPr>
        <w:t>ing</w:t>
      </w:r>
      <w:r w:rsidR="003C0334" w:rsidRPr="003C0334">
        <w:rPr>
          <w:rFonts w:asciiTheme="minorHAnsi" w:hAnsiTheme="minorHAnsi" w:cstheme="minorHAnsi"/>
        </w:rPr>
        <w:t xml:space="preserve"> the SIMS database</w:t>
      </w:r>
      <w:r w:rsidR="004C44BF">
        <w:rPr>
          <w:rFonts w:asciiTheme="minorHAnsi" w:hAnsiTheme="minorHAnsi" w:cstheme="minorHAnsi"/>
        </w:rPr>
        <w:t>.</w:t>
      </w:r>
      <w:r w:rsidR="003C0334" w:rsidRPr="003C0334">
        <w:rPr>
          <w:rFonts w:asciiTheme="minorHAnsi" w:hAnsiTheme="minorHAnsi" w:cstheme="minorHAnsi"/>
        </w:rPr>
        <w:t xml:space="preserve"> </w:t>
      </w:r>
    </w:p>
    <w:p w:rsidR="00715F65" w:rsidRPr="00715F65" w:rsidRDefault="003C0334" w:rsidP="00715F6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Input</w:t>
      </w:r>
      <w:r w:rsidRPr="003C0334">
        <w:rPr>
          <w:rFonts w:asciiTheme="minorHAnsi" w:hAnsiTheme="minorHAnsi" w:cstheme="minorHAnsi"/>
        </w:rPr>
        <w:t xml:space="preserve"> all student personal data and photographs and update where necessary</w:t>
      </w:r>
      <w:r w:rsidR="00715F65">
        <w:rPr>
          <w:rFonts w:asciiTheme="minorHAnsi" w:hAnsiTheme="minorHAnsi" w:cstheme="minorHAnsi"/>
        </w:rPr>
        <w:t xml:space="preserve"> as directed by the Office Manager</w:t>
      </w:r>
    </w:p>
    <w:p w:rsidR="00715F65" w:rsidRPr="00715F65" w:rsidRDefault="00715F65" w:rsidP="00715F6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3C0334">
        <w:rPr>
          <w:rFonts w:asciiTheme="minorHAnsi" w:hAnsiTheme="minorHAnsi" w:cstheme="minorHAnsi"/>
        </w:rPr>
        <w:t xml:space="preserve">To provide support to the School’s </w:t>
      </w:r>
      <w:proofErr w:type="spellStart"/>
      <w:r w:rsidRPr="003C0334">
        <w:rPr>
          <w:rFonts w:asciiTheme="minorHAnsi" w:hAnsiTheme="minorHAnsi" w:cstheme="minorHAnsi"/>
        </w:rPr>
        <w:t>timetabler</w:t>
      </w:r>
      <w:proofErr w:type="spellEnd"/>
      <w:r>
        <w:rPr>
          <w:rFonts w:asciiTheme="minorHAnsi" w:hAnsiTheme="minorHAnsi" w:cstheme="minorHAnsi"/>
        </w:rPr>
        <w:t>.</w:t>
      </w:r>
    </w:p>
    <w:p w:rsidR="00715F65" w:rsidRPr="003F4B1E" w:rsidRDefault="00715F65" w:rsidP="006A3943">
      <w:pPr>
        <w:spacing w:line="360" w:lineRule="auto"/>
        <w:rPr>
          <w:rFonts w:asciiTheme="minorHAnsi" w:hAnsiTheme="minorHAnsi" w:cstheme="minorHAnsi"/>
          <w:b/>
        </w:rPr>
      </w:pPr>
      <w:r w:rsidRPr="003F4B1E">
        <w:rPr>
          <w:rFonts w:asciiTheme="minorHAnsi" w:hAnsiTheme="minorHAnsi" w:cstheme="minorHAnsi"/>
          <w:b/>
        </w:rPr>
        <w:t>Student Services</w:t>
      </w:r>
    </w:p>
    <w:p w:rsidR="003F4B1E" w:rsidRPr="003F4B1E" w:rsidRDefault="003F4B1E" w:rsidP="003F4B1E">
      <w:pPr>
        <w:jc w:val="both"/>
        <w:rPr>
          <w:rFonts w:asciiTheme="minorHAnsi" w:hAnsiTheme="minorHAnsi"/>
        </w:rPr>
      </w:pPr>
      <w:r w:rsidRPr="003F4B1E">
        <w:rPr>
          <w:rFonts w:asciiTheme="minorHAnsi" w:hAnsiTheme="minorHAnsi"/>
        </w:rPr>
        <w:t xml:space="preserve">The tasks undertaken by the Administrative team of Support Staff may include any activities which allow the teaching staff to become more effective in the classroom.  This may </w:t>
      </w:r>
      <w:proofErr w:type="gramStart"/>
      <w:r w:rsidRPr="003F4B1E">
        <w:rPr>
          <w:rFonts w:asciiTheme="minorHAnsi" w:hAnsiTheme="minorHAnsi"/>
        </w:rPr>
        <w:t>include:-</w:t>
      </w:r>
      <w:proofErr w:type="gramEnd"/>
    </w:p>
    <w:p w:rsidR="003F4B1E" w:rsidRPr="003F4B1E" w:rsidRDefault="003F4B1E" w:rsidP="003F4B1E">
      <w:pPr>
        <w:jc w:val="both"/>
        <w:rPr>
          <w:rFonts w:asciiTheme="minorHAnsi" w:hAnsiTheme="minorHAnsi"/>
        </w:rPr>
      </w:pPr>
    </w:p>
    <w:p w:rsidR="0060218F" w:rsidRPr="0060218F" w:rsidRDefault="003F4B1E" w:rsidP="0060218F">
      <w:pPr>
        <w:numPr>
          <w:ilvl w:val="0"/>
          <w:numId w:val="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Administration and Pastoral support in the Student Services office</w:t>
      </w:r>
    </w:p>
    <w:p w:rsidR="003F4B1E" w:rsidRDefault="003F4B1E" w:rsidP="0060218F">
      <w:pPr>
        <w:numPr>
          <w:ilvl w:val="0"/>
          <w:numId w:val="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Dealing with all first aid queries/incidents</w:t>
      </w:r>
    </w:p>
    <w:p w:rsidR="0060218F" w:rsidRPr="0060218F" w:rsidRDefault="003F4B1E" w:rsidP="0060218F">
      <w:pPr>
        <w:numPr>
          <w:ilvl w:val="0"/>
          <w:numId w:val="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Correspondence by phone/letter with parents</w:t>
      </w:r>
    </w:p>
    <w:p w:rsidR="003F4B1E" w:rsidRPr="003F4B1E" w:rsidRDefault="003F4B1E" w:rsidP="0060218F">
      <w:pPr>
        <w:numPr>
          <w:ilvl w:val="0"/>
          <w:numId w:val="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Organising annual school photographs</w:t>
      </w:r>
    </w:p>
    <w:p w:rsidR="003F4B1E" w:rsidRPr="003F4B1E" w:rsidRDefault="003F4B1E" w:rsidP="0060218F">
      <w:pPr>
        <w:numPr>
          <w:ilvl w:val="0"/>
          <w:numId w:val="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3F4B1E">
        <w:rPr>
          <w:rFonts w:asciiTheme="minorHAnsi" w:hAnsiTheme="minorHAnsi"/>
        </w:rPr>
        <w:t>yping</w:t>
      </w:r>
      <w:r>
        <w:rPr>
          <w:rFonts w:asciiTheme="minorHAnsi" w:hAnsiTheme="minorHAnsi"/>
        </w:rPr>
        <w:t>/inputting and updating</w:t>
      </w:r>
      <w:r w:rsidRPr="003F4B1E">
        <w:rPr>
          <w:rFonts w:asciiTheme="minorHAnsi" w:hAnsiTheme="minorHAnsi"/>
        </w:rPr>
        <w:t xml:space="preserve"> of correspondence, reports and documents</w:t>
      </w:r>
    </w:p>
    <w:p w:rsidR="003F4B1E" w:rsidRDefault="003F4B1E" w:rsidP="0060218F">
      <w:pPr>
        <w:numPr>
          <w:ilvl w:val="0"/>
          <w:numId w:val="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3F4B1E">
        <w:rPr>
          <w:rFonts w:asciiTheme="minorHAnsi" w:hAnsiTheme="minorHAnsi"/>
        </w:rPr>
        <w:t>iling</w:t>
      </w:r>
      <w:r>
        <w:rPr>
          <w:rFonts w:asciiTheme="minorHAnsi" w:hAnsiTheme="minorHAnsi"/>
        </w:rPr>
        <w:t xml:space="preserve"> and record keeping</w:t>
      </w:r>
    </w:p>
    <w:p w:rsidR="003F4B1E" w:rsidRDefault="003F4B1E" w:rsidP="0060218F">
      <w:pPr>
        <w:numPr>
          <w:ilvl w:val="0"/>
          <w:numId w:val="4"/>
        </w:numPr>
        <w:tabs>
          <w:tab w:val="clear" w:pos="360"/>
          <w:tab w:val="num" w:pos="720"/>
        </w:tabs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Deal</w:t>
      </w:r>
      <w:r w:rsidR="0060218F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with pupil queries such as lost journals, uniform, timetables etc</w:t>
      </w:r>
    </w:p>
    <w:p w:rsidR="003F4B1E" w:rsidRPr="0060218F" w:rsidRDefault="003F4B1E" w:rsidP="003F4B1E">
      <w:pPr>
        <w:numPr>
          <w:ilvl w:val="0"/>
          <w:numId w:val="4"/>
        </w:numPr>
        <w:tabs>
          <w:tab w:val="clear" w:pos="360"/>
          <w:tab w:val="num" w:pos="720"/>
        </w:tabs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Actioning the </w:t>
      </w:r>
      <w:r w:rsidR="0060218F">
        <w:rPr>
          <w:rFonts w:asciiTheme="minorHAnsi" w:hAnsiTheme="minorHAnsi"/>
        </w:rPr>
        <w:t>twice-yearly</w:t>
      </w:r>
      <w:r>
        <w:rPr>
          <w:rFonts w:asciiTheme="minorHAnsi" w:hAnsiTheme="minorHAnsi"/>
        </w:rPr>
        <w:t xml:space="preserve"> Data checking sheet process with parents</w:t>
      </w:r>
    </w:p>
    <w:p w:rsidR="003F4B1E" w:rsidRPr="003F4B1E" w:rsidRDefault="003F4B1E" w:rsidP="006A3943">
      <w:pPr>
        <w:spacing w:line="360" w:lineRule="auto"/>
        <w:rPr>
          <w:rFonts w:asciiTheme="minorHAnsi" w:hAnsiTheme="minorHAnsi" w:cstheme="minorHAnsi"/>
        </w:rPr>
      </w:pPr>
    </w:p>
    <w:p w:rsidR="001C0BE8" w:rsidRPr="003F4B1E" w:rsidRDefault="00F74D86" w:rsidP="006A3943">
      <w:pPr>
        <w:spacing w:line="360" w:lineRule="auto"/>
        <w:rPr>
          <w:rFonts w:asciiTheme="minorHAnsi" w:hAnsiTheme="minorHAnsi" w:cstheme="minorHAnsi"/>
        </w:rPr>
      </w:pPr>
      <w:r w:rsidRPr="003F4B1E">
        <w:rPr>
          <w:rFonts w:asciiTheme="minorHAnsi" w:hAnsiTheme="minorHAnsi" w:cstheme="minorHAnsi"/>
        </w:rPr>
        <w:t>General</w:t>
      </w:r>
    </w:p>
    <w:p w:rsidR="00F74D86" w:rsidRPr="003F4B1E" w:rsidRDefault="00F74D86" w:rsidP="006A394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F4B1E">
        <w:rPr>
          <w:rFonts w:asciiTheme="minorHAnsi" w:hAnsiTheme="minorHAnsi" w:cstheme="minorHAnsi"/>
        </w:rPr>
        <w:t xml:space="preserve">Any other duty commensurate with the grade as requested by the </w:t>
      </w:r>
      <w:r w:rsidR="00715F65" w:rsidRPr="003F4B1E">
        <w:rPr>
          <w:rFonts w:asciiTheme="minorHAnsi" w:hAnsiTheme="minorHAnsi" w:cstheme="minorHAnsi"/>
        </w:rPr>
        <w:t>Exams/Officer Manager and School Data Analyst.</w:t>
      </w:r>
    </w:p>
    <w:p w:rsidR="003F4B1E" w:rsidRPr="003F4B1E" w:rsidRDefault="001C0BE8" w:rsidP="006A3943">
      <w:pPr>
        <w:spacing w:line="360" w:lineRule="auto"/>
        <w:rPr>
          <w:rFonts w:asciiTheme="minorHAnsi" w:hAnsiTheme="minorHAnsi" w:cstheme="minorHAnsi"/>
        </w:rPr>
      </w:pPr>
      <w:r w:rsidRPr="003F4B1E">
        <w:rPr>
          <w:rFonts w:asciiTheme="minorHAnsi" w:hAnsiTheme="minorHAnsi" w:cstheme="minorHAnsi"/>
        </w:rPr>
        <w:t>Other duties:</w:t>
      </w:r>
    </w:p>
    <w:p w:rsidR="001C0BE8" w:rsidRPr="00F74D86" w:rsidRDefault="001C0BE8" w:rsidP="006A3943">
      <w:pPr>
        <w:spacing w:line="360" w:lineRule="auto"/>
        <w:rPr>
          <w:rFonts w:asciiTheme="minorHAnsi" w:hAnsiTheme="minorHAnsi" w:cstheme="minorHAnsi"/>
        </w:rPr>
      </w:pPr>
      <w:r w:rsidRPr="00F74D86">
        <w:rPr>
          <w:rFonts w:asciiTheme="minorHAnsi" w:hAnsiTheme="minorHAnsi" w:cstheme="minorHAnsi"/>
        </w:rPr>
        <w:t>Please note this job description is not designed to cover or contain a comprehensive listing of activities, duties or responsibilities that are required of the employee of this job.</w:t>
      </w:r>
    </w:p>
    <w:p w:rsidR="001C0BE8" w:rsidRPr="00F74D86" w:rsidRDefault="001C0BE8" w:rsidP="006A3943">
      <w:pPr>
        <w:spacing w:line="360" w:lineRule="auto"/>
        <w:rPr>
          <w:rFonts w:asciiTheme="minorHAnsi" w:hAnsiTheme="minorHAnsi" w:cstheme="minorHAnsi"/>
        </w:rPr>
      </w:pPr>
      <w:r w:rsidRPr="00F74D86">
        <w:rPr>
          <w:rFonts w:asciiTheme="minorHAnsi" w:hAnsiTheme="minorHAnsi" w:cstheme="minorHAnsi"/>
        </w:rPr>
        <w:t>Signatures:</w:t>
      </w:r>
    </w:p>
    <w:p w:rsidR="001C0BE8" w:rsidRPr="00F74D86" w:rsidRDefault="001C0BE8" w:rsidP="006A3943">
      <w:pPr>
        <w:spacing w:line="360" w:lineRule="auto"/>
        <w:rPr>
          <w:rFonts w:asciiTheme="minorHAnsi" w:hAnsiTheme="minorHAnsi" w:cstheme="minorHAnsi"/>
        </w:rPr>
      </w:pPr>
      <w:r w:rsidRPr="00F74D86">
        <w:rPr>
          <w:rFonts w:asciiTheme="minorHAnsi" w:hAnsiTheme="minorHAnsi" w:cstheme="minorHAnsi"/>
        </w:rPr>
        <w:t>This job description has been approved by all levels of management:</w:t>
      </w:r>
    </w:p>
    <w:p w:rsidR="001C0BE8" w:rsidRPr="00634645" w:rsidRDefault="001C0BE8" w:rsidP="006A3943">
      <w:pPr>
        <w:spacing w:line="360" w:lineRule="auto"/>
        <w:rPr>
          <w:rFonts w:asciiTheme="minorHAnsi" w:hAnsiTheme="minorHAnsi" w:cstheme="minorHAnsi"/>
          <w:u w:val="single"/>
        </w:rPr>
      </w:pPr>
      <w:r w:rsidRPr="00F74D86">
        <w:rPr>
          <w:rFonts w:asciiTheme="minorHAnsi" w:hAnsiTheme="minorHAnsi" w:cstheme="minorHAnsi"/>
        </w:rPr>
        <w:t>Head teacher</w:t>
      </w:r>
      <w:r w:rsidR="00634645">
        <w:rPr>
          <w:rFonts w:asciiTheme="minorHAnsi" w:hAnsiTheme="minorHAnsi" w:cstheme="minorHAnsi"/>
        </w:rPr>
        <w:t>:</w:t>
      </w:r>
      <w:r w:rsidR="00634645">
        <w:rPr>
          <w:rFonts w:asciiTheme="minorHAnsi" w:hAnsiTheme="minorHAnsi" w:cstheme="minorHAnsi"/>
        </w:rPr>
        <w:tab/>
      </w:r>
      <w:r w:rsidR="00634645">
        <w:rPr>
          <w:rFonts w:asciiTheme="minorHAnsi" w:hAnsiTheme="minorHAnsi" w:cstheme="minorHAnsi"/>
        </w:rPr>
        <w:tab/>
      </w:r>
      <w:r w:rsidR="00634645">
        <w:rPr>
          <w:rFonts w:asciiTheme="minorHAnsi" w:hAnsiTheme="minorHAnsi" w:cstheme="minorHAnsi"/>
          <w:u w:val="single"/>
        </w:rPr>
        <w:tab/>
      </w:r>
      <w:r w:rsidR="00634645">
        <w:rPr>
          <w:rFonts w:asciiTheme="minorHAnsi" w:hAnsiTheme="minorHAnsi" w:cstheme="minorHAnsi"/>
          <w:u w:val="single"/>
        </w:rPr>
        <w:tab/>
      </w:r>
      <w:r w:rsidR="00634645">
        <w:rPr>
          <w:rFonts w:asciiTheme="minorHAnsi" w:hAnsiTheme="minorHAnsi" w:cstheme="minorHAnsi"/>
          <w:u w:val="single"/>
        </w:rPr>
        <w:tab/>
      </w:r>
      <w:r w:rsidR="00634645">
        <w:rPr>
          <w:rFonts w:asciiTheme="minorHAnsi" w:hAnsiTheme="minorHAnsi" w:cstheme="minorHAnsi"/>
        </w:rPr>
        <w:tab/>
        <w:t>Date:</w:t>
      </w:r>
      <w:r w:rsidR="00634645">
        <w:rPr>
          <w:rFonts w:asciiTheme="minorHAnsi" w:hAnsiTheme="minorHAnsi" w:cstheme="minorHAnsi"/>
        </w:rPr>
        <w:tab/>
      </w:r>
      <w:r w:rsidR="00634645">
        <w:rPr>
          <w:rFonts w:asciiTheme="minorHAnsi" w:hAnsiTheme="minorHAnsi" w:cstheme="minorHAnsi"/>
          <w:u w:val="single"/>
        </w:rPr>
        <w:tab/>
      </w:r>
      <w:r w:rsidR="00634645">
        <w:rPr>
          <w:rFonts w:asciiTheme="minorHAnsi" w:hAnsiTheme="minorHAnsi" w:cstheme="minorHAnsi"/>
          <w:u w:val="single"/>
        </w:rPr>
        <w:tab/>
      </w:r>
    </w:p>
    <w:p w:rsidR="001C0BE8" w:rsidRPr="00F74D86" w:rsidRDefault="001C0BE8" w:rsidP="006A3943">
      <w:pPr>
        <w:spacing w:line="360" w:lineRule="auto"/>
        <w:rPr>
          <w:rFonts w:asciiTheme="minorHAnsi" w:hAnsiTheme="minorHAnsi" w:cstheme="minorHAnsi"/>
        </w:rPr>
      </w:pPr>
      <w:r w:rsidRPr="00F74D86">
        <w:rPr>
          <w:rFonts w:asciiTheme="minorHAnsi" w:hAnsiTheme="minorHAnsi" w:cstheme="minorHAnsi"/>
        </w:rPr>
        <w:t>Employee signature below constitutes employees understanding of the requirements, essential functions and duties of the position.</w:t>
      </w:r>
    </w:p>
    <w:p w:rsidR="001C0BE8" w:rsidRPr="00634645" w:rsidRDefault="001C0BE8" w:rsidP="006A3943">
      <w:pPr>
        <w:spacing w:line="360" w:lineRule="auto"/>
        <w:rPr>
          <w:rFonts w:asciiTheme="minorHAnsi" w:hAnsiTheme="minorHAnsi" w:cstheme="minorHAnsi"/>
          <w:u w:val="single"/>
        </w:rPr>
      </w:pPr>
      <w:r w:rsidRPr="00F74D86">
        <w:rPr>
          <w:rFonts w:asciiTheme="minorHAnsi" w:hAnsiTheme="minorHAnsi" w:cstheme="minorHAnsi"/>
        </w:rPr>
        <w:t>Employee:</w:t>
      </w:r>
      <w:r w:rsidR="00634645">
        <w:rPr>
          <w:rFonts w:asciiTheme="minorHAnsi" w:hAnsiTheme="minorHAnsi" w:cstheme="minorHAnsi"/>
        </w:rPr>
        <w:tab/>
      </w:r>
      <w:r w:rsidR="00634645">
        <w:rPr>
          <w:rFonts w:asciiTheme="minorHAnsi" w:hAnsiTheme="minorHAnsi" w:cstheme="minorHAnsi"/>
        </w:rPr>
        <w:tab/>
      </w:r>
      <w:r w:rsidR="00634645">
        <w:rPr>
          <w:rFonts w:asciiTheme="minorHAnsi" w:hAnsiTheme="minorHAnsi" w:cstheme="minorHAnsi"/>
          <w:u w:val="single"/>
        </w:rPr>
        <w:tab/>
      </w:r>
      <w:r w:rsidR="00634645">
        <w:rPr>
          <w:rFonts w:asciiTheme="minorHAnsi" w:hAnsiTheme="minorHAnsi" w:cstheme="minorHAnsi"/>
          <w:u w:val="single"/>
        </w:rPr>
        <w:tab/>
      </w:r>
      <w:r w:rsidR="00634645">
        <w:rPr>
          <w:rFonts w:asciiTheme="minorHAnsi" w:hAnsiTheme="minorHAnsi" w:cstheme="minorHAnsi"/>
          <w:u w:val="single"/>
        </w:rPr>
        <w:tab/>
      </w:r>
      <w:r w:rsidR="00634645">
        <w:rPr>
          <w:rFonts w:asciiTheme="minorHAnsi" w:hAnsiTheme="minorHAnsi" w:cstheme="minorHAnsi"/>
        </w:rPr>
        <w:tab/>
        <w:t>Date:</w:t>
      </w:r>
      <w:r w:rsidR="00634645">
        <w:rPr>
          <w:rFonts w:asciiTheme="minorHAnsi" w:hAnsiTheme="minorHAnsi" w:cstheme="minorHAnsi"/>
        </w:rPr>
        <w:tab/>
      </w:r>
      <w:r w:rsidR="00634645">
        <w:rPr>
          <w:rFonts w:asciiTheme="minorHAnsi" w:hAnsiTheme="minorHAnsi" w:cstheme="minorHAnsi"/>
          <w:u w:val="single"/>
        </w:rPr>
        <w:tab/>
      </w:r>
      <w:r w:rsidR="00634645">
        <w:rPr>
          <w:rFonts w:asciiTheme="minorHAnsi" w:hAnsiTheme="minorHAnsi" w:cstheme="minorHAnsi"/>
          <w:u w:val="single"/>
        </w:rPr>
        <w:tab/>
      </w:r>
    </w:p>
    <w:p w:rsidR="006A3943" w:rsidRPr="006A1B3C" w:rsidRDefault="006A3943" w:rsidP="006A3943">
      <w:pPr>
        <w:spacing w:line="360" w:lineRule="auto"/>
        <w:rPr>
          <w:rFonts w:asciiTheme="minorHAnsi" w:hAnsiTheme="minorHAnsi" w:cstheme="minorHAnsi"/>
          <w:b/>
        </w:rPr>
      </w:pPr>
      <w:r w:rsidRPr="006A1B3C">
        <w:rPr>
          <w:rFonts w:asciiTheme="minorHAnsi" w:hAnsiTheme="minorHAnsi" w:cstheme="minorHAnsi"/>
          <w:b/>
        </w:rPr>
        <w:lastRenderedPageBreak/>
        <w:t>Key skills:</w:t>
      </w:r>
    </w:p>
    <w:p w:rsidR="006A3943" w:rsidRDefault="00CE3663" w:rsidP="006A39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Competent </w:t>
      </w:r>
      <w:r w:rsidR="006A3943" w:rsidRPr="006A3943">
        <w:rPr>
          <w:rFonts w:asciiTheme="minorHAnsi" w:hAnsiTheme="minorHAnsi" w:cstheme="minorHAnsi"/>
        </w:rPr>
        <w:t>use of the Microsoft Office</w:t>
      </w:r>
      <w:r w:rsidR="00245478">
        <w:rPr>
          <w:rFonts w:asciiTheme="minorHAnsi" w:hAnsiTheme="minorHAnsi" w:cstheme="minorHAnsi"/>
        </w:rPr>
        <w:t>.</w:t>
      </w:r>
    </w:p>
    <w:p w:rsidR="00CE3663" w:rsidRDefault="006A3943" w:rsidP="006A3943">
      <w:pPr>
        <w:spacing w:line="360" w:lineRule="auto"/>
        <w:rPr>
          <w:rFonts w:asciiTheme="minorHAnsi" w:hAnsiTheme="minorHAnsi" w:cstheme="minorHAnsi"/>
        </w:rPr>
      </w:pPr>
      <w:r w:rsidRPr="006A3943">
        <w:rPr>
          <w:rFonts w:asciiTheme="minorHAnsi" w:hAnsiTheme="minorHAnsi" w:cstheme="minorHAnsi"/>
        </w:rPr>
        <w:t>Excellent literacy</w:t>
      </w:r>
      <w:r>
        <w:rPr>
          <w:rFonts w:asciiTheme="minorHAnsi" w:hAnsiTheme="minorHAnsi" w:cstheme="minorHAnsi"/>
        </w:rPr>
        <w:t xml:space="preserve"> </w:t>
      </w:r>
      <w:r w:rsidRPr="006A3943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6A3943">
        <w:rPr>
          <w:rFonts w:asciiTheme="minorHAnsi" w:hAnsiTheme="minorHAnsi" w:cstheme="minorHAnsi"/>
        </w:rPr>
        <w:t xml:space="preserve">numeracy skills. </w:t>
      </w:r>
    </w:p>
    <w:p w:rsidR="006A3943" w:rsidRDefault="006A3943" w:rsidP="006A39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6A3943">
        <w:rPr>
          <w:rFonts w:asciiTheme="minorHAnsi" w:hAnsiTheme="minorHAnsi" w:cstheme="minorHAnsi"/>
        </w:rPr>
        <w:t>xcellent communication skills</w:t>
      </w:r>
      <w:r w:rsidR="00245478">
        <w:rPr>
          <w:rFonts w:asciiTheme="minorHAnsi" w:hAnsiTheme="minorHAnsi" w:cstheme="minorHAnsi"/>
        </w:rPr>
        <w:t>.</w:t>
      </w:r>
    </w:p>
    <w:p w:rsidR="00CE3663" w:rsidRPr="00CE3663" w:rsidRDefault="00CE3663" w:rsidP="00CE3663">
      <w:pPr>
        <w:spacing w:line="360" w:lineRule="auto"/>
        <w:rPr>
          <w:rFonts w:asciiTheme="minorHAnsi" w:hAnsiTheme="minorHAnsi" w:cstheme="minorHAnsi"/>
        </w:rPr>
      </w:pPr>
      <w:r w:rsidRPr="00CE3663">
        <w:rPr>
          <w:rFonts w:asciiTheme="minorHAnsi" w:hAnsiTheme="minorHAnsi" w:cstheme="minorHAnsi"/>
        </w:rPr>
        <w:t xml:space="preserve">Excellent organisational skills and </w:t>
      </w:r>
      <w:r w:rsidR="00245478">
        <w:rPr>
          <w:rFonts w:asciiTheme="minorHAnsi" w:hAnsiTheme="minorHAnsi" w:cstheme="minorHAnsi"/>
        </w:rPr>
        <w:t>ability to prioritise workload.</w:t>
      </w:r>
    </w:p>
    <w:p w:rsidR="00CE3663" w:rsidRPr="00CE3663" w:rsidRDefault="00CE3663" w:rsidP="00CE3663">
      <w:pPr>
        <w:spacing w:line="360" w:lineRule="auto"/>
        <w:rPr>
          <w:rFonts w:asciiTheme="minorHAnsi" w:hAnsiTheme="minorHAnsi" w:cstheme="minorHAnsi"/>
        </w:rPr>
      </w:pPr>
      <w:r w:rsidRPr="00CE3663">
        <w:rPr>
          <w:rFonts w:asciiTheme="minorHAnsi" w:hAnsiTheme="minorHAnsi" w:cstheme="minorHAnsi"/>
        </w:rPr>
        <w:t xml:space="preserve">Excellent interpersonal and communication skills, in person, telephone and written. </w:t>
      </w:r>
    </w:p>
    <w:p w:rsidR="00CE3663" w:rsidRPr="00CE3663" w:rsidRDefault="00CE3663" w:rsidP="00CE3663">
      <w:pPr>
        <w:spacing w:line="360" w:lineRule="auto"/>
        <w:rPr>
          <w:rFonts w:asciiTheme="minorHAnsi" w:hAnsiTheme="minorHAnsi" w:cstheme="minorHAnsi"/>
        </w:rPr>
      </w:pPr>
      <w:r w:rsidRPr="00CE3663">
        <w:rPr>
          <w:rFonts w:asciiTheme="minorHAnsi" w:hAnsiTheme="minorHAnsi" w:cstheme="minorHAnsi"/>
        </w:rPr>
        <w:t>Ability to work indep</w:t>
      </w:r>
      <w:r w:rsidR="00245478">
        <w:rPr>
          <w:rFonts w:asciiTheme="minorHAnsi" w:hAnsiTheme="minorHAnsi" w:cstheme="minorHAnsi"/>
        </w:rPr>
        <w:t>endently and as part of a team.</w:t>
      </w:r>
    </w:p>
    <w:p w:rsidR="00473515" w:rsidRDefault="00CE3663" w:rsidP="00CE3663">
      <w:pPr>
        <w:spacing w:line="360" w:lineRule="auto"/>
        <w:rPr>
          <w:rFonts w:asciiTheme="minorHAnsi" w:hAnsiTheme="minorHAnsi" w:cstheme="minorHAnsi"/>
        </w:rPr>
      </w:pPr>
      <w:r w:rsidRPr="00CE3663">
        <w:rPr>
          <w:rFonts w:asciiTheme="minorHAnsi" w:hAnsiTheme="minorHAnsi" w:cstheme="minorHAnsi"/>
        </w:rPr>
        <w:t>Experience of working in a school</w:t>
      </w:r>
      <w:r w:rsidR="00473515">
        <w:rPr>
          <w:rFonts w:asciiTheme="minorHAnsi" w:hAnsiTheme="minorHAnsi" w:cstheme="minorHAnsi"/>
        </w:rPr>
        <w:t xml:space="preserve">, </w:t>
      </w:r>
      <w:r w:rsidRPr="00CE3663">
        <w:rPr>
          <w:rFonts w:asciiTheme="minorHAnsi" w:hAnsiTheme="minorHAnsi" w:cstheme="minorHAnsi"/>
        </w:rPr>
        <w:t>multitasking and working flexibly</w:t>
      </w:r>
      <w:r w:rsidR="00245478">
        <w:rPr>
          <w:rFonts w:asciiTheme="minorHAnsi" w:hAnsiTheme="minorHAnsi" w:cstheme="minorHAnsi"/>
        </w:rPr>
        <w:t>.</w:t>
      </w:r>
    </w:p>
    <w:p w:rsidR="00473515" w:rsidRDefault="00CE3663" w:rsidP="00CE3663">
      <w:pPr>
        <w:spacing w:line="360" w:lineRule="auto"/>
        <w:rPr>
          <w:rFonts w:asciiTheme="minorHAnsi" w:hAnsiTheme="minorHAnsi" w:cstheme="minorHAnsi"/>
        </w:rPr>
      </w:pPr>
      <w:r w:rsidRPr="00CE3663">
        <w:rPr>
          <w:rFonts w:asciiTheme="minorHAnsi" w:hAnsiTheme="minorHAnsi" w:cstheme="minorHAnsi"/>
        </w:rPr>
        <w:t>Experience of working with people</w:t>
      </w:r>
      <w:r w:rsidR="00473515">
        <w:rPr>
          <w:rFonts w:asciiTheme="minorHAnsi" w:hAnsiTheme="minorHAnsi" w:cstheme="minorHAnsi"/>
        </w:rPr>
        <w:t xml:space="preserve"> and c</w:t>
      </w:r>
      <w:r w:rsidR="00245478">
        <w:rPr>
          <w:rFonts w:asciiTheme="minorHAnsi" w:hAnsiTheme="minorHAnsi" w:cstheme="minorHAnsi"/>
        </w:rPr>
        <w:t>hildren.</w:t>
      </w:r>
    </w:p>
    <w:p w:rsidR="00245478" w:rsidRDefault="00CE3663" w:rsidP="006A3943">
      <w:pPr>
        <w:spacing w:line="360" w:lineRule="auto"/>
        <w:rPr>
          <w:rFonts w:asciiTheme="minorHAnsi" w:hAnsiTheme="minorHAnsi" w:cstheme="minorHAnsi"/>
        </w:rPr>
      </w:pPr>
      <w:r w:rsidRPr="00CE3663">
        <w:rPr>
          <w:rFonts w:asciiTheme="minorHAnsi" w:hAnsiTheme="minorHAnsi" w:cstheme="minorHAnsi"/>
        </w:rPr>
        <w:t>Willingness to develop self and skills</w:t>
      </w:r>
      <w:r w:rsidR="00473515">
        <w:rPr>
          <w:rFonts w:asciiTheme="minorHAnsi" w:hAnsiTheme="minorHAnsi" w:cstheme="minorHAnsi"/>
        </w:rPr>
        <w:t xml:space="preserve"> and to </w:t>
      </w:r>
      <w:r w:rsidRPr="00CE3663">
        <w:rPr>
          <w:rFonts w:asciiTheme="minorHAnsi" w:hAnsiTheme="minorHAnsi" w:cstheme="minorHAnsi"/>
        </w:rPr>
        <w:t>work collab</w:t>
      </w:r>
      <w:r w:rsidR="00245478">
        <w:rPr>
          <w:rFonts w:asciiTheme="minorHAnsi" w:hAnsiTheme="minorHAnsi" w:cstheme="minorHAnsi"/>
        </w:rPr>
        <w:t>oratively and as part of a team.</w:t>
      </w:r>
    </w:p>
    <w:p w:rsidR="00CE3663" w:rsidRDefault="00CE3663" w:rsidP="006A3943">
      <w:pPr>
        <w:spacing w:line="360" w:lineRule="auto"/>
        <w:rPr>
          <w:rFonts w:asciiTheme="minorHAnsi" w:hAnsiTheme="minorHAnsi" w:cstheme="minorHAnsi"/>
        </w:rPr>
      </w:pPr>
      <w:r w:rsidRPr="00CE3663">
        <w:rPr>
          <w:rFonts w:asciiTheme="minorHAnsi" w:hAnsiTheme="minorHAnsi" w:cstheme="minorHAnsi"/>
        </w:rPr>
        <w:t>Ability to use initiative and be self</w:t>
      </w:r>
      <w:r w:rsidR="00473515">
        <w:rPr>
          <w:rFonts w:asciiTheme="minorHAnsi" w:hAnsiTheme="minorHAnsi" w:cstheme="minorHAnsi"/>
        </w:rPr>
        <w:t>-</w:t>
      </w:r>
      <w:r w:rsidRPr="00CE3663">
        <w:rPr>
          <w:rFonts w:asciiTheme="minorHAnsi" w:hAnsiTheme="minorHAnsi" w:cstheme="minorHAnsi"/>
        </w:rPr>
        <w:t>motivating.</w:t>
      </w:r>
    </w:p>
    <w:p w:rsidR="00245478" w:rsidRDefault="00245478" w:rsidP="00806D3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Must </w:t>
      </w:r>
      <w:r w:rsidR="00806D31" w:rsidRPr="00806D31">
        <w:rPr>
          <w:rFonts w:asciiTheme="minorHAnsi" w:hAnsiTheme="minorHAnsi" w:cstheme="minorHAnsi"/>
        </w:rPr>
        <w:t>have a good standard of practical knowledge and skills in invigilating exams, including readily understanding specific exam instructions and the ability to impart information clearly</w:t>
      </w:r>
      <w:r>
        <w:rPr>
          <w:rFonts w:asciiTheme="minorHAnsi" w:hAnsiTheme="minorHAnsi" w:cstheme="minorHAnsi"/>
        </w:rPr>
        <w:t>.</w:t>
      </w:r>
    </w:p>
    <w:p w:rsidR="00245478" w:rsidRDefault="00245478" w:rsidP="00806D3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Good o</w:t>
      </w:r>
      <w:r w:rsidR="00806D31" w:rsidRPr="00806D31">
        <w:rPr>
          <w:rFonts w:asciiTheme="minorHAnsi" w:hAnsiTheme="minorHAnsi" w:cstheme="minorHAnsi"/>
        </w:rPr>
        <w:t xml:space="preserve">rganisational </w:t>
      </w:r>
      <w:r>
        <w:rPr>
          <w:rFonts w:asciiTheme="minorHAnsi" w:hAnsiTheme="minorHAnsi" w:cstheme="minorHAnsi"/>
        </w:rPr>
        <w:t xml:space="preserve">/ </w:t>
      </w:r>
      <w:r w:rsidR="00806D31" w:rsidRPr="00806D31">
        <w:rPr>
          <w:rFonts w:asciiTheme="minorHAnsi" w:hAnsiTheme="minorHAnsi" w:cstheme="minorHAnsi"/>
        </w:rPr>
        <w:t xml:space="preserve">time-keeping </w:t>
      </w:r>
      <w:r>
        <w:rPr>
          <w:rFonts w:asciiTheme="minorHAnsi" w:hAnsiTheme="minorHAnsi" w:cstheme="minorHAnsi"/>
        </w:rPr>
        <w:t xml:space="preserve">/ planning / </w:t>
      </w:r>
      <w:r w:rsidR="00806D31" w:rsidRPr="00806D31">
        <w:rPr>
          <w:rFonts w:asciiTheme="minorHAnsi" w:hAnsiTheme="minorHAnsi" w:cstheme="minorHAnsi"/>
        </w:rPr>
        <w:t>problem solving skills</w:t>
      </w:r>
      <w:r>
        <w:rPr>
          <w:rFonts w:asciiTheme="minorHAnsi" w:hAnsiTheme="minorHAnsi" w:cstheme="minorHAnsi"/>
        </w:rPr>
        <w:t>.</w:t>
      </w:r>
    </w:p>
    <w:p w:rsidR="00245478" w:rsidRDefault="00245478" w:rsidP="00806D3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 be p</w:t>
      </w:r>
      <w:r w:rsidR="00806D31" w:rsidRPr="00806D31">
        <w:rPr>
          <w:rFonts w:asciiTheme="minorHAnsi" w:hAnsiTheme="minorHAnsi" w:cstheme="minorHAnsi"/>
        </w:rPr>
        <w:t>atient and resilient</w:t>
      </w:r>
      <w:r>
        <w:rPr>
          <w:rFonts w:asciiTheme="minorHAnsi" w:hAnsiTheme="minorHAnsi" w:cstheme="minorHAnsi"/>
        </w:rPr>
        <w:t>; c</w:t>
      </w:r>
      <w:r w:rsidR="00806D31" w:rsidRPr="00806D31">
        <w:rPr>
          <w:rFonts w:asciiTheme="minorHAnsi" w:hAnsiTheme="minorHAnsi" w:cstheme="minorHAnsi"/>
        </w:rPr>
        <w:t>alm</w:t>
      </w:r>
      <w:r>
        <w:rPr>
          <w:rFonts w:asciiTheme="minorHAnsi" w:hAnsiTheme="minorHAnsi" w:cstheme="minorHAnsi"/>
        </w:rPr>
        <w:t xml:space="preserve"> and</w:t>
      </w:r>
      <w:r w:rsidR="00806D31" w:rsidRPr="00806D31">
        <w:rPr>
          <w:rFonts w:asciiTheme="minorHAnsi" w:hAnsiTheme="minorHAnsi" w:cstheme="minorHAnsi"/>
        </w:rPr>
        <w:t xml:space="preserve"> unflustered</w:t>
      </w:r>
      <w:r>
        <w:rPr>
          <w:rFonts w:asciiTheme="minorHAnsi" w:hAnsiTheme="minorHAnsi" w:cstheme="minorHAnsi"/>
        </w:rPr>
        <w:t xml:space="preserve"> with </w:t>
      </w:r>
      <w:r w:rsidR="00806D31" w:rsidRPr="00806D31">
        <w:rPr>
          <w:rFonts w:asciiTheme="minorHAnsi" w:hAnsiTheme="minorHAnsi" w:cstheme="minorHAnsi"/>
        </w:rPr>
        <w:t>a good sense of humour</w:t>
      </w:r>
      <w:r>
        <w:rPr>
          <w:rFonts w:asciiTheme="minorHAnsi" w:hAnsiTheme="minorHAnsi" w:cstheme="minorHAnsi"/>
        </w:rPr>
        <w:t>.</w:t>
      </w:r>
    </w:p>
    <w:p w:rsidR="00806D31" w:rsidRDefault="00245478" w:rsidP="00806D3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 b</w:t>
      </w:r>
      <w:r w:rsidR="00806D31" w:rsidRPr="00806D31">
        <w:rPr>
          <w:rFonts w:asciiTheme="minorHAnsi" w:hAnsiTheme="minorHAnsi" w:cstheme="minorHAnsi"/>
        </w:rPr>
        <w:t>e willing to undergo appropriate job</w:t>
      </w:r>
      <w:r>
        <w:rPr>
          <w:rFonts w:asciiTheme="minorHAnsi" w:hAnsiTheme="minorHAnsi" w:cstheme="minorHAnsi"/>
        </w:rPr>
        <w:t>-</w:t>
      </w:r>
      <w:r w:rsidR="00806D31" w:rsidRPr="00806D31">
        <w:rPr>
          <w:rFonts w:asciiTheme="minorHAnsi" w:hAnsiTheme="minorHAnsi" w:cstheme="minorHAnsi"/>
        </w:rPr>
        <w:t>related training</w:t>
      </w:r>
      <w:r>
        <w:rPr>
          <w:rFonts w:asciiTheme="minorHAnsi" w:hAnsiTheme="minorHAnsi" w:cstheme="minorHAnsi"/>
        </w:rPr>
        <w:t>.</w:t>
      </w:r>
    </w:p>
    <w:p w:rsidR="00245478" w:rsidRDefault="00245478" w:rsidP="00806D3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Good knowledge of SIMS and other appropriate data bases.</w:t>
      </w:r>
    </w:p>
    <w:p w:rsidR="00245478" w:rsidRDefault="00245478" w:rsidP="00806D3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 have experience of working with SIMS.</w:t>
      </w:r>
    </w:p>
    <w:p w:rsidR="00245478" w:rsidRDefault="00245478" w:rsidP="00806D3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Must be willing and able to produce ad hoc </w:t>
      </w:r>
      <w:r w:rsidR="006A1B3C">
        <w:rPr>
          <w:rFonts w:asciiTheme="minorHAnsi" w:hAnsiTheme="minorHAnsi" w:cstheme="minorHAnsi"/>
        </w:rPr>
        <w:t>reports as required</w:t>
      </w:r>
      <w:r w:rsidR="0017360C">
        <w:rPr>
          <w:rFonts w:asciiTheme="minorHAnsi" w:hAnsiTheme="minorHAnsi" w:cstheme="minorHAnsi"/>
        </w:rPr>
        <w:t>.</w:t>
      </w:r>
    </w:p>
    <w:p w:rsidR="00195F36" w:rsidRDefault="00195F36" w:rsidP="00806D3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Must be first aid trained, or willing to undertake training. </w:t>
      </w:r>
    </w:p>
    <w:p w:rsidR="00634645" w:rsidRDefault="00634645">
      <w:pPr>
        <w:rPr>
          <w:rFonts w:asciiTheme="minorHAnsi" w:hAnsiTheme="minorHAnsi" w:cstheme="minorHAnsi"/>
          <w:b/>
          <w:sz w:val="32"/>
          <w:szCs w:val="32"/>
        </w:rPr>
      </w:pPr>
    </w:p>
    <w:p w:rsidR="00634645" w:rsidRDefault="00634645">
      <w:pPr>
        <w:rPr>
          <w:rFonts w:asciiTheme="minorHAnsi" w:hAnsiTheme="minorHAnsi" w:cstheme="minorHAnsi"/>
          <w:b/>
          <w:sz w:val="32"/>
          <w:szCs w:val="32"/>
        </w:rPr>
      </w:pPr>
    </w:p>
    <w:p w:rsidR="00634645" w:rsidRDefault="00634645">
      <w:pPr>
        <w:rPr>
          <w:rFonts w:asciiTheme="minorHAnsi" w:hAnsiTheme="minorHAnsi" w:cstheme="minorHAnsi"/>
          <w:b/>
          <w:sz w:val="32"/>
          <w:szCs w:val="32"/>
        </w:rPr>
      </w:pPr>
    </w:p>
    <w:sectPr w:rsidR="00634645" w:rsidSect="00634645">
      <w:headerReference w:type="default" r:id="rId13"/>
      <w:footerReference w:type="default" r:id="rId14"/>
      <w:pgSz w:w="11900" w:h="16840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A6" w:rsidRDefault="00EE63A6" w:rsidP="00F74D86">
      <w:r>
        <w:separator/>
      </w:r>
    </w:p>
  </w:endnote>
  <w:endnote w:type="continuationSeparator" w:id="0">
    <w:p w:rsidR="00EE63A6" w:rsidRDefault="00EE63A6" w:rsidP="00F7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BC" w:rsidRPr="000C1022" w:rsidRDefault="006A2EBC" w:rsidP="006A2EB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0C1022">
      <w:rPr>
        <w:rFonts w:asciiTheme="minorHAnsi" w:hAnsiTheme="minorHAnsi" w:cstheme="minorHAnsi"/>
        <w:sz w:val="16"/>
        <w:szCs w:val="16"/>
      </w:rPr>
      <w:t xml:space="preserve">Page </w:t>
    </w:r>
    <w:r w:rsidRPr="000C1022">
      <w:rPr>
        <w:rFonts w:asciiTheme="minorHAnsi" w:hAnsiTheme="minorHAnsi" w:cstheme="minorHAnsi"/>
        <w:sz w:val="16"/>
        <w:szCs w:val="16"/>
      </w:rPr>
      <w:fldChar w:fldCharType="begin"/>
    </w:r>
    <w:r w:rsidRPr="000C1022">
      <w:rPr>
        <w:rFonts w:asciiTheme="minorHAnsi" w:hAnsiTheme="minorHAnsi" w:cstheme="minorHAnsi"/>
        <w:sz w:val="16"/>
        <w:szCs w:val="16"/>
      </w:rPr>
      <w:instrText xml:space="preserve"> PAGE  \* Arabic  \* MERGEFORMAT </w:instrText>
    </w:r>
    <w:r w:rsidRPr="000C1022">
      <w:rPr>
        <w:rFonts w:asciiTheme="minorHAnsi" w:hAnsiTheme="minorHAnsi" w:cstheme="minorHAnsi"/>
        <w:sz w:val="16"/>
        <w:szCs w:val="16"/>
      </w:rPr>
      <w:fldChar w:fldCharType="separate"/>
    </w:r>
    <w:r w:rsidR="00856FE6">
      <w:rPr>
        <w:rFonts w:asciiTheme="minorHAnsi" w:hAnsiTheme="minorHAnsi" w:cstheme="minorHAnsi"/>
        <w:noProof/>
        <w:sz w:val="16"/>
        <w:szCs w:val="16"/>
      </w:rPr>
      <w:t>4</w:t>
    </w:r>
    <w:r w:rsidRPr="000C1022">
      <w:rPr>
        <w:rFonts w:asciiTheme="minorHAnsi" w:hAnsiTheme="minorHAnsi" w:cstheme="minorHAnsi"/>
        <w:sz w:val="16"/>
        <w:szCs w:val="16"/>
      </w:rPr>
      <w:fldChar w:fldCharType="end"/>
    </w:r>
    <w:r w:rsidRPr="000C1022">
      <w:rPr>
        <w:rFonts w:asciiTheme="minorHAnsi" w:hAnsiTheme="minorHAnsi" w:cstheme="minorHAnsi"/>
        <w:sz w:val="16"/>
        <w:szCs w:val="16"/>
      </w:rPr>
      <w:t xml:space="preserve"> of </w:t>
    </w:r>
    <w:r w:rsidRPr="000C1022">
      <w:rPr>
        <w:rFonts w:asciiTheme="minorHAnsi" w:hAnsiTheme="minorHAnsi" w:cstheme="minorHAnsi"/>
        <w:sz w:val="16"/>
        <w:szCs w:val="16"/>
      </w:rPr>
      <w:fldChar w:fldCharType="begin"/>
    </w:r>
    <w:r w:rsidRPr="000C1022">
      <w:rPr>
        <w:rFonts w:asciiTheme="minorHAnsi" w:hAnsiTheme="minorHAnsi" w:cstheme="minorHAnsi"/>
        <w:sz w:val="16"/>
        <w:szCs w:val="16"/>
      </w:rPr>
      <w:instrText xml:space="preserve"> NUMPAGES  \* Arabic  \* MERGEFORMAT </w:instrText>
    </w:r>
    <w:r w:rsidRPr="000C1022">
      <w:rPr>
        <w:rFonts w:asciiTheme="minorHAnsi" w:hAnsiTheme="minorHAnsi" w:cstheme="minorHAnsi"/>
        <w:sz w:val="16"/>
        <w:szCs w:val="16"/>
      </w:rPr>
      <w:fldChar w:fldCharType="separate"/>
    </w:r>
    <w:r w:rsidR="00856FE6">
      <w:rPr>
        <w:rFonts w:asciiTheme="minorHAnsi" w:hAnsiTheme="minorHAnsi" w:cstheme="minorHAnsi"/>
        <w:noProof/>
        <w:sz w:val="16"/>
        <w:szCs w:val="16"/>
      </w:rPr>
      <w:t>4</w:t>
    </w:r>
    <w:r w:rsidRPr="000C102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A6" w:rsidRDefault="00EE63A6" w:rsidP="00F74D86">
      <w:r>
        <w:separator/>
      </w:r>
    </w:p>
  </w:footnote>
  <w:footnote w:type="continuationSeparator" w:id="0">
    <w:p w:rsidR="00EE63A6" w:rsidRDefault="00EE63A6" w:rsidP="00F7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86" w:rsidRPr="000C1022" w:rsidRDefault="00F74D86" w:rsidP="00F74D86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0C1022">
      <w:rPr>
        <w:rFonts w:asciiTheme="minorHAnsi" w:hAnsiTheme="minorHAnsi" w:cstheme="minorHAnsi"/>
        <w:sz w:val="16"/>
        <w:szCs w:val="16"/>
      </w:rPr>
      <w:t xml:space="preserve">Thomas Becket School Job Number </w:t>
    </w:r>
    <w:r w:rsidR="006026CF" w:rsidRPr="000C1022">
      <w:rPr>
        <w:rFonts w:asciiTheme="minorHAnsi" w:hAnsiTheme="minorHAnsi" w:cstheme="minorHAnsi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9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DD58D4"/>
    <w:multiLevelType w:val="hybridMultilevel"/>
    <w:tmpl w:val="2CE2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45935"/>
    <w:multiLevelType w:val="hybridMultilevel"/>
    <w:tmpl w:val="84E0024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616CC7"/>
    <w:multiLevelType w:val="hybridMultilevel"/>
    <w:tmpl w:val="02D63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26A6D"/>
    <w:multiLevelType w:val="hybridMultilevel"/>
    <w:tmpl w:val="31DE9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E8"/>
    <w:rsid w:val="00027D57"/>
    <w:rsid w:val="00030C12"/>
    <w:rsid w:val="00093EFC"/>
    <w:rsid w:val="000C1022"/>
    <w:rsid w:val="00111B21"/>
    <w:rsid w:val="0017360C"/>
    <w:rsid w:val="00195F36"/>
    <w:rsid w:val="001C0BE8"/>
    <w:rsid w:val="001F5DE2"/>
    <w:rsid w:val="002048C6"/>
    <w:rsid w:val="0023056D"/>
    <w:rsid w:val="002370B0"/>
    <w:rsid w:val="00245478"/>
    <w:rsid w:val="002A36A6"/>
    <w:rsid w:val="002B13FE"/>
    <w:rsid w:val="003C01B8"/>
    <w:rsid w:val="003C021C"/>
    <w:rsid w:val="003C0334"/>
    <w:rsid w:val="003F4B1E"/>
    <w:rsid w:val="00473515"/>
    <w:rsid w:val="004C44BF"/>
    <w:rsid w:val="004D5737"/>
    <w:rsid w:val="00514164"/>
    <w:rsid w:val="0054678B"/>
    <w:rsid w:val="00560BCA"/>
    <w:rsid w:val="005F6E41"/>
    <w:rsid w:val="0060218F"/>
    <w:rsid w:val="006026CF"/>
    <w:rsid w:val="00607609"/>
    <w:rsid w:val="00634645"/>
    <w:rsid w:val="006A1B3C"/>
    <w:rsid w:val="006A2EBC"/>
    <w:rsid w:val="006A3943"/>
    <w:rsid w:val="00715F65"/>
    <w:rsid w:val="00751B3D"/>
    <w:rsid w:val="00762A23"/>
    <w:rsid w:val="0076390F"/>
    <w:rsid w:val="00806D31"/>
    <w:rsid w:val="008252FB"/>
    <w:rsid w:val="00856FE6"/>
    <w:rsid w:val="008E5666"/>
    <w:rsid w:val="0093237F"/>
    <w:rsid w:val="009E1D34"/>
    <w:rsid w:val="00A00CFC"/>
    <w:rsid w:val="00A02FD1"/>
    <w:rsid w:val="00A35D74"/>
    <w:rsid w:val="00A56A05"/>
    <w:rsid w:val="00A74E33"/>
    <w:rsid w:val="00A90AE7"/>
    <w:rsid w:val="00AD0502"/>
    <w:rsid w:val="00B22622"/>
    <w:rsid w:val="00B449B4"/>
    <w:rsid w:val="00B57B99"/>
    <w:rsid w:val="00B66F2F"/>
    <w:rsid w:val="00B92D4C"/>
    <w:rsid w:val="00BC5D19"/>
    <w:rsid w:val="00BD0718"/>
    <w:rsid w:val="00C35418"/>
    <w:rsid w:val="00C44587"/>
    <w:rsid w:val="00C50E4B"/>
    <w:rsid w:val="00C947F3"/>
    <w:rsid w:val="00CB615C"/>
    <w:rsid w:val="00CE3663"/>
    <w:rsid w:val="00D2208D"/>
    <w:rsid w:val="00D93325"/>
    <w:rsid w:val="00DA5687"/>
    <w:rsid w:val="00DB0D6C"/>
    <w:rsid w:val="00DE6FDB"/>
    <w:rsid w:val="00E02334"/>
    <w:rsid w:val="00E70DEA"/>
    <w:rsid w:val="00ED1FE7"/>
    <w:rsid w:val="00EE63A6"/>
    <w:rsid w:val="00EE7996"/>
    <w:rsid w:val="00F341AA"/>
    <w:rsid w:val="00F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A7145B"/>
  <w15:docId w15:val="{E856105B-2770-4012-8C25-2F0E1938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BE8"/>
    <w:rPr>
      <w:rFonts w:ascii="Arial" w:eastAsia="Calibri" w:hAnsi="Arial" w:cs="Times New Roman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3F4B1E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C0BE8"/>
    <w:rPr>
      <w:color w:val="0000FF"/>
      <w:u w:val="single"/>
    </w:rPr>
  </w:style>
  <w:style w:type="table" w:styleId="MediumGrid2">
    <w:name w:val="Medium Grid 2"/>
    <w:basedOn w:val="TableNormal"/>
    <w:uiPriority w:val="68"/>
    <w:semiHidden/>
    <w:unhideWhenUsed/>
    <w:rsid w:val="001C0B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A00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D86"/>
    <w:rPr>
      <w:rFonts w:ascii="Arial" w:eastAsia="Calibri" w:hAnsi="Arial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4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D86"/>
    <w:rPr>
      <w:rFonts w:ascii="Arial" w:eastAsia="Calibri" w:hAnsi="Arial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E7"/>
    <w:rPr>
      <w:rFonts w:ascii="Segoe UI" w:eastAsia="Calibr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3F4B1E"/>
    <w:rPr>
      <w:rFonts w:ascii="Times New Roman" w:eastAsia="Times New Roman" w:hAnsi="Times New Roman" w:cs="Times New Roman"/>
      <w:b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gregoryscatholicprimaryschool.org.uk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goodshepherdcatholicprimaryschool.co.uk/index.a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Becket Catholic School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Janette Hayes</cp:lastModifiedBy>
  <cp:revision>2</cp:revision>
  <cp:lastPrinted>2019-09-23T11:48:00Z</cp:lastPrinted>
  <dcterms:created xsi:type="dcterms:W3CDTF">2019-09-23T11:49:00Z</dcterms:created>
  <dcterms:modified xsi:type="dcterms:W3CDTF">2019-09-23T11:49:00Z</dcterms:modified>
</cp:coreProperties>
</file>