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/>
    <w:p/>
    <w:p/>
    <w:p/>
    <w:p/>
    <w:p/>
    <w:p/>
    <w:p>
      <w:pPr>
        <w:jc w:val="center"/>
        <w:rPr>
          <w:rFonts w:ascii="Calibri" w:hAnsi="Calibri"/>
          <w:b/>
          <w:szCs w:val="24"/>
        </w:rPr>
      </w:pPr>
    </w:p>
    <w:p>
      <w:pPr>
        <w:jc w:val="center"/>
        <w:rPr>
          <w:rFonts w:ascii="Calibri" w:hAnsi="Calibri"/>
          <w:b/>
          <w:szCs w:val="24"/>
        </w:rPr>
      </w:pPr>
    </w:p>
    <w:p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PERSON SPECIFICATION: ALTERNATIVE PROVISION CO-ORDINATOR</w:t>
      </w:r>
      <w:bookmarkStart w:id="0" w:name="_GoBack"/>
      <w:bookmarkEnd w:id="0"/>
    </w:p>
    <w:p>
      <w:pPr>
        <w:jc w:val="center"/>
        <w:rPr>
          <w:rFonts w:ascii="Calibri" w:hAnsi="Calibr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417"/>
        <w:gridCol w:w="1276"/>
      </w:tblGrid>
      <w:tr>
        <w:tc>
          <w:tcPr>
            <w:tcW w:w="7196" w:type="dxa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Essential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Desirable</w:t>
            </w: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Qualifications: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Relevant  training for working with young people aged between 11-16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Accreditation in a relevant subject or area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√</w:t>
            </w: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GCSE C Grade or higher (or equivalent) in Maths and English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rPr>
          <w:trHeight w:val="170"/>
        </w:trP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Experience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working with young people aged 11-16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Proven track record of successfully working with disaffected young people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working in a secondary school setting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√</w:t>
            </w: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assisting students with their learning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Skills / Abilities / Knowledge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 ability to communicate effectively with teachers, students, parents and multi agencies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 ability to work autonomously and as part of a team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Good organisation, time management, communication and interpersonal skills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Good research and planning skills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Knowledge of the main aspects of the organisation of secondary schools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√</w:t>
            </w: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Knowledge of the principals involved in giving advice and guidance to young people including the place of confidentiality and sharing information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Knowledge of the rights and responsibilities of parents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√</w:t>
            </w: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ability to liaise with and gain the confidence of all school staff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clear understanding of the factors which lead to educational disaffection young people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Knowledge and understanding of strategies to remove barriers to learning in young people.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Knowledge of the range of additional support / agencies available for students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√</w:t>
            </w: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Good ICT skills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ability to work flexibly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Patience, resilience, tolerance and a genuine understanding of the difficulties that students may encounter with their school and home life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ability to find creative and imaginative solution to problems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√</w:t>
            </w: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ability to produce detailed, concise evaluative reports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Attitudes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commitment to and an enthusiasm for the post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Adaptability and a professional approach to the responsibilities of the post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c>
          <w:tcPr>
            <w:tcW w:w="7196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 eagerness to gain experience, expertise and professional development through this position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84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rFonts w:ascii="Calibri" w:hAnsi="Calibri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1731010</wp:posOffset>
              </wp:positionH>
              <wp:positionV relativeFrom="paragraph">
                <wp:posOffset>26670</wp:posOffset>
              </wp:positionV>
              <wp:extent cx="4709160" cy="1491615"/>
              <wp:effectExtent l="0" t="0" r="1524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9160" cy="1491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Style w:val="Heading1"/>
                            <w:rPr>
                              <w:rFonts w:ascii="Calibri" w:hAnsi="Calibri"/>
                              <w:sz w:val="52"/>
                              <w:szCs w:val="52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52"/>
                              <w:szCs w:val="52"/>
                            </w:rPr>
                            <w:t>Ysgol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52"/>
                              <w:szCs w:val="5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52"/>
                              <w:szCs w:val="52"/>
                            </w:rPr>
                            <w:t>Uwchradd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52"/>
                              <w:szCs w:val="5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52"/>
                              <w:szCs w:val="52"/>
                            </w:rPr>
                            <w:t>Dewi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52"/>
                              <w:szCs w:val="5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52"/>
                              <w:szCs w:val="52"/>
                            </w:rPr>
                            <w:t>Sant</w:t>
                          </w:r>
                          <w:proofErr w:type="spellEnd"/>
                        </w:p>
                        <w:p>
                          <w:pPr>
                            <w:pStyle w:val="Heading2"/>
                            <w:jc w:val="center"/>
                            <w:rPr>
                              <w:rFonts w:ascii="Calibri" w:hAnsi="Calibri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sz w:val="52"/>
                              <w:szCs w:val="52"/>
                            </w:rPr>
                            <w:t>St. David’s High School</w:t>
                          </w:r>
                        </w:p>
                        <w:p>
                          <w:pPr>
                            <w:pStyle w:val="Heading3"/>
                            <w:rPr>
                              <w:i/>
                            </w:rPr>
                          </w:pPr>
                          <w:proofErr w:type="spellStart"/>
                          <w:proofErr w:type="gramStart"/>
                          <w:r>
                            <w:t>Pennaeth</w:t>
                          </w:r>
                          <w:proofErr w:type="spellEnd"/>
                          <w:r>
                            <w:t xml:space="preserve"> :</w:t>
                          </w:r>
                          <w:proofErr w:type="gramEnd"/>
                          <w:r>
                            <w:t xml:space="preserve"> Craig Burns: BA(Hons), PGCE, NPQH, </w:t>
                          </w:r>
                          <w:proofErr w:type="spellStart"/>
                          <w:r>
                            <w:t>PGDip</w:t>
                          </w:r>
                          <w:proofErr w:type="spellEnd"/>
                          <w:r>
                            <w:t>: Headteacher</w:t>
                          </w:r>
                        </w:p>
                        <w:p>
                          <w:pPr>
                            <w:jc w:val="center"/>
                            <w:rPr>
                              <w:b/>
                              <w:i/>
                              <w:color w:val="632423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color w:val="632423"/>
                              <w:szCs w:val="24"/>
                            </w:rPr>
                            <w:t>“To be the best you can be, every day”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6.3pt;margin-top:2.1pt;width:370.8pt;height:1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y8KAIAAFEEAAAOAAAAZHJzL2Uyb0RvYy54bWysVNtu2zAMfR+wfxD0vviCpG2MOEWXLsOA&#10;7gK0+wBZlm1hsqhJSuzs60fJbpbdXob5QSBF6pA8JL25HXtFjsI6Cbqk2SKlRGgOtdRtST8/7V/d&#10;UOI80zVToEVJT8LR2+3LF5vBFCKHDlQtLEEQ7YrBlLTz3hRJ4ngneuYWYIRGYwO2Zx5V2ya1ZQOi&#10;9yrJ0/QqGcDWxgIXzuHt/WSk24jfNIL7j03jhCeqpJibj6eNZxXOZLthRWuZ6SSf02D/kEXPpMag&#10;Z6h75hk5WPkbVC+5BQeNX3DoE2gayUWsAavJ0l+qeeyYEbEWJMeZM03u/8HyD8dPlsi6pDklmvXY&#10;oicxevIaRpIHdgbjCnR6NOjmR7zGLsdKnXkA/sURDbuO6VbcWQtDJ1iN2WXhZXLxdMJxAaQa3kON&#10;YdjBQwQaG9sH6pAMgujYpdO5MyEVjpfL63SdXaGJoy1bopytYgxWPD831vm3AnoShJJabH2EZ8cH&#10;50M6rHh2CdEcKFnvpVJRsW21U5YcGY7JPn4z+k9uSpOhpOtVvpoY+CtEGr8/QfTS47wr2Zf05uzE&#10;isDbG13HafRMqknGlJWeiQzcTSz6sRrnxlRQn5BSC9Nc4x6i0IH9RsmAM11S9/XArKBEvdPYlnW2&#10;XIYliMpydZ2jYi8t1aWFaY5QJfWUTOLOT4tzMFa2HUaaBkHDHbaykZHk0PMpqzlvnNvI/bxjYTEu&#10;9ej140+w/Q4AAP//AwBQSwMEFAAGAAgAAAAhAI3Mv1ffAAAACgEAAA8AAABkcnMvZG93bnJldi54&#10;bWxMj8FOwzAMhu9IvENkJC6Ipe2mbitNJ4QEgtsY07hmjddWJE5Jsq68PekJbra+X78/l5vRaDag&#10;850lAeksAYZUW9VRI2D/8Xy/AuaDJCW1JRTwgx421fVVKQtlL/SOwy40LJaQL6SANoS+4NzXLRrp&#10;Z7ZHiuxknZEhrq7hyslLLDeaZ0mScyM7ihda2eNTi/XX7mwErBavw6d/m28PdX7S63C3HF6+nRC3&#10;N+PjA7CAY/gLw6Qf1aGKTkd7JuWZFpAtszxGBSwyYBNP0mk6RjJfp8Crkv9/ofoFAAD//wMAUEsB&#10;Ai0AFAAGAAgAAAAhALaDOJL+AAAA4QEAABMAAAAAAAAAAAAAAAAAAAAAAFtDb250ZW50X1R5cGVz&#10;XS54bWxQSwECLQAUAAYACAAAACEAOP0h/9YAAACUAQAACwAAAAAAAAAAAAAAAAAvAQAAX3JlbHMv&#10;LnJlbHNQSwECLQAUAAYACAAAACEAssScvCgCAABRBAAADgAAAAAAAAAAAAAAAAAuAgAAZHJzL2Uy&#10;b0RvYy54bWxQSwECLQAUAAYACAAAACEAjcy/V98AAAAKAQAADwAAAAAAAAAAAAAAAACCBAAAZHJz&#10;L2Rvd25yZXYueG1sUEsFBgAAAAAEAAQA8wAAAI4FAAAAAA==&#10;">
              <v:textbox>
                <w:txbxContent>
                  <w:p>
                    <w:pPr>
                      <w:pStyle w:val="Heading1"/>
                      <w:rPr>
                        <w:rFonts w:ascii="Calibri" w:hAnsi="Calibri"/>
                        <w:sz w:val="52"/>
                        <w:szCs w:val="52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52"/>
                        <w:szCs w:val="52"/>
                      </w:rPr>
                      <w:t>Ysgol</w:t>
                    </w:r>
                    <w:proofErr w:type="spellEnd"/>
                    <w:r>
                      <w:rPr>
                        <w:rFonts w:ascii="Calibri" w:hAnsi="Calibri"/>
                        <w:sz w:val="52"/>
                        <w:szCs w:val="5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52"/>
                        <w:szCs w:val="52"/>
                      </w:rPr>
                      <w:t>Uwchradd</w:t>
                    </w:r>
                    <w:proofErr w:type="spellEnd"/>
                    <w:r>
                      <w:rPr>
                        <w:rFonts w:ascii="Calibri" w:hAnsi="Calibri"/>
                        <w:sz w:val="52"/>
                        <w:szCs w:val="5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52"/>
                        <w:szCs w:val="52"/>
                      </w:rPr>
                      <w:t>Dewi</w:t>
                    </w:r>
                    <w:proofErr w:type="spellEnd"/>
                    <w:r>
                      <w:rPr>
                        <w:rFonts w:ascii="Calibri" w:hAnsi="Calibri"/>
                        <w:sz w:val="52"/>
                        <w:szCs w:val="5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52"/>
                        <w:szCs w:val="52"/>
                      </w:rPr>
                      <w:t>Sant</w:t>
                    </w:r>
                    <w:proofErr w:type="spellEnd"/>
                  </w:p>
                  <w:p>
                    <w:pPr>
                      <w:pStyle w:val="Heading2"/>
                      <w:jc w:val="center"/>
                      <w:rPr>
                        <w:rFonts w:ascii="Calibri" w:hAnsi="Calibri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sz w:val="52"/>
                        <w:szCs w:val="52"/>
                      </w:rPr>
                      <w:t>St. David’s High School</w:t>
                    </w:r>
                  </w:p>
                  <w:p>
                    <w:pPr>
                      <w:pStyle w:val="Heading3"/>
                      <w:rPr>
                        <w:i/>
                      </w:rPr>
                    </w:pPr>
                    <w:proofErr w:type="spellStart"/>
                    <w:proofErr w:type="gramStart"/>
                    <w:r>
                      <w:t>Pennaeth</w:t>
                    </w:r>
                    <w:proofErr w:type="spellEnd"/>
                    <w:r>
                      <w:t xml:space="preserve"> :</w:t>
                    </w:r>
                    <w:proofErr w:type="gramEnd"/>
                    <w:r>
                      <w:t xml:space="preserve"> Craig Burns: BA(Hons), PGCE, NPQH, </w:t>
                    </w:r>
                    <w:proofErr w:type="spellStart"/>
                    <w:r>
                      <w:t>PGDip</w:t>
                    </w:r>
                    <w:proofErr w:type="spellEnd"/>
                    <w:r>
                      <w:t>: Headteacher</w:t>
                    </w:r>
                  </w:p>
                  <w:p>
                    <w:pPr>
                      <w:jc w:val="center"/>
                      <w:rPr>
                        <w:b/>
                        <w:i/>
                        <w:color w:val="632423"/>
                        <w:szCs w:val="24"/>
                      </w:rPr>
                    </w:pPr>
                    <w:r>
                      <w:rPr>
                        <w:b/>
                        <w:i/>
                        <w:color w:val="632423"/>
                        <w:szCs w:val="24"/>
                      </w:rPr>
                      <w:t>“To be the best you can be, every day”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sz w:val="20"/>
        <w:lang w:eastAsia="en-GB"/>
      </w:rPr>
      <w:drawing>
        <wp:inline distT="0" distB="0" distL="0" distR="0">
          <wp:extent cx="1733550" cy="1524000"/>
          <wp:effectExtent l="0" t="0" r="0" b="0"/>
          <wp:docPr id="3" name="Picture 3" descr="sdh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h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Header"/>
    </w:pPr>
  </w:p>
  <w:p>
    <w:pPr>
      <w:pStyle w:val="Header"/>
    </w:pPr>
  </w:p>
  <w:p>
    <w:pPr>
      <w:rPr>
        <w:rFonts w:ascii="Calibri" w:hAnsi="Calibri"/>
        <w:szCs w:val="24"/>
      </w:rPr>
    </w:pPr>
  </w:p>
  <w:p>
    <w:pPr>
      <w:rPr>
        <w:rFonts w:ascii="Calibri" w:hAnsi="Calibri"/>
        <w:szCs w:val="24"/>
      </w:rPr>
    </w:pPr>
  </w:p>
  <w:p>
    <w:pPr>
      <w:rPr>
        <w:rFonts w:ascii="Calibri" w:hAnsi="Calibri"/>
        <w:szCs w:val="24"/>
      </w:rPr>
    </w:pPr>
  </w:p>
  <w:p>
    <w:pPr>
      <w:rPr>
        <w:rFonts w:ascii="Calibri" w:hAnsi="Calibri"/>
        <w:szCs w:val="24"/>
      </w:rPr>
    </w:pPr>
  </w:p>
  <w:p>
    <w:pPr>
      <w:rPr>
        <w:rFonts w:ascii="Calibri" w:hAnsi="Calibri"/>
        <w:szCs w:val="24"/>
      </w:rPr>
    </w:pPr>
  </w:p>
  <w:p>
    <w:pPr>
      <w:rPr>
        <w:rFonts w:ascii="Calibri" w:hAnsi="Calibri"/>
        <w:szCs w:val="24"/>
      </w:rPr>
    </w:pPr>
  </w:p>
  <w:p>
    <w:pPr>
      <w:rPr>
        <w:rFonts w:ascii="Calibri" w:hAnsi="Calibri"/>
        <w:szCs w:val="24"/>
      </w:rPr>
    </w:pPr>
  </w:p>
  <w:p>
    <w:pPr>
      <w:rPr>
        <w:rFonts w:ascii="Calibri" w:hAnsi="Calibri"/>
        <w:szCs w:val="24"/>
      </w:rPr>
    </w:pPr>
  </w:p>
  <w:p>
    <w:pPr>
      <w:rPr>
        <w:rFonts w:ascii="Calibri" w:hAnsi="Calibri"/>
        <w:szCs w:val="24"/>
      </w:rPr>
    </w:pPr>
  </w:p>
  <w:p>
    <w:pPr>
      <w:rPr>
        <w:rFonts w:ascii="Calibri" w:hAnsi="Calibri"/>
        <w:szCs w:val="24"/>
      </w:rPr>
    </w:pPr>
  </w:p>
  <w:p>
    <w:pPr>
      <w:rPr>
        <w:rFonts w:ascii="Calibri" w:hAnsi="Calibri"/>
        <w:szCs w:val="24"/>
      </w:rPr>
    </w:pPr>
  </w:p>
  <w:p>
    <w:pPr>
      <w:rPr>
        <w:rFonts w:ascii="Calibri" w:hAnsi="Calibri"/>
        <w:szCs w:val="24"/>
      </w:rPr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208A7"/>
    <w:multiLevelType w:val="hybridMultilevel"/>
    <w:tmpl w:val="3F728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dapb\AppData\Roaming\Microsoft\Templates\Misc%20LT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Misc LTHD.dotx</Template>
  <TotalTime>83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7</cp:revision>
  <cp:lastPrinted>2017-05-12T11:48:00Z</cp:lastPrinted>
  <dcterms:created xsi:type="dcterms:W3CDTF">2017-05-12T10:31:00Z</dcterms:created>
  <dcterms:modified xsi:type="dcterms:W3CDTF">2017-06-12T09:01:00Z</dcterms:modified>
</cp:coreProperties>
</file>