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16BF" w:rsidRDefault="00F130DC" w:rsidP="00D316BF">
      <w:pPr>
        <w:jc w:val="center"/>
        <w:rPr>
          <w:rFonts w:ascii="Times New Roman" w:hAnsi="Times New Roman"/>
          <w:b/>
          <w:sz w:val="28"/>
          <w:szCs w:val="28"/>
          <w:lang w:val="en-GB"/>
        </w:rPr>
      </w:pPr>
      <w:r>
        <w:rPr>
          <w:rFonts w:ascii="Times New Roman" w:hAnsi="Times New Roman"/>
          <w:b/>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-109220</wp:posOffset>
                </wp:positionV>
                <wp:extent cx="575310" cy="523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6BF" w:rsidRDefault="00D316BF">
                            <w:r>
                              <w:rPr>
                                <w:noProof/>
                                <w:lang w:val="en-GB" w:eastAsia="en-GB"/>
                              </w:rPr>
                              <w:drawing>
                                <wp:inline distT="0" distB="0" distL="0" distR="0">
                                  <wp:extent cx="4191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442" cy="4608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8.6pt;width:45.3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5EgwIAAA4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" stroked="f">
                <v:textbox>
                  <w:txbxContent>
                    <w:p w:rsidR="00D316BF" w:rsidRDefault="00D316BF">
                      <w:r>
                        <w:rPr>
                          <w:noProof/>
                          <w:lang w:val="en-GB" w:eastAsia="en-GB"/>
                        </w:rPr>
                        <w:drawing>
                          <wp:inline distT="0" distB="0" distL="0" distR="0">
                            <wp:extent cx="419100" cy="457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2442" cy="460846"/>
                                    </a:xfrm>
                                    <a:prstGeom prst="rect">
                                      <a:avLst/>
                                    </a:prstGeom>
                                    <a:noFill/>
                                    <a:ln w="9525">
                                      <a:noFill/>
                                      <a:miter lim="800000"/>
                                      <a:headEnd/>
                                      <a:tailEnd/>
                                    </a:ln>
                                  </pic:spPr>
                                </pic:pic>
                              </a:graphicData>
                            </a:graphic>
                          </wp:inline>
                        </w:drawing>
                      </w:r>
                    </w:p>
                  </w:txbxContent>
                </v:textbox>
              </v:shape>
            </w:pict>
          </mc:Fallback>
        </mc:AlternateContent>
      </w:r>
      <w:r w:rsidR="00D316BF" w:rsidRPr="00D316BF">
        <w:rPr>
          <w:rFonts w:ascii="Times New Roman" w:hAnsi="Times New Roman"/>
          <w:b/>
          <w:sz w:val="28"/>
          <w:szCs w:val="28"/>
          <w:lang w:val="en-GB"/>
        </w:rPr>
        <w:t>Bede Academy</w:t>
      </w:r>
    </w:p>
    <w:p w:rsidR="000D030E" w:rsidRPr="00D316BF" w:rsidRDefault="000D030E" w:rsidP="00D316BF">
      <w:pPr>
        <w:jc w:val="center"/>
        <w:rPr>
          <w:rFonts w:ascii="Times New Roman" w:hAnsi="Times New Roman"/>
          <w:b/>
          <w:sz w:val="28"/>
          <w:szCs w:val="28"/>
          <w:lang w:val="en-GB"/>
        </w:rPr>
      </w:pPr>
    </w:p>
    <w:p w:rsidR="00E62158" w:rsidRDefault="000D030E" w:rsidP="000D4523">
      <w:pPr>
        <w:pBdr>
          <w:bottom w:val="single" w:sz="4" w:space="1" w:color="auto"/>
        </w:pBdr>
        <w:jc w:val="center"/>
        <w:rPr>
          <w:rFonts w:ascii="Times New Roman" w:hAnsi="Times New Roman"/>
          <w:b/>
          <w:sz w:val="28"/>
          <w:szCs w:val="28"/>
          <w:lang w:val="en-GB"/>
        </w:rPr>
      </w:pPr>
      <w:bookmarkStart w:id="1" w:name="_Toc367879408"/>
      <w:r w:rsidRPr="000D030E">
        <w:rPr>
          <w:rFonts w:ascii="Times New Roman" w:hAnsi="Times New Roman"/>
          <w:b/>
          <w:sz w:val="28"/>
          <w:szCs w:val="28"/>
          <w:lang w:val="en-GB"/>
        </w:rPr>
        <w:t>Standard Responsibilities for all Subject</w:t>
      </w:r>
      <w:r w:rsidR="00E62158">
        <w:rPr>
          <w:rFonts w:ascii="Times New Roman" w:hAnsi="Times New Roman"/>
          <w:b/>
          <w:sz w:val="28"/>
          <w:szCs w:val="28"/>
          <w:lang w:val="en-GB"/>
        </w:rPr>
        <w:t xml:space="preserve">, </w:t>
      </w:r>
      <w:r w:rsidRPr="000D030E">
        <w:rPr>
          <w:rFonts w:ascii="Times New Roman" w:hAnsi="Times New Roman"/>
          <w:b/>
          <w:sz w:val="28"/>
          <w:szCs w:val="28"/>
          <w:lang w:val="en-GB"/>
        </w:rPr>
        <w:t>Assistant Subject Leads</w:t>
      </w:r>
      <w:bookmarkEnd w:id="1"/>
      <w:r w:rsidR="00E62158">
        <w:rPr>
          <w:rFonts w:ascii="Times New Roman" w:hAnsi="Times New Roman"/>
          <w:b/>
          <w:sz w:val="28"/>
          <w:szCs w:val="28"/>
          <w:lang w:val="en-GB"/>
        </w:rPr>
        <w:t xml:space="preserve"> </w:t>
      </w:r>
    </w:p>
    <w:p w:rsidR="00D316BF" w:rsidRPr="000D030E" w:rsidRDefault="00E62158" w:rsidP="000D4523">
      <w:pPr>
        <w:pBdr>
          <w:bottom w:val="single" w:sz="4" w:space="1" w:color="auto"/>
        </w:pBdr>
        <w:jc w:val="center"/>
        <w:rPr>
          <w:rFonts w:ascii="Times New Roman" w:hAnsi="Times New Roman"/>
          <w:b/>
          <w:sz w:val="28"/>
          <w:szCs w:val="28"/>
          <w:lang w:val="en-GB"/>
        </w:rPr>
      </w:pPr>
      <w:r>
        <w:rPr>
          <w:rFonts w:ascii="Times New Roman" w:hAnsi="Times New Roman"/>
          <w:b/>
          <w:sz w:val="28"/>
          <w:szCs w:val="28"/>
          <w:lang w:val="en-GB"/>
        </w:rPr>
        <w:t>and Key Stage Co-ordinators</w:t>
      </w:r>
    </w:p>
    <w:p w:rsidR="00D316BF" w:rsidRDefault="00D316BF" w:rsidP="00FC4ABB">
      <w:pPr>
        <w:spacing w:line="240" w:lineRule="auto"/>
        <w:rPr>
          <w:rFonts w:ascii="Times New Roman" w:hAnsi="Times New Roman"/>
          <w:sz w:val="22"/>
          <w:lang w:val="en-GB"/>
        </w:rPr>
      </w:pPr>
    </w:p>
    <w:p w:rsidR="000D030E" w:rsidRPr="000D030E" w:rsidRDefault="000D030E" w:rsidP="000D030E">
      <w:pPr>
        <w:spacing w:line="240" w:lineRule="auto"/>
        <w:jc w:val="both"/>
        <w:rPr>
          <w:rFonts w:ascii="Times New Roman" w:hAnsi="Times New Roman"/>
          <w:sz w:val="22"/>
        </w:rPr>
      </w:pPr>
      <w:r w:rsidRPr="000D030E">
        <w:rPr>
          <w:rFonts w:ascii="Times New Roman" w:hAnsi="Times New Roman"/>
          <w:sz w:val="22"/>
        </w:rPr>
        <w:t>Assistant Leads and Subject Leads of Academic Departments will be responsible to the Principal for:</w:t>
      </w:r>
    </w:p>
    <w:p w:rsidR="000D030E" w:rsidRPr="000D030E" w:rsidRDefault="000D030E" w:rsidP="000D030E">
      <w:pPr>
        <w:spacing w:line="240" w:lineRule="auto"/>
        <w:jc w:val="both"/>
        <w:rPr>
          <w:rFonts w:ascii="Times New Roman" w:hAnsi="Times New Roman"/>
          <w:sz w:val="22"/>
        </w:rPr>
      </w:pPr>
    </w:p>
    <w:p w:rsidR="000D030E" w:rsidRPr="000D030E" w:rsidRDefault="00530246" w:rsidP="000D030E">
      <w:pPr>
        <w:pStyle w:val="ListParagraph"/>
        <w:numPr>
          <w:ilvl w:val="0"/>
          <w:numId w:val="13"/>
        </w:numPr>
        <w:spacing w:line="240" w:lineRule="auto"/>
        <w:ind w:hanging="578"/>
        <w:jc w:val="both"/>
        <w:rPr>
          <w:rFonts w:ascii="Times New Roman" w:hAnsi="Times New Roman"/>
          <w:sz w:val="22"/>
        </w:rPr>
      </w:pPr>
      <w:r>
        <w:rPr>
          <w:rFonts w:ascii="Times New Roman" w:hAnsi="Times New Roman"/>
          <w:sz w:val="22"/>
        </w:rPr>
        <w:t>S</w:t>
      </w:r>
      <w:r w:rsidR="000D030E" w:rsidRPr="000D030E">
        <w:rPr>
          <w:rFonts w:ascii="Times New Roman" w:hAnsi="Times New Roman"/>
          <w:sz w:val="22"/>
        </w:rPr>
        <w:t>upporting the Subject Lead</w:t>
      </w:r>
      <w:r w:rsidR="00E62158">
        <w:rPr>
          <w:rFonts w:ascii="Times New Roman" w:hAnsi="Times New Roman"/>
          <w:sz w:val="22"/>
        </w:rPr>
        <w:t xml:space="preserve"> / Head of Department</w:t>
      </w:r>
      <w:r w:rsidR="000D030E" w:rsidRPr="000D030E">
        <w:rPr>
          <w:rFonts w:ascii="Times New Roman" w:hAnsi="Times New Roman"/>
          <w:sz w:val="22"/>
        </w:rPr>
        <w:t xml:space="preserve"> to ensure the highest possible attainment and behaviour by </w:t>
      </w:r>
      <w:r>
        <w:rPr>
          <w:rFonts w:ascii="Times New Roman" w:hAnsi="Times New Roman"/>
          <w:sz w:val="22"/>
        </w:rPr>
        <w:t>all students in each Year Group.</w:t>
      </w:r>
    </w:p>
    <w:p w:rsidR="000D030E" w:rsidRPr="000D030E" w:rsidRDefault="000D030E" w:rsidP="000D030E">
      <w:pPr>
        <w:spacing w:line="240" w:lineRule="auto"/>
        <w:jc w:val="both"/>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E</w:t>
      </w:r>
      <w:r w:rsidR="000D030E" w:rsidRPr="000D030E">
        <w:rPr>
          <w:rFonts w:ascii="Times New Roman" w:hAnsi="Times New Roman"/>
          <w:sz w:val="22"/>
        </w:rPr>
        <w:t>nsuring all students are thoroughly prepared to achieve the highest possible success in assessm</w:t>
      </w:r>
      <w:r>
        <w:rPr>
          <w:rFonts w:ascii="Times New Roman" w:hAnsi="Times New Roman"/>
          <w:sz w:val="22"/>
        </w:rPr>
        <w:t>ent and any public examinations.</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formulation of detailed Schemes of Work including assessment and homework procedures.  Assessment procedures must be in place and records kept on a termly basis in order to inform the Principa</w:t>
      </w:r>
      <w:r>
        <w:rPr>
          <w:rFonts w:ascii="Times New Roman" w:hAnsi="Times New Roman"/>
          <w:sz w:val="22"/>
        </w:rPr>
        <w:t>l and to assist setting reviews.</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 xml:space="preserve">he analysis of performance data with all classes so as to inform the targeting of areas for both sharing good practice </w:t>
      </w:r>
      <w:r>
        <w:rPr>
          <w:rFonts w:ascii="Times New Roman" w:hAnsi="Times New Roman"/>
          <w:sz w:val="22"/>
        </w:rPr>
        <w:t>and seeking further improvement.</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Contribute to a</w:t>
      </w:r>
      <w:r w:rsidR="000D030E" w:rsidRPr="000D030E">
        <w:rPr>
          <w:rFonts w:ascii="Times New Roman" w:hAnsi="Times New Roman"/>
          <w:sz w:val="22"/>
        </w:rPr>
        <w:t>n annual Development Plan consistent with, and complementary to, the Academy Development Plan</w:t>
      </w:r>
      <w:r>
        <w:rPr>
          <w:rFonts w:ascii="Times New Roman" w:hAnsi="Times New Roman"/>
          <w:sz w:val="22"/>
        </w:rPr>
        <w:t xml:space="preserve"> </w:t>
      </w:r>
      <w:r>
        <w:rPr>
          <w:rFonts w:ascii="Times New Roman" w:eastAsia="Times New Roman" w:hAnsi="Times New Roman"/>
          <w:sz w:val="22"/>
          <w:lang w:val="en-GB" w:eastAsia="en-GB"/>
        </w:rPr>
        <w:t>undertaking quantitative and qualitative data analysis to identify the impact.</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K</w:t>
      </w:r>
      <w:r w:rsidR="000D030E" w:rsidRPr="000D030E">
        <w:rPr>
          <w:rFonts w:ascii="Times New Roman" w:hAnsi="Times New Roman"/>
          <w:sz w:val="22"/>
        </w:rPr>
        <w:t xml:space="preserve">eeping the Principal informed, through their Line Manager, of progress and development within the Subject.  The Subject Lead will need to keep abreast with recent research and developments, both in the subject </w:t>
      </w:r>
      <w:r>
        <w:rPr>
          <w:rFonts w:ascii="Times New Roman" w:hAnsi="Times New Roman"/>
          <w:sz w:val="22"/>
        </w:rPr>
        <w:t>area and in education generally.</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implementation of the National Curriculum and Assessment as outlined by the Qualifications and Curriculum Authority (QCA) or a suitable altern</w:t>
      </w:r>
      <w:r>
        <w:rPr>
          <w:rFonts w:ascii="Times New Roman" w:hAnsi="Times New Roman"/>
          <w:sz w:val="22"/>
        </w:rPr>
        <w:t xml:space="preserve">ative approved by the Principal. </w:t>
      </w:r>
      <w:r>
        <w:rPr>
          <w:rFonts w:ascii="Times New Roman" w:eastAsia="Times New Roman" w:hAnsi="Times New Roman"/>
          <w:sz w:val="22"/>
          <w:lang w:val="en-GB" w:eastAsia="en-GB"/>
        </w:rPr>
        <w:t>Regular updating of KS3 curriculum in light of KS2, GCSE and A Level changes</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efficient administration and organisation of all matters relating to the Subject including</w:t>
      </w:r>
      <w:r>
        <w:rPr>
          <w:rFonts w:ascii="Times New Roman" w:hAnsi="Times New Roman"/>
          <w:sz w:val="22"/>
        </w:rPr>
        <w:t xml:space="preserve"> the management of stock.</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efficient management and allocati</w:t>
      </w:r>
      <w:r>
        <w:rPr>
          <w:rFonts w:ascii="Times New Roman" w:hAnsi="Times New Roman"/>
          <w:sz w:val="22"/>
        </w:rPr>
        <w:t>on of any annual Subject budget.</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implementation of the Academy Health and Safe</w:t>
      </w:r>
      <w:r>
        <w:rPr>
          <w:rFonts w:ascii="Times New Roman" w:hAnsi="Times New Roman"/>
          <w:sz w:val="22"/>
        </w:rPr>
        <w:t>ty policy within the Department.</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induction of Newly Qualified Teachers, the appraisal and staff developm</w:t>
      </w:r>
      <w:r>
        <w:rPr>
          <w:rFonts w:ascii="Times New Roman" w:hAnsi="Times New Roman"/>
          <w:sz w:val="22"/>
        </w:rPr>
        <w:t>ent of tea</w:t>
      </w:r>
      <w:r w:rsidR="000D030E" w:rsidRPr="000D030E">
        <w:rPr>
          <w:rFonts w:ascii="Times New Roman" w:hAnsi="Times New Roman"/>
          <w:sz w:val="22"/>
        </w:rPr>
        <w:t>chers within the Subject and the direction of students in Initial Tea</w:t>
      </w:r>
      <w:r>
        <w:rPr>
          <w:rFonts w:ascii="Times New Roman" w:hAnsi="Times New Roman"/>
          <w:sz w:val="22"/>
        </w:rPr>
        <w:t>cher Training where appropriate.</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full application of Information and Communications Technology within the Subject and its assessment.  Liaison with ICT Lead to best achieve, moni</w:t>
      </w:r>
      <w:r>
        <w:rPr>
          <w:rFonts w:ascii="Times New Roman" w:hAnsi="Times New Roman"/>
          <w:sz w:val="22"/>
        </w:rPr>
        <w:t>tor and report such achievement.</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delivery and development of the Subject within the ethos and values of an Academy with a Christian foundati</w:t>
      </w:r>
      <w:r>
        <w:rPr>
          <w:rFonts w:ascii="Times New Roman" w:hAnsi="Times New Roman"/>
          <w:sz w:val="22"/>
        </w:rPr>
        <w:t>on and the relevant specialisms.</w:t>
      </w:r>
    </w:p>
    <w:p w:rsidR="000D030E" w:rsidRPr="000D030E" w:rsidRDefault="000D030E" w:rsidP="000D030E">
      <w:pPr>
        <w:spacing w:line="240" w:lineRule="auto"/>
        <w:ind w:left="142"/>
        <w:rPr>
          <w:rFonts w:ascii="Times New Roman" w:hAnsi="Times New Roman"/>
          <w:sz w:val="22"/>
        </w:rPr>
      </w:pPr>
    </w:p>
    <w:p w:rsidR="000D030E" w:rsidRPr="000D030E" w:rsidRDefault="00530246" w:rsidP="000D030E">
      <w:pPr>
        <w:numPr>
          <w:ilvl w:val="0"/>
          <w:numId w:val="4"/>
        </w:numPr>
        <w:spacing w:line="240" w:lineRule="auto"/>
        <w:ind w:hanging="578"/>
        <w:rPr>
          <w:rFonts w:ascii="Times New Roman" w:hAnsi="Times New Roman"/>
          <w:sz w:val="22"/>
        </w:rPr>
      </w:pPr>
      <w:r>
        <w:rPr>
          <w:rFonts w:ascii="Times New Roman" w:hAnsi="Times New Roman"/>
          <w:sz w:val="22"/>
        </w:rPr>
        <w:t>T</w:t>
      </w:r>
      <w:r w:rsidR="000D030E" w:rsidRPr="000D030E">
        <w:rPr>
          <w:rFonts w:ascii="Times New Roman" w:hAnsi="Times New Roman"/>
          <w:sz w:val="22"/>
        </w:rPr>
        <w:t>he close working of the Subject with the Individualised Learning Team and SENCo to ensure the highest possible attainme</w:t>
      </w:r>
      <w:r>
        <w:rPr>
          <w:rFonts w:ascii="Times New Roman" w:hAnsi="Times New Roman"/>
          <w:sz w:val="22"/>
        </w:rPr>
        <w:t>nt by students of all abilities.</w:t>
      </w:r>
    </w:p>
    <w:p w:rsidR="000D030E" w:rsidRPr="000D030E" w:rsidRDefault="000D030E" w:rsidP="000D030E">
      <w:pPr>
        <w:spacing w:line="240" w:lineRule="auto"/>
        <w:ind w:left="142"/>
        <w:rPr>
          <w:rFonts w:ascii="Times New Roman" w:hAnsi="Times New Roman"/>
          <w:sz w:val="22"/>
        </w:rPr>
      </w:pPr>
    </w:p>
    <w:p w:rsidR="00530246" w:rsidRDefault="00530246" w:rsidP="00530246">
      <w:pPr>
        <w:numPr>
          <w:ilvl w:val="0"/>
          <w:numId w:val="4"/>
        </w:numPr>
        <w:spacing w:line="240" w:lineRule="auto"/>
        <w:ind w:hanging="578"/>
        <w:rPr>
          <w:rFonts w:ascii="Times New Roman" w:hAnsi="Times New Roman"/>
          <w:sz w:val="22"/>
        </w:rPr>
      </w:pPr>
      <w:r>
        <w:rPr>
          <w:rFonts w:ascii="Times New Roman" w:hAnsi="Times New Roman"/>
          <w:sz w:val="22"/>
        </w:rPr>
        <w:t>A</w:t>
      </w:r>
      <w:r w:rsidR="000D030E" w:rsidRPr="000D030E">
        <w:rPr>
          <w:rFonts w:ascii="Times New Roman" w:hAnsi="Times New Roman"/>
          <w:sz w:val="22"/>
        </w:rPr>
        <w:t xml:space="preserve"> system whereby students’ work is displayed, and regula</w:t>
      </w:r>
      <w:r>
        <w:rPr>
          <w:rFonts w:ascii="Times New Roman" w:hAnsi="Times New Roman"/>
          <w:sz w:val="22"/>
        </w:rPr>
        <w:t>rly changed, within the Academy.</w:t>
      </w:r>
    </w:p>
    <w:p w:rsidR="00530246" w:rsidRDefault="00530246" w:rsidP="00530246">
      <w:pPr>
        <w:pStyle w:val="ListParagraph"/>
        <w:rPr>
          <w:rFonts w:ascii="Times New Roman" w:hAnsi="Times New Roman"/>
          <w:sz w:val="22"/>
        </w:rPr>
      </w:pPr>
    </w:p>
    <w:p w:rsidR="000D4523" w:rsidRPr="00530246" w:rsidRDefault="000D030E" w:rsidP="000D030E">
      <w:pPr>
        <w:numPr>
          <w:ilvl w:val="0"/>
          <w:numId w:val="4"/>
        </w:numPr>
        <w:spacing w:line="240" w:lineRule="auto"/>
        <w:ind w:hanging="578"/>
        <w:rPr>
          <w:rFonts w:ascii="Times New Roman" w:hAnsi="Times New Roman"/>
          <w:sz w:val="22"/>
        </w:rPr>
      </w:pPr>
      <w:r w:rsidRPr="00530246">
        <w:rPr>
          <w:rFonts w:ascii="Times New Roman" w:hAnsi="Times New Roman"/>
          <w:sz w:val="22"/>
        </w:rPr>
        <w:t>Any other reasonable duties required by the Principal</w:t>
      </w:r>
      <w:r w:rsidR="00530246" w:rsidRPr="00530246">
        <w:rPr>
          <w:rFonts w:ascii="Times New Roman" w:hAnsi="Times New Roman"/>
          <w:sz w:val="22"/>
        </w:rPr>
        <w:t>.</w:t>
      </w:r>
    </w:p>
    <w:sectPr w:rsidR="000D4523" w:rsidRPr="00530246" w:rsidSect="000D4523">
      <w:pgSz w:w="12240" w:h="15840"/>
      <w:pgMar w:top="90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51" w:rsidRDefault="00AD5451" w:rsidP="00A933D7">
      <w:pPr>
        <w:spacing w:line="240" w:lineRule="auto"/>
      </w:pPr>
      <w:r>
        <w:separator/>
      </w:r>
    </w:p>
  </w:endnote>
  <w:endnote w:type="continuationSeparator" w:id="0">
    <w:p w:rsidR="00AD5451" w:rsidRDefault="00AD5451"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51" w:rsidRDefault="00AD5451" w:rsidP="00A933D7">
      <w:pPr>
        <w:spacing w:line="240" w:lineRule="auto"/>
      </w:pPr>
      <w:r>
        <w:separator/>
      </w:r>
    </w:p>
  </w:footnote>
  <w:footnote w:type="continuationSeparator" w:id="0">
    <w:p w:rsidR="00AD5451" w:rsidRDefault="00AD5451"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63D4"/>
    <w:multiLevelType w:val="hybridMultilevel"/>
    <w:tmpl w:val="9B4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131B"/>
    <w:multiLevelType w:val="hybridMultilevel"/>
    <w:tmpl w:val="70B6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0E30"/>
    <w:multiLevelType w:val="hybridMultilevel"/>
    <w:tmpl w:val="FFAE5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4693A"/>
    <w:multiLevelType w:val="hybridMultilevel"/>
    <w:tmpl w:val="416E7B7A"/>
    <w:lvl w:ilvl="0" w:tplc="9AFE896C">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2E49B4"/>
    <w:multiLevelType w:val="hybridMultilevel"/>
    <w:tmpl w:val="84DE9AD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56022"/>
    <w:multiLevelType w:val="hybridMultilevel"/>
    <w:tmpl w:val="71DEC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57763"/>
    <w:multiLevelType w:val="hybridMultilevel"/>
    <w:tmpl w:val="D8CA7C9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54A07"/>
    <w:multiLevelType w:val="hybridMultilevel"/>
    <w:tmpl w:val="5C6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75C32"/>
    <w:multiLevelType w:val="hybridMultilevel"/>
    <w:tmpl w:val="E676E4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FC84A3E"/>
    <w:multiLevelType w:val="hybridMultilevel"/>
    <w:tmpl w:val="C7A8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C132E"/>
    <w:multiLevelType w:val="hybridMultilevel"/>
    <w:tmpl w:val="C9FEA23C"/>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472FC"/>
    <w:multiLevelType w:val="hybridMultilevel"/>
    <w:tmpl w:val="1D825576"/>
    <w:lvl w:ilvl="0" w:tplc="9AFE896C">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9"/>
  </w:num>
  <w:num w:numId="4">
    <w:abstractNumId w:val="6"/>
  </w:num>
  <w:num w:numId="5">
    <w:abstractNumId w:val="3"/>
  </w:num>
  <w:num w:numId="6">
    <w:abstractNumId w:val="7"/>
  </w:num>
  <w:num w:numId="7">
    <w:abstractNumId w:val="10"/>
  </w:num>
  <w:num w:numId="8">
    <w:abstractNumId w:val="1"/>
  </w:num>
  <w:num w:numId="9">
    <w:abstractNumId w:val="4"/>
  </w:num>
  <w:num w:numId="10">
    <w:abstractNumId w:val="12"/>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06AA3"/>
    <w:rsid w:val="00061C39"/>
    <w:rsid w:val="000D030E"/>
    <w:rsid w:val="000D4523"/>
    <w:rsid w:val="001105B6"/>
    <w:rsid w:val="00112D37"/>
    <w:rsid w:val="00147813"/>
    <w:rsid w:val="0019727C"/>
    <w:rsid w:val="001D4E29"/>
    <w:rsid w:val="00213152"/>
    <w:rsid w:val="002434BC"/>
    <w:rsid w:val="00266FFE"/>
    <w:rsid w:val="002A31AD"/>
    <w:rsid w:val="002D191A"/>
    <w:rsid w:val="002E13D5"/>
    <w:rsid w:val="003050C3"/>
    <w:rsid w:val="003145C7"/>
    <w:rsid w:val="003C5ADD"/>
    <w:rsid w:val="00424247"/>
    <w:rsid w:val="004D4269"/>
    <w:rsid w:val="00530246"/>
    <w:rsid w:val="00593CB4"/>
    <w:rsid w:val="005F6791"/>
    <w:rsid w:val="00601AA3"/>
    <w:rsid w:val="00623277"/>
    <w:rsid w:val="00632460"/>
    <w:rsid w:val="006813FB"/>
    <w:rsid w:val="006956B5"/>
    <w:rsid w:val="006C185D"/>
    <w:rsid w:val="006D0593"/>
    <w:rsid w:val="00771373"/>
    <w:rsid w:val="00831C33"/>
    <w:rsid w:val="00857517"/>
    <w:rsid w:val="00917E89"/>
    <w:rsid w:val="00961DE0"/>
    <w:rsid w:val="00967CA1"/>
    <w:rsid w:val="009A1480"/>
    <w:rsid w:val="00A933D7"/>
    <w:rsid w:val="00AB12D9"/>
    <w:rsid w:val="00AD5451"/>
    <w:rsid w:val="00B563E2"/>
    <w:rsid w:val="00B84282"/>
    <w:rsid w:val="00BE2CF7"/>
    <w:rsid w:val="00C767EA"/>
    <w:rsid w:val="00C95638"/>
    <w:rsid w:val="00CB0A19"/>
    <w:rsid w:val="00D316BF"/>
    <w:rsid w:val="00D40BEE"/>
    <w:rsid w:val="00E0136C"/>
    <w:rsid w:val="00E47EBE"/>
    <w:rsid w:val="00E62158"/>
    <w:rsid w:val="00E94705"/>
    <w:rsid w:val="00EB3EE7"/>
    <w:rsid w:val="00F130DC"/>
    <w:rsid w:val="00F276ED"/>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65F8F302-F19E-4A91-8D87-9D735F21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lang w:val="en-US" w:eastAsia="en-US"/>
    </w:rPr>
  </w:style>
  <w:style w:type="paragraph" w:styleId="Heading1">
    <w:name w:val="heading 1"/>
    <w:basedOn w:val="Normal"/>
    <w:next w:val="Normal"/>
    <w:link w:val="Heading1Char"/>
    <w:uiPriority w:val="9"/>
    <w:qFormat/>
    <w:rsid w:val="00FC4ABB"/>
    <w:pPr>
      <w:keepNext/>
      <w:keepLines/>
      <w:spacing w:line="240" w:lineRule="auto"/>
      <w:jc w:val="center"/>
      <w:outlineLvl w:val="0"/>
    </w:pPr>
    <w:rPr>
      <w:rFonts w:ascii="Times New Roman" w:eastAsia="Times New Roman" w:hAnsi="Times New Roman"/>
      <w:b/>
      <w:bCs/>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NoSpacing">
    <w:name w:val="No Spacing"/>
    <w:uiPriority w:val="1"/>
    <w:qFormat/>
    <w:rsid w:val="002E13D5"/>
    <w:rPr>
      <w:rFonts w:ascii="Calibri" w:hAnsi="Calibri"/>
      <w:sz w:val="22"/>
      <w:szCs w:val="22"/>
      <w:lang w:eastAsia="en-US"/>
    </w:rPr>
  </w:style>
  <w:style w:type="character" w:customStyle="1" w:styleId="Heading1Char">
    <w:name w:val="Heading 1 Char"/>
    <w:basedOn w:val="DefaultParagraphFont"/>
    <w:link w:val="Heading1"/>
    <w:uiPriority w:val="9"/>
    <w:rsid w:val="00FC4ABB"/>
    <w:rPr>
      <w:rFonts w:ascii="Times New Roman" w:eastAsia="Times New Roman" w:hAnsi="Times New Roman"/>
      <w:b/>
      <w:bCs/>
      <w:color w:val="000000"/>
      <w:sz w:val="28"/>
      <w:szCs w:val="28"/>
      <w:lang w:eastAsia="en-US"/>
    </w:rPr>
  </w:style>
  <w:style w:type="paragraph" w:styleId="BalloonText">
    <w:name w:val="Balloon Text"/>
    <w:basedOn w:val="Normal"/>
    <w:link w:val="BalloonTextChar"/>
    <w:uiPriority w:val="99"/>
    <w:semiHidden/>
    <w:unhideWhenUsed/>
    <w:rsid w:val="00D316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B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DD2C-53D6-470D-9EB2-4B0A2B41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28C4F5DC</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BA-Douglas, Rachel</dc:creator>
  <cp:lastModifiedBy>BA Hogg, Rebecca</cp:lastModifiedBy>
  <cp:revision>2</cp:revision>
  <cp:lastPrinted>2017-05-12T08:33:00Z</cp:lastPrinted>
  <dcterms:created xsi:type="dcterms:W3CDTF">2017-05-12T08:45:00Z</dcterms:created>
  <dcterms:modified xsi:type="dcterms:W3CDTF">2017-05-12T08:45:00Z</dcterms:modified>
</cp:coreProperties>
</file>