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D55" w:rsidRDefault="0036075C"/>
    <w:p w:rsidR="009877ED" w:rsidRPr="009877ED" w:rsidRDefault="009877ED">
      <w:pPr>
        <w:rPr>
          <w:b/>
        </w:rPr>
      </w:pPr>
      <w:r w:rsidRPr="009877ED">
        <w:rPr>
          <w:b/>
        </w:rPr>
        <w:t xml:space="preserve">Main purpose of the job – </w:t>
      </w:r>
      <w:r w:rsidR="0036075C">
        <w:rPr>
          <w:b/>
        </w:rPr>
        <w:t>Mechanical Engineering</w:t>
      </w:r>
      <w:r w:rsidR="00365410">
        <w:rPr>
          <w:b/>
        </w:rPr>
        <w:t xml:space="preserve"> </w:t>
      </w:r>
      <w:r w:rsidRPr="009877ED">
        <w:rPr>
          <w:b/>
        </w:rPr>
        <w:t>Teaching Assistant</w:t>
      </w:r>
    </w:p>
    <w:p w:rsidR="009877ED" w:rsidRDefault="009877ED">
      <w:r>
        <w:t xml:space="preserve">To take a pro-active role in the support of the educational and emotional needs of pupils, </w:t>
      </w:r>
      <w:r w:rsidRPr="009877ED">
        <w:t xml:space="preserve">to support the </w:t>
      </w:r>
      <w:r>
        <w:t xml:space="preserve">delivery of the </w:t>
      </w:r>
      <w:r w:rsidR="0036075C">
        <w:t>IMI (institute of the Motor Industry)</w:t>
      </w:r>
      <w:r>
        <w:t xml:space="preserve"> </w:t>
      </w:r>
      <w:r w:rsidR="00365410">
        <w:t>C</w:t>
      </w:r>
      <w:r w:rsidRPr="009877ED">
        <w:t>urriculum and the School</w:t>
      </w:r>
      <w:r>
        <w:t xml:space="preserve"> </w:t>
      </w:r>
      <w:r w:rsidRPr="009877ED">
        <w:t>through the provision of a high level of assistance in the practical organisation of class activities,</w:t>
      </w:r>
      <w:r>
        <w:t xml:space="preserve"> </w:t>
      </w:r>
      <w:r w:rsidRPr="009877ED">
        <w:t xml:space="preserve">undertaking </w:t>
      </w:r>
      <w:proofErr w:type="spellStart"/>
      <w:r w:rsidRPr="009877ED">
        <w:t>groupwork</w:t>
      </w:r>
      <w:proofErr w:type="spellEnd"/>
      <w:r w:rsidRPr="009877ED">
        <w:t xml:space="preserve"> and ensuring the welfare</w:t>
      </w:r>
      <w:r>
        <w:t xml:space="preserve"> </w:t>
      </w:r>
      <w:r w:rsidRPr="009877ED">
        <w:t>and development of pupils.</w:t>
      </w:r>
    </w:p>
    <w:p w:rsidR="009877ED" w:rsidRPr="00365410" w:rsidRDefault="009877ED" w:rsidP="009877ED">
      <w:pPr>
        <w:rPr>
          <w:b/>
        </w:rPr>
      </w:pPr>
      <w:r w:rsidRPr="009877ED">
        <w:rPr>
          <w:b/>
        </w:rPr>
        <w:t>Duties and respons</w:t>
      </w:r>
      <w:r w:rsidR="00365410">
        <w:rPr>
          <w:b/>
        </w:rPr>
        <w:t xml:space="preserve">ibilities – </w:t>
      </w:r>
      <w:r w:rsidR="0036075C">
        <w:rPr>
          <w:b/>
        </w:rPr>
        <w:t>Mechanical Engineering</w:t>
      </w:r>
      <w:r w:rsidR="00365410">
        <w:rPr>
          <w:b/>
        </w:rPr>
        <w:t xml:space="preserve"> Teaching Assistant:</w:t>
      </w:r>
    </w:p>
    <w:p w:rsidR="009877ED" w:rsidRDefault="009877ED" w:rsidP="009877ED">
      <w:r>
        <w:t xml:space="preserve">1.      To assist individuals and groups of children in developing knowledge, skills and attitudes as defined by the </w:t>
      </w:r>
      <w:r w:rsidR="0036075C">
        <w:t>Mechanical Engineering</w:t>
      </w:r>
      <w:bookmarkStart w:id="0" w:name="_GoBack"/>
      <w:bookmarkEnd w:id="0"/>
      <w:r>
        <w:t xml:space="preserve"> </w:t>
      </w:r>
      <w:r w:rsidR="00365410">
        <w:t>Curriculum. To</w:t>
      </w:r>
      <w:r>
        <w:t xml:space="preserve"> take into account</w:t>
      </w:r>
      <w:r w:rsidR="00365410">
        <w:t xml:space="preserve"> </w:t>
      </w:r>
      <w:r>
        <w:t>the learning support involved to aid the children to le</w:t>
      </w:r>
      <w:r w:rsidR="00365410">
        <w:t>arn as effectively as possible.</w:t>
      </w:r>
    </w:p>
    <w:p w:rsidR="009877ED" w:rsidRDefault="009877ED" w:rsidP="009877ED">
      <w:r>
        <w:t>2.      To establish supportive relationships with the pupil/s concerned and to encourage acceptan</w:t>
      </w:r>
      <w:r w:rsidR="00365410">
        <w:t>ce and inclusion of all pupils.</w:t>
      </w:r>
    </w:p>
    <w:p w:rsidR="009877ED" w:rsidRDefault="009877ED" w:rsidP="009877ED">
      <w:r>
        <w:t>3.      To encourage social integration and individual development of pupils.</w:t>
      </w:r>
      <w:r w:rsidR="00365410">
        <w:t xml:space="preserve"> </w:t>
      </w:r>
      <w:r>
        <w:t>To develop methods of promoting and reinforcing pupils’</w:t>
      </w:r>
      <w:r w:rsidR="00365410">
        <w:t xml:space="preserve"> </w:t>
      </w:r>
      <w:r>
        <w:t>self-esteem and maintaining high standard</w:t>
      </w:r>
      <w:r w:rsidR="00365410">
        <w:t>s of pupil behaviour</w:t>
      </w:r>
    </w:p>
    <w:p w:rsidR="009877ED" w:rsidRDefault="009877ED" w:rsidP="009877ED">
      <w:r>
        <w:t xml:space="preserve">4.      To assist with lunch and </w:t>
      </w:r>
      <w:proofErr w:type="spellStart"/>
      <w:r>
        <w:t>br</w:t>
      </w:r>
      <w:r w:rsidR="00365410">
        <w:t>eaktime</w:t>
      </w:r>
      <w:proofErr w:type="spellEnd"/>
      <w:r w:rsidR="00365410">
        <w:t xml:space="preserve"> supervision of children</w:t>
      </w:r>
    </w:p>
    <w:p w:rsidR="009877ED" w:rsidRDefault="009877ED" w:rsidP="009877ED">
      <w:r>
        <w:t>5.      To accompany children on educational visits and outing</w:t>
      </w:r>
      <w:r w:rsidR="00365410">
        <w:t>s as supervised by the Teacher.</w:t>
      </w:r>
    </w:p>
    <w:p w:rsidR="009877ED" w:rsidRDefault="009877ED" w:rsidP="009877ED">
      <w:r>
        <w:t>6.      To assess, monitor and record children’s progress in relation to IEP’s, and to feedback to the SENCO/Teacher with regard to children’s progress and the success of IEP’s, including making recommendations for alterations to impr</w:t>
      </w:r>
      <w:r w:rsidR="00365410">
        <w:t>ove the effectiveness of IEP’s.</w:t>
      </w:r>
    </w:p>
    <w:p w:rsidR="009877ED" w:rsidRDefault="009877ED" w:rsidP="009877ED">
      <w:r>
        <w:t>7.      To assess, monitor and record children’s progres</w:t>
      </w:r>
      <w:r w:rsidR="00365410">
        <w:t>s, behaviour and general well</w:t>
      </w:r>
      <w:r>
        <w:t>being. To feedback any information</w:t>
      </w:r>
      <w:r w:rsidR="00365410">
        <w:t xml:space="preserve"> </w:t>
      </w:r>
      <w:r>
        <w:t>(including concerns) regarding</w:t>
      </w:r>
      <w:r w:rsidR="00365410">
        <w:t xml:space="preserve"> </w:t>
      </w:r>
      <w:r>
        <w:t>the well-being and educational needs of children to the Teacher</w:t>
      </w:r>
      <w:r w:rsidR="00365410">
        <w:t xml:space="preserve"> or </w:t>
      </w:r>
      <w:proofErr w:type="spellStart"/>
      <w:r w:rsidR="00365410">
        <w:t>Headteacher</w:t>
      </w:r>
      <w:proofErr w:type="spellEnd"/>
      <w:r w:rsidR="00365410">
        <w:t xml:space="preserve"> as appropriate.</w:t>
      </w:r>
    </w:p>
    <w:p w:rsidR="009877ED" w:rsidRDefault="00096700" w:rsidP="009877ED">
      <w:r>
        <w:t xml:space="preserve">8.      </w:t>
      </w:r>
      <w:proofErr w:type="gramStart"/>
      <w:r>
        <w:t>To</w:t>
      </w:r>
      <w:proofErr w:type="gramEnd"/>
      <w:r>
        <w:t xml:space="preserve"> meet with teachers and the SENCO </w:t>
      </w:r>
      <w:r w:rsidR="009877ED">
        <w:t>on a regular basis to discuss improvements to the teaching practices, delivery of the curriculum and progress and concer</w:t>
      </w:r>
      <w:r w:rsidR="00365410">
        <w:t>ns regarding individual pupils.</w:t>
      </w:r>
    </w:p>
    <w:p w:rsidR="009877ED" w:rsidRDefault="009877ED" w:rsidP="009877ED">
      <w:r>
        <w:t>9.      To be aware of confidential issues linked to home/pupil/Teacher/school work and to ensure the confidentiality</w:t>
      </w:r>
      <w:r w:rsidR="00365410">
        <w:t xml:space="preserve"> of such sensitive information.</w:t>
      </w:r>
    </w:p>
    <w:p w:rsidR="009877ED" w:rsidRDefault="009877ED" w:rsidP="009877ED">
      <w:r>
        <w:t>10.  To supervise an individual or small group of children within a class under the overall control of th</w:t>
      </w:r>
      <w:r w:rsidR="00365410">
        <w:t>e Teacher.</w:t>
      </w:r>
    </w:p>
    <w:p w:rsidR="009877ED" w:rsidRDefault="009877ED" w:rsidP="009877ED">
      <w:r>
        <w:t>11.  To administer minor first aid (as trained), and to assist with c</w:t>
      </w:r>
      <w:r w:rsidR="00365410">
        <w:t>hildren who are sick as needed.</w:t>
      </w:r>
    </w:p>
    <w:p w:rsidR="009877ED" w:rsidRDefault="009877ED" w:rsidP="009877ED">
      <w:r>
        <w:t>12.  To carry out administrative tasks associated with all of the above dut</w:t>
      </w:r>
      <w:r w:rsidR="00365410">
        <w:t>ies as directed by the Teacher.</w:t>
      </w:r>
    </w:p>
    <w:p w:rsidR="009877ED" w:rsidRDefault="009877ED" w:rsidP="009877ED">
      <w:r>
        <w:t>13.  To remain aware and work within all relevant school working practices,</w:t>
      </w:r>
      <w:r w:rsidR="00365410">
        <w:t xml:space="preserve"> </w:t>
      </w:r>
      <w:r>
        <w:t>p</w:t>
      </w:r>
      <w:r w:rsidR="00365410">
        <w:t>olicies and procedures.</w:t>
      </w:r>
    </w:p>
    <w:p w:rsidR="009877ED" w:rsidRDefault="009877ED" w:rsidP="009877ED">
      <w:r>
        <w:t xml:space="preserve">14.  To attend staff briefings and </w:t>
      </w:r>
      <w:r w:rsidR="00365410">
        <w:t>school-based INSET as required.</w:t>
      </w:r>
    </w:p>
    <w:p w:rsidR="009877ED" w:rsidRDefault="009877ED" w:rsidP="009877ED">
      <w:r>
        <w:t>15.  The post holder is responsible for his/her own self-development on a continuous basis.</w:t>
      </w:r>
    </w:p>
    <w:p w:rsidR="009877ED" w:rsidRDefault="009877ED" w:rsidP="009877ED">
      <w:r>
        <w:t>16.  To be aware of and work in accordance with the school’s child protection policies and procedures,</w:t>
      </w:r>
      <w:r w:rsidR="00365410">
        <w:t xml:space="preserve"> </w:t>
      </w:r>
      <w:r>
        <w:t>and to raise any concerns relating</w:t>
      </w:r>
      <w:r w:rsidR="00365410">
        <w:t xml:space="preserve"> </w:t>
      </w:r>
      <w:r>
        <w:t>to such procedures.</w:t>
      </w:r>
    </w:p>
    <w:p w:rsidR="00365410" w:rsidRPr="00365410" w:rsidRDefault="00365410" w:rsidP="00365410">
      <w:pPr>
        <w:rPr>
          <w:rFonts w:eastAsia="Times New Roman" w:cs="Arial"/>
          <w:color w:val="333333"/>
          <w:spacing w:val="-1"/>
          <w:lang w:eastAsia="en-GB"/>
        </w:rPr>
      </w:pPr>
      <w:r w:rsidRPr="00365410">
        <w:rPr>
          <w:rFonts w:eastAsia="Times New Roman" w:cs="Arial"/>
          <w:color w:val="333333"/>
          <w:spacing w:val="-1"/>
          <w:lang w:eastAsia="en-GB"/>
        </w:rPr>
        <w:lastRenderedPageBreak/>
        <w:t>17.To be aware of and adhere to applicable rules,</w:t>
      </w:r>
      <w:r>
        <w:rPr>
          <w:rFonts w:eastAsia="Times New Roman" w:cs="Arial"/>
          <w:color w:val="333333"/>
          <w:spacing w:val="-1"/>
          <w:lang w:eastAsia="en-GB"/>
        </w:rPr>
        <w:t xml:space="preserve"> </w:t>
      </w:r>
      <w:r w:rsidRPr="00365410">
        <w:rPr>
          <w:rFonts w:eastAsia="Times New Roman" w:cs="Arial"/>
          <w:color w:val="333333"/>
          <w:spacing w:val="-1"/>
          <w:lang w:eastAsia="en-GB"/>
        </w:rPr>
        <w:t>regulations,</w:t>
      </w:r>
      <w:r>
        <w:rPr>
          <w:rFonts w:eastAsia="Times New Roman" w:cs="Arial"/>
          <w:color w:val="333333"/>
          <w:spacing w:val="-1"/>
          <w:lang w:eastAsia="en-GB"/>
        </w:rPr>
        <w:t xml:space="preserve"> </w:t>
      </w:r>
      <w:r w:rsidRPr="00365410">
        <w:rPr>
          <w:rFonts w:eastAsia="Times New Roman" w:cs="Arial"/>
          <w:color w:val="333333"/>
          <w:spacing w:val="-1"/>
          <w:lang w:eastAsia="en-GB"/>
        </w:rPr>
        <w:t>legislation and procedures including the Schools Equal Opportunities Policy and Code of</w:t>
      </w:r>
      <w:r>
        <w:rPr>
          <w:rFonts w:eastAsia="Times New Roman" w:cs="Arial"/>
          <w:color w:val="333333"/>
          <w:spacing w:val="-1"/>
          <w:lang w:eastAsia="en-GB"/>
        </w:rPr>
        <w:t xml:space="preserve"> </w:t>
      </w:r>
      <w:r w:rsidRPr="00365410">
        <w:rPr>
          <w:rFonts w:eastAsia="Times New Roman" w:cs="Arial"/>
          <w:color w:val="333333"/>
          <w:spacing w:val="-1"/>
          <w:lang w:eastAsia="en-GB"/>
        </w:rPr>
        <w:t>Conduct, national legislation(including Health and Safety,</w:t>
      </w:r>
      <w:r>
        <w:rPr>
          <w:rFonts w:eastAsia="Times New Roman" w:cs="Arial"/>
          <w:color w:val="333333"/>
          <w:spacing w:val="-1"/>
          <w:lang w:eastAsia="en-GB"/>
        </w:rPr>
        <w:t xml:space="preserve"> </w:t>
      </w:r>
      <w:r w:rsidRPr="00365410">
        <w:rPr>
          <w:rFonts w:eastAsia="Times New Roman" w:cs="Arial"/>
          <w:color w:val="333333"/>
          <w:spacing w:val="-1"/>
          <w:lang w:eastAsia="en-GB"/>
        </w:rPr>
        <w:t>Data</w:t>
      </w:r>
      <w:r>
        <w:rPr>
          <w:rFonts w:eastAsia="Times New Roman" w:cs="Arial"/>
          <w:color w:val="333333"/>
          <w:spacing w:val="-1"/>
          <w:lang w:eastAsia="en-GB"/>
        </w:rPr>
        <w:t xml:space="preserve"> Protection).</w:t>
      </w:r>
    </w:p>
    <w:p w:rsidR="00365410" w:rsidRPr="00365410" w:rsidRDefault="00365410" w:rsidP="00365410">
      <w:pPr>
        <w:rPr>
          <w:rFonts w:eastAsia="Times New Roman" w:cs="Arial"/>
          <w:color w:val="333333"/>
          <w:spacing w:val="-1"/>
          <w:lang w:eastAsia="en-GB"/>
        </w:rPr>
      </w:pPr>
      <w:r w:rsidRPr="00365410">
        <w:rPr>
          <w:rFonts w:eastAsia="Times New Roman" w:cs="Arial"/>
          <w:color w:val="333333"/>
          <w:spacing w:val="-1"/>
          <w:lang w:eastAsia="en-GB"/>
        </w:rPr>
        <w:t>18.  To undertake other duties appropriate to the g</w:t>
      </w:r>
      <w:r>
        <w:rPr>
          <w:rFonts w:eastAsia="Times New Roman" w:cs="Arial"/>
          <w:color w:val="333333"/>
          <w:spacing w:val="-1"/>
          <w:lang w:eastAsia="en-GB"/>
        </w:rPr>
        <w:t>rading of the post as required.</w:t>
      </w:r>
    </w:p>
    <w:p w:rsidR="00365410" w:rsidRPr="00365410" w:rsidRDefault="00365410" w:rsidP="00365410">
      <w:r w:rsidRPr="00365410">
        <w:rPr>
          <w:rFonts w:eastAsia="Times New Roman" w:cs="Arial"/>
          <w:color w:val="333333"/>
          <w:spacing w:val="-1"/>
          <w:lang w:eastAsia="en-GB"/>
        </w:rPr>
        <w:t>19.  To maintain confidentiality of information acquired in the course of undertaking duties for the department.</w:t>
      </w:r>
    </w:p>
    <w:sectPr w:rsidR="00365410" w:rsidRPr="00365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ED"/>
    <w:rsid w:val="0000547A"/>
    <w:rsid w:val="00096700"/>
    <w:rsid w:val="0036075C"/>
    <w:rsid w:val="00365410"/>
    <w:rsid w:val="007A51B8"/>
    <w:rsid w:val="009877ED"/>
    <w:rsid w:val="00B84AF5"/>
    <w:rsid w:val="00E9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11325-1231-49C4-AD8B-A4D407E0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Rowe</dc:creator>
  <cp:keywords/>
  <dc:description/>
  <cp:lastModifiedBy>Rosie Rowe</cp:lastModifiedBy>
  <cp:revision>3</cp:revision>
  <dcterms:created xsi:type="dcterms:W3CDTF">2016-07-06T11:52:00Z</dcterms:created>
  <dcterms:modified xsi:type="dcterms:W3CDTF">2016-07-06T11:54:00Z</dcterms:modified>
</cp:coreProperties>
</file>