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397" w:rsidRDefault="00B87397" w:rsidP="00B87397">
      <w:pPr>
        <w:jc w:val="center"/>
        <w:rPr>
          <w:b/>
          <w:sz w:val="96"/>
          <w:szCs w:val="96"/>
        </w:rPr>
      </w:pPr>
      <w:r>
        <w:rPr>
          <w:b/>
          <w:noProof/>
          <w:sz w:val="96"/>
          <w:szCs w:val="96"/>
          <w:lang w:eastAsia="en-GB"/>
        </w:rPr>
        <w:drawing>
          <wp:anchor distT="0" distB="0" distL="114300" distR="114300" simplePos="0" relativeHeight="251662336" behindDoc="1" locked="0" layoutInCell="1" allowOverlap="1">
            <wp:simplePos x="0" y="0"/>
            <wp:positionH relativeFrom="margin">
              <wp:posOffset>-635</wp:posOffset>
            </wp:positionH>
            <wp:positionV relativeFrom="paragraph">
              <wp:posOffset>370840</wp:posOffset>
            </wp:positionV>
            <wp:extent cx="5467399" cy="32289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67399" cy="3228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397" w:rsidRDefault="00B87397" w:rsidP="00B87397">
      <w:pPr>
        <w:jc w:val="center"/>
        <w:rPr>
          <w:b/>
          <w:sz w:val="96"/>
          <w:szCs w:val="96"/>
        </w:rPr>
      </w:pPr>
    </w:p>
    <w:p w:rsidR="00B87397" w:rsidRDefault="00B87397" w:rsidP="00B87397">
      <w:pPr>
        <w:jc w:val="center"/>
        <w:rPr>
          <w:b/>
          <w:sz w:val="96"/>
          <w:szCs w:val="96"/>
        </w:rPr>
      </w:pPr>
    </w:p>
    <w:p w:rsidR="00B87397" w:rsidRDefault="00B87397" w:rsidP="00B87397">
      <w:pPr>
        <w:jc w:val="center"/>
        <w:rPr>
          <w:b/>
          <w:sz w:val="96"/>
          <w:szCs w:val="96"/>
        </w:rPr>
      </w:pPr>
    </w:p>
    <w:p w:rsidR="00B87397" w:rsidRDefault="00B87397" w:rsidP="00B87397">
      <w:pPr>
        <w:jc w:val="center"/>
        <w:rPr>
          <w:b/>
          <w:sz w:val="96"/>
          <w:szCs w:val="96"/>
        </w:rPr>
      </w:pPr>
    </w:p>
    <w:p w:rsidR="00B87397" w:rsidRDefault="00B87397" w:rsidP="00B87397">
      <w:pPr>
        <w:jc w:val="center"/>
        <w:rPr>
          <w:b/>
          <w:sz w:val="96"/>
          <w:szCs w:val="96"/>
        </w:rPr>
      </w:pPr>
    </w:p>
    <w:p w:rsidR="00B87397" w:rsidRDefault="00B87397" w:rsidP="00B87397">
      <w:pPr>
        <w:jc w:val="center"/>
        <w:rPr>
          <w:b/>
          <w:sz w:val="96"/>
          <w:szCs w:val="96"/>
        </w:rPr>
      </w:pPr>
    </w:p>
    <w:p w:rsidR="00FF1FCA" w:rsidRDefault="00FF1FCA" w:rsidP="00B87397">
      <w:pPr>
        <w:jc w:val="center"/>
        <w:rPr>
          <w:b/>
          <w:sz w:val="96"/>
          <w:szCs w:val="96"/>
        </w:rPr>
      </w:pPr>
      <w:r>
        <w:rPr>
          <w:b/>
          <w:sz w:val="96"/>
          <w:szCs w:val="96"/>
        </w:rPr>
        <w:t xml:space="preserve">Attendance </w:t>
      </w:r>
    </w:p>
    <w:p w:rsidR="00B87397" w:rsidRDefault="00FF1FCA" w:rsidP="00B87397">
      <w:pPr>
        <w:jc w:val="center"/>
        <w:rPr>
          <w:b/>
          <w:sz w:val="96"/>
          <w:szCs w:val="96"/>
        </w:rPr>
      </w:pPr>
      <w:r>
        <w:rPr>
          <w:b/>
          <w:sz w:val="96"/>
          <w:szCs w:val="96"/>
        </w:rPr>
        <w:t>Officer</w:t>
      </w:r>
    </w:p>
    <w:p w:rsidR="00B87397" w:rsidRDefault="00B87397" w:rsidP="00B87397">
      <w:pPr>
        <w:jc w:val="center"/>
        <w:rPr>
          <w:b/>
        </w:rPr>
      </w:pPr>
    </w:p>
    <w:p w:rsidR="00B87397" w:rsidRDefault="00B87397" w:rsidP="00B87397">
      <w:pPr>
        <w:jc w:val="center"/>
        <w:rPr>
          <w:b/>
        </w:rPr>
      </w:pPr>
    </w:p>
    <w:p w:rsidR="00B87397" w:rsidRDefault="00B87397" w:rsidP="00B87397">
      <w:pPr>
        <w:jc w:val="center"/>
        <w:rPr>
          <w:b/>
        </w:rPr>
      </w:pPr>
    </w:p>
    <w:p w:rsidR="00B87397" w:rsidRDefault="00B87397" w:rsidP="00B87397">
      <w:pPr>
        <w:jc w:val="center"/>
        <w:rPr>
          <w:b/>
        </w:rPr>
      </w:pPr>
    </w:p>
    <w:p w:rsidR="00B87397" w:rsidRDefault="00B87397" w:rsidP="00B87397">
      <w:pPr>
        <w:jc w:val="center"/>
        <w:rPr>
          <w:b/>
        </w:rPr>
      </w:pPr>
    </w:p>
    <w:p w:rsidR="00B87397" w:rsidRDefault="00B87397" w:rsidP="00B87397">
      <w:pPr>
        <w:jc w:val="center"/>
        <w:rPr>
          <w:b/>
        </w:rPr>
      </w:pPr>
    </w:p>
    <w:p w:rsidR="00B87397" w:rsidRDefault="00B87397" w:rsidP="00B87397">
      <w:pPr>
        <w:jc w:val="center"/>
        <w:rPr>
          <w:b/>
        </w:rPr>
      </w:pPr>
    </w:p>
    <w:p w:rsidR="00B87397" w:rsidRPr="009F3E0D" w:rsidRDefault="00B87397" w:rsidP="00B87397">
      <w:pPr>
        <w:jc w:val="center"/>
        <w:rPr>
          <w:b/>
        </w:rPr>
      </w:pPr>
      <w:r w:rsidRPr="009F3E0D">
        <w:rPr>
          <w:noProof/>
          <w:lang w:eastAsia="en-GB"/>
        </w:rPr>
        <w:drawing>
          <wp:anchor distT="0" distB="0" distL="114300" distR="114300" simplePos="0" relativeHeight="251660288" behindDoc="1" locked="0" layoutInCell="1" allowOverlap="1">
            <wp:simplePos x="0" y="0"/>
            <wp:positionH relativeFrom="column">
              <wp:posOffset>3676015</wp:posOffset>
            </wp:positionH>
            <wp:positionV relativeFrom="paragraph">
              <wp:posOffset>9459595</wp:posOffset>
            </wp:positionV>
            <wp:extent cx="3697605" cy="723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76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397" w:rsidRPr="00920296" w:rsidRDefault="00B87397" w:rsidP="00B87397">
      <w:pPr>
        <w:jc w:val="center"/>
        <w:rPr>
          <w:b/>
          <w:color w:val="7030A0"/>
          <w:sz w:val="32"/>
          <w:szCs w:val="32"/>
        </w:rPr>
      </w:pPr>
      <w:r w:rsidRPr="00920296">
        <w:rPr>
          <w:b/>
          <w:color w:val="7030A0"/>
          <w:sz w:val="32"/>
          <w:szCs w:val="32"/>
        </w:rPr>
        <w:t>‘Educating With Care to Succeed’</w:t>
      </w:r>
    </w:p>
    <w:p w:rsidR="00B87397" w:rsidRDefault="00B87397" w:rsidP="00B87397">
      <w:pPr>
        <w:jc w:val="center"/>
        <w:rPr>
          <w:b/>
          <w:sz w:val="96"/>
          <w:szCs w:val="96"/>
        </w:rPr>
      </w:pPr>
      <w:r>
        <w:rPr>
          <w:noProof/>
          <w:lang w:eastAsia="en-GB"/>
        </w:rPr>
        <w:drawing>
          <wp:anchor distT="0" distB="0" distL="114300" distR="114300" simplePos="0" relativeHeight="251659264" behindDoc="1" locked="0" layoutInCell="1" allowOverlap="1">
            <wp:simplePos x="0" y="0"/>
            <wp:positionH relativeFrom="column">
              <wp:posOffset>2885440</wp:posOffset>
            </wp:positionH>
            <wp:positionV relativeFrom="paragraph">
              <wp:posOffset>568960</wp:posOffset>
            </wp:positionV>
            <wp:extent cx="3697605" cy="723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97605"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87397" w:rsidRDefault="00B87397" w:rsidP="00B87397"/>
    <w:p w:rsidR="00B87397" w:rsidRDefault="00B87397" w:rsidP="00B87397">
      <w:pPr>
        <w:pStyle w:val="Title"/>
        <w:jc w:val="left"/>
        <w:rPr>
          <w:sz w:val="28"/>
          <w:szCs w:val="28"/>
          <w:u w:val="none"/>
        </w:rPr>
      </w:pPr>
      <w:r w:rsidRPr="00255993">
        <w:rPr>
          <w:noProof/>
          <w:sz w:val="28"/>
          <w:szCs w:val="28"/>
          <w:lang w:eastAsia="en-GB"/>
        </w:rPr>
        <w:lastRenderedPageBreak/>
        <w:drawing>
          <wp:anchor distT="0" distB="0" distL="114300" distR="114300" simplePos="0" relativeHeight="251661312" behindDoc="0" locked="0" layoutInCell="1" allowOverlap="1">
            <wp:simplePos x="0" y="0"/>
            <wp:positionH relativeFrom="column">
              <wp:posOffset>4105275</wp:posOffset>
            </wp:positionH>
            <wp:positionV relativeFrom="paragraph">
              <wp:posOffset>-533400</wp:posOffset>
            </wp:positionV>
            <wp:extent cx="2050415" cy="1315085"/>
            <wp:effectExtent l="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50415" cy="1315085"/>
                    </a:xfrm>
                    <a:prstGeom prst="rect">
                      <a:avLst/>
                    </a:prstGeom>
                    <a:noFill/>
                    <a:ln>
                      <a:noFill/>
                    </a:ln>
                  </pic:spPr>
                </pic:pic>
              </a:graphicData>
            </a:graphic>
            <wp14:sizeRelH relativeFrom="page">
              <wp14:pctWidth>0</wp14:pctWidth>
            </wp14:sizeRelH>
            <wp14:sizeRelV relativeFrom="page">
              <wp14:pctHeight>0</wp14:pctHeight>
            </wp14:sizeRelV>
          </wp:anchor>
        </w:drawing>
      </w:r>
      <w:r w:rsidR="00255993" w:rsidRPr="00255993">
        <w:rPr>
          <w:sz w:val="28"/>
          <w:szCs w:val="28"/>
          <w:u w:val="none"/>
        </w:rPr>
        <w:t>Attendance Officer</w:t>
      </w:r>
      <w:r w:rsidRPr="00255993">
        <w:rPr>
          <w:sz w:val="28"/>
          <w:szCs w:val="28"/>
          <w:u w:val="none"/>
        </w:rPr>
        <w:t xml:space="preserve"> </w:t>
      </w:r>
    </w:p>
    <w:p w:rsidR="00255993" w:rsidRPr="00255993" w:rsidRDefault="00255993" w:rsidP="00B87397">
      <w:pPr>
        <w:pStyle w:val="Title"/>
        <w:jc w:val="left"/>
        <w:rPr>
          <w:sz w:val="28"/>
          <w:szCs w:val="28"/>
          <w:u w:val="none"/>
        </w:rPr>
      </w:pPr>
    </w:p>
    <w:p w:rsidR="00B87397" w:rsidRPr="00255993" w:rsidRDefault="00255993" w:rsidP="00B87397">
      <w:pPr>
        <w:pStyle w:val="Title"/>
        <w:jc w:val="left"/>
        <w:rPr>
          <w:u w:val="none"/>
        </w:rPr>
      </w:pPr>
      <w:r w:rsidRPr="00255993">
        <w:rPr>
          <w:u w:val="none"/>
        </w:rPr>
        <w:t>Grade 13 (£16,274 per annum)</w:t>
      </w:r>
    </w:p>
    <w:p w:rsidR="00255993" w:rsidRDefault="00255993" w:rsidP="00B87397">
      <w:pPr>
        <w:pStyle w:val="Title"/>
        <w:jc w:val="left"/>
        <w:rPr>
          <w:u w:val="none"/>
        </w:rPr>
      </w:pPr>
      <w:r w:rsidRPr="00255993">
        <w:rPr>
          <w:u w:val="none"/>
        </w:rPr>
        <w:t xml:space="preserve">37 hours per week </w:t>
      </w:r>
    </w:p>
    <w:p w:rsidR="00B87397" w:rsidRPr="00255993" w:rsidRDefault="00255993" w:rsidP="00B87397">
      <w:pPr>
        <w:pStyle w:val="Title"/>
        <w:jc w:val="left"/>
        <w:rPr>
          <w:u w:val="none"/>
        </w:rPr>
      </w:pPr>
      <w:r w:rsidRPr="00255993">
        <w:rPr>
          <w:u w:val="none"/>
        </w:rPr>
        <w:t>(</w:t>
      </w:r>
      <w:proofErr w:type="gramStart"/>
      <w:r w:rsidRPr="00255993">
        <w:rPr>
          <w:u w:val="none"/>
        </w:rPr>
        <w:t>term</w:t>
      </w:r>
      <w:proofErr w:type="gramEnd"/>
      <w:r w:rsidRPr="00255993">
        <w:rPr>
          <w:u w:val="none"/>
        </w:rPr>
        <w:t xml:space="preserve"> time only </w:t>
      </w:r>
      <w:r>
        <w:rPr>
          <w:u w:val="none"/>
        </w:rPr>
        <w:t>plus 5 additional days)</w:t>
      </w:r>
    </w:p>
    <w:p w:rsidR="00B87397" w:rsidRPr="00D772DD" w:rsidRDefault="00B87397" w:rsidP="00B87397">
      <w:pPr>
        <w:pStyle w:val="Title"/>
        <w:pBdr>
          <w:bottom w:val="single" w:sz="4" w:space="1" w:color="auto"/>
        </w:pBdr>
        <w:jc w:val="left"/>
        <w:rPr>
          <w:i/>
          <w:u w:val="none"/>
        </w:rPr>
      </w:pPr>
    </w:p>
    <w:p w:rsidR="00B87397" w:rsidRDefault="00B87397" w:rsidP="00B87397">
      <w:pPr>
        <w:pStyle w:val="Title"/>
        <w:rPr>
          <w:u w:val="none"/>
        </w:rPr>
      </w:pPr>
    </w:p>
    <w:p w:rsidR="00B87397" w:rsidRPr="009955E7" w:rsidRDefault="00B87397" w:rsidP="00B87397">
      <w:pPr>
        <w:pStyle w:val="Heading4"/>
        <w:rPr>
          <w:b w:val="0"/>
          <w:i/>
          <w:color w:val="7030A0"/>
          <w:szCs w:val="22"/>
          <w:u w:val="none"/>
        </w:rPr>
      </w:pPr>
      <w:r w:rsidRPr="009955E7">
        <w:rPr>
          <w:color w:val="7030A0"/>
          <w:szCs w:val="22"/>
          <w:u w:val="none"/>
        </w:rPr>
        <w:t>THE YEOVIL AREA</w:t>
      </w:r>
    </w:p>
    <w:p w:rsidR="00B87397" w:rsidRPr="009955E7" w:rsidRDefault="00B87397" w:rsidP="00B87397">
      <w:pPr>
        <w:jc w:val="both"/>
        <w:rPr>
          <w:sz w:val="22"/>
          <w:szCs w:val="22"/>
        </w:rPr>
      </w:pPr>
      <w:r w:rsidRPr="009955E7">
        <w:rPr>
          <w:sz w:val="22"/>
          <w:szCs w:val="22"/>
        </w:rPr>
        <w:t>Yeovil is a large market town set close to the Somerset/Dorset border.  The countryside around Yeovil is breathtakingly beautiful, ranging from picturesque villages, open rolling pastures and dramatic hilly areas to the large towns of Taunton and Dorchester not far away.  Buckler’s Mead Academy is situated on the edge of town, towards the Dorset border.</w:t>
      </w:r>
    </w:p>
    <w:p w:rsidR="00B87397" w:rsidRPr="009955E7" w:rsidRDefault="00B87397" w:rsidP="00B87397">
      <w:pPr>
        <w:jc w:val="both"/>
        <w:rPr>
          <w:sz w:val="22"/>
          <w:szCs w:val="22"/>
        </w:rPr>
      </w:pPr>
    </w:p>
    <w:p w:rsidR="00B87397" w:rsidRPr="009955E7" w:rsidRDefault="00B87397" w:rsidP="00B87397">
      <w:pPr>
        <w:jc w:val="both"/>
        <w:rPr>
          <w:sz w:val="22"/>
          <w:szCs w:val="22"/>
        </w:rPr>
      </w:pPr>
    </w:p>
    <w:p w:rsidR="00B87397" w:rsidRPr="009955E7" w:rsidRDefault="00B87397" w:rsidP="00B87397">
      <w:pPr>
        <w:jc w:val="both"/>
        <w:rPr>
          <w:b/>
          <w:color w:val="7030A0"/>
          <w:sz w:val="22"/>
          <w:szCs w:val="22"/>
        </w:rPr>
      </w:pPr>
      <w:r w:rsidRPr="009955E7">
        <w:rPr>
          <w:b/>
          <w:color w:val="7030A0"/>
          <w:sz w:val="22"/>
          <w:szCs w:val="22"/>
        </w:rPr>
        <w:t>THE ACADEMY</w:t>
      </w:r>
    </w:p>
    <w:p w:rsidR="00B87397" w:rsidRPr="009955E7" w:rsidRDefault="00B87397" w:rsidP="00B87397">
      <w:pPr>
        <w:pStyle w:val="NormalWeb"/>
        <w:spacing w:before="0" w:beforeAutospacing="0" w:after="0" w:afterAutospacing="0"/>
        <w:jc w:val="both"/>
        <w:textAlignment w:val="baseline"/>
        <w:rPr>
          <w:rFonts w:ascii="Arial" w:hAnsi="Arial" w:cs="Arial"/>
          <w:color w:val="000000"/>
          <w:sz w:val="22"/>
          <w:szCs w:val="22"/>
        </w:rPr>
      </w:pPr>
      <w:r w:rsidRPr="009955E7">
        <w:rPr>
          <w:rFonts w:ascii="Arial" w:hAnsi="Arial" w:cs="Arial"/>
          <w:color w:val="000000"/>
          <w:sz w:val="22"/>
          <w:szCs w:val="22"/>
        </w:rPr>
        <w:t xml:space="preserve">Buckler’s Mead Academy is a caring, 11 – 16 community academy of approximately 800 students, where we all want the very best for every student and we constantly strive to improve. </w:t>
      </w:r>
    </w:p>
    <w:p w:rsidR="00B87397" w:rsidRPr="009955E7" w:rsidRDefault="00B87397" w:rsidP="00B87397">
      <w:pPr>
        <w:pStyle w:val="NormalWeb"/>
        <w:spacing w:before="0" w:beforeAutospacing="0" w:after="0" w:afterAutospacing="0"/>
        <w:jc w:val="both"/>
        <w:textAlignment w:val="baseline"/>
        <w:rPr>
          <w:rFonts w:ascii="Arial" w:hAnsi="Arial" w:cs="Arial"/>
          <w:color w:val="000000"/>
          <w:sz w:val="22"/>
          <w:szCs w:val="22"/>
        </w:rPr>
      </w:pPr>
    </w:p>
    <w:p w:rsidR="00B87397" w:rsidRPr="009955E7" w:rsidRDefault="00B87397" w:rsidP="00B87397">
      <w:pPr>
        <w:pStyle w:val="NormalWeb"/>
        <w:spacing w:before="0" w:beforeAutospacing="0" w:after="0" w:afterAutospacing="0"/>
        <w:jc w:val="both"/>
        <w:textAlignment w:val="baseline"/>
        <w:rPr>
          <w:rFonts w:ascii="Arial" w:hAnsi="Arial" w:cs="Arial"/>
          <w:b/>
          <w:color w:val="000000"/>
          <w:sz w:val="22"/>
          <w:szCs w:val="22"/>
        </w:rPr>
      </w:pPr>
      <w:r w:rsidRPr="009955E7">
        <w:rPr>
          <w:rFonts w:ascii="Arial" w:hAnsi="Arial" w:cs="Arial"/>
          <w:b/>
          <w:color w:val="000000"/>
          <w:sz w:val="22"/>
          <w:szCs w:val="22"/>
        </w:rPr>
        <w:t>“You have supported me and taken an interest in everything I have done, my confidence has improved so much”</w:t>
      </w:r>
    </w:p>
    <w:p w:rsidR="00B87397" w:rsidRPr="009955E7" w:rsidRDefault="00B87397" w:rsidP="00B87397">
      <w:pPr>
        <w:pStyle w:val="NormalWeb"/>
        <w:spacing w:before="0" w:beforeAutospacing="0" w:after="0" w:afterAutospacing="0"/>
        <w:jc w:val="both"/>
        <w:textAlignment w:val="baseline"/>
        <w:rPr>
          <w:rFonts w:ascii="Arial" w:hAnsi="Arial" w:cs="Arial"/>
          <w:b/>
          <w:color w:val="000000"/>
          <w:sz w:val="22"/>
          <w:szCs w:val="22"/>
        </w:rPr>
      </w:pPr>
    </w:p>
    <w:p w:rsidR="00B87397" w:rsidRPr="009955E7" w:rsidRDefault="00B87397" w:rsidP="00B87397">
      <w:pPr>
        <w:pStyle w:val="NormalWeb"/>
        <w:spacing w:before="0" w:beforeAutospacing="0" w:after="0" w:afterAutospacing="0"/>
        <w:jc w:val="both"/>
        <w:textAlignment w:val="baseline"/>
        <w:rPr>
          <w:rFonts w:ascii="Arial" w:hAnsi="Arial" w:cs="Arial"/>
          <w:color w:val="000000"/>
          <w:sz w:val="22"/>
          <w:szCs w:val="22"/>
        </w:rPr>
      </w:pPr>
      <w:r w:rsidRPr="009955E7">
        <w:rPr>
          <w:rFonts w:ascii="Arial" w:hAnsi="Arial" w:cs="Arial"/>
          <w:color w:val="000000"/>
          <w:sz w:val="22"/>
          <w:szCs w:val="22"/>
        </w:rPr>
        <w:t xml:space="preserve">This student quote encapsulates our belief in educating with care to enable students to succeed. At Buckler’s Mead we recognise young people develop at different rates, have differing hopes and ambitions and career paths. Here, young people are exposed to a wealth of opportunities both within and beyond the classroom in an academy that places a strong emphasis on the development of well-rounded individuals of whom the staff and parents can feel justifiably proud. </w:t>
      </w:r>
    </w:p>
    <w:p w:rsidR="00B87397" w:rsidRPr="009955E7" w:rsidRDefault="00B87397" w:rsidP="00B87397">
      <w:pPr>
        <w:pStyle w:val="NormalWeb"/>
        <w:spacing w:before="0" w:beforeAutospacing="0" w:after="0" w:afterAutospacing="0"/>
        <w:jc w:val="both"/>
        <w:textAlignment w:val="baseline"/>
        <w:rPr>
          <w:rFonts w:ascii="Arial" w:hAnsi="Arial" w:cs="Arial"/>
          <w:color w:val="000000"/>
          <w:sz w:val="22"/>
          <w:szCs w:val="22"/>
        </w:rPr>
      </w:pPr>
    </w:p>
    <w:p w:rsidR="00B87397" w:rsidRPr="009955E7" w:rsidRDefault="00B87397" w:rsidP="00B87397">
      <w:pPr>
        <w:pStyle w:val="NormalWeb"/>
        <w:spacing w:before="0" w:beforeAutospacing="0" w:after="0" w:afterAutospacing="0"/>
        <w:jc w:val="both"/>
        <w:textAlignment w:val="baseline"/>
        <w:rPr>
          <w:rFonts w:ascii="Arial" w:hAnsi="Arial" w:cs="Arial"/>
          <w:sz w:val="22"/>
          <w:szCs w:val="22"/>
        </w:rPr>
      </w:pPr>
      <w:r w:rsidRPr="009955E7">
        <w:rPr>
          <w:rFonts w:ascii="Arial" w:hAnsi="Arial" w:cs="Arial"/>
          <w:sz w:val="22"/>
          <w:szCs w:val="22"/>
        </w:rPr>
        <w:t xml:space="preserve">We are very clear that the gender, background, race, poverty, wealth or social status of a student should have no bearing on how well they perform and staff here work extremely hard in trying to close that gap between the different groups of students.  We have an excellent reputation for our inclusive work with EAL and SEND students.  </w:t>
      </w:r>
    </w:p>
    <w:p w:rsidR="00B87397" w:rsidRPr="009955E7" w:rsidRDefault="00B87397" w:rsidP="00B87397">
      <w:pPr>
        <w:pStyle w:val="NormalWeb"/>
        <w:spacing w:before="0" w:beforeAutospacing="0" w:after="0" w:afterAutospacing="0"/>
        <w:jc w:val="both"/>
        <w:textAlignment w:val="baseline"/>
        <w:rPr>
          <w:rFonts w:ascii="Arial" w:hAnsi="Arial" w:cs="Arial"/>
          <w:color w:val="000000"/>
          <w:sz w:val="22"/>
          <w:szCs w:val="22"/>
        </w:rPr>
      </w:pPr>
    </w:p>
    <w:p w:rsidR="00B87397" w:rsidRPr="009955E7" w:rsidRDefault="00B87397" w:rsidP="00B87397">
      <w:pPr>
        <w:pStyle w:val="NormalWeb"/>
        <w:spacing w:before="0" w:beforeAutospacing="0" w:after="0" w:afterAutospacing="0"/>
        <w:jc w:val="both"/>
        <w:textAlignment w:val="baseline"/>
        <w:rPr>
          <w:rFonts w:ascii="Arial" w:hAnsi="Arial" w:cs="Arial"/>
          <w:color w:val="000000"/>
          <w:sz w:val="22"/>
          <w:szCs w:val="22"/>
        </w:rPr>
      </w:pPr>
      <w:r w:rsidRPr="009955E7">
        <w:rPr>
          <w:rFonts w:ascii="Arial" w:hAnsi="Arial" w:cs="Arial"/>
          <w:color w:val="000000"/>
          <w:sz w:val="22"/>
          <w:szCs w:val="22"/>
        </w:rPr>
        <w:t>Visitors often comment on the warm, friendly and positive relationships between staff and students and within the student body itself which are an immediately apparent hallmark of Buckler’s Mead. Our teachers have high expectations of themselves and of our students. Regardless of their ability, students are set challenging and ambitious targets for their academic progress. Over the past 5 years the quality of Teaching and Learning has risen at Buckler’s Mead. We also have high expectations in relation to attendance, punctuality, uniform and behaviour, so everyone has the opportunity to succeed. Our academy environment is positive, engaging, supportive and purposeful.</w:t>
      </w:r>
    </w:p>
    <w:p w:rsidR="00B87397" w:rsidRPr="009955E7" w:rsidRDefault="00B87397" w:rsidP="00B87397">
      <w:pPr>
        <w:pStyle w:val="NormalWeb"/>
        <w:spacing w:before="0" w:beforeAutospacing="0" w:after="0" w:afterAutospacing="0"/>
        <w:jc w:val="both"/>
        <w:textAlignment w:val="baseline"/>
        <w:rPr>
          <w:rFonts w:ascii="Arial" w:hAnsi="Arial" w:cs="Arial"/>
          <w:color w:val="000000"/>
          <w:sz w:val="22"/>
          <w:szCs w:val="22"/>
        </w:rPr>
      </w:pPr>
    </w:p>
    <w:p w:rsidR="00B87397" w:rsidRPr="009955E7" w:rsidRDefault="00B87397" w:rsidP="00B87397">
      <w:pPr>
        <w:pStyle w:val="NormalWeb"/>
        <w:spacing w:before="0" w:beforeAutospacing="0" w:after="0" w:afterAutospacing="0"/>
        <w:jc w:val="both"/>
        <w:textAlignment w:val="baseline"/>
        <w:rPr>
          <w:rFonts w:ascii="Arial" w:hAnsi="Arial" w:cs="Arial"/>
          <w:sz w:val="22"/>
          <w:szCs w:val="22"/>
        </w:rPr>
      </w:pPr>
      <w:r w:rsidRPr="009955E7">
        <w:rPr>
          <w:rFonts w:ascii="Arial" w:hAnsi="Arial" w:cs="Arial"/>
          <w:sz w:val="22"/>
          <w:szCs w:val="22"/>
        </w:rPr>
        <w:t xml:space="preserve">Ofsted visited us in June 2018 and we were delighted to receive a ‘Good’ judgment. </w:t>
      </w:r>
    </w:p>
    <w:p w:rsidR="00B87397" w:rsidRPr="009955E7" w:rsidRDefault="00B87397" w:rsidP="00B87397">
      <w:pPr>
        <w:pStyle w:val="NormalWeb"/>
        <w:spacing w:before="0" w:beforeAutospacing="0" w:after="0" w:afterAutospacing="0"/>
        <w:jc w:val="both"/>
        <w:textAlignment w:val="baseline"/>
        <w:rPr>
          <w:rFonts w:ascii="Arial" w:hAnsi="Arial" w:cs="Arial"/>
          <w:sz w:val="22"/>
          <w:szCs w:val="22"/>
        </w:rPr>
      </w:pPr>
    </w:p>
    <w:p w:rsidR="00B87397" w:rsidRPr="009955E7" w:rsidRDefault="00B87397" w:rsidP="00B87397">
      <w:pPr>
        <w:shd w:val="clear" w:color="auto" w:fill="FFFFFF"/>
        <w:jc w:val="both"/>
        <w:textAlignment w:val="baseline"/>
        <w:outlineLvl w:val="2"/>
        <w:rPr>
          <w:b/>
          <w:bCs/>
          <w:sz w:val="22"/>
          <w:szCs w:val="22"/>
          <w:lang w:eastAsia="en-GB"/>
        </w:rPr>
      </w:pPr>
      <w:r w:rsidRPr="009955E7">
        <w:rPr>
          <w:b/>
          <w:bCs/>
          <w:sz w:val="22"/>
          <w:szCs w:val="22"/>
          <w:lang w:eastAsia="en-GB"/>
        </w:rPr>
        <w:t>Some key points from the report:</w:t>
      </w:r>
    </w:p>
    <w:p w:rsidR="00B87397" w:rsidRPr="009955E7" w:rsidRDefault="00B87397" w:rsidP="00B87397">
      <w:pPr>
        <w:widowControl w:val="0"/>
        <w:numPr>
          <w:ilvl w:val="0"/>
          <w:numId w:val="1"/>
        </w:numPr>
        <w:shd w:val="clear" w:color="auto" w:fill="FFFFFF"/>
        <w:autoSpaceDE w:val="0"/>
        <w:autoSpaceDN w:val="0"/>
        <w:adjustRightInd w:val="0"/>
        <w:jc w:val="both"/>
        <w:textAlignment w:val="baseline"/>
        <w:outlineLvl w:val="2"/>
        <w:rPr>
          <w:b/>
          <w:bCs/>
          <w:i/>
          <w:sz w:val="22"/>
          <w:szCs w:val="22"/>
          <w:lang w:eastAsia="en-GB"/>
        </w:rPr>
      </w:pPr>
      <w:r w:rsidRPr="009955E7">
        <w:rPr>
          <w:bCs/>
          <w:i/>
          <w:sz w:val="22"/>
          <w:szCs w:val="22"/>
          <w:lang w:eastAsia="en-GB"/>
        </w:rPr>
        <w:t>Pupils feel safe and cared for well.</w:t>
      </w:r>
    </w:p>
    <w:p w:rsidR="00B87397" w:rsidRPr="009955E7" w:rsidRDefault="00B87397" w:rsidP="00B87397">
      <w:pPr>
        <w:widowControl w:val="0"/>
        <w:numPr>
          <w:ilvl w:val="0"/>
          <w:numId w:val="1"/>
        </w:numPr>
        <w:shd w:val="clear" w:color="auto" w:fill="FFFFFF"/>
        <w:autoSpaceDE w:val="0"/>
        <w:autoSpaceDN w:val="0"/>
        <w:adjustRightInd w:val="0"/>
        <w:jc w:val="both"/>
        <w:textAlignment w:val="baseline"/>
        <w:outlineLvl w:val="2"/>
        <w:rPr>
          <w:b/>
          <w:bCs/>
          <w:i/>
          <w:sz w:val="22"/>
          <w:szCs w:val="22"/>
          <w:lang w:eastAsia="en-GB"/>
        </w:rPr>
      </w:pPr>
      <w:r w:rsidRPr="009955E7">
        <w:rPr>
          <w:bCs/>
          <w:i/>
          <w:sz w:val="22"/>
          <w:szCs w:val="22"/>
          <w:lang w:eastAsia="en-GB"/>
        </w:rPr>
        <w:t>The school has an inclusive ethos.</w:t>
      </w:r>
    </w:p>
    <w:p w:rsidR="00B87397" w:rsidRPr="009955E7" w:rsidRDefault="00B87397" w:rsidP="00B87397">
      <w:pPr>
        <w:widowControl w:val="0"/>
        <w:numPr>
          <w:ilvl w:val="0"/>
          <w:numId w:val="1"/>
        </w:numPr>
        <w:shd w:val="clear" w:color="auto" w:fill="FFFFFF"/>
        <w:autoSpaceDE w:val="0"/>
        <w:autoSpaceDN w:val="0"/>
        <w:adjustRightInd w:val="0"/>
        <w:jc w:val="both"/>
        <w:textAlignment w:val="baseline"/>
        <w:outlineLvl w:val="2"/>
        <w:rPr>
          <w:b/>
          <w:bCs/>
          <w:i/>
          <w:sz w:val="22"/>
          <w:szCs w:val="22"/>
          <w:lang w:eastAsia="en-GB"/>
        </w:rPr>
      </w:pPr>
      <w:r w:rsidRPr="009955E7">
        <w:rPr>
          <w:bCs/>
          <w:i/>
          <w:sz w:val="22"/>
          <w:szCs w:val="22"/>
          <w:lang w:eastAsia="en-GB"/>
        </w:rPr>
        <w:t>The school is always looking to improve the outcomes for pupils.</w:t>
      </w:r>
    </w:p>
    <w:p w:rsidR="00B87397" w:rsidRPr="009955E7" w:rsidRDefault="00B87397" w:rsidP="00B87397">
      <w:pPr>
        <w:widowControl w:val="0"/>
        <w:numPr>
          <w:ilvl w:val="0"/>
          <w:numId w:val="1"/>
        </w:numPr>
        <w:shd w:val="clear" w:color="auto" w:fill="FFFFFF"/>
        <w:autoSpaceDE w:val="0"/>
        <w:autoSpaceDN w:val="0"/>
        <w:adjustRightInd w:val="0"/>
        <w:jc w:val="both"/>
        <w:textAlignment w:val="baseline"/>
        <w:outlineLvl w:val="2"/>
        <w:rPr>
          <w:b/>
          <w:bCs/>
          <w:i/>
          <w:sz w:val="22"/>
          <w:szCs w:val="22"/>
          <w:lang w:eastAsia="en-GB"/>
        </w:rPr>
      </w:pPr>
      <w:r w:rsidRPr="009955E7">
        <w:rPr>
          <w:bCs/>
          <w:i/>
          <w:sz w:val="22"/>
          <w:szCs w:val="22"/>
          <w:lang w:eastAsia="en-GB"/>
        </w:rPr>
        <w:t>The school has a friendly atmosphere.</w:t>
      </w:r>
    </w:p>
    <w:p w:rsidR="00B87397" w:rsidRPr="009955E7" w:rsidRDefault="00B87397" w:rsidP="00B87397">
      <w:pPr>
        <w:widowControl w:val="0"/>
        <w:numPr>
          <w:ilvl w:val="0"/>
          <w:numId w:val="1"/>
        </w:numPr>
        <w:shd w:val="clear" w:color="auto" w:fill="FFFFFF"/>
        <w:autoSpaceDE w:val="0"/>
        <w:autoSpaceDN w:val="0"/>
        <w:adjustRightInd w:val="0"/>
        <w:jc w:val="both"/>
        <w:textAlignment w:val="baseline"/>
        <w:outlineLvl w:val="2"/>
        <w:rPr>
          <w:b/>
          <w:bCs/>
          <w:i/>
          <w:sz w:val="22"/>
          <w:szCs w:val="22"/>
          <w:lang w:eastAsia="en-GB"/>
        </w:rPr>
      </w:pPr>
      <w:r w:rsidRPr="009955E7">
        <w:rPr>
          <w:bCs/>
          <w:i/>
          <w:sz w:val="22"/>
          <w:szCs w:val="22"/>
          <w:lang w:eastAsia="en-GB"/>
        </w:rPr>
        <w:t>Pupils are supported well and making good progress.</w:t>
      </w:r>
    </w:p>
    <w:p w:rsidR="00B87397" w:rsidRPr="009955E7" w:rsidRDefault="00B87397" w:rsidP="00B87397">
      <w:pPr>
        <w:shd w:val="clear" w:color="auto" w:fill="FFFFFF"/>
        <w:ind w:left="360"/>
        <w:jc w:val="both"/>
        <w:textAlignment w:val="baseline"/>
        <w:outlineLvl w:val="2"/>
        <w:rPr>
          <w:b/>
          <w:bCs/>
          <w:sz w:val="22"/>
          <w:szCs w:val="22"/>
          <w:lang w:eastAsia="en-GB"/>
        </w:rPr>
      </w:pPr>
    </w:p>
    <w:p w:rsidR="00B87397" w:rsidRPr="009955E7" w:rsidRDefault="00B87397" w:rsidP="00B87397">
      <w:pPr>
        <w:jc w:val="both"/>
        <w:rPr>
          <w:rStyle w:val="Hyperlink"/>
          <w:sz w:val="22"/>
          <w:szCs w:val="22"/>
        </w:rPr>
      </w:pPr>
      <w:r w:rsidRPr="009955E7">
        <w:rPr>
          <w:sz w:val="22"/>
          <w:szCs w:val="22"/>
        </w:rPr>
        <w:t xml:space="preserve">For further details please read the report on our website: </w:t>
      </w:r>
      <w:hyperlink r:id="rId7" w:history="1">
        <w:r w:rsidRPr="009955E7">
          <w:rPr>
            <w:rStyle w:val="Hyperlink"/>
            <w:sz w:val="22"/>
            <w:szCs w:val="22"/>
          </w:rPr>
          <w:t>www.bucklersmead.com</w:t>
        </w:r>
      </w:hyperlink>
    </w:p>
    <w:p w:rsidR="00B87397" w:rsidRPr="009955E7" w:rsidRDefault="00B87397" w:rsidP="00B87397">
      <w:pPr>
        <w:pStyle w:val="Title"/>
        <w:jc w:val="left"/>
        <w:rPr>
          <w:color w:val="7030A0"/>
          <w:sz w:val="22"/>
          <w:szCs w:val="22"/>
          <w:u w:val="none"/>
        </w:rPr>
      </w:pPr>
      <w:r w:rsidRPr="009955E7">
        <w:rPr>
          <w:color w:val="7030A0"/>
          <w:sz w:val="22"/>
          <w:szCs w:val="22"/>
          <w:u w:val="none"/>
        </w:rPr>
        <w:lastRenderedPageBreak/>
        <w:t>THE POST</w:t>
      </w:r>
    </w:p>
    <w:p w:rsidR="00B87397" w:rsidRDefault="007D3612" w:rsidP="00B87397">
      <w:pPr>
        <w:jc w:val="both"/>
        <w:rPr>
          <w:sz w:val="22"/>
          <w:szCs w:val="22"/>
        </w:rPr>
      </w:pPr>
      <w:r>
        <w:rPr>
          <w:sz w:val="22"/>
          <w:szCs w:val="22"/>
        </w:rPr>
        <w:t xml:space="preserve">This is a crucial role within the academy.  </w:t>
      </w:r>
      <w:r w:rsidRPr="007D3612">
        <w:rPr>
          <w:sz w:val="22"/>
          <w:szCs w:val="22"/>
        </w:rPr>
        <w:t>The Attendanc</w:t>
      </w:r>
      <w:r>
        <w:rPr>
          <w:sz w:val="22"/>
          <w:szCs w:val="22"/>
        </w:rPr>
        <w:t>e Officer is responsible for operating a variety of internal systems and processes to manage student attendance across the academy.  This includes using IT systems to record and check student daily attendance</w:t>
      </w:r>
      <w:r w:rsidR="00FB7497">
        <w:rPr>
          <w:sz w:val="22"/>
          <w:szCs w:val="22"/>
        </w:rPr>
        <w:t xml:space="preserve"> and </w:t>
      </w:r>
      <w:r>
        <w:rPr>
          <w:sz w:val="22"/>
          <w:szCs w:val="22"/>
        </w:rPr>
        <w:t xml:space="preserve">responding positively and empathetically with a </w:t>
      </w:r>
      <w:r w:rsidR="00FB7497">
        <w:rPr>
          <w:sz w:val="22"/>
          <w:szCs w:val="22"/>
        </w:rPr>
        <w:t>range of staff, parents, students and other stakeholders about attendance matters.  The successful candidate will also be required to produce reports on a regular basis and carry out any other administrative tasks linked to attendance.</w:t>
      </w:r>
    </w:p>
    <w:p w:rsidR="00FB7497" w:rsidRDefault="00FB7497" w:rsidP="00B87397">
      <w:pPr>
        <w:jc w:val="both"/>
        <w:rPr>
          <w:sz w:val="22"/>
          <w:szCs w:val="22"/>
        </w:rPr>
      </w:pPr>
    </w:p>
    <w:p w:rsidR="00FB7497" w:rsidRDefault="00FB7497" w:rsidP="00B87397">
      <w:pPr>
        <w:jc w:val="both"/>
        <w:rPr>
          <w:sz w:val="22"/>
          <w:szCs w:val="22"/>
        </w:rPr>
      </w:pPr>
    </w:p>
    <w:p w:rsidR="00FB7497" w:rsidRPr="00FB7497" w:rsidRDefault="00FB7497" w:rsidP="00FB7497">
      <w:pPr>
        <w:shd w:val="clear" w:color="auto" w:fill="FFFFFF" w:themeFill="background1"/>
        <w:jc w:val="both"/>
        <w:rPr>
          <w:b/>
          <w:color w:val="7030A0"/>
          <w:sz w:val="22"/>
          <w:szCs w:val="22"/>
        </w:rPr>
      </w:pPr>
      <w:r w:rsidRPr="00FB7497">
        <w:rPr>
          <w:b/>
          <w:color w:val="7030A0"/>
          <w:sz w:val="22"/>
          <w:szCs w:val="22"/>
        </w:rPr>
        <w:t>WHO ARE WE LOOKING FOR?</w:t>
      </w:r>
    </w:p>
    <w:p w:rsidR="00B87397" w:rsidRDefault="00FB7497" w:rsidP="00B87397">
      <w:pPr>
        <w:jc w:val="both"/>
        <w:rPr>
          <w:sz w:val="22"/>
          <w:szCs w:val="22"/>
        </w:rPr>
      </w:pPr>
      <w:r>
        <w:rPr>
          <w:sz w:val="22"/>
          <w:szCs w:val="22"/>
        </w:rPr>
        <w:t>The successful candidate will be flexible and adaptable to the differing and complex aspects of this crucial and busy role.</w:t>
      </w:r>
      <w:r w:rsidR="00CE5C8E">
        <w:rPr>
          <w:sz w:val="22"/>
          <w:szCs w:val="22"/>
        </w:rPr>
        <w:t xml:space="preserve"> The successful candidate will require the following:</w:t>
      </w:r>
    </w:p>
    <w:p w:rsidR="00CE5C8E" w:rsidRDefault="00CE5C8E" w:rsidP="00B87397">
      <w:pPr>
        <w:jc w:val="both"/>
        <w:rPr>
          <w:sz w:val="22"/>
          <w:szCs w:val="22"/>
        </w:rPr>
      </w:pPr>
    </w:p>
    <w:p w:rsidR="00CE5C8E" w:rsidRDefault="00CE5C8E" w:rsidP="00CE5C8E">
      <w:pPr>
        <w:pStyle w:val="ListParagraph"/>
        <w:numPr>
          <w:ilvl w:val="0"/>
          <w:numId w:val="4"/>
        </w:numPr>
        <w:jc w:val="both"/>
        <w:rPr>
          <w:sz w:val="22"/>
          <w:szCs w:val="22"/>
        </w:rPr>
      </w:pPr>
      <w:r>
        <w:rPr>
          <w:sz w:val="22"/>
          <w:szCs w:val="22"/>
        </w:rPr>
        <w:t>Knowledge of procedures for a range of administrative activities, including experience of IT packages, plus operational experience of administrative systems.  A knowledge of SIMS would be advantageous but not essential, as full training will be provided.</w:t>
      </w:r>
    </w:p>
    <w:p w:rsidR="00CE5C8E" w:rsidRDefault="00CE5C8E" w:rsidP="00CE5C8E">
      <w:pPr>
        <w:pStyle w:val="ListParagraph"/>
        <w:numPr>
          <w:ilvl w:val="0"/>
          <w:numId w:val="4"/>
        </w:numPr>
        <w:jc w:val="both"/>
        <w:rPr>
          <w:sz w:val="22"/>
          <w:szCs w:val="22"/>
        </w:rPr>
      </w:pPr>
      <w:r>
        <w:rPr>
          <w:sz w:val="22"/>
          <w:szCs w:val="22"/>
        </w:rPr>
        <w:t>Good written and verbal communication skills and the ability to provide information and guidance to colleagues and stakeholders within defined guidelines.</w:t>
      </w:r>
    </w:p>
    <w:p w:rsidR="00CE5C8E" w:rsidRDefault="00CE5C8E" w:rsidP="00CE5C8E">
      <w:pPr>
        <w:pStyle w:val="ListParagraph"/>
        <w:numPr>
          <w:ilvl w:val="0"/>
          <w:numId w:val="4"/>
        </w:numPr>
        <w:jc w:val="both"/>
        <w:rPr>
          <w:sz w:val="22"/>
          <w:szCs w:val="22"/>
        </w:rPr>
      </w:pPr>
      <w:r>
        <w:rPr>
          <w:sz w:val="22"/>
          <w:szCs w:val="22"/>
        </w:rPr>
        <w:t>The ability to establish and maintain effective and constructive relationships with students, parents/guardians, communicating with them as appropriate, to share information and inform them of academy business through daily contacts and written communications.</w:t>
      </w:r>
    </w:p>
    <w:p w:rsidR="00CE5C8E" w:rsidRPr="00CE5C8E" w:rsidRDefault="00CE5C8E" w:rsidP="00CE5C8E">
      <w:pPr>
        <w:pStyle w:val="ListParagraph"/>
        <w:numPr>
          <w:ilvl w:val="0"/>
          <w:numId w:val="4"/>
        </w:numPr>
        <w:jc w:val="both"/>
        <w:rPr>
          <w:sz w:val="22"/>
          <w:szCs w:val="22"/>
        </w:rPr>
      </w:pPr>
      <w:r>
        <w:rPr>
          <w:sz w:val="22"/>
          <w:szCs w:val="22"/>
        </w:rPr>
        <w:t>Able to perform other administrative duties as required, including dealing with visitors using courtesy and tact.</w:t>
      </w:r>
    </w:p>
    <w:p w:rsidR="00CE5C8E" w:rsidRDefault="00CE5C8E" w:rsidP="00B87397">
      <w:pPr>
        <w:jc w:val="both"/>
        <w:rPr>
          <w:sz w:val="22"/>
          <w:szCs w:val="22"/>
        </w:rPr>
      </w:pPr>
    </w:p>
    <w:p w:rsidR="00B8601D" w:rsidRDefault="00B8601D" w:rsidP="00B87397">
      <w:pPr>
        <w:jc w:val="both"/>
        <w:rPr>
          <w:b/>
          <w:color w:val="7030A0"/>
          <w:sz w:val="22"/>
          <w:szCs w:val="22"/>
        </w:rPr>
      </w:pPr>
    </w:p>
    <w:p w:rsidR="00B87397" w:rsidRPr="009955E7" w:rsidRDefault="00B87397" w:rsidP="00B87397">
      <w:pPr>
        <w:jc w:val="both"/>
        <w:rPr>
          <w:b/>
          <w:color w:val="7030A0"/>
          <w:sz w:val="22"/>
          <w:szCs w:val="22"/>
        </w:rPr>
      </w:pPr>
      <w:r w:rsidRPr="009955E7">
        <w:rPr>
          <w:b/>
          <w:color w:val="7030A0"/>
          <w:sz w:val="22"/>
          <w:szCs w:val="22"/>
        </w:rPr>
        <w:t>THE APPLICATION AND SELECTION PROCESS</w:t>
      </w:r>
    </w:p>
    <w:p w:rsidR="00B87397" w:rsidRPr="009955E7" w:rsidRDefault="00B87397" w:rsidP="00B87397">
      <w:pPr>
        <w:pStyle w:val="Heading2"/>
        <w:jc w:val="both"/>
        <w:rPr>
          <w:b w:val="0"/>
          <w:sz w:val="22"/>
          <w:szCs w:val="22"/>
          <w:u w:val="none"/>
        </w:rPr>
      </w:pPr>
      <w:r w:rsidRPr="009955E7">
        <w:rPr>
          <w:b w:val="0"/>
          <w:sz w:val="22"/>
          <w:szCs w:val="22"/>
          <w:u w:val="none"/>
        </w:rPr>
        <w:t xml:space="preserve">The accompanying Job Description </w:t>
      </w:r>
      <w:r w:rsidR="00B8601D">
        <w:rPr>
          <w:b w:val="0"/>
          <w:sz w:val="22"/>
          <w:szCs w:val="22"/>
          <w:u w:val="none"/>
        </w:rPr>
        <w:t xml:space="preserve">gives further information about </w:t>
      </w:r>
      <w:r w:rsidRPr="009955E7">
        <w:rPr>
          <w:b w:val="0"/>
          <w:sz w:val="22"/>
          <w:szCs w:val="22"/>
          <w:u w:val="none"/>
        </w:rPr>
        <w:t>the knowledge, skills, experience and attributes</w:t>
      </w:r>
      <w:r>
        <w:rPr>
          <w:b w:val="0"/>
          <w:sz w:val="22"/>
          <w:szCs w:val="22"/>
          <w:u w:val="none"/>
        </w:rPr>
        <w:t>,</w:t>
      </w:r>
      <w:r w:rsidRPr="009955E7">
        <w:rPr>
          <w:b w:val="0"/>
          <w:sz w:val="22"/>
          <w:szCs w:val="22"/>
          <w:u w:val="none"/>
        </w:rPr>
        <w:t xml:space="preserve"> which the successful candidates will possess</w:t>
      </w:r>
      <w:r w:rsidR="00B8601D">
        <w:rPr>
          <w:b w:val="0"/>
          <w:sz w:val="22"/>
          <w:szCs w:val="22"/>
          <w:u w:val="none"/>
        </w:rPr>
        <w:t>.</w:t>
      </w:r>
    </w:p>
    <w:p w:rsidR="00B87397" w:rsidRPr="009955E7" w:rsidRDefault="00B87397" w:rsidP="00B87397">
      <w:pPr>
        <w:pStyle w:val="Heading2"/>
        <w:jc w:val="both"/>
        <w:rPr>
          <w:b w:val="0"/>
          <w:sz w:val="22"/>
          <w:szCs w:val="22"/>
          <w:u w:val="none"/>
        </w:rPr>
      </w:pPr>
    </w:p>
    <w:p w:rsidR="00B87397" w:rsidRPr="009955E7" w:rsidRDefault="00B87397" w:rsidP="00B87397">
      <w:pPr>
        <w:jc w:val="both"/>
        <w:rPr>
          <w:sz w:val="22"/>
          <w:szCs w:val="22"/>
        </w:rPr>
      </w:pPr>
      <w:r w:rsidRPr="009955E7">
        <w:rPr>
          <w:sz w:val="22"/>
          <w:szCs w:val="22"/>
        </w:rPr>
        <w:t>Applicants should</w:t>
      </w:r>
      <w:r>
        <w:rPr>
          <w:sz w:val="22"/>
          <w:szCs w:val="22"/>
        </w:rPr>
        <w:t xml:space="preserve"> apply using the Buckler’s Mead Academy application form along with a </w:t>
      </w:r>
      <w:r w:rsidRPr="009955E7">
        <w:rPr>
          <w:sz w:val="22"/>
          <w:szCs w:val="22"/>
        </w:rPr>
        <w:t xml:space="preserve">letter of application, not exceeding </w:t>
      </w:r>
      <w:r>
        <w:rPr>
          <w:sz w:val="22"/>
          <w:szCs w:val="22"/>
        </w:rPr>
        <w:t>two</w:t>
      </w:r>
      <w:r w:rsidRPr="009955E7">
        <w:rPr>
          <w:sz w:val="22"/>
          <w:szCs w:val="22"/>
        </w:rPr>
        <w:t xml:space="preserve"> sides of A4</w:t>
      </w:r>
      <w:r w:rsidR="00B8601D">
        <w:rPr>
          <w:sz w:val="22"/>
          <w:szCs w:val="22"/>
        </w:rPr>
        <w:t>, giving details of their interest and suitability for this post</w:t>
      </w:r>
      <w:r>
        <w:rPr>
          <w:sz w:val="22"/>
          <w:szCs w:val="22"/>
        </w:rPr>
        <w:t xml:space="preserve">.  </w:t>
      </w:r>
      <w:r w:rsidRPr="009955E7">
        <w:rPr>
          <w:sz w:val="22"/>
          <w:szCs w:val="22"/>
        </w:rPr>
        <w:t xml:space="preserve">Please send your completed application to </w:t>
      </w:r>
      <w:r w:rsidR="002A6EF4">
        <w:rPr>
          <w:sz w:val="22"/>
          <w:szCs w:val="22"/>
        </w:rPr>
        <w:t>Mr Mark Lawrence</w:t>
      </w:r>
      <w:r w:rsidRPr="009955E7">
        <w:rPr>
          <w:sz w:val="22"/>
          <w:szCs w:val="22"/>
        </w:rPr>
        <w:t xml:space="preserve">, </w:t>
      </w:r>
      <w:r w:rsidR="002A6EF4">
        <w:rPr>
          <w:sz w:val="22"/>
          <w:szCs w:val="22"/>
        </w:rPr>
        <w:t xml:space="preserve">Acting </w:t>
      </w:r>
      <w:r w:rsidRPr="009955E7">
        <w:rPr>
          <w:sz w:val="22"/>
          <w:szCs w:val="22"/>
        </w:rPr>
        <w:t>Headteacher.</w:t>
      </w:r>
    </w:p>
    <w:p w:rsidR="00B87397" w:rsidRPr="009955E7" w:rsidRDefault="00B87397" w:rsidP="00B87397">
      <w:pPr>
        <w:jc w:val="both"/>
        <w:rPr>
          <w:sz w:val="22"/>
          <w:szCs w:val="22"/>
        </w:rPr>
      </w:pPr>
    </w:p>
    <w:p w:rsidR="009D2607" w:rsidRDefault="009D2607" w:rsidP="00B87397">
      <w:pPr>
        <w:jc w:val="both"/>
        <w:rPr>
          <w:b/>
          <w:sz w:val="22"/>
          <w:szCs w:val="22"/>
        </w:rPr>
      </w:pPr>
      <w:r>
        <w:rPr>
          <w:sz w:val="22"/>
          <w:szCs w:val="22"/>
        </w:rPr>
        <w:t>Closing date:</w:t>
      </w:r>
      <w:r>
        <w:rPr>
          <w:sz w:val="22"/>
          <w:szCs w:val="22"/>
        </w:rPr>
        <w:tab/>
      </w:r>
      <w:r w:rsidR="00B87397" w:rsidRPr="009955E7">
        <w:rPr>
          <w:sz w:val="22"/>
          <w:szCs w:val="22"/>
        </w:rPr>
        <w:t xml:space="preserve"> </w:t>
      </w:r>
      <w:r w:rsidR="00B8601D">
        <w:rPr>
          <w:b/>
          <w:sz w:val="22"/>
          <w:szCs w:val="22"/>
        </w:rPr>
        <w:t>12.00 noon</w:t>
      </w:r>
      <w:r w:rsidR="00B87397" w:rsidRPr="009955E7">
        <w:rPr>
          <w:b/>
          <w:sz w:val="22"/>
          <w:szCs w:val="22"/>
        </w:rPr>
        <w:t xml:space="preserve"> on</w:t>
      </w:r>
      <w:r w:rsidR="00B87397" w:rsidRPr="009955E7">
        <w:rPr>
          <w:sz w:val="22"/>
          <w:szCs w:val="22"/>
        </w:rPr>
        <w:t xml:space="preserve"> </w:t>
      </w:r>
      <w:r w:rsidR="00B8601D">
        <w:rPr>
          <w:b/>
          <w:sz w:val="22"/>
          <w:szCs w:val="22"/>
        </w:rPr>
        <w:t xml:space="preserve">MONDAY </w:t>
      </w:r>
      <w:r w:rsidR="002A6EF4">
        <w:rPr>
          <w:b/>
          <w:sz w:val="22"/>
          <w:szCs w:val="22"/>
        </w:rPr>
        <w:t xml:space="preserve">11 NOVEMBER </w:t>
      </w:r>
      <w:r w:rsidR="00B8601D">
        <w:rPr>
          <w:b/>
          <w:sz w:val="22"/>
          <w:szCs w:val="22"/>
        </w:rPr>
        <w:t xml:space="preserve">2019.  </w:t>
      </w:r>
    </w:p>
    <w:p w:rsidR="00B87397" w:rsidRPr="009955E7" w:rsidRDefault="00B8601D" w:rsidP="00B87397">
      <w:pPr>
        <w:jc w:val="both"/>
        <w:rPr>
          <w:b/>
          <w:sz w:val="22"/>
          <w:szCs w:val="22"/>
        </w:rPr>
      </w:pPr>
      <w:r w:rsidRPr="009D2607">
        <w:rPr>
          <w:sz w:val="22"/>
          <w:szCs w:val="22"/>
        </w:rPr>
        <w:t>Interviews</w:t>
      </w:r>
      <w:r w:rsidR="009D2607">
        <w:rPr>
          <w:b/>
          <w:sz w:val="22"/>
          <w:szCs w:val="22"/>
        </w:rPr>
        <w:t>:</w:t>
      </w:r>
      <w:r w:rsidR="009D2607">
        <w:rPr>
          <w:b/>
          <w:sz w:val="22"/>
          <w:szCs w:val="22"/>
        </w:rPr>
        <w:tab/>
      </w:r>
      <w:r>
        <w:rPr>
          <w:b/>
          <w:sz w:val="22"/>
          <w:szCs w:val="22"/>
        </w:rPr>
        <w:t xml:space="preserve"> week beginning 1</w:t>
      </w:r>
      <w:r w:rsidR="002A6EF4">
        <w:rPr>
          <w:b/>
          <w:sz w:val="22"/>
          <w:szCs w:val="22"/>
        </w:rPr>
        <w:t>8</w:t>
      </w:r>
      <w:r>
        <w:rPr>
          <w:b/>
          <w:sz w:val="22"/>
          <w:szCs w:val="22"/>
        </w:rPr>
        <w:t xml:space="preserve"> </w:t>
      </w:r>
      <w:r w:rsidR="002A6EF4">
        <w:rPr>
          <w:b/>
          <w:sz w:val="22"/>
          <w:szCs w:val="22"/>
        </w:rPr>
        <w:t>NOVEMBER</w:t>
      </w:r>
      <w:r>
        <w:rPr>
          <w:b/>
          <w:sz w:val="22"/>
          <w:szCs w:val="22"/>
        </w:rPr>
        <w:t xml:space="preserve"> 2019</w:t>
      </w:r>
      <w:r w:rsidR="00B87397" w:rsidRPr="009955E7">
        <w:rPr>
          <w:b/>
          <w:sz w:val="22"/>
          <w:szCs w:val="22"/>
        </w:rPr>
        <w:t>.</w:t>
      </w:r>
    </w:p>
    <w:p w:rsidR="00B87397" w:rsidRDefault="00B87397" w:rsidP="00B87397">
      <w:pPr>
        <w:jc w:val="both"/>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96"/>
      </w:tblGrid>
      <w:tr w:rsidR="00B87397" w:rsidRPr="00A24EA8" w:rsidTr="007D3612">
        <w:tc>
          <w:tcPr>
            <w:tcW w:w="9854" w:type="dxa"/>
            <w:tcBorders>
              <w:top w:val="single" w:sz="12" w:space="0" w:color="auto"/>
              <w:left w:val="single" w:sz="12" w:space="0" w:color="auto"/>
              <w:bottom w:val="single" w:sz="12" w:space="0" w:color="auto"/>
              <w:right w:val="single" w:sz="12" w:space="0" w:color="auto"/>
            </w:tcBorders>
            <w:shd w:val="clear" w:color="auto" w:fill="auto"/>
          </w:tcPr>
          <w:p w:rsidR="00B87397" w:rsidRPr="00A24EA8" w:rsidRDefault="00B87397" w:rsidP="007D3612">
            <w:pPr>
              <w:jc w:val="both"/>
              <w:rPr>
                <w:sz w:val="20"/>
                <w:szCs w:val="20"/>
              </w:rPr>
            </w:pPr>
            <w:r w:rsidRPr="00A24EA8">
              <w:rPr>
                <w:sz w:val="20"/>
                <w:szCs w:val="20"/>
              </w:rPr>
              <w:t xml:space="preserve">Buckler’s Mead Academy is committed to safeguarding and promoting the welfare of children in line with the </w:t>
            </w:r>
            <w:proofErr w:type="spellStart"/>
            <w:r w:rsidRPr="00A24EA8">
              <w:rPr>
                <w:sz w:val="20"/>
                <w:szCs w:val="20"/>
              </w:rPr>
              <w:t>DfE</w:t>
            </w:r>
            <w:proofErr w:type="spellEnd"/>
            <w:r w:rsidRPr="00A24EA8">
              <w:rPr>
                <w:sz w:val="20"/>
                <w:szCs w:val="20"/>
              </w:rPr>
              <w:t xml:space="preserve"> guidelines “Safeguarding Children: Safer Recruitment and Selection in Education Settings”. Please read the enclosure relating to our policy in line with Somerset County Council procedures.</w:t>
            </w:r>
          </w:p>
          <w:p w:rsidR="00B87397" w:rsidRPr="00A24EA8" w:rsidRDefault="00B87397" w:rsidP="007D3612">
            <w:pPr>
              <w:pStyle w:val="BodyText"/>
              <w:rPr>
                <w:b w:val="0"/>
              </w:rPr>
            </w:pPr>
            <w:r w:rsidRPr="00A24EA8">
              <w:rPr>
                <w:noProof/>
                <w:sz w:val="20"/>
                <w:szCs w:val="20"/>
                <w:lang w:val="en-US"/>
              </w:rPr>
              <w:t>The Academy</w:t>
            </w:r>
            <w:r w:rsidRPr="00A24EA8">
              <w:rPr>
                <w:sz w:val="20"/>
                <w:szCs w:val="20"/>
              </w:rPr>
              <w:t xml:space="preserve"> has a policy commitment to equal opportunities in employment and seeks to ensure no employee or applicant receives less favourable treatment than another. The </w:t>
            </w:r>
            <w:r>
              <w:rPr>
                <w:sz w:val="20"/>
                <w:szCs w:val="20"/>
              </w:rPr>
              <w:t xml:space="preserve">academy </w:t>
            </w:r>
            <w:r w:rsidRPr="00A24EA8">
              <w:rPr>
                <w:sz w:val="20"/>
                <w:szCs w:val="20"/>
              </w:rPr>
              <w:t>welcomes applications from as wide a range of candidates as</w:t>
            </w:r>
            <w:r w:rsidRPr="00AC2A51">
              <w:t xml:space="preserve"> </w:t>
            </w:r>
            <w:r w:rsidRPr="00A24EA8">
              <w:rPr>
                <w:sz w:val="20"/>
                <w:szCs w:val="20"/>
              </w:rPr>
              <w:t>possible. All posts are filled on merit.</w:t>
            </w:r>
          </w:p>
        </w:tc>
      </w:tr>
    </w:tbl>
    <w:p w:rsidR="00EA54B7" w:rsidRDefault="00EA54B7"/>
    <w:p w:rsidR="00B87397" w:rsidRDefault="00B87397"/>
    <w:p w:rsidR="00B87397" w:rsidRDefault="00B87397"/>
    <w:p w:rsidR="00B87397" w:rsidRDefault="00B87397"/>
    <w:p w:rsidR="009F0467" w:rsidRDefault="009F0467" w:rsidP="009F0467">
      <w:pPr>
        <w:jc w:val="right"/>
        <w:rPr>
          <w:b/>
          <w:bCs/>
          <w:sz w:val="72"/>
          <w:szCs w:val="72"/>
        </w:rPr>
      </w:pPr>
      <w:bookmarkStart w:id="0" w:name="_GoBack"/>
      <w:bookmarkEnd w:id="0"/>
    </w:p>
    <w:p w:rsidR="009F0467" w:rsidRDefault="009F0467" w:rsidP="009F0467">
      <w:pPr>
        <w:pStyle w:val="Heading4"/>
        <w:jc w:val="center"/>
        <w:rPr>
          <w:color w:val="000000"/>
          <w:sz w:val="44"/>
          <w:szCs w:val="44"/>
          <w:u w:val="none"/>
        </w:rPr>
      </w:pPr>
      <w:r w:rsidRPr="009F0467">
        <w:rPr>
          <w:noProof/>
          <w:u w:val="none"/>
          <w:lang w:eastAsia="en-GB"/>
        </w:rPr>
        <w:lastRenderedPageBreak/>
        <w:drawing>
          <wp:anchor distT="0" distB="0" distL="114300" distR="114300" simplePos="0" relativeHeight="251664384" behindDoc="0" locked="0" layoutInCell="1" allowOverlap="1">
            <wp:simplePos x="0" y="0"/>
            <wp:positionH relativeFrom="column">
              <wp:posOffset>5092700</wp:posOffset>
            </wp:positionH>
            <wp:positionV relativeFrom="paragraph">
              <wp:posOffset>-523875</wp:posOffset>
            </wp:positionV>
            <wp:extent cx="1082040" cy="1619250"/>
            <wp:effectExtent l="0" t="0" r="3810" b="0"/>
            <wp:wrapNone/>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2040" cy="1619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F0467">
        <w:rPr>
          <w:color w:val="000000"/>
          <w:sz w:val="44"/>
          <w:szCs w:val="44"/>
          <w:u w:val="none"/>
        </w:rPr>
        <w:t>Buckler’s Mead Academy</w:t>
      </w:r>
    </w:p>
    <w:p w:rsidR="009F0467" w:rsidRPr="009F0467" w:rsidRDefault="009F0467" w:rsidP="009F0467">
      <w:pPr>
        <w:jc w:val="center"/>
        <w:rPr>
          <w:b/>
          <w:sz w:val="44"/>
          <w:szCs w:val="44"/>
        </w:rPr>
      </w:pPr>
      <w:r w:rsidRPr="009F0467">
        <w:rPr>
          <w:b/>
          <w:sz w:val="44"/>
          <w:szCs w:val="44"/>
        </w:rPr>
        <w:t>JOB DESCRIPTION</w:t>
      </w:r>
    </w:p>
    <w:tbl>
      <w:tblPr>
        <w:tblW w:w="9240" w:type="dxa"/>
        <w:tblInd w:w="-2" w:type="dxa"/>
        <w:tblBorders>
          <w:bottom w:val="single" w:sz="12" w:space="0" w:color="auto"/>
          <w:insideH w:val="single" w:sz="12" w:space="0" w:color="auto"/>
        </w:tblBorders>
        <w:tblLook w:val="0000" w:firstRow="0" w:lastRow="0" w:firstColumn="0" w:lastColumn="0" w:noHBand="0" w:noVBand="0"/>
      </w:tblPr>
      <w:tblGrid>
        <w:gridCol w:w="9240"/>
      </w:tblGrid>
      <w:tr w:rsidR="009F0467" w:rsidRPr="00D74B95" w:rsidTr="00FF1FCA">
        <w:trPr>
          <w:cantSplit/>
          <w:trHeight w:val="531"/>
        </w:trPr>
        <w:tc>
          <w:tcPr>
            <w:tcW w:w="9240" w:type="dxa"/>
            <w:tcBorders>
              <w:top w:val="nil"/>
              <w:left w:val="nil"/>
              <w:bottom w:val="nil"/>
              <w:right w:val="nil"/>
            </w:tcBorders>
          </w:tcPr>
          <w:p w:rsidR="009F0467" w:rsidRPr="00D74B95" w:rsidRDefault="009F0467" w:rsidP="009F0467">
            <w:pPr>
              <w:pStyle w:val="BodyText2"/>
              <w:jc w:val="center"/>
              <w:rPr>
                <w:b/>
                <w:bCs/>
                <w:sz w:val="36"/>
              </w:rPr>
            </w:pPr>
            <w:r w:rsidRPr="00D74B95">
              <w:rPr>
                <w:sz w:val="22"/>
                <w:szCs w:val="22"/>
              </w:rPr>
              <w:t xml:space="preserve">                                   </w:t>
            </w:r>
            <w:r w:rsidRPr="00D74B95">
              <w:rPr>
                <w:szCs w:val="22"/>
              </w:rPr>
              <w:tab/>
            </w:r>
          </w:p>
        </w:tc>
      </w:tr>
    </w:tbl>
    <w:p w:rsidR="009F0467" w:rsidRPr="00D74B95" w:rsidRDefault="009F0467" w:rsidP="009F0467">
      <w:pPr>
        <w:pStyle w:val="Memosignature"/>
      </w:pPr>
    </w:p>
    <w:tbl>
      <w:tblPr>
        <w:tblW w:w="9923" w:type="dxa"/>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8"/>
        <w:gridCol w:w="6965"/>
      </w:tblGrid>
      <w:tr w:rsidR="009F0467" w:rsidRPr="00D74B95" w:rsidTr="009F0467">
        <w:trPr>
          <w:cantSplit/>
          <w:trHeight w:val="430"/>
        </w:trPr>
        <w:tc>
          <w:tcPr>
            <w:tcW w:w="2958" w:type="dxa"/>
            <w:tcBorders>
              <w:top w:val="single" w:sz="12" w:space="0" w:color="auto"/>
              <w:left w:val="single" w:sz="12" w:space="0" w:color="auto"/>
            </w:tcBorders>
            <w:shd w:val="clear" w:color="auto" w:fill="E0E0E0"/>
            <w:vAlign w:val="center"/>
          </w:tcPr>
          <w:p w:rsidR="009F0467" w:rsidRPr="00356F5B" w:rsidRDefault="009F0467" w:rsidP="00FF1FCA">
            <w:pPr>
              <w:pStyle w:val="Memosignature"/>
              <w:rPr>
                <w:b/>
                <w:bCs/>
                <w:sz w:val="24"/>
              </w:rPr>
            </w:pPr>
            <w:r w:rsidRPr="00356F5B">
              <w:rPr>
                <w:b/>
                <w:bCs/>
                <w:sz w:val="24"/>
              </w:rPr>
              <w:t>Establishment:</w:t>
            </w:r>
          </w:p>
        </w:tc>
        <w:tc>
          <w:tcPr>
            <w:tcW w:w="6965" w:type="dxa"/>
            <w:tcBorders>
              <w:top w:val="single" w:sz="12" w:space="0" w:color="auto"/>
              <w:right w:val="single" w:sz="12" w:space="0" w:color="auto"/>
            </w:tcBorders>
            <w:vAlign w:val="center"/>
          </w:tcPr>
          <w:p w:rsidR="009F0467" w:rsidRPr="00D74B95" w:rsidRDefault="009F0467" w:rsidP="00FF1FCA">
            <w:pPr>
              <w:spacing w:after="58"/>
              <w:rPr>
                <w:szCs w:val="22"/>
              </w:rPr>
            </w:pPr>
            <w:r>
              <w:rPr>
                <w:szCs w:val="22"/>
              </w:rPr>
              <w:t>Buckler’s Mead Academy</w:t>
            </w:r>
          </w:p>
        </w:tc>
      </w:tr>
      <w:tr w:rsidR="009F0467" w:rsidRPr="00D74B95" w:rsidTr="009F0467">
        <w:trPr>
          <w:cantSplit/>
        </w:trPr>
        <w:tc>
          <w:tcPr>
            <w:tcW w:w="2958" w:type="dxa"/>
            <w:tcBorders>
              <w:left w:val="single" w:sz="12" w:space="0" w:color="auto"/>
            </w:tcBorders>
            <w:shd w:val="clear" w:color="auto" w:fill="E0E0E0"/>
            <w:vAlign w:val="center"/>
          </w:tcPr>
          <w:p w:rsidR="009F0467" w:rsidRPr="00D74B95" w:rsidRDefault="009F0467" w:rsidP="00FF1FCA">
            <w:pPr>
              <w:pStyle w:val="Level1"/>
              <w:numPr>
                <w:ilvl w:val="0"/>
                <w:numId w:val="0"/>
              </w:numPr>
              <w:ind w:left="720" w:hanging="720"/>
              <w:rPr>
                <w:rFonts w:ascii="Arial" w:hAnsi="Arial" w:cs="Arial"/>
                <w:b/>
                <w:bCs/>
              </w:rPr>
            </w:pPr>
            <w:r>
              <w:rPr>
                <w:rFonts w:ascii="Arial" w:hAnsi="Arial" w:cs="Arial"/>
                <w:b/>
                <w:bCs/>
              </w:rPr>
              <w:t>Job Title</w:t>
            </w:r>
            <w:r w:rsidRPr="00D74B95">
              <w:rPr>
                <w:rFonts w:ascii="Arial" w:hAnsi="Arial" w:cs="Arial"/>
                <w:b/>
                <w:bCs/>
              </w:rPr>
              <w:t>:</w:t>
            </w:r>
          </w:p>
        </w:tc>
        <w:tc>
          <w:tcPr>
            <w:tcW w:w="6965" w:type="dxa"/>
            <w:tcBorders>
              <w:right w:val="single" w:sz="12" w:space="0" w:color="auto"/>
            </w:tcBorders>
            <w:vAlign w:val="center"/>
          </w:tcPr>
          <w:p w:rsidR="009F0467" w:rsidRPr="00D74B95" w:rsidRDefault="009F0467" w:rsidP="00FF1FCA">
            <w:pPr>
              <w:spacing w:line="120" w:lineRule="exact"/>
              <w:rPr>
                <w:szCs w:val="22"/>
              </w:rPr>
            </w:pPr>
          </w:p>
          <w:p w:rsidR="009F0467" w:rsidRPr="00D74B95" w:rsidRDefault="009F0467" w:rsidP="00FF1FCA">
            <w:pPr>
              <w:spacing w:after="58"/>
              <w:rPr>
                <w:szCs w:val="22"/>
              </w:rPr>
            </w:pPr>
            <w:r>
              <w:rPr>
                <w:szCs w:val="22"/>
              </w:rPr>
              <w:t>Attendance Officer</w:t>
            </w:r>
          </w:p>
        </w:tc>
      </w:tr>
      <w:tr w:rsidR="009F0467" w:rsidRPr="00D74B95" w:rsidTr="009F0467">
        <w:trPr>
          <w:cantSplit/>
          <w:trHeight w:val="477"/>
        </w:trPr>
        <w:tc>
          <w:tcPr>
            <w:tcW w:w="2958" w:type="dxa"/>
            <w:tcBorders>
              <w:left w:val="single" w:sz="12" w:space="0" w:color="auto"/>
            </w:tcBorders>
            <w:shd w:val="clear" w:color="auto" w:fill="E0E0E0"/>
            <w:vAlign w:val="center"/>
          </w:tcPr>
          <w:p w:rsidR="009F0467" w:rsidRPr="00D74B95" w:rsidRDefault="009F0467" w:rsidP="00FF1FCA">
            <w:pPr>
              <w:pStyle w:val="Level1"/>
              <w:numPr>
                <w:ilvl w:val="0"/>
                <w:numId w:val="0"/>
              </w:numPr>
              <w:ind w:left="720" w:hanging="720"/>
              <w:rPr>
                <w:rFonts w:ascii="Arial" w:hAnsi="Arial" w:cs="Arial"/>
                <w:b/>
                <w:bCs/>
              </w:rPr>
            </w:pPr>
            <w:r w:rsidRPr="00D74B95">
              <w:rPr>
                <w:rFonts w:ascii="Arial" w:hAnsi="Arial" w:cs="Arial"/>
                <w:b/>
                <w:bCs/>
              </w:rPr>
              <w:t xml:space="preserve">Job </w:t>
            </w:r>
            <w:r>
              <w:rPr>
                <w:rFonts w:ascii="Arial" w:hAnsi="Arial" w:cs="Arial"/>
                <w:b/>
                <w:bCs/>
              </w:rPr>
              <w:t>Grade</w:t>
            </w:r>
            <w:r w:rsidRPr="00D74B95">
              <w:rPr>
                <w:rFonts w:ascii="Arial" w:hAnsi="Arial" w:cs="Arial"/>
                <w:b/>
                <w:bCs/>
              </w:rPr>
              <w:t>:</w:t>
            </w:r>
          </w:p>
        </w:tc>
        <w:tc>
          <w:tcPr>
            <w:tcW w:w="6965" w:type="dxa"/>
            <w:tcBorders>
              <w:right w:val="single" w:sz="12" w:space="0" w:color="auto"/>
            </w:tcBorders>
            <w:vAlign w:val="center"/>
          </w:tcPr>
          <w:p w:rsidR="009F0467" w:rsidRPr="00D74B95" w:rsidRDefault="009F0467" w:rsidP="00FF1FCA">
            <w:pPr>
              <w:spacing w:after="58"/>
              <w:rPr>
                <w:szCs w:val="22"/>
              </w:rPr>
            </w:pPr>
            <w:r>
              <w:rPr>
                <w:szCs w:val="22"/>
              </w:rPr>
              <w:t>Grade 13</w:t>
            </w:r>
          </w:p>
        </w:tc>
      </w:tr>
      <w:tr w:rsidR="009F0467" w:rsidRPr="00D74B95" w:rsidTr="009F0467">
        <w:trPr>
          <w:cantSplit/>
          <w:trHeight w:val="426"/>
        </w:trPr>
        <w:tc>
          <w:tcPr>
            <w:tcW w:w="2958" w:type="dxa"/>
            <w:tcBorders>
              <w:left w:val="single" w:sz="12" w:space="0" w:color="auto"/>
              <w:bottom w:val="single" w:sz="12" w:space="0" w:color="auto"/>
            </w:tcBorders>
            <w:shd w:val="clear" w:color="auto" w:fill="E0E0E0"/>
            <w:vAlign w:val="center"/>
          </w:tcPr>
          <w:p w:rsidR="009F0467" w:rsidRPr="00D74B95" w:rsidRDefault="009F0467" w:rsidP="00FF1FCA">
            <w:pPr>
              <w:pStyle w:val="Memosignature"/>
              <w:rPr>
                <w:b/>
                <w:bCs/>
              </w:rPr>
            </w:pPr>
            <w:r w:rsidRPr="00D74B95">
              <w:rPr>
                <w:b/>
                <w:bCs/>
              </w:rPr>
              <w:t>Reports To:</w:t>
            </w:r>
          </w:p>
        </w:tc>
        <w:tc>
          <w:tcPr>
            <w:tcW w:w="6965" w:type="dxa"/>
            <w:tcBorders>
              <w:bottom w:val="single" w:sz="12" w:space="0" w:color="auto"/>
              <w:right w:val="single" w:sz="12" w:space="0" w:color="auto"/>
            </w:tcBorders>
            <w:vAlign w:val="center"/>
          </w:tcPr>
          <w:p w:rsidR="009F0467" w:rsidRPr="00D74B95" w:rsidRDefault="009F0467" w:rsidP="00FF1FCA">
            <w:pPr>
              <w:spacing w:after="58"/>
              <w:rPr>
                <w:szCs w:val="22"/>
              </w:rPr>
            </w:pPr>
            <w:r>
              <w:rPr>
                <w:szCs w:val="22"/>
              </w:rPr>
              <w:t>Assistant Head</w:t>
            </w:r>
          </w:p>
        </w:tc>
      </w:tr>
      <w:tr w:rsidR="009F0467" w:rsidRPr="00D74B95" w:rsidTr="009F0467">
        <w:trPr>
          <w:cantSplit/>
          <w:trHeight w:val="428"/>
        </w:trPr>
        <w:tc>
          <w:tcPr>
            <w:tcW w:w="9923" w:type="dxa"/>
            <w:gridSpan w:val="2"/>
            <w:tcBorders>
              <w:top w:val="single" w:sz="12" w:space="0" w:color="auto"/>
              <w:left w:val="single" w:sz="12" w:space="0" w:color="auto"/>
              <w:right w:val="single" w:sz="12" w:space="0" w:color="auto"/>
            </w:tcBorders>
            <w:shd w:val="clear" w:color="auto" w:fill="E0E0E0"/>
            <w:vAlign w:val="center"/>
          </w:tcPr>
          <w:p w:rsidR="009F0467" w:rsidRPr="00D74B95" w:rsidRDefault="009F0467" w:rsidP="00FF1FCA">
            <w:pPr>
              <w:pStyle w:val="Memosignature"/>
            </w:pPr>
            <w:r w:rsidRPr="00D74B95">
              <w:rPr>
                <w:b/>
                <w:bCs/>
              </w:rPr>
              <w:t>Main Purpose of Job</w:t>
            </w:r>
            <w:r w:rsidRPr="00D74B95">
              <w:rPr>
                <w:b/>
                <w:bCs/>
                <w:i/>
                <w:iCs/>
              </w:rPr>
              <w:t>:</w:t>
            </w:r>
            <w:r w:rsidRPr="00D74B95">
              <w:rPr>
                <w:i/>
                <w:iCs/>
              </w:rPr>
              <w:t xml:space="preserve"> </w:t>
            </w:r>
          </w:p>
        </w:tc>
      </w:tr>
      <w:tr w:rsidR="009F0467" w:rsidRPr="00D74B95" w:rsidTr="009F0467">
        <w:trPr>
          <w:cantSplit/>
        </w:trPr>
        <w:tc>
          <w:tcPr>
            <w:tcW w:w="9923" w:type="dxa"/>
            <w:gridSpan w:val="2"/>
            <w:tcBorders>
              <w:left w:val="single" w:sz="12" w:space="0" w:color="auto"/>
              <w:right w:val="single" w:sz="12" w:space="0" w:color="auto"/>
            </w:tcBorders>
          </w:tcPr>
          <w:p w:rsidR="009F0467" w:rsidRPr="009517A3" w:rsidRDefault="009F0467" w:rsidP="00FF1FCA">
            <w:r w:rsidRPr="009517A3">
              <w:rPr>
                <w:sz w:val="22"/>
                <w:szCs w:val="22"/>
              </w:rPr>
              <w:t xml:space="preserve">To administer the electronic attendance system and to provide </w:t>
            </w:r>
            <w:r>
              <w:rPr>
                <w:sz w:val="22"/>
                <w:szCs w:val="22"/>
              </w:rPr>
              <w:t>a</w:t>
            </w:r>
            <w:r w:rsidRPr="009517A3">
              <w:rPr>
                <w:sz w:val="22"/>
                <w:szCs w:val="22"/>
              </w:rPr>
              <w:t>cademy attendance data.</w:t>
            </w:r>
          </w:p>
          <w:p w:rsidR="009F0467" w:rsidRPr="009517A3" w:rsidRDefault="009F0467" w:rsidP="00FF1FCA">
            <w:pPr>
              <w:pStyle w:val="Memosignature"/>
              <w:jc w:val="both"/>
            </w:pPr>
          </w:p>
        </w:tc>
      </w:tr>
      <w:tr w:rsidR="009F0467" w:rsidRPr="00D74B95" w:rsidTr="009F0467">
        <w:trPr>
          <w:cantSplit/>
          <w:trHeight w:val="430"/>
        </w:trPr>
        <w:tc>
          <w:tcPr>
            <w:tcW w:w="9923" w:type="dxa"/>
            <w:gridSpan w:val="2"/>
            <w:tcBorders>
              <w:left w:val="single" w:sz="12" w:space="0" w:color="auto"/>
              <w:right w:val="single" w:sz="12" w:space="0" w:color="auto"/>
            </w:tcBorders>
            <w:shd w:val="clear" w:color="auto" w:fill="E0E0E0"/>
            <w:vAlign w:val="center"/>
          </w:tcPr>
          <w:p w:rsidR="009F0467" w:rsidRPr="00D74B95" w:rsidRDefault="009F0467" w:rsidP="00FF1FCA">
            <w:pPr>
              <w:pStyle w:val="Memosignature"/>
            </w:pPr>
            <w:r w:rsidRPr="00D74B95">
              <w:rPr>
                <w:b/>
                <w:bCs/>
              </w:rPr>
              <w:t>Main Responsibilities and Duties:</w:t>
            </w:r>
            <w:r w:rsidRPr="00D74B95">
              <w:t xml:space="preserve"> </w:t>
            </w:r>
          </w:p>
        </w:tc>
      </w:tr>
      <w:tr w:rsidR="009F0467" w:rsidRPr="00D74B95" w:rsidTr="009F0467">
        <w:tc>
          <w:tcPr>
            <w:tcW w:w="9923" w:type="dxa"/>
            <w:gridSpan w:val="2"/>
            <w:tcBorders>
              <w:left w:val="single" w:sz="12" w:space="0" w:color="auto"/>
              <w:right w:val="single" w:sz="12" w:space="0" w:color="auto"/>
            </w:tcBorders>
          </w:tcPr>
          <w:p w:rsidR="009F0467" w:rsidRPr="002904DD" w:rsidRDefault="009F0467" w:rsidP="009F0467">
            <w:pPr>
              <w:numPr>
                <w:ilvl w:val="0"/>
                <w:numId w:val="6"/>
              </w:numPr>
              <w:autoSpaceDE w:val="0"/>
              <w:autoSpaceDN w:val="0"/>
              <w:adjustRightInd w:val="0"/>
              <w:rPr>
                <w:sz w:val="22"/>
                <w:szCs w:val="22"/>
              </w:rPr>
            </w:pPr>
            <w:r w:rsidRPr="009517A3">
              <w:rPr>
                <w:sz w:val="22"/>
                <w:szCs w:val="22"/>
              </w:rPr>
              <w:t xml:space="preserve">Administer a daily attendance and punctuality check each morning and contact home if students are not in the </w:t>
            </w:r>
            <w:r>
              <w:rPr>
                <w:sz w:val="22"/>
                <w:szCs w:val="22"/>
              </w:rPr>
              <w:t>a</w:t>
            </w:r>
            <w:r w:rsidRPr="009517A3">
              <w:rPr>
                <w:sz w:val="22"/>
                <w:szCs w:val="22"/>
              </w:rPr>
              <w:t>cademy.</w:t>
            </w:r>
          </w:p>
          <w:p w:rsidR="009F0467" w:rsidRPr="0035068B" w:rsidRDefault="009F0467" w:rsidP="009F0467">
            <w:pPr>
              <w:numPr>
                <w:ilvl w:val="0"/>
                <w:numId w:val="6"/>
              </w:numPr>
              <w:autoSpaceDE w:val="0"/>
              <w:autoSpaceDN w:val="0"/>
              <w:adjustRightInd w:val="0"/>
              <w:rPr>
                <w:sz w:val="22"/>
                <w:szCs w:val="22"/>
              </w:rPr>
            </w:pPr>
            <w:r w:rsidRPr="009517A3">
              <w:rPr>
                <w:sz w:val="22"/>
                <w:szCs w:val="22"/>
              </w:rPr>
              <w:t xml:space="preserve">Communicate growing </w:t>
            </w:r>
            <w:r w:rsidRPr="0035068B">
              <w:rPr>
                <w:sz w:val="22"/>
                <w:szCs w:val="22"/>
              </w:rPr>
              <w:t xml:space="preserve">concerns and be responsible for making referrals for attendance concerns to the Education </w:t>
            </w:r>
            <w:r w:rsidRPr="0061574C">
              <w:rPr>
                <w:sz w:val="22"/>
                <w:szCs w:val="22"/>
              </w:rPr>
              <w:t>Welfare Officer</w:t>
            </w:r>
            <w:r w:rsidRPr="0035068B">
              <w:rPr>
                <w:sz w:val="22"/>
                <w:szCs w:val="22"/>
              </w:rPr>
              <w:t xml:space="preserve"> to initiate further action.</w:t>
            </w:r>
          </w:p>
          <w:p w:rsidR="009F0467" w:rsidRPr="0035068B" w:rsidRDefault="009F0467" w:rsidP="009F0467">
            <w:pPr>
              <w:numPr>
                <w:ilvl w:val="0"/>
                <w:numId w:val="6"/>
              </w:numPr>
              <w:autoSpaceDE w:val="0"/>
              <w:autoSpaceDN w:val="0"/>
              <w:adjustRightInd w:val="0"/>
              <w:rPr>
                <w:sz w:val="22"/>
                <w:szCs w:val="22"/>
              </w:rPr>
            </w:pPr>
            <w:r w:rsidRPr="0035068B">
              <w:rPr>
                <w:sz w:val="22"/>
                <w:szCs w:val="22"/>
              </w:rPr>
              <w:t xml:space="preserve">To chair meetings with parents/ carers of students with significant attendance issues. </w:t>
            </w:r>
          </w:p>
          <w:p w:rsidR="009F0467" w:rsidRPr="0035068B" w:rsidRDefault="009F0467" w:rsidP="009F0467">
            <w:pPr>
              <w:numPr>
                <w:ilvl w:val="0"/>
                <w:numId w:val="6"/>
              </w:numPr>
              <w:autoSpaceDE w:val="0"/>
              <w:autoSpaceDN w:val="0"/>
              <w:adjustRightInd w:val="0"/>
              <w:rPr>
                <w:sz w:val="22"/>
                <w:szCs w:val="22"/>
              </w:rPr>
            </w:pPr>
            <w:r w:rsidRPr="0035068B">
              <w:rPr>
                <w:sz w:val="22"/>
                <w:szCs w:val="22"/>
              </w:rPr>
              <w:t>To monitor parenting contract agreements and to keep all sta</w:t>
            </w:r>
            <w:r>
              <w:rPr>
                <w:sz w:val="22"/>
                <w:szCs w:val="22"/>
              </w:rPr>
              <w:t>ke</w:t>
            </w:r>
            <w:r w:rsidRPr="0035068B">
              <w:rPr>
                <w:sz w:val="22"/>
                <w:szCs w:val="22"/>
              </w:rPr>
              <w:t xml:space="preserve">holders informed of the progress of these. </w:t>
            </w:r>
          </w:p>
          <w:p w:rsidR="009F0467" w:rsidRPr="0035068B" w:rsidRDefault="009F0467" w:rsidP="009F0467">
            <w:pPr>
              <w:numPr>
                <w:ilvl w:val="0"/>
                <w:numId w:val="6"/>
              </w:numPr>
              <w:autoSpaceDE w:val="0"/>
              <w:autoSpaceDN w:val="0"/>
              <w:adjustRightInd w:val="0"/>
              <w:rPr>
                <w:sz w:val="22"/>
                <w:szCs w:val="22"/>
              </w:rPr>
            </w:pPr>
            <w:r w:rsidRPr="0035068B">
              <w:rPr>
                <w:sz w:val="22"/>
                <w:szCs w:val="22"/>
              </w:rPr>
              <w:t>Liaise with Heads of Year, Assistant Heads (KS3 &amp; KS4) and Form Tutors about concerns they may have about poor attendance and punctuality and working with the other colleagues/teams to follow these students up to ensure that they are not underachieving in any way.</w:t>
            </w:r>
          </w:p>
          <w:p w:rsidR="009F0467" w:rsidRPr="0035068B" w:rsidRDefault="009F0467" w:rsidP="009F0467">
            <w:pPr>
              <w:numPr>
                <w:ilvl w:val="0"/>
                <w:numId w:val="6"/>
              </w:numPr>
              <w:autoSpaceDE w:val="0"/>
              <w:autoSpaceDN w:val="0"/>
              <w:adjustRightInd w:val="0"/>
              <w:rPr>
                <w:sz w:val="22"/>
                <w:szCs w:val="22"/>
              </w:rPr>
            </w:pPr>
            <w:r w:rsidRPr="0035068B">
              <w:rPr>
                <w:sz w:val="22"/>
                <w:szCs w:val="22"/>
              </w:rPr>
              <w:t>Make and maintain contacts with parents/carers of students causing concern and work together to put strategies into place to encourage students to improve attendance and punctuality.</w:t>
            </w:r>
          </w:p>
          <w:p w:rsidR="009F0467" w:rsidRPr="0035068B" w:rsidRDefault="009F0467" w:rsidP="009F0467">
            <w:pPr>
              <w:numPr>
                <w:ilvl w:val="0"/>
                <w:numId w:val="6"/>
              </w:numPr>
              <w:autoSpaceDE w:val="0"/>
              <w:autoSpaceDN w:val="0"/>
              <w:adjustRightInd w:val="0"/>
              <w:rPr>
                <w:sz w:val="22"/>
                <w:szCs w:val="22"/>
              </w:rPr>
            </w:pPr>
            <w:r w:rsidRPr="0035068B">
              <w:rPr>
                <w:sz w:val="22"/>
                <w:szCs w:val="22"/>
              </w:rPr>
              <w:t>Produce attendance reports and follow up unauthorised absences as required.</w:t>
            </w:r>
          </w:p>
          <w:p w:rsidR="009F0467" w:rsidRPr="0035068B" w:rsidRDefault="009F0467" w:rsidP="009F0467">
            <w:pPr>
              <w:numPr>
                <w:ilvl w:val="0"/>
                <w:numId w:val="6"/>
              </w:numPr>
              <w:autoSpaceDE w:val="0"/>
              <w:autoSpaceDN w:val="0"/>
              <w:adjustRightInd w:val="0"/>
              <w:rPr>
                <w:sz w:val="22"/>
                <w:szCs w:val="22"/>
              </w:rPr>
            </w:pPr>
            <w:r w:rsidRPr="0035068B">
              <w:rPr>
                <w:sz w:val="22"/>
                <w:szCs w:val="22"/>
              </w:rPr>
              <w:t>Produce a summary of attendance data for the Head of Year and other senior colleagues as required.</w:t>
            </w:r>
          </w:p>
          <w:p w:rsidR="009F0467" w:rsidRPr="0035068B" w:rsidRDefault="009F0467" w:rsidP="009F0467">
            <w:pPr>
              <w:numPr>
                <w:ilvl w:val="0"/>
                <w:numId w:val="6"/>
              </w:numPr>
              <w:autoSpaceDE w:val="0"/>
              <w:autoSpaceDN w:val="0"/>
              <w:adjustRightInd w:val="0"/>
              <w:rPr>
                <w:sz w:val="22"/>
                <w:szCs w:val="22"/>
              </w:rPr>
            </w:pPr>
            <w:r w:rsidRPr="0035068B">
              <w:rPr>
                <w:sz w:val="22"/>
                <w:szCs w:val="22"/>
              </w:rPr>
              <w:t>Administer all the necessary ICT administration, maintenance and report generation of the electronic attendance system (SIMS).</w:t>
            </w:r>
          </w:p>
          <w:p w:rsidR="009F0467" w:rsidRPr="0035068B" w:rsidRDefault="009F0467" w:rsidP="009F0467">
            <w:pPr>
              <w:numPr>
                <w:ilvl w:val="0"/>
                <w:numId w:val="6"/>
              </w:numPr>
              <w:autoSpaceDE w:val="0"/>
              <w:autoSpaceDN w:val="0"/>
              <w:adjustRightInd w:val="0"/>
              <w:rPr>
                <w:sz w:val="22"/>
                <w:szCs w:val="22"/>
              </w:rPr>
            </w:pPr>
            <w:r w:rsidRPr="0035068B">
              <w:rPr>
                <w:sz w:val="22"/>
                <w:szCs w:val="22"/>
              </w:rPr>
              <w:t xml:space="preserve">Administer the ‘School </w:t>
            </w:r>
            <w:proofErr w:type="spellStart"/>
            <w:r w:rsidRPr="0035068B">
              <w:rPr>
                <w:sz w:val="22"/>
                <w:szCs w:val="22"/>
              </w:rPr>
              <w:t>Comms</w:t>
            </w:r>
            <w:proofErr w:type="spellEnd"/>
            <w:r w:rsidRPr="0035068B">
              <w:rPr>
                <w:sz w:val="22"/>
                <w:szCs w:val="22"/>
              </w:rPr>
              <w:t xml:space="preserve">’ </w:t>
            </w:r>
            <w:r>
              <w:rPr>
                <w:sz w:val="22"/>
                <w:szCs w:val="22"/>
              </w:rPr>
              <w:t>messaging</w:t>
            </w:r>
            <w:r w:rsidRPr="0035068B">
              <w:rPr>
                <w:sz w:val="22"/>
                <w:szCs w:val="22"/>
              </w:rPr>
              <w:t xml:space="preserve"> facility as required.</w:t>
            </w:r>
          </w:p>
          <w:p w:rsidR="009F0467" w:rsidRPr="0035068B" w:rsidRDefault="009F0467" w:rsidP="009F0467">
            <w:pPr>
              <w:numPr>
                <w:ilvl w:val="0"/>
                <w:numId w:val="6"/>
              </w:numPr>
              <w:autoSpaceDE w:val="0"/>
              <w:autoSpaceDN w:val="0"/>
              <w:adjustRightInd w:val="0"/>
              <w:rPr>
                <w:sz w:val="22"/>
                <w:szCs w:val="22"/>
              </w:rPr>
            </w:pPr>
            <w:r w:rsidRPr="0035068B">
              <w:rPr>
                <w:sz w:val="22"/>
                <w:szCs w:val="22"/>
              </w:rPr>
              <w:t>When required, to attend Parents’ Evenings, to support and promote excellent student attendance and punctuality.</w:t>
            </w:r>
          </w:p>
          <w:p w:rsidR="009F0467" w:rsidRPr="0035068B" w:rsidRDefault="009F0467" w:rsidP="009F0467">
            <w:pPr>
              <w:numPr>
                <w:ilvl w:val="0"/>
                <w:numId w:val="6"/>
              </w:numPr>
              <w:autoSpaceDE w:val="0"/>
              <w:autoSpaceDN w:val="0"/>
              <w:adjustRightInd w:val="0"/>
              <w:rPr>
                <w:sz w:val="22"/>
                <w:szCs w:val="22"/>
              </w:rPr>
            </w:pPr>
            <w:r w:rsidRPr="0035068B">
              <w:rPr>
                <w:sz w:val="22"/>
                <w:szCs w:val="22"/>
              </w:rPr>
              <w:t xml:space="preserve">To hold regular meetings with the Education </w:t>
            </w:r>
            <w:r>
              <w:rPr>
                <w:sz w:val="22"/>
                <w:szCs w:val="22"/>
              </w:rPr>
              <w:t>Welfare</w:t>
            </w:r>
            <w:r w:rsidRPr="0035068B">
              <w:rPr>
                <w:sz w:val="22"/>
                <w:szCs w:val="22"/>
              </w:rPr>
              <w:t xml:space="preserve"> Officer to review </w:t>
            </w:r>
            <w:r>
              <w:rPr>
                <w:sz w:val="22"/>
                <w:szCs w:val="22"/>
              </w:rPr>
              <w:t>a</w:t>
            </w:r>
            <w:r w:rsidRPr="0035068B">
              <w:rPr>
                <w:sz w:val="22"/>
                <w:szCs w:val="22"/>
              </w:rPr>
              <w:t>cademy data.</w:t>
            </w:r>
          </w:p>
          <w:p w:rsidR="009F0467" w:rsidRPr="0035068B" w:rsidRDefault="009F0467" w:rsidP="009F0467">
            <w:pPr>
              <w:numPr>
                <w:ilvl w:val="0"/>
                <w:numId w:val="6"/>
              </w:numPr>
              <w:autoSpaceDE w:val="0"/>
              <w:autoSpaceDN w:val="0"/>
              <w:adjustRightInd w:val="0"/>
              <w:rPr>
                <w:sz w:val="22"/>
                <w:szCs w:val="22"/>
              </w:rPr>
            </w:pPr>
            <w:r w:rsidRPr="0035068B">
              <w:rPr>
                <w:sz w:val="22"/>
                <w:szCs w:val="22"/>
              </w:rPr>
              <w:t>To monitor and act upon attendance issues within key cohorts of students i</w:t>
            </w:r>
            <w:r>
              <w:rPr>
                <w:sz w:val="22"/>
                <w:szCs w:val="22"/>
              </w:rPr>
              <w:t xml:space="preserve">ncluding Pupil Premium and Children </w:t>
            </w:r>
            <w:proofErr w:type="gramStart"/>
            <w:r>
              <w:rPr>
                <w:sz w:val="22"/>
                <w:szCs w:val="22"/>
              </w:rPr>
              <w:t>Looked</w:t>
            </w:r>
            <w:proofErr w:type="gramEnd"/>
            <w:r>
              <w:rPr>
                <w:sz w:val="22"/>
                <w:szCs w:val="22"/>
              </w:rPr>
              <w:t xml:space="preserve"> After.</w:t>
            </w:r>
          </w:p>
          <w:p w:rsidR="009F0467" w:rsidRPr="0035068B" w:rsidRDefault="009F0467" w:rsidP="009F0467">
            <w:pPr>
              <w:numPr>
                <w:ilvl w:val="0"/>
                <w:numId w:val="6"/>
              </w:numPr>
              <w:autoSpaceDE w:val="0"/>
              <w:autoSpaceDN w:val="0"/>
              <w:adjustRightInd w:val="0"/>
              <w:rPr>
                <w:sz w:val="22"/>
                <w:szCs w:val="22"/>
              </w:rPr>
            </w:pPr>
            <w:r w:rsidRPr="0035068B">
              <w:rPr>
                <w:sz w:val="22"/>
                <w:szCs w:val="22"/>
              </w:rPr>
              <w:t>To manage all administrative tasks within attendance systems and processes in accordance with the academy policy.</w:t>
            </w:r>
          </w:p>
          <w:p w:rsidR="009F0467" w:rsidRPr="0035068B" w:rsidRDefault="009F0467" w:rsidP="009F0467">
            <w:pPr>
              <w:numPr>
                <w:ilvl w:val="0"/>
                <w:numId w:val="6"/>
              </w:numPr>
              <w:autoSpaceDE w:val="0"/>
              <w:autoSpaceDN w:val="0"/>
              <w:adjustRightInd w:val="0"/>
              <w:rPr>
                <w:sz w:val="22"/>
                <w:szCs w:val="22"/>
              </w:rPr>
            </w:pPr>
            <w:r w:rsidRPr="0035068B">
              <w:rPr>
                <w:sz w:val="22"/>
                <w:szCs w:val="22"/>
              </w:rPr>
              <w:t xml:space="preserve">To produce accurate legal documentation for court cases related to attendance and to attend court for questioning when required. </w:t>
            </w:r>
          </w:p>
          <w:p w:rsidR="009F0467" w:rsidRPr="00D74B95" w:rsidRDefault="009F0467" w:rsidP="00FF1FCA">
            <w:pPr>
              <w:pStyle w:val="Memosignature"/>
              <w:rPr>
                <w:i/>
                <w:iCs/>
              </w:rPr>
            </w:pPr>
          </w:p>
        </w:tc>
      </w:tr>
      <w:tr w:rsidR="009F0467" w:rsidRPr="00D74B95" w:rsidTr="009F0467">
        <w:trPr>
          <w:cantSplit/>
          <w:trHeight w:val="353"/>
        </w:trPr>
        <w:tc>
          <w:tcPr>
            <w:tcW w:w="9923" w:type="dxa"/>
            <w:gridSpan w:val="2"/>
            <w:tcBorders>
              <w:left w:val="single" w:sz="12" w:space="0" w:color="auto"/>
              <w:right w:val="single" w:sz="12" w:space="0" w:color="auto"/>
            </w:tcBorders>
            <w:shd w:val="clear" w:color="auto" w:fill="E0E0E0"/>
            <w:vAlign w:val="center"/>
          </w:tcPr>
          <w:p w:rsidR="009F0467" w:rsidRPr="00D74B95" w:rsidRDefault="009F0467" w:rsidP="00FF1FCA">
            <w:pPr>
              <w:pStyle w:val="Memosignature"/>
              <w:rPr>
                <w:i/>
                <w:iCs/>
              </w:rPr>
            </w:pPr>
            <w:r w:rsidRPr="00D74B95">
              <w:rPr>
                <w:b/>
                <w:bCs/>
              </w:rPr>
              <w:t>Physical Effort and Working Conditions:</w:t>
            </w:r>
            <w:r w:rsidRPr="00D74B95">
              <w:t xml:space="preserve"> </w:t>
            </w:r>
          </w:p>
        </w:tc>
      </w:tr>
      <w:tr w:rsidR="009F0467" w:rsidRPr="00D74B95" w:rsidTr="009F0467">
        <w:tc>
          <w:tcPr>
            <w:tcW w:w="9923" w:type="dxa"/>
            <w:gridSpan w:val="2"/>
            <w:tcBorders>
              <w:left w:val="single" w:sz="12" w:space="0" w:color="auto"/>
              <w:bottom w:val="single" w:sz="4" w:space="0" w:color="auto"/>
              <w:right w:val="single" w:sz="12" w:space="0" w:color="auto"/>
            </w:tcBorders>
          </w:tcPr>
          <w:p w:rsidR="009F0467" w:rsidRPr="00B03557" w:rsidRDefault="009F0467" w:rsidP="009F0467">
            <w:pPr>
              <w:pStyle w:val="Level1"/>
              <w:widowControl/>
              <w:numPr>
                <w:ilvl w:val="0"/>
                <w:numId w:val="8"/>
              </w:numPr>
              <w:tabs>
                <w:tab w:val="left" w:pos="-1440"/>
              </w:tabs>
              <w:jc w:val="both"/>
              <w:outlineLvl w:val="9"/>
              <w:rPr>
                <w:rFonts w:ascii="Arial" w:hAnsi="Arial" w:cs="Arial"/>
                <w:sz w:val="22"/>
                <w:szCs w:val="22"/>
                <w:lang w:val="en-GB"/>
              </w:rPr>
            </w:pPr>
            <w:r w:rsidRPr="00B03557">
              <w:rPr>
                <w:rFonts w:ascii="Arial" w:hAnsi="Arial" w:cs="Arial"/>
                <w:sz w:val="22"/>
                <w:szCs w:val="22"/>
                <w:lang w:val="en-GB"/>
              </w:rPr>
              <w:t xml:space="preserve">Daily use of IT equipment is essential, sometimes </w:t>
            </w:r>
            <w:r>
              <w:rPr>
                <w:rFonts w:ascii="Arial" w:hAnsi="Arial" w:cs="Arial"/>
                <w:sz w:val="22"/>
                <w:szCs w:val="22"/>
                <w:lang w:val="en-GB"/>
              </w:rPr>
              <w:t xml:space="preserve">for </w:t>
            </w:r>
            <w:r w:rsidRPr="00B03557">
              <w:rPr>
                <w:rFonts w:ascii="Arial" w:hAnsi="Arial" w:cs="Arial"/>
                <w:sz w:val="22"/>
                <w:szCs w:val="22"/>
                <w:lang w:val="en-GB"/>
              </w:rPr>
              <w:t>prolonged</w:t>
            </w:r>
            <w:r>
              <w:rPr>
                <w:rFonts w:ascii="Arial" w:hAnsi="Arial" w:cs="Arial"/>
                <w:sz w:val="22"/>
                <w:szCs w:val="22"/>
                <w:lang w:val="en-GB"/>
              </w:rPr>
              <w:t xml:space="preserve"> periods</w:t>
            </w:r>
            <w:r w:rsidRPr="00B03557">
              <w:rPr>
                <w:rFonts w:ascii="Arial" w:hAnsi="Arial" w:cs="Arial"/>
                <w:sz w:val="22"/>
                <w:szCs w:val="22"/>
                <w:lang w:val="en-GB"/>
              </w:rPr>
              <w:t xml:space="preserve">. </w:t>
            </w:r>
          </w:p>
          <w:p w:rsidR="009F0467" w:rsidRPr="006F6251" w:rsidRDefault="009F0467" w:rsidP="009F0467">
            <w:pPr>
              <w:pStyle w:val="Level1"/>
              <w:widowControl/>
              <w:numPr>
                <w:ilvl w:val="0"/>
                <w:numId w:val="8"/>
              </w:numPr>
              <w:tabs>
                <w:tab w:val="left" w:pos="-1440"/>
              </w:tabs>
              <w:jc w:val="both"/>
              <w:outlineLvl w:val="9"/>
              <w:rPr>
                <w:rFonts w:ascii="Arial" w:hAnsi="Arial" w:cs="Arial"/>
                <w:sz w:val="22"/>
                <w:szCs w:val="22"/>
                <w:lang w:val="en-GB"/>
              </w:rPr>
            </w:pPr>
            <w:r w:rsidRPr="006F6251">
              <w:rPr>
                <w:rFonts w:ascii="Arial" w:hAnsi="Arial" w:cs="Arial"/>
                <w:sz w:val="22"/>
                <w:szCs w:val="22"/>
                <w:lang w:val="en-GB"/>
              </w:rPr>
              <w:t>Could work through lunchtime as this is a time when teachers and students are free.</w:t>
            </w:r>
          </w:p>
          <w:p w:rsidR="009F0467" w:rsidRPr="00585374" w:rsidRDefault="009F0467" w:rsidP="009F0467">
            <w:pPr>
              <w:pStyle w:val="Level1"/>
              <w:widowControl/>
              <w:numPr>
                <w:ilvl w:val="0"/>
                <w:numId w:val="8"/>
              </w:numPr>
              <w:tabs>
                <w:tab w:val="left" w:pos="-1440"/>
              </w:tabs>
              <w:jc w:val="both"/>
              <w:outlineLvl w:val="9"/>
              <w:rPr>
                <w:rFonts w:ascii="Arial" w:hAnsi="Arial" w:cs="Arial"/>
                <w:sz w:val="22"/>
                <w:szCs w:val="22"/>
                <w:lang w:val="en-GB"/>
              </w:rPr>
            </w:pPr>
            <w:r w:rsidRPr="00B03557">
              <w:rPr>
                <w:rFonts w:ascii="Arial" w:hAnsi="Arial" w:cs="Arial"/>
                <w:sz w:val="22"/>
                <w:szCs w:val="22"/>
              </w:rPr>
              <w:lastRenderedPageBreak/>
              <w:t xml:space="preserve">Working in </w:t>
            </w:r>
            <w:r>
              <w:rPr>
                <w:rFonts w:ascii="Arial" w:hAnsi="Arial" w:cs="Arial"/>
                <w:sz w:val="22"/>
                <w:szCs w:val="22"/>
              </w:rPr>
              <w:t xml:space="preserve">the pastoral </w:t>
            </w:r>
            <w:r w:rsidRPr="00B03557">
              <w:rPr>
                <w:rFonts w:ascii="Arial" w:hAnsi="Arial" w:cs="Arial"/>
                <w:sz w:val="22"/>
                <w:szCs w:val="22"/>
              </w:rPr>
              <w:t>office, constant interruptions from stu</w:t>
            </w:r>
            <w:r>
              <w:rPr>
                <w:rFonts w:ascii="Arial" w:hAnsi="Arial" w:cs="Arial"/>
                <w:sz w:val="22"/>
                <w:szCs w:val="22"/>
              </w:rPr>
              <w:t xml:space="preserve">dents, staff, </w:t>
            </w:r>
            <w:r w:rsidRPr="00B03557">
              <w:rPr>
                <w:rFonts w:ascii="Arial" w:hAnsi="Arial" w:cs="Arial"/>
                <w:sz w:val="22"/>
                <w:szCs w:val="22"/>
              </w:rPr>
              <w:t>internal and external telephone calls.</w:t>
            </w:r>
          </w:p>
          <w:p w:rsidR="009F0467" w:rsidRPr="00930613" w:rsidRDefault="009F0467" w:rsidP="009F0467">
            <w:pPr>
              <w:pStyle w:val="Level1"/>
              <w:widowControl/>
              <w:numPr>
                <w:ilvl w:val="0"/>
                <w:numId w:val="8"/>
              </w:numPr>
              <w:tabs>
                <w:tab w:val="left" w:pos="-1440"/>
              </w:tabs>
              <w:jc w:val="both"/>
              <w:outlineLvl w:val="9"/>
              <w:rPr>
                <w:rFonts w:ascii="Arial" w:hAnsi="Arial" w:cs="Arial"/>
                <w:sz w:val="22"/>
                <w:szCs w:val="22"/>
                <w:lang w:val="en-GB"/>
              </w:rPr>
            </w:pPr>
            <w:r>
              <w:rPr>
                <w:rFonts w:ascii="Arial" w:hAnsi="Arial" w:cs="Arial"/>
                <w:sz w:val="22"/>
                <w:szCs w:val="22"/>
              </w:rPr>
              <w:t>T</w:t>
            </w:r>
            <w:r w:rsidRPr="0035068B">
              <w:rPr>
                <w:rFonts w:ascii="Arial" w:hAnsi="Arial" w:cs="Arial"/>
                <w:sz w:val="22"/>
                <w:szCs w:val="22"/>
              </w:rPr>
              <w:t>he post may require home visits and attendance at Child in Need Meetings</w:t>
            </w:r>
            <w:r>
              <w:rPr>
                <w:rFonts w:ascii="Arial" w:hAnsi="Arial" w:cs="Arial"/>
                <w:sz w:val="22"/>
                <w:szCs w:val="22"/>
              </w:rPr>
              <w:t xml:space="preserve"> (CP). </w:t>
            </w:r>
          </w:p>
          <w:p w:rsidR="009F0467" w:rsidRPr="00D74B95" w:rsidRDefault="009F0467" w:rsidP="00FF1FCA">
            <w:pPr>
              <w:pStyle w:val="Level1"/>
              <w:widowControl/>
              <w:numPr>
                <w:ilvl w:val="0"/>
                <w:numId w:val="0"/>
              </w:numPr>
              <w:tabs>
                <w:tab w:val="left" w:pos="-1440"/>
              </w:tabs>
              <w:ind w:left="360"/>
              <w:jc w:val="both"/>
              <w:outlineLvl w:val="9"/>
              <w:rPr>
                <w:rFonts w:ascii="Arial" w:hAnsi="Arial" w:cs="Arial"/>
                <w:sz w:val="22"/>
                <w:szCs w:val="22"/>
                <w:lang w:val="en-GB"/>
              </w:rPr>
            </w:pPr>
          </w:p>
        </w:tc>
      </w:tr>
      <w:tr w:rsidR="009F0467" w:rsidRPr="00D74B95" w:rsidTr="009F0467">
        <w:trPr>
          <w:cantSplit/>
          <w:trHeight w:val="341"/>
        </w:trPr>
        <w:tc>
          <w:tcPr>
            <w:tcW w:w="9923" w:type="dxa"/>
            <w:gridSpan w:val="2"/>
            <w:tcBorders>
              <w:left w:val="single" w:sz="12" w:space="0" w:color="auto"/>
              <w:right w:val="single" w:sz="12" w:space="0" w:color="auto"/>
            </w:tcBorders>
            <w:shd w:val="clear" w:color="auto" w:fill="E0E0E0"/>
            <w:vAlign w:val="center"/>
          </w:tcPr>
          <w:p w:rsidR="009F0467" w:rsidRPr="00D74B95" w:rsidRDefault="009F0467" w:rsidP="00FF1FCA">
            <w:pPr>
              <w:pStyle w:val="Memosignature"/>
              <w:rPr>
                <w:i/>
                <w:iCs/>
              </w:rPr>
            </w:pPr>
            <w:r>
              <w:rPr>
                <w:b/>
                <w:bCs/>
              </w:rPr>
              <w:lastRenderedPageBreak/>
              <w:t>Knowledge, Skills and Experience:</w:t>
            </w:r>
            <w:r w:rsidRPr="00D74B95">
              <w:t xml:space="preserve"> </w:t>
            </w:r>
          </w:p>
        </w:tc>
      </w:tr>
      <w:tr w:rsidR="009F0467" w:rsidRPr="00D74B95" w:rsidTr="009F0467">
        <w:tc>
          <w:tcPr>
            <w:tcW w:w="9923" w:type="dxa"/>
            <w:gridSpan w:val="2"/>
            <w:tcBorders>
              <w:left w:val="single" w:sz="12" w:space="0" w:color="auto"/>
              <w:bottom w:val="single" w:sz="4" w:space="0" w:color="auto"/>
              <w:right w:val="single" w:sz="12" w:space="0" w:color="auto"/>
            </w:tcBorders>
          </w:tcPr>
          <w:p w:rsidR="009F0467" w:rsidRDefault="009F0467" w:rsidP="009F0467">
            <w:pPr>
              <w:pStyle w:val="Level1"/>
              <w:widowControl/>
              <w:numPr>
                <w:ilvl w:val="0"/>
                <w:numId w:val="8"/>
              </w:numPr>
              <w:tabs>
                <w:tab w:val="left" w:pos="-1440"/>
              </w:tabs>
              <w:jc w:val="both"/>
              <w:outlineLvl w:val="9"/>
              <w:rPr>
                <w:rFonts w:ascii="Arial" w:hAnsi="Arial" w:cs="Arial"/>
                <w:sz w:val="22"/>
                <w:szCs w:val="22"/>
                <w:lang w:val="en-GB"/>
              </w:rPr>
            </w:pPr>
            <w:r w:rsidRPr="006F6251">
              <w:rPr>
                <w:rFonts w:ascii="Arial" w:hAnsi="Arial" w:cs="Arial"/>
                <w:sz w:val="22"/>
                <w:szCs w:val="22"/>
                <w:lang w:val="en-GB"/>
              </w:rPr>
              <w:t>Knowledge of SIMS modules/other software in order to produce data/statistics requested by members of staff, including Leadership Team, and to assist the operators of individual modules.</w:t>
            </w:r>
          </w:p>
          <w:p w:rsidR="009F0467" w:rsidRDefault="009F0467" w:rsidP="009F0467">
            <w:pPr>
              <w:pStyle w:val="Level1"/>
              <w:widowControl/>
              <w:numPr>
                <w:ilvl w:val="0"/>
                <w:numId w:val="8"/>
              </w:numPr>
              <w:tabs>
                <w:tab w:val="left" w:pos="-1440"/>
              </w:tabs>
              <w:jc w:val="both"/>
              <w:outlineLvl w:val="9"/>
              <w:rPr>
                <w:rFonts w:ascii="Arial" w:hAnsi="Arial" w:cs="Arial"/>
                <w:sz w:val="22"/>
                <w:szCs w:val="22"/>
                <w:lang w:val="en-GB"/>
              </w:rPr>
            </w:pPr>
            <w:r>
              <w:rPr>
                <w:rFonts w:ascii="Arial" w:hAnsi="Arial" w:cs="Arial"/>
                <w:sz w:val="22"/>
                <w:szCs w:val="22"/>
                <w:lang w:val="en-GB"/>
              </w:rPr>
              <w:t>Knowledge of the Government’s attendance regulations, including changes of policy.</w:t>
            </w:r>
          </w:p>
          <w:p w:rsidR="009F0467" w:rsidRPr="006F6251" w:rsidRDefault="009F0467" w:rsidP="009F0467">
            <w:pPr>
              <w:pStyle w:val="Level1"/>
              <w:widowControl/>
              <w:numPr>
                <w:ilvl w:val="0"/>
                <w:numId w:val="8"/>
              </w:numPr>
              <w:tabs>
                <w:tab w:val="left" w:pos="-1440"/>
              </w:tabs>
              <w:jc w:val="both"/>
              <w:outlineLvl w:val="9"/>
              <w:rPr>
                <w:rFonts w:ascii="Arial" w:hAnsi="Arial" w:cs="Arial"/>
                <w:sz w:val="22"/>
                <w:szCs w:val="22"/>
                <w:lang w:val="en-GB"/>
              </w:rPr>
            </w:pPr>
            <w:r>
              <w:rPr>
                <w:rFonts w:ascii="Arial" w:hAnsi="Arial" w:cs="Arial"/>
                <w:sz w:val="22"/>
                <w:szCs w:val="22"/>
                <w:lang w:val="en-GB"/>
              </w:rPr>
              <w:t>Ability and resilience to work with a range of parents/carers, particularly those in challenging circumstances, where difficult messages need to be communicated.</w:t>
            </w:r>
          </w:p>
          <w:p w:rsidR="009F0467" w:rsidRPr="00D74B95" w:rsidRDefault="009F0467" w:rsidP="00FF1FCA">
            <w:pPr>
              <w:jc w:val="both"/>
              <w:rPr>
                <w:sz w:val="22"/>
                <w:szCs w:val="22"/>
              </w:rPr>
            </w:pPr>
          </w:p>
        </w:tc>
      </w:tr>
      <w:tr w:rsidR="009F0467" w:rsidRPr="00D74B95" w:rsidTr="009F0467">
        <w:trPr>
          <w:cantSplit/>
          <w:trHeight w:val="342"/>
        </w:trPr>
        <w:tc>
          <w:tcPr>
            <w:tcW w:w="9923" w:type="dxa"/>
            <w:gridSpan w:val="2"/>
            <w:tcBorders>
              <w:left w:val="single" w:sz="12" w:space="0" w:color="auto"/>
              <w:right w:val="single" w:sz="12" w:space="0" w:color="auto"/>
            </w:tcBorders>
            <w:shd w:val="clear" w:color="auto" w:fill="E0E0E0"/>
            <w:vAlign w:val="center"/>
          </w:tcPr>
          <w:p w:rsidR="009F0467" w:rsidRPr="00D74B95" w:rsidRDefault="009F0467" w:rsidP="00FF1FCA">
            <w:pPr>
              <w:pStyle w:val="Memosignature"/>
            </w:pPr>
            <w:r>
              <w:rPr>
                <w:b/>
                <w:bCs/>
              </w:rPr>
              <w:t xml:space="preserve">Additional Information: </w:t>
            </w:r>
          </w:p>
        </w:tc>
      </w:tr>
      <w:tr w:rsidR="009F0467" w:rsidRPr="00D74B95" w:rsidTr="009F0467">
        <w:tc>
          <w:tcPr>
            <w:tcW w:w="9923" w:type="dxa"/>
            <w:gridSpan w:val="2"/>
            <w:tcBorders>
              <w:left w:val="single" w:sz="12" w:space="0" w:color="auto"/>
              <w:right w:val="single" w:sz="12" w:space="0" w:color="auto"/>
            </w:tcBorders>
          </w:tcPr>
          <w:p w:rsidR="009F0467" w:rsidRPr="00E46E34" w:rsidRDefault="009F0467" w:rsidP="009F0467">
            <w:pPr>
              <w:numPr>
                <w:ilvl w:val="0"/>
                <w:numId w:val="7"/>
              </w:numPr>
              <w:autoSpaceDE w:val="0"/>
              <w:autoSpaceDN w:val="0"/>
              <w:adjustRightInd w:val="0"/>
              <w:rPr>
                <w:sz w:val="22"/>
                <w:szCs w:val="22"/>
              </w:rPr>
            </w:pPr>
            <w:r w:rsidRPr="00E46E34">
              <w:rPr>
                <w:sz w:val="22"/>
                <w:szCs w:val="22"/>
              </w:rPr>
              <w:t xml:space="preserve">The </w:t>
            </w:r>
            <w:r>
              <w:rPr>
                <w:sz w:val="22"/>
                <w:szCs w:val="22"/>
              </w:rPr>
              <w:t>a</w:t>
            </w:r>
            <w:r w:rsidRPr="00E46E34">
              <w:rPr>
                <w:sz w:val="22"/>
                <w:szCs w:val="22"/>
              </w:rPr>
              <w:t>cademy reserves the right to alter the content of this Job Description, after consultation, to reflect changes to the job or services provided, without altering the general character or level of responsibility.</w:t>
            </w:r>
          </w:p>
          <w:p w:rsidR="009F0467" w:rsidRPr="00E46E34" w:rsidRDefault="009F0467" w:rsidP="009F0467">
            <w:pPr>
              <w:numPr>
                <w:ilvl w:val="0"/>
                <w:numId w:val="7"/>
              </w:numPr>
              <w:autoSpaceDE w:val="0"/>
              <w:autoSpaceDN w:val="0"/>
              <w:adjustRightInd w:val="0"/>
              <w:rPr>
                <w:sz w:val="22"/>
                <w:szCs w:val="22"/>
              </w:rPr>
            </w:pPr>
            <w:r w:rsidRPr="00E46E34">
              <w:rPr>
                <w:sz w:val="22"/>
                <w:szCs w:val="22"/>
              </w:rPr>
              <w:t>All staff are responsible for promoting and safeguarding the safety and welfare of children and young people.</w:t>
            </w:r>
          </w:p>
          <w:p w:rsidR="009F0467" w:rsidRPr="00E46E34" w:rsidRDefault="009F0467" w:rsidP="009F0467">
            <w:pPr>
              <w:numPr>
                <w:ilvl w:val="0"/>
                <w:numId w:val="7"/>
              </w:numPr>
              <w:autoSpaceDE w:val="0"/>
              <w:autoSpaceDN w:val="0"/>
              <w:adjustRightInd w:val="0"/>
              <w:rPr>
                <w:sz w:val="22"/>
                <w:szCs w:val="22"/>
              </w:rPr>
            </w:pPr>
            <w:r w:rsidRPr="00E46E34">
              <w:rPr>
                <w:sz w:val="22"/>
                <w:szCs w:val="22"/>
              </w:rPr>
              <w:t xml:space="preserve">All duties and responsibilities must be carried out with due regard to the </w:t>
            </w:r>
            <w:r>
              <w:rPr>
                <w:sz w:val="22"/>
                <w:szCs w:val="22"/>
              </w:rPr>
              <w:t>a</w:t>
            </w:r>
            <w:r w:rsidRPr="00E46E34">
              <w:rPr>
                <w:sz w:val="22"/>
                <w:szCs w:val="22"/>
              </w:rPr>
              <w:t>cademy’s Health and Safety Policy.</w:t>
            </w:r>
          </w:p>
          <w:p w:rsidR="009F0467" w:rsidRDefault="009F0467" w:rsidP="009F0467">
            <w:pPr>
              <w:numPr>
                <w:ilvl w:val="0"/>
                <w:numId w:val="7"/>
              </w:numPr>
              <w:autoSpaceDE w:val="0"/>
              <w:autoSpaceDN w:val="0"/>
              <w:adjustRightInd w:val="0"/>
              <w:rPr>
                <w:sz w:val="22"/>
                <w:szCs w:val="22"/>
              </w:rPr>
            </w:pPr>
            <w:r w:rsidRPr="00E46E34">
              <w:rPr>
                <w:sz w:val="22"/>
                <w:szCs w:val="22"/>
              </w:rPr>
              <w:t>Duties which include the processing of any personal data must be undertaken within the corporate data protection guidelines.</w:t>
            </w:r>
          </w:p>
          <w:p w:rsidR="009F0467" w:rsidRPr="00B430BF" w:rsidRDefault="009F0467" w:rsidP="009F0467">
            <w:pPr>
              <w:pStyle w:val="Memosignature"/>
              <w:numPr>
                <w:ilvl w:val="0"/>
                <w:numId w:val="7"/>
              </w:numPr>
              <w:rPr>
                <w:szCs w:val="22"/>
              </w:rPr>
            </w:pPr>
            <w:r w:rsidRPr="00B430BF">
              <w:rPr>
                <w:szCs w:val="22"/>
              </w:rPr>
              <w:t xml:space="preserve">The </w:t>
            </w:r>
            <w:r>
              <w:rPr>
                <w:szCs w:val="22"/>
              </w:rPr>
              <w:t>a</w:t>
            </w:r>
            <w:r w:rsidRPr="00B430BF">
              <w:rPr>
                <w:szCs w:val="22"/>
              </w:rPr>
              <w:t>cademy has an outstanding record of support and development of its staff and the successful candidate is guaranteed excellent support through our CPD structure.  The post is subject to a 6 month probationary period.</w:t>
            </w:r>
          </w:p>
          <w:p w:rsidR="009F0467" w:rsidRPr="00E46E34" w:rsidRDefault="009F0467" w:rsidP="00FF1FCA">
            <w:pPr>
              <w:ind w:left="360"/>
              <w:rPr>
                <w:sz w:val="22"/>
                <w:szCs w:val="22"/>
              </w:rPr>
            </w:pPr>
          </w:p>
          <w:p w:rsidR="009F0467" w:rsidRPr="00E46E34" w:rsidRDefault="009F0467" w:rsidP="00FF1FCA">
            <w:pPr>
              <w:rPr>
                <w:sz w:val="22"/>
                <w:szCs w:val="22"/>
              </w:rPr>
            </w:pPr>
            <w:r w:rsidRPr="00E46E34">
              <w:rPr>
                <w:sz w:val="22"/>
                <w:szCs w:val="22"/>
              </w:rPr>
              <w:t>To undertake such other duties as may be reasonably required and which are consistent with the general level of responsibility of this job/as deemed necessary by the Line Manager, Business Manager or Headteacher.</w:t>
            </w:r>
          </w:p>
          <w:p w:rsidR="009F0467" w:rsidRPr="00D74B95" w:rsidRDefault="009F0467" w:rsidP="00FF1FCA"/>
        </w:tc>
      </w:tr>
      <w:tr w:rsidR="009F0467" w:rsidRPr="00D74B95" w:rsidTr="009F0467">
        <w:trPr>
          <w:cantSplit/>
          <w:trHeight w:val="2258"/>
        </w:trPr>
        <w:tc>
          <w:tcPr>
            <w:tcW w:w="9923" w:type="dxa"/>
            <w:gridSpan w:val="2"/>
            <w:tcBorders>
              <w:left w:val="single" w:sz="12" w:space="0" w:color="auto"/>
              <w:bottom w:val="single" w:sz="12" w:space="0" w:color="auto"/>
              <w:right w:val="single" w:sz="12" w:space="0" w:color="auto"/>
            </w:tcBorders>
          </w:tcPr>
          <w:p w:rsidR="009F0467" w:rsidRPr="00D74B95" w:rsidRDefault="009F0467" w:rsidP="00FF1FCA">
            <w:pPr>
              <w:pStyle w:val="Memosignature"/>
              <w:shd w:val="clear" w:color="auto" w:fill="E0E0E0"/>
            </w:pPr>
            <w:r w:rsidRPr="00D74B95">
              <w:rPr>
                <w:b/>
                <w:bCs/>
              </w:rPr>
              <w:t>Agreed</w:t>
            </w:r>
            <w:r w:rsidRPr="00D74B95">
              <w:t xml:space="preserve"> that the Job Description is a fair and accurate statement of the requirements of the job:</w:t>
            </w:r>
          </w:p>
          <w:p w:rsidR="009F0467" w:rsidRPr="00D74B95" w:rsidRDefault="009F0467" w:rsidP="00FF1FCA">
            <w:pPr>
              <w:pStyle w:val="Memosignature"/>
            </w:pPr>
          </w:p>
          <w:p w:rsidR="009F0467" w:rsidRPr="00D74B95" w:rsidRDefault="009F0467" w:rsidP="00FF1FCA">
            <w:pPr>
              <w:pStyle w:val="Memosignature"/>
            </w:pPr>
            <w:r w:rsidRPr="00D74B95">
              <w:t>Job Holder</w:t>
            </w:r>
            <w:proofErr w:type="gramStart"/>
            <w:r w:rsidRPr="00D74B95">
              <w:t>:  ………………………………………………………….</w:t>
            </w:r>
            <w:proofErr w:type="gramEnd"/>
            <w:r w:rsidRPr="00D74B95">
              <w:tab/>
              <w:t>Date: …………………</w:t>
            </w:r>
          </w:p>
          <w:p w:rsidR="009F0467" w:rsidRPr="00D74B95" w:rsidRDefault="009F0467" w:rsidP="00FF1FCA">
            <w:pPr>
              <w:pStyle w:val="Memosignature"/>
            </w:pPr>
          </w:p>
          <w:p w:rsidR="009F0467" w:rsidRPr="00D74B95" w:rsidRDefault="009F0467" w:rsidP="00FF1FCA">
            <w:pPr>
              <w:pStyle w:val="Memosignature"/>
            </w:pPr>
            <w:r w:rsidRPr="00D74B95">
              <w:t>Line Manager: ………………………………………………………</w:t>
            </w:r>
            <w:r w:rsidRPr="00D74B95">
              <w:tab/>
              <w:t>Date: …………………</w:t>
            </w:r>
          </w:p>
          <w:p w:rsidR="009F0467" w:rsidRPr="00D74B95" w:rsidRDefault="009F0467" w:rsidP="00FF1FCA">
            <w:pPr>
              <w:pStyle w:val="Memosignature"/>
            </w:pPr>
          </w:p>
          <w:p w:rsidR="009F0467" w:rsidRPr="00D74B95" w:rsidRDefault="009F0467" w:rsidP="00FF1FCA">
            <w:pPr>
              <w:pStyle w:val="Memosignature"/>
            </w:pPr>
            <w:r w:rsidRPr="00D74B95">
              <w:t>Designated Senior Manager: ……………………………………..</w:t>
            </w:r>
            <w:r w:rsidRPr="00D74B95">
              <w:tab/>
              <w:t>Date: …………………</w:t>
            </w:r>
          </w:p>
        </w:tc>
      </w:tr>
    </w:tbl>
    <w:p w:rsidR="009F0467" w:rsidRPr="00D74B95" w:rsidRDefault="009F0467" w:rsidP="009F0467"/>
    <w:p w:rsidR="009F0467" w:rsidRDefault="009F0467" w:rsidP="009F0467"/>
    <w:p w:rsidR="009F0467" w:rsidRPr="00D74B95" w:rsidRDefault="009F0467" w:rsidP="009F0467">
      <w:pPr>
        <w:jc w:val="right"/>
      </w:pPr>
      <w:r>
        <w:t>Updated May 2019</w:t>
      </w:r>
    </w:p>
    <w:p w:rsidR="00B87397" w:rsidRDefault="00B87397"/>
    <w:sectPr w:rsidR="00B873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20C38EC"/>
    <w:multiLevelType w:val="multilevel"/>
    <w:tmpl w:val="F2903C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42AAD"/>
    <w:multiLevelType w:val="hybridMultilevel"/>
    <w:tmpl w:val="B6DC8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0316B3F"/>
    <w:multiLevelType w:val="hybridMultilevel"/>
    <w:tmpl w:val="38E29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931182"/>
    <w:multiLevelType w:val="hybridMultilevel"/>
    <w:tmpl w:val="D63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B3DC6"/>
    <w:multiLevelType w:val="hybridMultilevel"/>
    <w:tmpl w:val="43D6C4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9D269CB"/>
    <w:multiLevelType w:val="hybridMultilevel"/>
    <w:tmpl w:val="ADDECC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45702A0"/>
    <w:multiLevelType w:val="hybridMultilevel"/>
    <w:tmpl w:val="C9D472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97"/>
    <w:rsid w:val="00255993"/>
    <w:rsid w:val="0026487F"/>
    <w:rsid w:val="002A6EF4"/>
    <w:rsid w:val="003276AE"/>
    <w:rsid w:val="00496BF6"/>
    <w:rsid w:val="007D3612"/>
    <w:rsid w:val="009D2607"/>
    <w:rsid w:val="009F0467"/>
    <w:rsid w:val="00B8601D"/>
    <w:rsid w:val="00B87397"/>
    <w:rsid w:val="00CE4910"/>
    <w:rsid w:val="00CE5C8E"/>
    <w:rsid w:val="00EA54B7"/>
    <w:rsid w:val="00F73C43"/>
    <w:rsid w:val="00FB7497"/>
    <w:rsid w:val="00FF1F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AAB15"/>
  <w15:chartTrackingRefBased/>
  <w15:docId w15:val="{46A26747-41E7-45A1-905D-B3F260568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397"/>
    <w:pPr>
      <w:spacing w:after="0" w:line="240" w:lineRule="auto"/>
    </w:pPr>
    <w:rPr>
      <w:rFonts w:eastAsia="Times New Roman" w:cs="Arial"/>
      <w:szCs w:val="24"/>
    </w:rPr>
  </w:style>
  <w:style w:type="paragraph" w:styleId="Heading2">
    <w:name w:val="heading 2"/>
    <w:basedOn w:val="Normal"/>
    <w:next w:val="Normal"/>
    <w:link w:val="Heading2Char"/>
    <w:qFormat/>
    <w:rsid w:val="00B87397"/>
    <w:pPr>
      <w:keepNext/>
      <w:jc w:val="center"/>
      <w:outlineLvl w:val="1"/>
    </w:pPr>
    <w:rPr>
      <w:b/>
      <w:bCs/>
      <w:u w:val="single"/>
    </w:rPr>
  </w:style>
  <w:style w:type="paragraph" w:styleId="Heading4">
    <w:name w:val="heading 4"/>
    <w:basedOn w:val="Normal"/>
    <w:next w:val="Normal"/>
    <w:link w:val="Heading4Char"/>
    <w:qFormat/>
    <w:rsid w:val="00B87397"/>
    <w:pPr>
      <w:keepNext/>
      <w:jc w:val="both"/>
      <w:outlineLvl w:val="3"/>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B87397"/>
    <w:rPr>
      <w:rFonts w:eastAsia="Times New Roman" w:cs="Arial"/>
      <w:b/>
      <w:bCs/>
      <w:szCs w:val="24"/>
      <w:u w:val="single"/>
    </w:rPr>
  </w:style>
  <w:style w:type="character" w:customStyle="1" w:styleId="Heading4Char">
    <w:name w:val="Heading 4 Char"/>
    <w:basedOn w:val="DefaultParagraphFont"/>
    <w:link w:val="Heading4"/>
    <w:rsid w:val="00B87397"/>
    <w:rPr>
      <w:rFonts w:eastAsia="Times New Roman" w:cs="Arial"/>
      <w:b/>
      <w:bCs/>
      <w:sz w:val="22"/>
      <w:szCs w:val="24"/>
      <w:u w:val="single"/>
    </w:rPr>
  </w:style>
  <w:style w:type="paragraph" w:styleId="BodyText">
    <w:name w:val="Body Text"/>
    <w:basedOn w:val="Normal"/>
    <w:link w:val="BodyTextChar"/>
    <w:semiHidden/>
    <w:rsid w:val="00B87397"/>
    <w:pPr>
      <w:jc w:val="both"/>
    </w:pPr>
    <w:rPr>
      <w:b/>
      <w:bCs/>
    </w:rPr>
  </w:style>
  <w:style w:type="character" w:customStyle="1" w:styleId="BodyTextChar">
    <w:name w:val="Body Text Char"/>
    <w:basedOn w:val="DefaultParagraphFont"/>
    <w:link w:val="BodyText"/>
    <w:semiHidden/>
    <w:rsid w:val="00B87397"/>
    <w:rPr>
      <w:rFonts w:eastAsia="Times New Roman" w:cs="Arial"/>
      <w:b/>
      <w:bCs/>
      <w:szCs w:val="24"/>
    </w:rPr>
  </w:style>
  <w:style w:type="character" w:styleId="Hyperlink">
    <w:name w:val="Hyperlink"/>
    <w:uiPriority w:val="99"/>
    <w:unhideWhenUsed/>
    <w:rsid w:val="00B87397"/>
    <w:rPr>
      <w:color w:val="0000FF"/>
      <w:u w:val="single"/>
    </w:rPr>
  </w:style>
  <w:style w:type="paragraph" w:styleId="Title">
    <w:name w:val="Title"/>
    <w:basedOn w:val="Normal"/>
    <w:link w:val="TitleChar"/>
    <w:qFormat/>
    <w:rsid w:val="00B87397"/>
    <w:pPr>
      <w:jc w:val="center"/>
    </w:pPr>
    <w:rPr>
      <w:b/>
      <w:bCs/>
      <w:u w:val="single"/>
    </w:rPr>
  </w:style>
  <w:style w:type="character" w:customStyle="1" w:styleId="TitleChar">
    <w:name w:val="Title Char"/>
    <w:basedOn w:val="DefaultParagraphFont"/>
    <w:link w:val="Title"/>
    <w:rsid w:val="00B87397"/>
    <w:rPr>
      <w:rFonts w:eastAsia="Times New Roman" w:cs="Arial"/>
      <w:b/>
      <w:bCs/>
      <w:szCs w:val="24"/>
      <w:u w:val="single"/>
    </w:rPr>
  </w:style>
  <w:style w:type="paragraph" w:styleId="NormalWeb">
    <w:name w:val="Normal (Web)"/>
    <w:basedOn w:val="Normal"/>
    <w:uiPriority w:val="99"/>
    <w:unhideWhenUsed/>
    <w:rsid w:val="00B87397"/>
    <w:pPr>
      <w:spacing w:before="100" w:beforeAutospacing="1" w:after="100" w:afterAutospacing="1"/>
    </w:pPr>
    <w:rPr>
      <w:rFonts w:ascii="Times New Roman" w:hAnsi="Times New Roman" w:cs="Times New Roman"/>
      <w:lang w:eastAsia="en-GB"/>
    </w:rPr>
  </w:style>
  <w:style w:type="paragraph" w:styleId="ListParagraph">
    <w:name w:val="List Paragraph"/>
    <w:basedOn w:val="Normal"/>
    <w:uiPriority w:val="34"/>
    <w:qFormat/>
    <w:rsid w:val="00CE5C8E"/>
    <w:pPr>
      <w:ind w:left="720"/>
      <w:contextualSpacing/>
    </w:pPr>
  </w:style>
  <w:style w:type="paragraph" w:styleId="BodyText2">
    <w:name w:val="Body Text 2"/>
    <w:basedOn w:val="Normal"/>
    <w:link w:val="BodyText2Char"/>
    <w:uiPriority w:val="99"/>
    <w:unhideWhenUsed/>
    <w:rsid w:val="009F0467"/>
    <w:pPr>
      <w:spacing w:after="120" w:line="480" w:lineRule="auto"/>
    </w:pPr>
  </w:style>
  <w:style w:type="character" w:customStyle="1" w:styleId="BodyText2Char">
    <w:name w:val="Body Text 2 Char"/>
    <w:basedOn w:val="DefaultParagraphFont"/>
    <w:link w:val="BodyText2"/>
    <w:uiPriority w:val="99"/>
    <w:rsid w:val="009F0467"/>
    <w:rPr>
      <w:rFonts w:eastAsia="Times New Roman" w:cs="Arial"/>
      <w:szCs w:val="24"/>
    </w:rPr>
  </w:style>
  <w:style w:type="paragraph" w:customStyle="1" w:styleId="Level1">
    <w:name w:val="Level 1"/>
    <w:basedOn w:val="Normal"/>
    <w:rsid w:val="009F0467"/>
    <w:pPr>
      <w:widowControl w:val="0"/>
      <w:numPr>
        <w:numId w:val="5"/>
      </w:numPr>
      <w:autoSpaceDE w:val="0"/>
      <w:autoSpaceDN w:val="0"/>
      <w:adjustRightInd w:val="0"/>
      <w:ind w:left="720" w:hanging="720"/>
      <w:outlineLvl w:val="0"/>
    </w:pPr>
    <w:rPr>
      <w:rFonts w:ascii="Times New Roman" w:hAnsi="Times New Roman" w:cs="Times New Roman"/>
      <w:lang w:val="en-US" w:eastAsia="en-GB"/>
    </w:rPr>
  </w:style>
  <w:style w:type="paragraph" w:customStyle="1" w:styleId="Memosignature">
    <w:name w:val="Memo signature"/>
    <w:basedOn w:val="Normal"/>
    <w:rsid w:val="009F046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6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bucklersmea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B83F189C</Template>
  <TotalTime>1</TotalTime>
  <Pages>5</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StPaul</dc:creator>
  <cp:keywords/>
  <dc:description/>
  <cp:lastModifiedBy>Deborah StPaul</cp:lastModifiedBy>
  <cp:revision>2</cp:revision>
  <dcterms:created xsi:type="dcterms:W3CDTF">2019-10-25T12:02:00Z</dcterms:created>
  <dcterms:modified xsi:type="dcterms:W3CDTF">2019-10-25T12:02:00Z</dcterms:modified>
</cp:coreProperties>
</file>