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C0" w:rsidRPr="005B0B0E" w:rsidRDefault="00F762C0" w:rsidP="00F762C0">
      <w:pPr>
        <w:pStyle w:val="NoSpacing"/>
        <w:jc w:val="center"/>
        <w:rPr>
          <w:rFonts w:ascii="Calibri" w:hAnsi="Calibri" w:cs="Calibri"/>
          <w:sz w:val="28"/>
          <w:szCs w:val="28"/>
        </w:rPr>
      </w:pPr>
      <w:r w:rsidRPr="005B0B0E">
        <w:rPr>
          <w:rFonts w:ascii="Calibri" w:hAnsi="Calibri" w:cs="Calibri"/>
          <w:b/>
          <w:sz w:val="28"/>
          <w:szCs w:val="28"/>
        </w:rPr>
        <w:t>Norton College Science Faculty</w:t>
      </w:r>
    </w:p>
    <w:p w:rsidR="00F762C0" w:rsidRPr="005B0B0E" w:rsidRDefault="00F762C0" w:rsidP="00F762C0">
      <w:pPr>
        <w:jc w:val="both"/>
        <w:rPr>
          <w:rFonts w:ascii="Calibri" w:hAnsi="Calibri" w:cs="Calibri"/>
          <w:szCs w:val="22"/>
        </w:rPr>
      </w:pPr>
      <w:r w:rsidRPr="005B0B0E">
        <w:rPr>
          <w:rFonts w:ascii="Calibri" w:hAnsi="Calibri" w:cs="Calibri"/>
          <w:szCs w:val="22"/>
        </w:rPr>
        <w:t xml:space="preserve">Within the Science Department there are </w:t>
      </w:r>
      <w:r>
        <w:rPr>
          <w:rFonts w:ascii="Calibri" w:hAnsi="Calibri" w:cs="Calibri"/>
          <w:szCs w:val="22"/>
        </w:rPr>
        <w:t>five</w:t>
      </w:r>
      <w:r w:rsidRPr="005B0B0E">
        <w:rPr>
          <w:rFonts w:ascii="Calibri" w:hAnsi="Calibri" w:cs="Calibri"/>
          <w:szCs w:val="22"/>
        </w:rPr>
        <w:t xml:space="preserve"> science teachers and support from two laboratory technician</w:t>
      </w:r>
      <w:r>
        <w:rPr>
          <w:rFonts w:ascii="Calibri" w:hAnsi="Calibri" w:cs="Calibri"/>
          <w:szCs w:val="22"/>
        </w:rPr>
        <w:t>s</w:t>
      </w:r>
      <w:r w:rsidRPr="005B0B0E">
        <w:rPr>
          <w:rFonts w:ascii="Calibri" w:hAnsi="Calibri" w:cs="Calibri"/>
          <w:szCs w:val="22"/>
        </w:rPr>
        <w:t>.  At KS3 staff teach across all three science disciplines. At KS4, staff</w:t>
      </w:r>
      <w:r>
        <w:rPr>
          <w:rFonts w:ascii="Calibri" w:hAnsi="Calibri" w:cs="Calibri"/>
          <w:szCs w:val="22"/>
        </w:rPr>
        <w:t xml:space="preserve"> mainly</w:t>
      </w:r>
      <w:r w:rsidRPr="005B0B0E">
        <w:rPr>
          <w:rFonts w:ascii="Calibri" w:hAnsi="Calibri" w:cs="Calibri"/>
          <w:szCs w:val="22"/>
        </w:rPr>
        <w:t xml:space="preserve"> teach across </w:t>
      </w:r>
      <w:r>
        <w:rPr>
          <w:rFonts w:ascii="Calibri" w:hAnsi="Calibri" w:cs="Calibri"/>
          <w:szCs w:val="22"/>
        </w:rPr>
        <w:t>their own</w:t>
      </w:r>
      <w:r w:rsidRPr="005B0B0E">
        <w:rPr>
          <w:rFonts w:ascii="Calibri" w:hAnsi="Calibri" w:cs="Calibri"/>
          <w:szCs w:val="22"/>
        </w:rPr>
        <w:t xml:space="preserve"> specialism</w:t>
      </w:r>
      <w:r>
        <w:rPr>
          <w:rFonts w:ascii="Calibri" w:hAnsi="Calibri" w:cs="Calibri"/>
          <w:szCs w:val="22"/>
        </w:rPr>
        <w:t xml:space="preserve">s although some staff teach across two areas of science. </w:t>
      </w:r>
      <w:r w:rsidRPr="005B0B0E">
        <w:rPr>
          <w:rFonts w:ascii="Calibri" w:hAnsi="Calibri" w:cs="Calibri"/>
          <w:szCs w:val="22"/>
        </w:rPr>
        <w:t xml:space="preserve"> At KS5, staff teach according to their science specialism at A Level.  The team is very welcoming and supportive and maintains an interest in new initiatives and developments in science teaching looking for   extra-curricular opportunities which will enhance our students’ learning.</w:t>
      </w:r>
    </w:p>
    <w:p w:rsidR="00F762C0" w:rsidRPr="005B0B0E" w:rsidRDefault="00F762C0" w:rsidP="00F762C0">
      <w:pPr>
        <w:jc w:val="both"/>
        <w:rPr>
          <w:rFonts w:ascii="Calibri" w:hAnsi="Calibri" w:cs="Calibri"/>
          <w:sz w:val="16"/>
          <w:szCs w:val="16"/>
        </w:rPr>
      </w:pPr>
    </w:p>
    <w:p w:rsidR="00F762C0" w:rsidRPr="005B0B0E" w:rsidRDefault="00F762C0" w:rsidP="00F762C0">
      <w:pPr>
        <w:pStyle w:val="NoSpacing"/>
        <w:jc w:val="both"/>
        <w:rPr>
          <w:rFonts w:asciiTheme="minorHAnsi" w:hAnsiTheme="minorHAnsi" w:cstheme="minorHAnsi"/>
          <w:szCs w:val="22"/>
        </w:rPr>
      </w:pPr>
      <w:r w:rsidRPr="005B0B0E">
        <w:rPr>
          <w:rFonts w:asciiTheme="minorHAnsi" w:hAnsiTheme="minorHAnsi" w:cstheme="minorHAnsi"/>
          <w:szCs w:val="22"/>
        </w:rPr>
        <w:t>The staff is proactive and supports a range of cross curricular activities both within and outside the school curriculum as well as for local primary schools and community groups.</w:t>
      </w:r>
      <w:r>
        <w:rPr>
          <w:rFonts w:asciiTheme="minorHAnsi" w:hAnsiTheme="minorHAnsi" w:cstheme="minorHAnsi"/>
          <w:szCs w:val="22"/>
        </w:rPr>
        <w:t xml:space="preserve">  </w:t>
      </w:r>
      <w:r w:rsidRPr="005B0B0E">
        <w:rPr>
          <w:rFonts w:asciiTheme="minorHAnsi" w:hAnsiTheme="minorHAnsi" w:cstheme="minorHAnsi"/>
          <w:szCs w:val="22"/>
        </w:rPr>
        <w:t>The faculty is strongly committed to CPD and works closely together to develop the science curriculum and resources and has close links with the National Science Learning Centre,</w:t>
      </w:r>
      <w:r>
        <w:rPr>
          <w:rFonts w:asciiTheme="minorHAnsi" w:hAnsiTheme="minorHAnsi" w:cstheme="minorHAnsi"/>
          <w:szCs w:val="22"/>
        </w:rPr>
        <w:t xml:space="preserve"> University of York, </w:t>
      </w:r>
      <w:r w:rsidRPr="005B0B0E">
        <w:rPr>
          <w:rFonts w:asciiTheme="minorHAnsi" w:hAnsiTheme="minorHAnsi" w:cstheme="minorHAnsi"/>
          <w:szCs w:val="22"/>
        </w:rPr>
        <w:t>NYBEP and local employers to support the science curriculum.</w:t>
      </w:r>
    </w:p>
    <w:p w:rsidR="00F762C0" w:rsidRPr="005B0B0E" w:rsidRDefault="00F762C0" w:rsidP="00F762C0">
      <w:pPr>
        <w:pStyle w:val="NoSpacing"/>
        <w:jc w:val="both"/>
        <w:rPr>
          <w:rFonts w:asciiTheme="minorHAnsi" w:hAnsiTheme="minorHAnsi" w:cstheme="minorHAnsi"/>
          <w:sz w:val="12"/>
          <w:szCs w:val="12"/>
        </w:rPr>
      </w:pPr>
    </w:p>
    <w:p w:rsidR="00F762C0" w:rsidRPr="005B0B0E" w:rsidRDefault="00F762C0" w:rsidP="00F762C0">
      <w:pPr>
        <w:pStyle w:val="NoSpacing"/>
        <w:jc w:val="both"/>
        <w:rPr>
          <w:rFonts w:asciiTheme="minorHAnsi" w:hAnsiTheme="minorHAnsi" w:cstheme="minorHAnsi"/>
          <w:b/>
        </w:rPr>
      </w:pPr>
      <w:r w:rsidRPr="005B0B0E">
        <w:rPr>
          <w:rFonts w:asciiTheme="minorHAnsi" w:hAnsiTheme="minorHAnsi" w:cstheme="minorHAnsi"/>
          <w:b/>
        </w:rPr>
        <w:t>Accommodation &amp; Resources</w:t>
      </w: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There is a suite of six purpose built laboratories located around a central preparation area.  All science lessons are taught in labs with interactive whiteboards and enjoy a high level of support from the faculty technical staff.  The faculty has access to the school’s six computer suites</w:t>
      </w:r>
      <w:r>
        <w:rPr>
          <w:rFonts w:asciiTheme="minorHAnsi" w:hAnsiTheme="minorHAnsi" w:cstheme="minorHAnsi"/>
        </w:rPr>
        <w:t xml:space="preserve"> as well as its own bank of chrome books. </w:t>
      </w:r>
    </w:p>
    <w:p w:rsidR="00F762C0" w:rsidRPr="005B0B0E" w:rsidRDefault="00F762C0" w:rsidP="00F762C0">
      <w:pPr>
        <w:pStyle w:val="NoSpacing"/>
        <w:jc w:val="both"/>
        <w:rPr>
          <w:rFonts w:asciiTheme="minorHAnsi" w:hAnsiTheme="minorHAnsi" w:cstheme="minorHAnsi"/>
          <w:sz w:val="12"/>
          <w:szCs w:val="12"/>
        </w:rPr>
      </w:pPr>
    </w:p>
    <w:p w:rsidR="00F762C0" w:rsidRPr="005B0B0E" w:rsidRDefault="00F762C0" w:rsidP="00F762C0">
      <w:pPr>
        <w:pStyle w:val="NoSpacing"/>
        <w:rPr>
          <w:rFonts w:asciiTheme="minorHAnsi" w:hAnsiTheme="minorHAnsi" w:cstheme="minorHAnsi"/>
          <w:b/>
        </w:rPr>
      </w:pPr>
      <w:r w:rsidRPr="005B0B0E">
        <w:rPr>
          <w:rFonts w:asciiTheme="minorHAnsi" w:hAnsiTheme="minorHAnsi" w:cstheme="minorHAnsi"/>
          <w:b/>
        </w:rPr>
        <w:t>Students</w:t>
      </w:r>
    </w:p>
    <w:p w:rsidR="00F762C0" w:rsidRPr="005B0B0E" w:rsidRDefault="00F762C0" w:rsidP="00F762C0">
      <w:pPr>
        <w:pStyle w:val="NoSpacing"/>
        <w:rPr>
          <w:rFonts w:asciiTheme="minorHAnsi" w:hAnsiTheme="minorHAnsi" w:cstheme="minorHAnsi"/>
        </w:rPr>
      </w:pPr>
      <w:r w:rsidRPr="005B0B0E">
        <w:rPr>
          <w:rFonts w:asciiTheme="minorHAnsi" w:hAnsiTheme="minorHAnsi" w:cstheme="minorHAnsi"/>
        </w:rPr>
        <w:t xml:space="preserve">Science is a popular subject in school with students generally being hard working and well-motivated. Standards of achievement are consistently better than national averages in both key stage </w:t>
      </w:r>
      <w:r>
        <w:rPr>
          <w:rFonts w:asciiTheme="minorHAnsi" w:hAnsiTheme="minorHAnsi" w:cstheme="minorHAnsi"/>
        </w:rPr>
        <w:t>4</w:t>
      </w:r>
      <w:r w:rsidRPr="005B0B0E">
        <w:rPr>
          <w:rFonts w:asciiTheme="minorHAnsi" w:hAnsiTheme="minorHAnsi" w:cstheme="minorHAnsi"/>
        </w:rPr>
        <w:t xml:space="preserve"> and </w:t>
      </w:r>
      <w:r>
        <w:rPr>
          <w:rFonts w:asciiTheme="minorHAnsi" w:hAnsiTheme="minorHAnsi" w:cstheme="minorHAnsi"/>
        </w:rPr>
        <w:t>5</w:t>
      </w:r>
      <w:r w:rsidRPr="005B0B0E">
        <w:rPr>
          <w:rFonts w:asciiTheme="minorHAnsi" w:hAnsiTheme="minorHAnsi" w:cstheme="minorHAnsi"/>
        </w:rPr>
        <w:t xml:space="preserve">.  </w:t>
      </w:r>
    </w:p>
    <w:p w:rsidR="00F762C0" w:rsidRPr="005B0B0E" w:rsidRDefault="00F762C0" w:rsidP="00F762C0">
      <w:pPr>
        <w:jc w:val="both"/>
        <w:rPr>
          <w:rFonts w:ascii="Calibri" w:hAnsi="Calibri" w:cs="Calibri"/>
          <w:b/>
          <w:sz w:val="12"/>
          <w:szCs w:val="12"/>
        </w:rPr>
      </w:pPr>
    </w:p>
    <w:p w:rsidR="00F762C0" w:rsidRPr="005B0B0E" w:rsidRDefault="00F762C0" w:rsidP="00F762C0">
      <w:pPr>
        <w:pStyle w:val="NoSpacing"/>
        <w:rPr>
          <w:rFonts w:asciiTheme="minorHAnsi" w:hAnsiTheme="minorHAnsi" w:cstheme="minorHAnsi"/>
          <w:b/>
        </w:rPr>
      </w:pPr>
      <w:r w:rsidRPr="005B0B0E">
        <w:rPr>
          <w:rFonts w:asciiTheme="minorHAnsi" w:hAnsiTheme="minorHAnsi" w:cstheme="minorHAnsi"/>
          <w:b/>
        </w:rPr>
        <w:t>Curriculum</w:t>
      </w:r>
    </w:p>
    <w:p w:rsidR="00F762C0" w:rsidRPr="005B0B0E" w:rsidRDefault="00F762C0" w:rsidP="00F762C0">
      <w:pPr>
        <w:pStyle w:val="NoSpacing"/>
        <w:rPr>
          <w:rFonts w:asciiTheme="minorHAnsi" w:hAnsiTheme="minorHAnsi" w:cstheme="minorHAnsi"/>
          <w:u w:val="single"/>
        </w:rPr>
      </w:pPr>
      <w:r w:rsidRPr="005B0B0E">
        <w:rPr>
          <w:rFonts w:asciiTheme="minorHAnsi" w:hAnsiTheme="minorHAnsi" w:cstheme="minorHAnsi"/>
          <w:u w:val="single"/>
        </w:rPr>
        <w:t>Schemes of Learning</w:t>
      </w:r>
    </w:p>
    <w:p w:rsidR="00F762C0" w:rsidRPr="005B0B0E" w:rsidRDefault="00F762C0" w:rsidP="00F762C0">
      <w:pPr>
        <w:pStyle w:val="NoSpacing"/>
        <w:rPr>
          <w:rFonts w:asciiTheme="minorHAnsi" w:hAnsiTheme="minorHAnsi" w:cstheme="minorHAnsi"/>
        </w:rPr>
      </w:pPr>
      <w:r w:rsidRPr="005B0B0E">
        <w:rPr>
          <w:rFonts w:asciiTheme="minorHAnsi" w:hAnsiTheme="minorHAnsi" w:cstheme="minorHAnsi"/>
        </w:rPr>
        <w:t>We have a range of comprehensive schemes of learning which have been written by the faculty staff which challenge and stimulate the students at Norton.  These and are stored in electronic format.  We also have an extensive range of active revision resources available for students to engage them in the learning process.</w:t>
      </w:r>
    </w:p>
    <w:p w:rsidR="00F762C0" w:rsidRPr="005B0B0E" w:rsidRDefault="00F762C0" w:rsidP="00F762C0">
      <w:pPr>
        <w:jc w:val="both"/>
        <w:rPr>
          <w:rFonts w:ascii="Calibri" w:hAnsi="Calibri" w:cs="Calibri"/>
          <w:sz w:val="16"/>
          <w:szCs w:val="16"/>
        </w:rPr>
      </w:pP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Key Stage 3</w:t>
      </w: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 xml:space="preserve">There are currently </w:t>
      </w:r>
      <w:r>
        <w:rPr>
          <w:rFonts w:asciiTheme="minorHAnsi" w:hAnsiTheme="minorHAnsi" w:cstheme="minorHAnsi"/>
        </w:rPr>
        <w:t>five</w:t>
      </w:r>
      <w:r w:rsidRPr="005B0B0E">
        <w:rPr>
          <w:rFonts w:asciiTheme="minorHAnsi" w:hAnsiTheme="minorHAnsi" w:cstheme="minorHAnsi"/>
        </w:rPr>
        <w:t xml:space="preserve"> periods of Science per fortnight in Years 7, 8 and 9. The students follow our own SoL written to be fully compliant with the most u</w:t>
      </w:r>
      <w:r>
        <w:rPr>
          <w:rFonts w:asciiTheme="minorHAnsi" w:hAnsiTheme="minorHAnsi" w:cstheme="minorHAnsi"/>
        </w:rPr>
        <w:t>p to date assessment criteria</w:t>
      </w:r>
      <w:r w:rsidRPr="005B0B0E">
        <w:rPr>
          <w:rFonts w:asciiTheme="minorHAnsi" w:hAnsiTheme="minorHAnsi" w:cstheme="minorHAnsi"/>
        </w:rPr>
        <w:t xml:space="preserve">. Students are tested regularly at the end of each topic. </w:t>
      </w:r>
    </w:p>
    <w:p w:rsidR="00F762C0" w:rsidRPr="005B0B0E" w:rsidRDefault="00F762C0" w:rsidP="00F762C0">
      <w:pPr>
        <w:pStyle w:val="NoSpacing"/>
        <w:jc w:val="both"/>
        <w:rPr>
          <w:rFonts w:asciiTheme="minorHAnsi" w:hAnsiTheme="minorHAnsi" w:cstheme="minorHAnsi"/>
          <w:b/>
          <w:sz w:val="12"/>
          <w:szCs w:val="12"/>
        </w:rPr>
      </w:pP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Key Stage 4</w:t>
      </w: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 xml:space="preserve">There are currently </w:t>
      </w:r>
      <w:r>
        <w:rPr>
          <w:rFonts w:asciiTheme="minorHAnsi" w:hAnsiTheme="minorHAnsi" w:cstheme="minorHAnsi"/>
        </w:rPr>
        <w:t xml:space="preserve">nine </w:t>
      </w:r>
      <w:r w:rsidRPr="005B0B0E">
        <w:rPr>
          <w:rFonts w:asciiTheme="minorHAnsi" w:hAnsiTheme="minorHAnsi" w:cstheme="minorHAnsi"/>
        </w:rPr>
        <w:t xml:space="preserve">periods of science in Year 10 and 11 per fortnight.   </w:t>
      </w:r>
      <w:r>
        <w:rPr>
          <w:rFonts w:asciiTheme="minorHAnsi" w:hAnsiTheme="minorHAnsi" w:cstheme="minorHAnsi"/>
        </w:rPr>
        <w:t>S</w:t>
      </w:r>
      <w:r w:rsidRPr="005B0B0E">
        <w:rPr>
          <w:rFonts w:asciiTheme="minorHAnsi" w:hAnsiTheme="minorHAnsi" w:cstheme="minorHAnsi"/>
        </w:rPr>
        <w:t xml:space="preserve">tudents currently study the </w:t>
      </w:r>
      <w:r>
        <w:rPr>
          <w:rFonts w:asciiTheme="minorHAnsi" w:hAnsiTheme="minorHAnsi" w:cstheme="minorHAnsi"/>
        </w:rPr>
        <w:t>AQA</w:t>
      </w:r>
      <w:r w:rsidRPr="005B0B0E">
        <w:rPr>
          <w:rFonts w:asciiTheme="minorHAnsi" w:hAnsiTheme="minorHAnsi" w:cstheme="minorHAnsi"/>
        </w:rPr>
        <w:t xml:space="preserve"> </w:t>
      </w:r>
      <w:r>
        <w:rPr>
          <w:rFonts w:asciiTheme="minorHAnsi" w:hAnsiTheme="minorHAnsi" w:cstheme="minorHAnsi"/>
        </w:rPr>
        <w:t>Combined Science</w:t>
      </w:r>
      <w:r w:rsidRPr="005B0B0E">
        <w:rPr>
          <w:rFonts w:asciiTheme="minorHAnsi" w:hAnsiTheme="minorHAnsi" w:cstheme="minorHAnsi"/>
        </w:rPr>
        <w:t xml:space="preserve"> course</w:t>
      </w:r>
      <w:r>
        <w:rPr>
          <w:rFonts w:asciiTheme="minorHAnsi" w:hAnsiTheme="minorHAnsi" w:cstheme="minorHAnsi"/>
        </w:rPr>
        <w:t>.</w:t>
      </w:r>
      <w:r w:rsidRPr="005B0B0E">
        <w:rPr>
          <w:rFonts w:asciiTheme="minorHAnsi" w:hAnsiTheme="minorHAnsi" w:cstheme="minorHAnsi"/>
        </w:rPr>
        <w:t xml:space="preserve"> </w:t>
      </w:r>
      <w:r>
        <w:rPr>
          <w:rFonts w:asciiTheme="minorHAnsi" w:hAnsiTheme="minorHAnsi" w:cstheme="minorHAnsi"/>
        </w:rPr>
        <w:t xml:space="preserve">The students follow our own SoL written by faculty staff. </w:t>
      </w:r>
    </w:p>
    <w:p w:rsidR="00F762C0" w:rsidRPr="005B0B0E" w:rsidRDefault="00F762C0" w:rsidP="00F762C0">
      <w:pPr>
        <w:pStyle w:val="NoSpacing"/>
        <w:jc w:val="both"/>
        <w:rPr>
          <w:rFonts w:asciiTheme="minorHAnsi" w:hAnsiTheme="minorHAnsi" w:cstheme="minorHAnsi"/>
          <w:sz w:val="16"/>
          <w:szCs w:val="16"/>
        </w:rPr>
      </w:pPr>
      <w:r w:rsidRPr="005B0B0E">
        <w:rPr>
          <w:rFonts w:asciiTheme="minorHAnsi" w:hAnsiTheme="minorHAnsi" w:cstheme="minorHAnsi"/>
        </w:rPr>
        <w:tab/>
      </w:r>
    </w:p>
    <w:p w:rsidR="00F762C0" w:rsidRPr="005B0B0E" w:rsidRDefault="00F762C0" w:rsidP="00F762C0">
      <w:pPr>
        <w:pStyle w:val="NoSpacing"/>
        <w:jc w:val="both"/>
        <w:rPr>
          <w:rFonts w:asciiTheme="minorHAnsi" w:hAnsiTheme="minorHAnsi" w:cstheme="minorHAnsi"/>
        </w:rPr>
      </w:pPr>
      <w:r w:rsidRPr="005B0B0E">
        <w:rPr>
          <w:rFonts w:asciiTheme="minorHAnsi" w:hAnsiTheme="minorHAnsi" w:cstheme="minorHAnsi"/>
        </w:rPr>
        <w:t>Key Stage 5</w:t>
      </w:r>
    </w:p>
    <w:p w:rsidR="00F762C0" w:rsidRPr="005B0B0E" w:rsidRDefault="00F762C0" w:rsidP="00F762C0">
      <w:pPr>
        <w:pStyle w:val="NoSpacing"/>
        <w:jc w:val="both"/>
        <w:rPr>
          <w:rFonts w:asciiTheme="minorHAnsi" w:hAnsiTheme="minorHAnsi" w:cstheme="minorHAnsi"/>
        </w:rPr>
      </w:pPr>
      <w:r>
        <w:rPr>
          <w:rFonts w:asciiTheme="minorHAnsi" w:hAnsiTheme="minorHAnsi" w:cstheme="minorHAnsi"/>
        </w:rPr>
        <w:t>We currently offer 3</w:t>
      </w:r>
      <w:r w:rsidRPr="005B0B0E">
        <w:rPr>
          <w:rFonts w:asciiTheme="minorHAnsi" w:hAnsiTheme="minorHAnsi" w:cstheme="minorHAnsi"/>
        </w:rPr>
        <w:t xml:space="preserve"> A-level science courses: </w:t>
      </w:r>
      <w:r>
        <w:rPr>
          <w:rFonts w:asciiTheme="minorHAnsi" w:hAnsiTheme="minorHAnsi" w:cstheme="minorHAnsi"/>
        </w:rPr>
        <w:t>OCR</w:t>
      </w:r>
      <w:r w:rsidRPr="005B0B0E">
        <w:rPr>
          <w:rFonts w:asciiTheme="minorHAnsi" w:hAnsiTheme="minorHAnsi" w:cstheme="minorHAnsi"/>
        </w:rPr>
        <w:t xml:space="preserve"> Biology, </w:t>
      </w:r>
      <w:r>
        <w:rPr>
          <w:rFonts w:asciiTheme="minorHAnsi" w:hAnsiTheme="minorHAnsi" w:cstheme="minorHAnsi"/>
        </w:rPr>
        <w:t xml:space="preserve">OCR Chemistry and OCR Physics A. </w:t>
      </w:r>
      <w:r w:rsidRPr="005B0B0E">
        <w:rPr>
          <w:rFonts w:asciiTheme="minorHAnsi" w:hAnsiTheme="minorHAnsi" w:cstheme="minorHAnsi"/>
        </w:rPr>
        <w:t xml:space="preserve">Curriculum time is 8 hours per fortnight. The A-levels sciences are all well-established courses at Norton and the numbers choosing to study science are increasing.  </w:t>
      </w:r>
    </w:p>
    <w:p w:rsidR="00F762C0" w:rsidRPr="005B0B0E" w:rsidRDefault="00F762C0" w:rsidP="00F762C0">
      <w:pPr>
        <w:jc w:val="both"/>
        <w:rPr>
          <w:rFonts w:ascii="Calibri" w:hAnsi="Calibri" w:cs="Calibri"/>
          <w:sz w:val="16"/>
          <w:szCs w:val="16"/>
        </w:rPr>
      </w:pPr>
    </w:p>
    <w:p w:rsidR="00F762C0" w:rsidRDefault="00F762C0" w:rsidP="00F762C0">
      <w:pPr>
        <w:jc w:val="both"/>
      </w:pPr>
      <w:r w:rsidRPr="005B0B0E">
        <w:rPr>
          <w:rFonts w:ascii="Calibri" w:hAnsi="Calibri" w:cs="Calibri"/>
          <w:b/>
          <w:szCs w:val="22"/>
        </w:rPr>
        <w:t>Mrs Adele Layton - Head of Science Faculty</w:t>
      </w:r>
    </w:p>
    <w:p w:rsidR="00F762C0" w:rsidRPr="00776551" w:rsidRDefault="00F762C0" w:rsidP="00F762C0"/>
    <w:p w:rsidR="00BC5B10" w:rsidRDefault="00F762C0">
      <w:bookmarkStart w:id="0" w:name="_GoBack"/>
      <w:bookmarkEnd w:id="0"/>
    </w:p>
    <w:sectPr w:rsidR="00BC5B10" w:rsidSect="00D44010">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0"/>
    <w:rsid w:val="00CE072B"/>
    <w:rsid w:val="00E7700F"/>
    <w:rsid w:val="00F7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5863E-C7F6-4CB3-BF2F-9776281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C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2C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F9A4580D</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MacPhee</dc:creator>
  <cp:keywords/>
  <dc:description/>
  <cp:lastModifiedBy>D MacPhee</cp:lastModifiedBy>
  <cp:revision>1</cp:revision>
  <dcterms:created xsi:type="dcterms:W3CDTF">2020-04-27T11:51:00Z</dcterms:created>
  <dcterms:modified xsi:type="dcterms:W3CDTF">2020-04-27T11:51:00Z</dcterms:modified>
</cp:coreProperties>
</file>