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A7" w:rsidRDefault="0041235E">
      <w:pPr>
        <w:shd w:val="clear" w:color="auto" w:fill="FFFFFF"/>
        <w:spacing w:before="94"/>
        <w:ind w:left="7"/>
      </w:pPr>
      <w:bookmarkStart w:id="0" w:name="_GoBack"/>
      <w:bookmarkEnd w:id="0"/>
      <w:r>
        <w:rPr>
          <w:color w:val="000000"/>
          <w:spacing w:val="-2"/>
          <w:sz w:val="28"/>
          <w:szCs w:val="28"/>
        </w:rPr>
        <w:t>Job Description</w:t>
      </w:r>
    </w:p>
    <w:p w:rsidR="00345CA7" w:rsidRDefault="0041235E">
      <w:pPr>
        <w:shd w:val="clear" w:color="auto" w:fill="FFFFFF"/>
        <w:tabs>
          <w:tab w:val="left" w:pos="2131"/>
        </w:tabs>
        <w:spacing w:before="288" w:line="554" w:lineRule="exact"/>
      </w:pPr>
      <w:r>
        <w:rPr>
          <w:color w:val="000000"/>
          <w:sz w:val="22"/>
          <w:szCs w:val="22"/>
        </w:rPr>
        <w:t>Job Title:</w:t>
      </w:r>
      <w:r>
        <w:rPr>
          <w:color w:val="000000"/>
          <w:sz w:val="22"/>
          <w:szCs w:val="22"/>
        </w:rPr>
        <w:tab/>
      </w:r>
      <w:r w:rsidRPr="0041235E">
        <w:rPr>
          <w:b/>
          <w:color w:val="000000"/>
          <w:sz w:val="22"/>
          <w:szCs w:val="22"/>
        </w:rPr>
        <w:t>Site Assistant</w:t>
      </w:r>
      <w:r>
        <w:rPr>
          <w:color w:val="000000"/>
          <w:sz w:val="22"/>
          <w:szCs w:val="22"/>
        </w:rPr>
        <w:t xml:space="preserve"> </w:t>
      </w:r>
    </w:p>
    <w:p w:rsidR="00345CA7" w:rsidRDefault="0041235E" w:rsidP="0041235E">
      <w:pPr>
        <w:shd w:val="clear" w:color="auto" w:fill="FFFFFF"/>
        <w:tabs>
          <w:tab w:val="left" w:pos="2131"/>
        </w:tabs>
        <w:spacing w:line="554" w:lineRule="exact"/>
      </w:pPr>
      <w:r>
        <w:rPr>
          <w:color w:val="000000"/>
          <w:sz w:val="22"/>
          <w:szCs w:val="22"/>
        </w:rPr>
        <w:t>Scale/Salary:</w:t>
      </w:r>
      <w:r>
        <w:rPr>
          <w:color w:val="000000"/>
          <w:sz w:val="22"/>
          <w:szCs w:val="22"/>
        </w:rPr>
        <w:tab/>
        <w:t xml:space="preserve">Scale 3 (Point 5-6) </w:t>
      </w:r>
    </w:p>
    <w:p w:rsidR="00345CA7" w:rsidRDefault="0041235E">
      <w:pPr>
        <w:shd w:val="clear" w:color="auto" w:fill="FFFFFF"/>
        <w:tabs>
          <w:tab w:val="left" w:pos="2131"/>
        </w:tabs>
        <w:spacing w:line="554" w:lineRule="exact"/>
        <w:ind w:left="14"/>
      </w:pPr>
      <w:r>
        <w:rPr>
          <w:color w:val="000000"/>
          <w:sz w:val="22"/>
          <w:szCs w:val="22"/>
        </w:rPr>
        <w:t>Hours:</w:t>
      </w:r>
      <w:r>
        <w:rPr>
          <w:color w:val="000000"/>
          <w:sz w:val="22"/>
          <w:szCs w:val="22"/>
        </w:rPr>
        <w:tab/>
        <w:t>36 Hours x 52 Weeks per Annum</w:t>
      </w:r>
    </w:p>
    <w:p w:rsidR="00345CA7" w:rsidRDefault="0041235E">
      <w:pPr>
        <w:shd w:val="clear" w:color="auto" w:fill="FFFFFF"/>
      </w:pPr>
      <w:r>
        <w:br w:type="column"/>
      </w:r>
    </w:p>
    <w:p w:rsidR="00345CA7" w:rsidRDefault="0041235E">
      <w:pPr>
        <w:shd w:val="clear" w:color="auto" w:fill="FFFFFF"/>
        <w:sectPr w:rsidR="00345CA7">
          <w:type w:val="continuous"/>
          <w:pgSz w:w="11909" w:h="16834"/>
          <w:pgMar w:top="849" w:right="1400" w:bottom="360" w:left="1423" w:header="720" w:footer="720" w:gutter="0"/>
          <w:cols w:num="2" w:space="720" w:equalWidth="0">
            <w:col w:w="6350" w:space="893"/>
            <w:col w:w="1843"/>
          </w:cols>
          <w:noEndnote/>
        </w:sectPr>
      </w:pPr>
      <w:r>
        <w:rPr>
          <w:noProof/>
        </w:rPr>
        <w:drawing>
          <wp:inline distT="0" distB="0" distL="0" distR="0">
            <wp:extent cx="1171575" cy="247650"/>
            <wp:effectExtent l="0" t="0" r="9525" b="0"/>
            <wp:docPr id="6" name="Picture 1" descr="https://lh4.googleusercontent.com/a-VXZ9H7iF-ofUI6E87xmJtG0Pzxp5HCvb8KB2WWOtauKqUK3tT4b4atV8ydng9p3HdoaiOojRVdwimdKk87ygUjX0zPIZA5sZK6hj8ri7i2lr49b7LbHk6O6j4U2Lu24hKugX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VXZ9H7iF-ofUI6E87xmJtG0Pzxp5HCvb8KB2WWOtauKqUK3tT4b4atV8ydng9p3HdoaiOojRVdwimdKk87ygUjX0zPIZA5sZK6hj8ri7i2lr49b7LbHk6O6j4U2Lu24hKugX9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inline>
        </w:drawing>
      </w:r>
    </w:p>
    <w:p w:rsidR="00345CA7" w:rsidRDefault="0041235E">
      <w:pPr>
        <w:shd w:val="clear" w:color="auto" w:fill="FFFFFF"/>
        <w:tabs>
          <w:tab w:val="left" w:pos="2189"/>
        </w:tabs>
        <w:spacing w:before="454"/>
        <w:ind w:left="7"/>
      </w:pPr>
      <w:r>
        <w:rPr>
          <w:b/>
          <w:bCs/>
          <w:color w:val="000000"/>
          <w:spacing w:val="-4"/>
          <w:sz w:val="22"/>
          <w:szCs w:val="22"/>
        </w:rPr>
        <w:lastRenderedPageBreak/>
        <w:t>Line Manager:</w:t>
      </w:r>
      <w:r>
        <w:rPr>
          <w:b/>
          <w:bCs/>
          <w:color w:val="000000"/>
          <w:sz w:val="22"/>
          <w:szCs w:val="22"/>
        </w:rPr>
        <w:tab/>
      </w:r>
      <w:r>
        <w:rPr>
          <w:color w:val="000000"/>
          <w:sz w:val="22"/>
          <w:szCs w:val="22"/>
        </w:rPr>
        <w:t>Site &amp; Facilities Manager</w:t>
      </w:r>
    </w:p>
    <w:p w:rsidR="00345CA7" w:rsidRDefault="0041235E">
      <w:pPr>
        <w:shd w:val="clear" w:color="auto" w:fill="FFFFFF"/>
        <w:spacing w:before="252"/>
        <w:ind w:left="7"/>
      </w:pPr>
      <w:r>
        <w:rPr>
          <w:b/>
          <w:bCs/>
          <w:color w:val="000000"/>
          <w:spacing w:val="-2"/>
          <w:sz w:val="22"/>
          <w:szCs w:val="22"/>
        </w:rPr>
        <w:t>Main Objectives:</w:t>
      </w:r>
    </w:p>
    <w:p w:rsidR="00345CA7" w:rsidRDefault="0041235E" w:rsidP="0041235E">
      <w:pPr>
        <w:numPr>
          <w:ilvl w:val="0"/>
          <w:numId w:val="1"/>
        </w:numPr>
        <w:shd w:val="clear" w:color="auto" w:fill="FFFFFF"/>
        <w:tabs>
          <w:tab w:val="left" w:pos="713"/>
        </w:tabs>
        <w:spacing w:before="281" w:line="259" w:lineRule="exact"/>
        <w:ind w:left="353"/>
        <w:rPr>
          <w:color w:val="000000"/>
          <w:sz w:val="22"/>
          <w:szCs w:val="22"/>
        </w:rPr>
      </w:pPr>
      <w:r>
        <w:rPr>
          <w:color w:val="000000"/>
          <w:sz w:val="22"/>
          <w:szCs w:val="22"/>
        </w:rPr>
        <w:t>To support the Co-Headteachers in implementing the School Improvement Plan.</w:t>
      </w:r>
    </w:p>
    <w:p w:rsidR="00345CA7" w:rsidRDefault="0041235E" w:rsidP="0041235E">
      <w:pPr>
        <w:numPr>
          <w:ilvl w:val="0"/>
          <w:numId w:val="1"/>
        </w:numPr>
        <w:shd w:val="clear" w:color="auto" w:fill="FFFFFF"/>
        <w:tabs>
          <w:tab w:val="left" w:pos="713"/>
        </w:tabs>
        <w:spacing w:before="7" w:line="259" w:lineRule="exact"/>
        <w:ind w:left="713" w:right="14" w:hanging="360"/>
        <w:jc w:val="both"/>
        <w:rPr>
          <w:color w:val="000000"/>
          <w:sz w:val="22"/>
          <w:szCs w:val="22"/>
        </w:rPr>
      </w:pPr>
      <w:r>
        <w:rPr>
          <w:color w:val="000000"/>
          <w:sz w:val="22"/>
          <w:szCs w:val="22"/>
        </w:rPr>
        <w:t>To assist the Site and Facilities Manager in his/her day to day responsibility for maintenance of the whole school site in order to provide a safe, secure and healthy environment for students, staff, parents, visitors and other users.</w:t>
      </w:r>
    </w:p>
    <w:p w:rsidR="00345CA7" w:rsidRDefault="0041235E" w:rsidP="0041235E">
      <w:pPr>
        <w:numPr>
          <w:ilvl w:val="0"/>
          <w:numId w:val="1"/>
        </w:numPr>
        <w:shd w:val="clear" w:color="auto" w:fill="FFFFFF"/>
        <w:tabs>
          <w:tab w:val="left" w:pos="713"/>
        </w:tabs>
        <w:spacing w:line="259" w:lineRule="exact"/>
        <w:ind w:left="713" w:right="36" w:hanging="360"/>
        <w:jc w:val="both"/>
        <w:rPr>
          <w:color w:val="000000"/>
          <w:sz w:val="22"/>
          <w:szCs w:val="22"/>
        </w:rPr>
      </w:pPr>
      <w:r>
        <w:rPr>
          <w:color w:val="000000"/>
          <w:sz w:val="22"/>
          <w:szCs w:val="22"/>
        </w:rPr>
        <w:t>To ensure the school complies with all current legislation relating to site safety and management.</w:t>
      </w:r>
    </w:p>
    <w:p w:rsidR="00345CA7" w:rsidRDefault="0041235E" w:rsidP="0041235E">
      <w:pPr>
        <w:numPr>
          <w:ilvl w:val="0"/>
          <w:numId w:val="1"/>
        </w:numPr>
        <w:shd w:val="clear" w:color="auto" w:fill="FFFFFF"/>
        <w:tabs>
          <w:tab w:val="left" w:pos="713"/>
        </w:tabs>
        <w:spacing w:before="22" w:line="252" w:lineRule="exact"/>
        <w:ind w:left="713" w:right="29" w:hanging="360"/>
        <w:jc w:val="both"/>
        <w:rPr>
          <w:color w:val="000000"/>
          <w:sz w:val="22"/>
          <w:szCs w:val="22"/>
        </w:rPr>
      </w:pPr>
      <w:r>
        <w:rPr>
          <w:color w:val="000000"/>
          <w:sz w:val="22"/>
          <w:szCs w:val="22"/>
        </w:rPr>
        <w:t>To promote and participate in achieving the most efficient and economic use of the school premises, facilities, plant, equipment and materials.</w:t>
      </w:r>
    </w:p>
    <w:p w:rsidR="00345CA7" w:rsidRDefault="0041235E" w:rsidP="0041235E">
      <w:pPr>
        <w:numPr>
          <w:ilvl w:val="0"/>
          <w:numId w:val="1"/>
        </w:numPr>
        <w:shd w:val="clear" w:color="auto" w:fill="FFFFFF"/>
        <w:tabs>
          <w:tab w:val="left" w:pos="713"/>
        </w:tabs>
        <w:spacing w:before="22" w:line="252" w:lineRule="exact"/>
        <w:ind w:left="713" w:right="29" w:hanging="360"/>
        <w:jc w:val="both"/>
        <w:rPr>
          <w:color w:val="000000"/>
          <w:sz w:val="22"/>
          <w:szCs w:val="22"/>
        </w:rPr>
      </w:pPr>
      <w:r>
        <w:rPr>
          <w:color w:val="000000"/>
          <w:sz w:val="22"/>
          <w:szCs w:val="22"/>
        </w:rPr>
        <w:t>To maximise opportunities to identify and reduce the use of natural resources and the school's carbon footprint.</w:t>
      </w:r>
    </w:p>
    <w:p w:rsidR="00345CA7" w:rsidRDefault="0041235E">
      <w:pPr>
        <w:shd w:val="clear" w:color="auto" w:fill="FFFFFF"/>
        <w:spacing w:before="252"/>
        <w:ind w:left="7"/>
      </w:pPr>
      <w:r>
        <w:rPr>
          <w:b/>
          <w:bCs/>
          <w:color w:val="000000"/>
          <w:spacing w:val="-1"/>
          <w:sz w:val="22"/>
          <w:szCs w:val="22"/>
        </w:rPr>
        <w:t>Main duties and responsibilities:</w:t>
      </w:r>
    </w:p>
    <w:p w:rsidR="00345CA7" w:rsidRDefault="0041235E">
      <w:pPr>
        <w:shd w:val="clear" w:color="auto" w:fill="FFFFFF"/>
        <w:spacing w:before="252"/>
      </w:pPr>
      <w:r>
        <w:rPr>
          <w:b/>
          <w:bCs/>
          <w:color w:val="000000"/>
          <w:spacing w:val="-1"/>
          <w:sz w:val="22"/>
          <w:szCs w:val="22"/>
        </w:rPr>
        <w:t>Security</w:t>
      </w:r>
    </w:p>
    <w:p w:rsidR="00345CA7" w:rsidRDefault="0041235E" w:rsidP="0041235E">
      <w:pPr>
        <w:numPr>
          <w:ilvl w:val="0"/>
          <w:numId w:val="1"/>
        </w:numPr>
        <w:shd w:val="clear" w:color="auto" w:fill="FFFFFF"/>
        <w:tabs>
          <w:tab w:val="left" w:pos="713"/>
        </w:tabs>
        <w:spacing w:before="22" w:line="259" w:lineRule="exact"/>
        <w:ind w:left="713" w:right="22" w:hanging="360"/>
        <w:jc w:val="both"/>
        <w:rPr>
          <w:color w:val="000000"/>
          <w:sz w:val="22"/>
          <w:szCs w:val="22"/>
        </w:rPr>
      </w:pPr>
      <w:r>
        <w:rPr>
          <w:color w:val="000000"/>
          <w:sz w:val="22"/>
          <w:szCs w:val="22"/>
        </w:rPr>
        <w:t>To maintain and keep under review the security of the premises, ensuring adequate security at all times. Ensure proper and regular patrols are undertaken and that alarms are properly maintained, used, reset as necessary and regularly tested.</w:t>
      </w:r>
    </w:p>
    <w:p w:rsidR="00345CA7" w:rsidRDefault="0041235E" w:rsidP="0041235E">
      <w:pPr>
        <w:numPr>
          <w:ilvl w:val="0"/>
          <w:numId w:val="1"/>
        </w:numPr>
        <w:shd w:val="clear" w:color="auto" w:fill="FFFFFF"/>
        <w:tabs>
          <w:tab w:val="left" w:pos="713"/>
        </w:tabs>
        <w:spacing w:before="7" w:line="259" w:lineRule="exact"/>
        <w:ind w:left="713" w:right="22" w:hanging="360"/>
        <w:jc w:val="both"/>
        <w:rPr>
          <w:color w:val="000000"/>
          <w:sz w:val="22"/>
          <w:szCs w:val="22"/>
        </w:rPr>
      </w:pPr>
      <w:r>
        <w:rPr>
          <w:color w:val="000000"/>
          <w:spacing w:val="-1"/>
          <w:sz w:val="22"/>
          <w:szCs w:val="22"/>
        </w:rPr>
        <w:t xml:space="preserve">To act as one of the main key-holders of the site, registered as such with the relevant </w:t>
      </w:r>
      <w:r>
        <w:rPr>
          <w:color w:val="000000"/>
          <w:sz w:val="22"/>
          <w:szCs w:val="22"/>
        </w:rPr>
        <w:t>emergency and other services.</w:t>
      </w:r>
    </w:p>
    <w:p w:rsidR="00345CA7" w:rsidRDefault="0041235E" w:rsidP="0041235E">
      <w:pPr>
        <w:numPr>
          <w:ilvl w:val="0"/>
          <w:numId w:val="1"/>
        </w:numPr>
        <w:shd w:val="clear" w:color="auto" w:fill="FFFFFF"/>
        <w:tabs>
          <w:tab w:val="left" w:pos="713"/>
        </w:tabs>
        <w:spacing w:before="7" w:line="259" w:lineRule="exact"/>
        <w:ind w:left="713" w:right="22" w:hanging="360"/>
        <w:jc w:val="both"/>
        <w:rPr>
          <w:color w:val="000000"/>
          <w:sz w:val="22"/>
          <w:szCs w:val="22"/>
        </w:rPr>
      </w:pPr>
      <w:r>
        <w:rPr>
          <w:color w:val="000000"/>
          <w:sz w:val="22"/>
          <w:szCs w:val="22"/>
        </w:rPr>
        <w:t>To ensure that all windows, doors and gates are opened and closed at appropriate times as specified by the Co-Headteachers/School Business Manager (SBM).</w:t>
      </w:r>
    </w:p>
    <w:p w:rsidR="00345CA7" w:rsidRDefault="0041235E" w:rsidP="0041235E">
      <w:pPr>
        <w:numPr>
          <w:ilvl w:val="0"/>
          <w:numId w:val="1"/>
        </w:numPr>
        <w:shd w:val="clear" w:color="auto" w:fill="FFFFFF"/>
        <w:tabs>
          <w:tab w:val="left" w:pos="713"/>
        </w:tabs>
        <w:spacing w:line="259" w:lineRule="exact"/>
        <w:ind w:left="713" w:right="29" w:hanging="360"/>
        <w:jc w:val="both"/>
        <w:rPr>
          <w:color w:val="000000"/>
          <w:sz w:val="22"/>
          <w:szCs w:val="22"/>
        </w:rPr>
      </w:pPr>
      <w:r>
        <w:rPr>
          <w:color w:val="000000"/>
          <w:sz w:val="22"/>
          <w:szCs w:val="22"/>
        </w:rPr>
        <w:t>As key-holder, be responsible for attending the site/premises in emergencies, taking appropriate action in the case of break-in, theft, fire, flood and other emergency.</w:t>
      </w:r>
    </w:p>
    <w:p w:rsidR="00345CA7" w:rsidRDefault="0041235E" w:rsidP="0041235E">
      <w:pPr>
        <w:numPr>
          <w:ilvl w:val="0"/>
          <w:numId w:val="1"/>
        </w:numPr>
        <w:shd w:val="clear" w:color="auto" w:fill="FFFFFF"/>
        <w:tabs>
          <w:tab w:val="left" w:pos="713"/>
        </w:tabs>
        <w:spacing w:before="7" w:line="259" w:lineRule="exact"/>
        <w:ind w:left="353"/>
        <w:rPr>
          <w:color w:val="000000"/>
          <w:sz w:val="22"/>
          <w:szCs w:val="22"/>
        </w:rPr>
      </w:pPr>
      <w:r>
        <w:rPr>
          <w:color w:val="000000"/>
          <w:sz w:val="22"/>
          <w:szCs w:val="22"/>
        </w:rPr>
        <w:t>To ensure that access to keys and the site is given only to authorised persons.</w:t>
      </w:r>
    </w:p>
    <w:p w:rsidR="00345CA7" w:rsidRDefault="0041235E">
      <w:pPr>
        <w:shd w:val="clear" w:color="auto" w:fill="FFFFFF"/>
        <w:spacing w:before="238"/>
        <w:ind w:left="7"/>
      </w:pPr>
      <w:r>
        <w:rPr>
          <w:b/>
          <w:bCs/>
          <w:color w:val="000000"/>
          <w:spacing w:val="-1"/>
          <w:sz w:val="22"/>
          <w:szCs w:val="22"/>
        </w:rPr>
        <w:t>Health and Safety</w:t>
      </w:r>
    </w:p>
    <w:p w:rsidR="00345CA7" w:rsidRDefault="0041235E" w:rsidP="0041235E">
      <w:pPr>
        <w:numPr>
          <w:ilvl w:val="0"/>
          <w:numId w:val="1"/>
        </w:numPr>
        <w:shd w:val="clear" w:color="auto" w:fill="FFFFFF"/>
        <w:tabs>
          <w:tab w:val="left" w:pos="713"/>
        </w:tabs>
        <w:spacing w:before="29" w:line="252" w:lineRule="exact"/>
        <w:ind w:left="713" w:hanging="360"/>
        <w:jc w:val="both"/>
        <w:rPr>
          <w:color w:val="000000"/>
          <w:sz w:val="22"/>
          <w:szCs w:val="22"/>
        </w:rPr>
      </w:pPr>
      <w:r>
        <w:rPr>
          <w:color w:val="000000"/>
          <w:sz w:val="22"/>
          <w:szCs w:val="22"/>
        </w:rPr>
        <w:t>To liaise with the Health and Safety Adviser, local police and fire brigade on all aspects of site security and fire safety, informing the Site and Facilities Manager of any premises-related health and safety issue requiring attention.</w:t>
      </w:r>
    </w:p>
    <w:p w:rsidR="00345CA7" w:rsidRDefault="0041235E" w:rsidP="0041235E">
      <w:pPr>
        <w:numPr>
          <w:ilvl w:val="0"/>
          <w:numId w:val="1"/>
        </w:numPr>
        <w:shd w:val="clear" w:color="auto" w:fill="FFFFFF"/>
        <w:tabs>
          <w:tab w:val="left" w:pos="713"/>
        </w:tabs>
        <w:spacing w:before="22" w:line="252" w:lineRule="exact"/>
        <w:ind w:left="713" w:right="22" w:hanging="360"/>
        <w:jc w:val="both"/>
        <w:rPr>
          <w:color w:val="000000"/>
          <w:sz w:val="22"/>
          <w:szCs w:val="22"/>
        </w:rPr>
      </w:pPr>
      <w:r>
        <w:rPr>
          <w:color w:val="000000"/>
          <w:sz w:val="22"/>
          <w:szCs w:val="22"/>
        </w:rPr>
        <w:t>To maintain appropriate and adequate supplies of first-aid and infection control equipment and materials in accordance with Borough/school policy and guidelines.</w:t>
      </w:r>
    </w:p>
    <w:p w:rsidR="00345CA7" w:rsidRDefault="0041235E" w:rsidP="0041235E">
      <w:pPr>
        <w:numPr>
          <w:ilvl w:val="0"/>
          <w:numId w:val="1"/>
        </w:numPr>
        <w:shd w:val="clear" w:color="auto" w:fill="FFFFFF"/>
        <w:tabs>
          <w:tab w:val="left" w:pos="713"/>
        </w:tabs>
        <w:spacing w:before="14" w:line="252" w:lineRule="exact"/>
        <w:ind w:left="713" w:right="14" w:hanging="360"/>
        <w:jc w:val="both"/>
        <w:rPr>
          <w:color w:val="000000"/>
          <w:sz w:val="22"/>
          <w:szCs w:val="22"/>
        </w:rPr>
      </w:pPr>
      <w:r>
        <w:rPr>
          <w:color w:val="000000"/>
          <w:sz w:val="22"/>
          <w:szCs w:val="22"/>
        </w:rPr>
        <w:t xml:space="preserve">To take responsibility for arranging the maintenance of emergency equipment </w:t>
      </w:r>
      <w:proofErr w:type="spellStart"/>
      <w:r>
        <w:rPr>
          <w:color w:val="000000"/>
          <w:sz w:val="22"/>
          <w:szCs w:val="22"/>
        </w:rPr>
        <w:t>eg</w:t>
      </w:r>
      <w:proofErr w:type="spellEnd"/>
      <w:r>
        <w:rPr>
          <w:color w:val="000000"/>
          <w:sz w:val="22"/>
          <w:szCs w:val="22"/>
        </w:rPr>
        <w:t xml:space="preserve"> </w:t>
      </w:r>
      <w:proofErr w:type="gramStart"/>
      <w:r>
        <w:rPr>
          <w:color w:val="000000"/>
          <w:sz w:val="22"/>
          <w:szCs w:val="22"/>
        </w:rPr>
        <w:t>fire</w:t>
      </w:r>
      <w:proofErr w:type="gramEnd"/>
      <w:r>
        <w:rPr>
          <w:color w:val="000000"/>
          <w:sz w:val="22"/>
          <w:szCs w:val="22"/>
        </w:rPr>
        <w:t xml:space="preserve"> extinguishers and the proper storage and use of any harmful machinery or toxic materials.</w:t>
      </w:r>
    </w:p>
    <w:p w:rsidR="00345CA7" w:rsidRDefault="0041235E" w:rsidP="0041235E">
      <w:pPr>
        <w:numPr>
          <w:ilvl w:val="0"/>
          <w:numId w:val="1"/>
        </w:numPr>
        <w:shd w:val="clear" w:color="auto" w:fill="FFFFFF"/>
        <w:tabs>
          <w:tab w:val="left" w:pos="713"/>
        </w:tabs>
        <w:spacing w:before="22" w:line="252" w:lineRule="exact"/>
        <w:ind w:left="713" w:right="29" w:hanging="360"/>
        <w:jc w:val="both"/>
        <w:rPr>
          <w:color w:val="000000"/>
          <w:sz w:val="22"/>
          <w:szCs w:val="22"/>
        </w:rPr>
      </w:pPr>
      <w:r>
        <w:rPr>
          <w:color w:val="000000"/>
          <w:sz w:val="22"/>
          <w:szCs w:val="22"/>
        </w:rPr>
        <w:t>To ensure the safe and efficient operation of all mechanical, electrical and heating services on the site including, where appropriate, lifts.</w:t>
      </w:r>
    </w:p>
    <w:p w:rsidR="00345CA7" w:rsidRDefault="0041235E" w:rsidP="0041235E">
      <w:pPr>
        <w:numPr>
          <w:ilvl w:val="0"/>
          <w:numId w:val="1"/>
        </w:numPr>
        <w:shd w:val="clear" w:color="auto" w:fill="FFFFFF"/>
        <w:tabs>
          <w:tab w:val="left" w:pos="713"/>
        </w:tabs>
        <w:spacing w:before="14" w:line="252" w:lineRule="exact"/>
        <w:ind w:left="713" w:right="29" w:hanging="360"/>
        <w:jc w:val="both"/>
        <w:rPr>
          <w:color w:val="000000"/>
          <w:sz w:val="22"/>
          <w:szCs w:val="22"/>
        </w:rPr>
      </w:pPr>
      <w:r>
        <w:rPr>
          <w:color w:val="000000"/>
          <w:sz w:val="22"/>
          <w:szCs w:val="22"/>
        </w:rPr>
        <w:t>To monitor and take appropriate action to ensure proper and safe levels of heating, lighting and ventilation.</w:t>
      </w:r>
    </w:p>
    <w:p w:rsidR="00345CA7" w:rsidRDefault="0041235E">
      <w:pPr>
        <w:shd w:val="clear" w:color="auto" w:fill="FFFFFF"/>
        <w:spacing w:before="979" w:line="209" w:lineRule="exact"/>
        <w:ind w:left="1966" w:right="2002"/>
        <w:jc w:val="center"/>
      </w:pPr>
      <w:r>
        <w:rPr>
          <w:color w:val="000000"/>
          <w:sz w:val="18"/>
          <w:szCs w:val="18"/>
        </w:rPr>
        <w:t xml:space="preserve">Fortismere School, </w:t>
      </w:r>
      <w:proofErr w:type="spellStart"/>
      <w:r>
        <w:rPr>
          <w:color w:val="000000"/>
          <w:sz w:val="18"/>
          <w:szCs w:val="18"/>
        </w:rPr>
        <w:t>Tetherdown</w:t>
      </w:r>
      <w:proofErr w:type="spellEnd"/>
      <w:r>
        <w:rPr>
          <w:color w:val="000000"/>
          <w:sz w:val="18"/>
          <w:szCs w:val="18"/>
        </w:rPr>
        <w:t>, Muswell Hill, London, N10 1NE Telephone: 020 8365 4400</w:t>
      </w:r>
    </w:p>
    <w:p w:rsidR="00345CA7" w:rsidRDefault="00345CA7">
      <w:pPr>
        <w:shd w:val="clear" w:color="auto" w:fill="FFFFFF"/>
        <w:spacing w:before="979" w:line="209" w:lineRule="exact"/>
        <w:ind w:left="1966" w:right="2002"/>
        <w:jc w:val="center"/>
        <w:sectPr w:rsidR="00345CA7">
          <w:type w:val="continuous"/>
          <w:pgSz w:w="11909" w:h="16834"/>
          <w:pgMar w:top="849" w:right="1371" w:bottom="360" w:left="1423" w:header="720" w:footer="720" w:gutter="0"/>
          <w:cols w:space="60"/>
          <w:noEndnote/>
        </w:sectPr>
      </w:pPr>
    </w:p>
    <w:p w:rsidR="00345CA7" w:rsidRDefault="0041235E">
      <w:pPr>
        <w:shd w:val="clear" w:color="auto" w:fill="FFFFFF"/>
        <w:ind w:left="4"/>
      </w:pPr>
      <w:r>
        <w:rPr>
          <w:b/>
          <w:bCs/>
          <w:color w:val="000000"/>
          <w:spacing w:val="-1"/>
          <w:sz w:val="22"/>
          <w:szCs w:val="22"/>
        </w:rPr>
        <w:lastRenderedPageBreak/>
        <w:t>Site Maintenance</w:t>
      </w:r>
    </w:p>
    <w:p w:rsidR="00345CA7" w:rsidRDefault="0041235E" w:rsidP="0041235E">
      <w:pPr>
        <w:numPr>
          <w:ilvl w:val="0"/>
          <w:numId w:val="2"/>
        </w:numPr>
        <w:shd w:val="clear" w:color="auto" w:fill="FFFFFF"/>
        <w:tabs>
          <w:tab w:val="left" w:pos="706"/>
        </w:tabs>
        <w:spacing w:before="29" w:line="248" w:lineRule="exact"/>
        <w:ind w:left="706" w:right="18" w:hanging="349"/>
        <w:jc w:val="both"/>
        <w:rPr>
          <w:color w:val="000000"/>
          <w:sz w:val="22"/>
          <w:szCs w:val="22"/>
        </w:rPr>
      </w:pPr>
      <w:r>
        <w:rPr>
          <w:color w:val="000000"/>
          <w:sz w:val="22"/>
          <w:szCs w:val="22"/>
        </w:rPr>
        <w:t>To assist the Site and Facilities Manager in developing a planned maintenance programme for the site.</w:t>
      </w:r>
    </w:p>
    <w:p w:rsidR="00345CA7" w:rsidRDefault="0041235E" w:rsidP="0041235E">
      <w:pPr>
        <w:numPr>
          <w:ilvl w:val="0"/>
          <w:numId w:val="2"/>
        </w:numPr>
        <w:shd w:val="clear" w:color="auto" w:fill="FFFFFF"/>
        <w:tabs>
          <w:tab w:val="left" w:pos="706"/>
        </w:tabs>
        <w:spacing w:before="22" w:line="256" w:lineRule="exact"/>
        <w:ind w:left="706" w:right="25" w:hanging="349"/>
        <w:jc w:val="both"/>
        <w:rPr>
          <w:color w:val="000000"/>
          <w:sz w:val="22"/>
          <w:szCs w:val="22"/>
        </w:rPr>
      </w:pPr>
      <w:r>
        <w:rPr>
          <w:color w:val="000000"/>
          <w:sz w:val="22"/>
          <w:szCs w:val="22"/>
        </w:rPr>
        <w:t>To undertake minor repairs and redecoration, as required, in accordance with agreed guidelines, using appropriate tools and equipment.</w:t>
      </w:r>
    </w:p>
    <w:p w:rsidR="00345CA7" w:rsidRDefault="0041235E" w:rsidP="0041235E">
      <w:pPr>
        <w:numPr>
          <w:ilvl w:val="0"/>
          <w:numId w:val="2"/>
        </w:numPr>
        <w:shd w:val="clear" w:color="auto" w:fill="FFFFFF"/>
        <w:tabs>
          <w:tab w:val="left" w:pos="706"/>
        </w:tabs>
        <w:spacing w:before="14" w:line="256" w:lineRule="exact"/>
        <w:ind w:left="706" w:right="14" w:hanging="349"/>
        <w:jc w:val="both"/>
        <w:rPr>
          <w:color w:val="000000"/>
          <w:sz w:val="22"/>
          <w:szCs w:val="22"/>
        </w:rPr>
      </w:pPr>
      <w:r>
        <w:rPr>
          <w:color w:val="000000"/>
          <w:sz w:val="22"/>
          <w:szCs w:val="22"/>
        </w:rPr>
        <w:t xml:space="preserve">In emergencies </w:t>
      </w:r>
      <w:proofErr w:type="spellStart"/>
      <w:r>
        <w:rPr>
          <w:color w:val="000000"/>
          <w:sz w:val="22"/>
          <w:szCs w:val="22"/>
        </w:rPr>
        <w:t>eg</w:t>
      </w:r>
      <w:proofErr w:type="spellEnd"/>
      <w:r>
        <w:rPr>
          <w:color w:val="000000"/>
          <w:sz w:val="22"/>
          <w:szCs w:val="22"/>
        </w:rPr>
        <w:t xml:space="preserve"> following break-ins, to make good any damage to external or internal doors, locks or windows, replacing glass as required and obtaining estimates for repair to any item which falls outside the guidelines for repairs and maintenance.</w:t>
      </w:r>
    </w:p>
    <w:p w:rsidR="00345CA7" w:rsidRDefault="0041235E" w:rsidP="0041235E">
      <w:pPr>
        <w:numPr>
          <w:ilvl w:val="0"/>
          <w:numId w:val="2"/>
        </w:numPr>
        <w:shd w:val="clear" w:color="auto" w:fill="FFFFFF"/>
        <w:tabs>
          <w:tab w:val="left" w:pos="706"/>
        </w:tabs>
        <w:spacing w:before="7" w:line="256" w:lineRule="exact"/>
        <w:ind w:left="706" w:right="29" w:hanging="349"/>
        <w:jc w:val="both"/>
        <w:rPr>
          <w:color w:val="000000"/>
          <w:sz w:val="22"/>
          <w:szCs w:val="22"/>
        </w:rPr>
      </w:pPr>
      <w:r>
        <w:rPr>
          <w:color w:val="000000"/>
          <w:sz w:val="22"/>
          <w:szCs w:val="22"/>
        </w:rPr>
        <w:t>To keep under review, all aspects of repairs and maintenance of the site and to advise the Site and Facilities Manager on the need for minor and major repairs and maintenance.</w:t>
      </w:r>
    </w:p>
    <w:p w:rsidR="00345CA7" w:rsidRDefault="0041235E" w:rsidP="0041235E">
      <w:pPr>
        <w:numPr>
          <w:ilvl w:val="0"/>
          <w:numId w:val="2"/>
        </w:numPr>
        <w:shd w:val="clear" w:color="auto" w:fill="FFFFFF"/>
        <w:tabs>
          <w:tab w:val="left" w:pos="706"/>
        </w:tabs>
        <w:spacing w:before="18" w:line="256" w:lineRule="exact"/>
        <w:ind w:left="706" w:right="22" w:hanging="349"/>
        <w:jc w:val="both"/>
        <w:rPr>
          <w:color w:val="000000"/>
          <w:sz w:val="22"/>
          <w:szCs w:val="22"/>
        </w:rPr>
      </w:pPr>
      <w:r>
        <w:rPr>
          <w:color w:val="000000"/>
          <w:sz w:val="22"/>
          <w:szCs w:val="22"/>
        </w:rPr>
        <w:t>In the case of non-structural repairs and maintenance which cannot be undertaken personally, to obtain estimates, evaluate these and recommend the best option for approval by the Site and Facilities Manager.</w:t>
      </w:r>
    </w:p>
    <w:p w:rsidR="00345CA7" w:rsidRDefault="0041235E" w:rsidP="0041235E">
      <w:pPr>
        <w:numPr>
          <w:ilvl w:val="0"/>
          <w:numId w:val="2"/>
        </w:numPr>
        <w:shd w:val="clear" w:color="auto" w:fill="FFFFFF"/>
        <w:tabs>
          <w:tab w:val="left" w:pos="706"/>
        </w:tabs>
        <w:spacing w:before="14" w:line="256" w:lineRule="exact"/>
        <w:ind w:left="706" w:right="29" w:hanging="349"/>
        <w:jc w:val="both"/>
        <w:rPr>
          <w:color w:val="000000"/>
          <w:sz w:val="22"/>
          <w:szCs w:val="22"/>
        </w:rPr>
      </w:pPr>
      <w:r>
        <w:rPr>
          <w:color w:val="000000"/>
          <w:sz w:val="22"/>
          <w:szCs w:val="22"/>
        </w:rPr>
        <w:t xml:space="preserve">To deal with service contracts </w:t>
      </w:r>
      <w:proofErr w:type="spellStart"/>
      <w:r>
        <w:rPr>
          <w:color w:val="000000"/>
          <w:sz w:val="22"/>
          <w:szCs w:val="22"/>
        </w:rPr>
        <w:t>eg</w:t>
      </w:r>
      <w:proofErr w:type="spellEnd"/>
      <w:r>
        <w:rPr>
          <w:color w:val="000000"/>
          <w:sz w:val="22"/>
          <w:szCs w:val="22"/>
        </w:rPr>
        <w:t xml:space="preserve"> pest control in order to ensure that work is signed off only when it has been completed in full and to a satisfactory standard, advising the Site and Facilities Manager of any error or omission.</w:t>
      </w:r>
    </w:p>
    <w:p w:rsidR="00345CA7" w:rsidRDefault="0041235E" w:rsidP="0041235E">
      <w:pPr>
        <w:numPr>
          <w:ilvl w:val="0"/>
          <w:numId w:val="2"/>
        </w:numPr>
        <w:shd w:val="clear" w:color="auto" w:fill="FFFFFF"/>
        <w:tabs>
          <w:tab w:val="left" w:pos="706"/>
        </w:tabs>
        <w:spacing w:before="11" w:line="256" w:lineRule="exact"/>
        <w:ind w:left="706" w:right="29" w:hanging="349"/>
        <w:jc w:val="both"/>
        <w:rPr>
          <w:color w:val="000000"/>
          <w:sz w:val="22"/>
          <w:szCs w:val="22"/>
        </w:rPr>
      </w:pPr>
      <w:r>
        <w:rPr>
          <w:color w:val="000000"/>
          <w:sz w:val="22"/>
          <w:szCs w:val="22"/>
        </w:rPr>
        <w:t>To ensure effective lettings, that clients are briefed on fire safety and evacuation, the premises are cleaned as required and the site is secure.</w:t>
      </w:r>
    </w:p>
    <w:p w:rsidR="00345CA7" w:rsidRDefault="0041235E">
      <w:pPr>
        <w:shd w:val="clear" w:color="auto" w:fill="FFFFFF"/>
        <w:spacing w:before="245" w:line="259" w:lineRule="exact"/>
      </w:pPr>
      <w:r>
        <w:rPr>
          <w:b/>
          <w:bCs/>
          <w:color w:val="000000"/>
          <w:spacing w:val="-2"/>
          <w:sz w:val="22"/>
          <w:szCs w:val="22"/>
        </w:rPr>
        <w:t>Cleaning</w:t>
      </w:r>
    </w:p>
    <w:p w:rsidR="00345CA7" w:rsidRDefault="0041235E" w:rsidP="0041235E">
      <w:pPr>
        <w:numPr>
          <w:ilvl w:val="0"/>
          <w:numId w:val="2"/>
        </w:numPr>
        <w:shd w:val="clear" w:color="auto" w:fill="FFFFFF"/>
        <w:tabs>
          <w:tab w:val="left" w:pos="706"/>
        </w:tabs>
        <w:spacing w:before="11" w:line="259" w:lineRule="exact"/>
        <w:ind w:left="706" w:right="14" w:hanging="349"/>
        <w:jc w:val="both"/>
        <w:rPr>
          <w:color w:val="000000"/>
          <w:sz w:val="22"/>
          <w:szCs w:val="22"/>
        </w:rPr>
      </w:pPr>
      <w:r>
        <w:rPr>
          <w:color w:val="000000"/>
          <w:sz w:val="22"/>
          <w:szCs w:val="22"/>
        </w:rPr>
        <w:t>To ensure the proper cleaning of the site and premises, either by direct allocation and supervision of cleaning staff or by nominating the performance of contract staff against a contract specification.</w:t>
      </w:r>
    </w:p>
    <w:p w:rsidR="00345CA7" w:rsidRDefault="0041235E" w:rsidP="0041235E">
      <w:pPr>
        <w:numPr>
          <w:ilvl w:val="0"/>
          <w:numId w:val="2"/>
        </w:numPr>
        <w:shd w:val="clear" w:color="auto" w:fill="FFFFFF"/>
        <w:tabs>
          <w:tab w:val="left" w:pos="706"/>
        </w:tabs>
        <w:spacing w:before="7" w:line="259" w:lineRule="exact"/>
        <w:ind w:left="706" w:right="40" w:hanging="349"/>
        <w:jc w:val="both"/>
        <w:rPr>
          <w:color w:val="000000"/>
          <w:sz w:val="22"/>
          <w:szCs w:val="22"/>
        </w:rPr>
      </w:pPr>
      <w:r>
        <w:rPr>
          <w:color w:val="000000"/>
          <w:sz w:val="22"/>
          <w:szCs w:val="22"/>
        </w:rPr>
        <w:t>To undertake cleaning, as required, including dealing with slippery floors, floods, spillages, bodily fluids and planned annual cleaning programmes.</w:t>
      </w:r>
    </w:p>
    <w:p w:rsidR="00345CA7" w:rsidRDefault="0041235E" w:rsidP="0041235E">
      <w:pPr>
        <w:numPr>
          <w:ilvl w:val="0"/>
          <w:numId w:val="2"/>
        </w:numPr>
        <w:shd w:val="clear" w:color="auto" w:fill="FFFFFF"/>
        <w:tabs>
          <w:tab w:val="left" w:pos="706"/>
        </w:tabs>
        <w:spacing w:before="7" w:line="259" w:lineRule="exact"/>
        <w:ind w:left="706" w:right="7" w:hanging="349"/>
        <w:jc w:val="both"/>
        <w:rPr>
          <w:color w:val="000000"/>
          <w:sz w:val="22"/>
          <w:szCs w:val="22"/>
        </w:rPr>
      </w:pPr>
      <w:r>
        <w:rPr>
          <w:color w:val="000000"/>
          <w:sz w:val="22"/>
          <w:szCs w:val="22"/>
        </w:rPr>
        <w:t>To ensure that school/site playgrounds/car-parks are cleaned and maintained, including removing fallen leaves, litter and other debris and hazards and arranging for efficient refuse collection from the site.</w:t>
      </w:r>
    </w:p>
    <w:p w:rsidR="00345CA7" w:rsidRDefault="0041235E" w:rsidP="0041235E">
      <w:pPr>
        <w:numPr>
          <w:ilvl w:val="0"/>
          <w:numId w:val="2"/>
        </w:numPr>
        <w:shd w:val="clear" w:color="auto" w:fill="FFFFFF"/>
        <w:tabs>
          <w:tab w:val="left" w:pos="706"/>
        </w:tabs>
        <w:spacing w:before="4" w:line="259" w:lineRule="exact"/>
        <w:ind w:left="706" w:right="18" w:hanging="349"/>
        <w:jc w:val="both"/>
        <w:rPr>
          <w:color w:val="000000"/>
          <w:sz w:val="22"/>
          <w:szCs w:val="22"/>
        </w:rPr>
      </w:pPr>
      <w:r>
        <w:rPr>
          <w:color w:val="000000"/>
          <w:sz w:val="22"/>
          <w:szCs w:val="22"/>
        </w:rPr>
        <w:t>To ensure that external paths, steps and entrances are clear of debris, snow, water, leaves or other hazards and that the site and grounds are cleaned and maintained to a high standard.</w:t>
      </w:r>
    </w:p>
    <w:p w:rsidR="00345CA7" w:rsidRDefault="0041235E">
      <w:pPr>
        <w:shd w:val="clear" w:color="auto" w:fill="FFFFFF"/>
        <w:spacing w:before="238" w:line="259" w:lineRule="exact"/>
      </w:pPr>
      <w:proofErr w:type="spellStart"/>
      <w:r>
        <w:rPr>
          <w:b/>
          <w:bCs/>
          <w:color w:val="000000"/>
          <w:spacing w:val="-2"/>
          <w:sz w:val="22"/>
          <w:szCs w:val="22"/>
        </w:rPr>
        <w:t>Portering</w:t>
      </w:r>
      <w:proofErr w:type="spellEnd"/>
    </w:p>
    <w:p w:rsidR="00345CA7" w:rsidRDefault="0041235E">
      <w:pPr>
        <w:shd w:val="clear" w:color="auto" w:fill="FFFFFF"/>
        <w:tabs>
          <w:tab w:val="left" w:pos="706"/>
        </w:tabs>
        <w:spacing w:before="4" w:line="259" w:lineRule="exact"/>
        <w:ind w:left="706" w:right="25" w:hanging="349"/>
        <w:jc w:val="both"/>
      </w:pPr>
      <w:r>
        <w:rPr>
          <w:color w:val="000000"/>
          <w:sz w:val="22"/>
          <w:szCs w:val="22"/>
        </w:rPr>
        <w:t>•</w:t>
      </w:r>
      <w:r>
        <w:rPr>
          <w:color w:val="000000"/>
          <w:sz w:val="22"/>
          <w:szCs w:val="22"/>
        </w:rPr>
        <w:tab/>
        <w:t>To be responsible for ensuring the removal and porterage of furniture and deliveries</w:t>
      </w:r>
      <w:r>
        <w:rPr>
          <w:color w:val="000000"/>
          <w:sz w:val="22"/>
          <w:szCs w:val="22"/>
        </w:rPr>
        <w:br/>
        <w:t>within the school/site moving items with regard to health and safety guidelines on</w:t>
      </w:r>
      <w:r>
        <w:rPr>
          <w:color w:val="000000"/>
          <w:sz w:val="22"/>
          <w:szCs w:val="22"/>
        </w:rPr>
        <w:br/>
        <w:t>manual handling.</w:t>
      </w:r>
    </w:p>
    <w:p w:rsidR="00345CA7" w:rsidRDefault="0041235E">
      <w:pPr>
        <w:shd w:val="clear" w:color="auto" w:fill="FFFFFF"/>
        <w:spacing w:before="241" w:line="263" w:lineRule="exact"/>
        <w:ind w:left="4"/>
      </w:pPr>
      <w:r>
        <w:rPr>
          <w:b/>
          <w:bCs/>
          <w:color w:val="000000"/>
          <w:spacing w:val="-1"/>
          <w:sz w:val="22"/>
          <w:szCs w:val="22"/>
        </w:rPr>
        <w:t>Other Duties</w:t>
      </w:r>
    </w:p>
    <w:p w:rsidR="00345CA7" w:rsidRDefault="0041235E" w:rsidP="0041235E">
      <w:pPr>
        <w:numPr>
          <w:ilvl w:val="0"/>
          <w:numId w:val="2"/>
        </w:numPr>
        <w:shd w:val="clear" w:color="auto" w:fill="FFFFFF"/>
        <w:tabs>
          <w:tab w:val="left" w:pos="706"/>
        </w:tabs>
        <w:spacing w:before="4" w:line="263" w:lineRule="exact"/>
        <w:ind w:left="706" w:right="18" w:hanging="349"/>
        <w:jc w:val="both"/>
        <w:rPr>
          <w:color w:val="000000"/>
          <w:sz w:val="22"/>
          <w:szCs w:val="22"/>
        </w:rPr>
      </w:pPr>
      <w:r>
        <w:rPr>
          <w:color w:val="000000"/>
          <w:sz w:val="22"/>
          <w:szCs w:val="22"/>
        </w:rPr>
        <w:t>Undertake all duties as required consistent with the objectives and/or duties of the post as delegated by the Site and Facilities Manager.</w:t>
      </w:r>
    </w:p>
    <w:p w:rsidR="00345CA7" w:rsidRDefault="0041235E" w:rsidP="0041235E">
      <w:pPr>
        <w:numPr>
          <w:ilvl w:val="0"/>
          <w:numId w:val="2"/>
        </w:numPr>
        <w:shd w:val="clear" w:color="auto" w:fill="FFFFFF"/>
        <w:tabs>
          <w:tab w:val="left" w:pos="706"/>
        </w:tabs>
        <w:spacing w:line="263" w:lineRule="exact"/>
        <w:ind w:left="706" w:right="22" w:hanging="349"/>
        <w:jc w:val="both"/>
        <w:rPr>
          <w:color w:val="000000"/>
          <w:sz w:val="22"/>
          <w:szCs w:val="22"/>
        </w:rPr>
      </w:pPr>
      <w:r>
        <w:rPr>
          <w:color w:val="000000"/>
          <w:sz w:val="22"/>
          <w:szCs w:val="22"/>
        </w:rPr>
        <w:t>Undertake training and development relevant to the post and in line with the school's developing profile.</w:t>
      </w:r>
    </w:p>
    <w:p w:rsidR="00345CA7" w:rsidRDefault="0041235E" w:rsidP="0041235E">
      <w:pPr>
        <w:numPr>
          <w:ilvl w:val="0"/>
          <w:numId w:val="2"/>
        </w:numPr>
        <w:shd w:val="clear" w:color="auto" w:fill="FFFFFF"/>
        <w:tabs>
          <w:tab w:val="left" w:pos="706"/>
        </w:tabs>
        <w:spacing w:before="4" w:line="263" w:lineRule="exact"/>
        <w:ind w:left="706" w:right="18" w:hanging="349"/>
        <w:jc w:val="both"/>
        <w:rPr>
          <w:color w:val="000000"/>
          <w:sz w:val="22"/>
          <w:szCs w:val="22"/>
        </w:rPr>
      </w:pPr>
      <w:r>
        <w:rPr>
          <w:color w:val="000000"/>
          <w:sz w:val="22"/>
          <w:szCs w:val="22"/>
        </w:rPr>
        <w:t xml:space="preserve">To participate in reciprocal skills transfer as part of the on-going development of a </w:t>
      </w:r>
      <w:proofErr w:type="gramStart"/>
      <w:r>
        <w:rPr>
          <w:color w:val="000000"/>
          <w:sz w:val="22"/>
          <w:szCs w:val="22"/>
        </w:rPr>
        <w:t>flexible</w:t>
      </w:r>
      <w:proofErr w:type="gramEnd"/>
      <w:r>
        <w:rPr>
          <w:color w:val="000000"/>
          <w:sz w:val="22"/>
          <w:szCs w:val="22"/>
        </w:rPr>
        <w:t xml:space="preserve"> team.</w:t>
      </w:r>
    </w:p>
    <w:p w:rsidR="00345CA7" w:rsidRDefault="0041235E" w:rsidP="0041235E">
      <w:pPr>
        <w:numPr>
          <w:ilvl w:val="0"/>
          <w:numId w:val="3"/>
        </w:numPr>
        <w:shd w:val="clear" w:color="auto" w:fill="FFFFFF"/>
        <w:tabs>
          <w:tab w:val="left" w:pos="706"/>
        </w:tabs>
        <w:spacing w:before="4" w:line="263" w:lineRule="exact"/>
        <w:ind w:left="356"/>
        <w:rPr>
          <w:color w:val="000000"/>
          <w:sz w:val="22"/>
          <w:szCs w:val="22"/>
        </w:rPr>
      </w:pPr>
      <w:r>
        <w:rPr>
          <w:color w:val="000000"/>
          <w:sz w:val="22"/>
          <w:szCs w:val="22"/>
        </w:rPr>
        <w:t>Assist with the induction of new members of the Site Team.</w:t>
      </w:r>
    </w:p>
    <w:p w:rsidR="00345CA7" w:rsidRDefault="0041235E" w:rsidP="0041235E">
      <w:pPr>
        <w:numPr>
          <w:ilvl w:val="0"/>
          <w:numId w:val="3"/>
        </w:numPr>
        <w:shd w:val="clear" w:color="auto" w:fill="FFFFFF"/>
        <w:tabs>
          <w:tab w:val="left" w:pos="706"/>
        </w:tabs>
        <w:spacing w:before="4" w:line="263" w:lineRule="exact"/>
        <w:ind w:left="356"/>
        <w:rPr>
          <w:color w:val="000000"/>
          <w:sz w:val="22"/>
          <w:szCs w:val="22"/>
        </w:rPr>
      </w:pPr>
      <w:r>
        <w:rPr>
          <w:color w:val="000000"/>
          <w:sz w:val="22"/>
          <w:szCs w:val="22"/>
        </w:rPr>
        <w:t>Support your Line Manager and colleagues as required, covering where necessary.</w:t>
      </w:r>
    </w:p>
    <w:p w:rsidR="00345CA7" w:rsidRDefault="0041235E" w:rsidP="0041235E">
      <w:pPr>
        <w:numPr>
          <w:ilvl w:val="0"/>
          <w:numId w:val="3"/>
        </w:numPr>
        <w:shd w:val="clear" w:color="auto" w:fill="FFFFFF"/>
        <w:tabs>
          <w:tab w:val="left" w:pos="706"/>
        </w:tabs>
        <w:spacing w:before="4" w:line="263" w:lineRule="exact"/>
        <w:ind w:left="356"/>
        <w:rPr>
          <w:color w:val="000000"/>
          <w:sz w:val="22"/>
          <w:szCs w:val="22"/>
        </w:rPr>
      </w:pPr>
      <w:r>
        <w:rPr>
          <w:color w:val="000000"/>
          <w:sz w:val="22"/>
          <w:szCs w:val="22"/>
        </w:rPr>
        <w:t>Perform any other duties necessary to aid the growth and development of the post.</w:t>
      </w:r>
    </w:p>
    <w:p w:rsidR="00345CA7" w:rsidRDefault="0041235E" w:rsidP="0041235E">
      <w:pPr>
        <w:numPr>
          <w:ilvl w:val="0"/>
          <w:numId w:val="2"/>
        </w:numPr>
        <w:shd w:val="clear" w:color="auto" w:fill="FFFFFF"/>
        <w:tabs>
          <w:tab w:val="left" w:pos="706"/>
        </w:tabs>
        <w:spacing w:line="263" w:lineRule="exact"/>
        <w:ind w:left="706" w:right="29" w:hanging="349"/>
        <w:jc w:val="both"/>
        <w:rPr>
          <w:color w:val="000000"/>
          <w:sz w:val="22"/>
          <w:szCs w:val="22"/>
        </w:rPr>
      </w:pPr>
      <w:r>
        <w:rPr>
          <w:color w:val="000000"/>
          <w:sz w:val="22"/>
          <w:szCs w:val="22"/>
        </w:rPr>
        <w:t>Implement the Local Authority's and Governing Body's Equal Opportunities Policy in all aspects of the work and duties associated with this post.</w:t>
      </w:r>
    </w:p>
    <w:p w:rsidR="00345CA7" w:rsidRDefault="0041235E" w:rsidP="0041235E">
      <w:pPr>
        <w:numPr>
          <w:ilvl w:val="0"/>
          <w:numId w:val="2"/>
        </w:numPr>
        <w:shd w:val="clear" w:color="auto" w:fill="FFFFFF"/>
        <w:tabs>
          <w:tab w:val="left" w:pos="706"/>
        </w:tabs>
        <w:spacing w:line="263" w:lineRule="exact"/>
        <w:ind w:left="706" w:hanging="349"/>
        <w:jc w:val="both"/>
        <w:rPr>
          <w:color w:val="000000"/>
          <w:sz w:val="22"/>
          <w:szCs w:val="22"/>
        </w:rPr>
      </w:pPr>
      <w:r>
        <w:rPr>
          <w:color w:val="000000"/>
          <w:sz w:val="22"/>
          <w:szCs w:val="22"/>
        </w:rPr>
        <w:t>Support the school's commitment to safeguarding and promoting the welfare of children in school.</w:t>
      </w:r>
    </w:p>
    <w:p w:rsidR="00345CA7" w:rsidRDefault="0041235E" w:rsidP="0041235E">
      <w:pPr>
        <w:numPr>
          <w:ilvl w:val="0"/>
          <w:numId w:val="2"/>
        </w:numPr>
        <w:shd w:val="clear" w:color="auto" w:fill="FFFFFF"/>
        <w:tabs>
          <w:tab w:val="left" w:pos="706"/>
        </w:tabs>
        <w:spacing w:before="7" w:line="263" w:lineRule="exact"/>
        <w:ind w:left="706" w:right="14" w:hanging="349"/>
        <w:jc w:val="both"/>
        <w:rPr>
          <w:color w:val="000000"/>
          <w:sz w:val="22"/>
          <w:szCs w:val="22"/>
        </w:rPr>
      </w:pPr>
      <w:r>
        <w:rPr>
          <w:color w:val="000000"/>
          <w:sz w:val="22"/>
          <w:szCs w:val="22"/>
        </w:rPr>
        <w:t>Be familiar with and ensure compliance with all relevant Council and legislative requirements, as appropriate.</w:t>
      </w:r>
    </w:p>
    <w:p w:rsidR="00345CA7" w:rsidRDefault="0041235E">
      <w:pPr>
        <w:shd w:val="clear" w:color="auto" w:fill="FFFFFF"/>
        <w:spacing w:before="598" w:line="205" w:lineRule="exact"/>
        <w:ind w:left="1973" w:right="1991"/>
        <w:jc w:val="center"/>
      </w:pPr>
      <w:r>
        <w:rPr>
          <w:color w:val="000000"/>
          <w:spacing w:val="-9"/>
        </w:rPr>
        <w:t xml:space="preserve">Fortismere School, </w:t>
      </w:r>
      <w:proofErr w:type="spellStart"/>
      <w:r>
        <w:rPr>
          <w:color w:val="000000"/>
          <w:spacing w:val="-9"/>
        </w:rPr>
        <w:t>Tetherdown</w:t>
      </w:r>
      <w:proofErr w:type="spellEnd"/>
      <w:r>
        <w:rPr>
          <w:color w:val="000000"/>
          <w:spacing w:val="-9"/>
        </w:rPr>
        <w:t xml:space="preserve">, Muswell Hill, London, N10 1NE </w:t>
      </w:r>
      <w:r>
        <w:rPr>
          <w:color w:val="000000"/>
        </w:rPr>
        <w:t>Telephone: 020 8365 4400</w:t>
      </w:r>
    </w:p>
    <w:p w:rsidR="00345CA7" w:rsidRDefault="00345CA7">
      <w:pPr>
        <w:shd w:val="clear" w:color="auto" w:fill="FFFFFF"/>
        <w:spacing w:before="598" w:line="205" w:lineRule="exact"/>
        <w:ind w:left="1973" w:right="1991"/>
        <w:jc w:val="center"/>
        <w:sectPr w:rsidR="00345CA7">
          <w:pgSz w:w="11909" w:h="16834"/>
          <w:pgMar w:top="877" w:right="1372" w:bottom="360" w:left="1419" w:header="720" w:footer="720" w:gutter="0"/>
          <w:cols w:space="60"/>
          <w:noEndnote/>
        </w:sectPr>
      </w:pPr>
    </w:p>
    <w:p w:rsidR="00345CA7" w:rsidRPr="0041235E" w:rsidRDefault="0041235E" w:rsidP="0041235E">
      <w:pPr>
        <w:pStyle w:val="NoSpacing"/>
        <w:numPr>
          <w:ilvl w:val="0"/>
          <w:numId w:val="4"/>
        </w:numPr>
        <w:rPr>
          <w:sz w:val="22"/>
          <w:szCs w:val="22"/>
        </w:rPr>
      </w:pPr>
      <w:r w:rsidRPr="0041235E">
        <w:rPr>
          <w:sz w:val="22"/>
          <w:szCs w:val="22"/>
        </w:rPr>
        <w:lastRenderedPageBreak/>
        <w:t>Undertake specific projects or other temporary duties consistent with the basic objectives of the post as required from time to time.</w:t>
      </w:r>
    </w:p>
    <w:p w:rsidR="00345CA7" w:rsidRPr="0041235E" w:rsidRDefault="0041235E" w:rsidP="0041235E">
      <w:pPr>
        <w:pStyle w:val="NoSpacing"/>
        <w:numPr>
          <w:ilvl w:val="0"/>
          <w:numId w:val="4"/>
        </w:numPr>
        <w:rPr>
          <w:sz w:val="22"/>
          <w:szCs w:val="22"/>
        </w:rPr>
      </w:pPr>
      <w:r w:rsidRPr="0041235E">
        <w:rPr>
          <w:sz w:val="22"/>
          <w:szCs w:val="22"/>
        </w:rPr>
        <w:t>Promote the image of the school at all time.</w:t>
      </w:r>
    </w:p>
    <w:p w:rsidR="00345CA7" w:rsidRDefault="0041235E" w:rsidP="0041235E">
      <w:pPr>
        <w:pStyle w:val="NoSpacing"/>
        <w:numPr>
          <w:ilvl w:val="0"/>
          <w:numId w:val="4"/>
        </w:numPr>
        <w:rPr>
          <w:sz w:val="22"/>
          <w:szCs w:val="22"/>
        </w:rPr>
      </w:pPr>
      <w:r w:rsidRPr="0041235E">
        <w:rPr>
          <w:sz w:val="22"/>
          <w:szCs w:val="22"/>
        </w:rPr>
        <w:t>Contribute to the overall eth</w:t>
      </w:r>
      <w:r>
        <w:rPr>
          <w:sz w:val="22"/>
          <w:szCs w:val="22"/>
        </w:rPr>
        <w:t>os, work and aims of the school</w:t>
      </w:r>
    </w:p>
    <w:p w:rsidR="0041235E" w:rsidRPr="0041235E" w:rsidRDefault="0041235E" w:rsidP="0041235E">
      <w:pPr>
        <w:pStyle w:val="NoSpacing"/>
        <w:ind w:left="720"/>
        <w:rPr>
          <w:sz w:val="22"/>
          <w:szCs w:val="22"/>
        </w:rPr>
      </w:pPr>
    </w:p>
    <w:p w:rsidR="00345CA7" w:rsidRPr="0041235E" w:rsidRDefault="0041235E" w:rsidP="0041235E">
      <w:pPr>
        <w:pStyle w:val="NoSpacing"/>
        <w:jc w:val="both"/>
        <w:rPr>
          <w:sz w:val="22"/>
          <w:szCs w:val="22"/>
        </w:rPr>
      </w:pPr>
      <w:r w:rsidRPr="0041235E">
        <w:rPr>
          <w:sz w:val="22"/>
          <w:szCs w:val="22"/>
        </w:rPr>
        <w:t>The post-holder may be required to perform duties other than those given in the job description for the post. The particular duties and responsibilities may vary from time to time without changing the general character of the duties or the level of responsibility entailed.</w:t>
      </w:r>
    </w:p>
    <w:p w:rsidR="00345CA7" w:rsidRPr="0041235E" w:rsidRDefault="0041235E">
      <w:pPr>
        <w:shd w:val="clear" w:color="auto" w:fill="FFFFFF"/>
        <w:tabs>
          <w:tab w:val="left" w:leader="dot" w:pos="5206"/>
        </w:tabs>
        <w:spacing w:before="1267"/>
        <w:ind w:left="14"/>
      </w:pPr>
      <w:r w:rsidRPr="0041235E">
        <w:rPr>
          <w:bCs/>
          <w:color w:val="000000"/>
          <w:spacing w:val="-12"/>
          <w:sz w:val="22"/>
          <w:szCs w:val="22"/>
        </w:rPr>
        <w:t>Signed:</w:t>
      </w:r>
      <w:r w:rsidRPr="0041235E">
        <w:rPr>
          <w:bCs/>
          <w:color w:val="000000"/>
          <w:sz w:val="22"/>
          <w:szCs w:val="22"/>
        </w:rPr>
        <w:tab/>
      </w:r>
      <w:r>
        <w:rPr>
          <w:bCs/>
          <w:color w:val="000000"/>
          <w:sz w:val="22"/>
          <w:szCs w:val="22"/>
        </w:rPr>
        <w:t xml:space="preserve">      </w:t>
      </w:r>
      <w:r w:rsidRPr="0041235E">
        <w:rPr>
          <w:bCs/>
          <w:color w:val="000000"/>
          <w:spacing w:val="-10"/>
          <w:sz w:val="22"/>
          <w:szCs w:val="22"/>
        </w:rPr>
        <w:t>Dated</w:t>
      </w:r>
      <w:proofErr w:type="gramStart"/>
      <w:r w:rsidRPr="0041235E">
        <w:rPr>
          <w:bCs/>
          <w:color w:val="000000"/>
          <w:spacing w:val="-10"/>
          <w:sz w:val="22"/>
          <w:szCs w:val="22"/>
        </w:rPr>
        <w:t>:</w:t>
      </w:r>
      <w:r>
        <w:rPr>
          <w:bCs/>
          <w:color w:val="000000"/>
          <w:spacing w:val="-10"/>
          <w:sz w:val="22"/>
          <w:szCs w:val="22"/>
        </w:rPr>
        <w:t xml:space="preserve">   ……………………………</w:t>
      </w:r>
      <w:proofErr w:type="gramEnd"/>
    </w:p>
    <w:p w:rsidR="00345CA7" w:rsidRDefault="00345CA7">
      <w:pPr>
        <w:shd w:val="clear" w:color="auto" w:fill="FFFFFF"/>
        <w:spacing w:before="500"/>
        <w:ind w:left="22"/>
        <w:rPr>
          <w:bCs/>
          <w:color w:val="000000"/>
          <w:spacing w:val="-8"/>
          <w:sz w:val="22"/>
          <w:szCs w:val="22"/>
        </w:rPr>
      </w:pPr>
    </w:p>
    <w:p w:rsidR="0041235E" w:rsidRDefault="0041235E">
      <w:pPr>
        <w:shd w:val="clear" w:color="auto" w:fill="FFFFFF"/>
        <w:spacing w:before="500"/>
        <w:ind w:left="22"/>
        <w:rPr>
          <w:bCs/>
          <w:color w:val="000000"/>
          <w:spacing w:val="-8"/>
          <w:sz w:val="22"/>
          <w:szCs w:val="22"/>
        </w:rPr>
      </w:pPr>
    </w:p>
    <w:p w:rsidR="0041235E" w:rsidRPr="0041235E" w:rsidRDefault="0041235E">
      <w:pPr>
        <w:shd w:val="clear" w:color="auto" w:fill="FFFFFF"/>
        <w:spacing w:before="500"/>
        <w:ind w:left="22"/>
      </w:pPr>
      <w:r>
        <w:rPr>
          <w:bCs/>
          <w:color w:val="000000"/>
          <w:spacing w:val="-8"/>
          <w:sz w:val="22"/>
          <w:szCs w:val="22"/>
        </w:rPr>
        <w:t>December 2022</w:t>
      </w:r>
    </w:p>
    <w:p w:rsidR="0041235E" w:rsidRDefault="0041235E">
      <w:pPr>
        <w:shd w:val="clear" w:color="auto" w:fill="FFFFFF"/>
        <w:spacing w:before="10278" w:line="205" w:lineRule="exact"/>
        <w:ind w:left="1991" w:right="1958"/>
        <w:jc w:val="center"/>
      </w:pPr>
      <w:r>
        <w:rPr>
          <w:color w:val="000000"/>
          <w:sz w:val="18"/>
          <w:szCs w:val="18"/>
        </w:rPr>
        <w:lastRenderedPageBreak/>
        <w:t xml:space="preserve">Fortismere School, </w:t>
      </w:r>
      <w:proofErr w:type="spellStart"/>
      <w:r>
        <w:rPr>
          <w:color w:val="000000"/>
          <w:sz w:val="18"/>
          <w:szCs w:val="18"/>
        </w:rPr>
        <w:t>Tetherdown</w:t>
      </w:r>
      <w:proofErr w:type="spellEnd"/>
      <w:r>
        <w:rPr>
          <w:color w:val="000000"/>
          <w:sz w:val="18"/>
          <w:szCs w:val="18"/>
        </w:rPr>
        <w:t>, Muswell Hill, London, N10 1NE Telephone: 020 8365 4400</w:t>
      </w:r>
    </w:p>
    <w:sectPr w:rsidR="0041235E">
      <w:pgSz w:w="11909" w:h="16834"/>
      <w:pgMar w:top="882" w:right="1355" w:bottom="360" w:left="144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A2330A"/>
    <w:lvl w:ilvl="0">
      <w:numFmt w:val="bullet"/>
      <w:lvlText w:val="*"/>
      <w:lvlJc w:val="left"/>
    </w:lvl>
  </w:abstractNum>
  <w:abstractNum w:abstractNumId="1">
    <w:nsid w:val="1A40504B"/>
    <w:multiLevelType w:val="hybridMultilevel"/>
    <w:tmpl w:val="2BB8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0"/>
    <w:lvlOverride w:ilvl="0">
      <w:lvl w:ilvl="0">
        <w:start w:val="65535"/>
        <w:numFmt w:val="bullet"/>
        <w:lvlText w:val="•"/>
        <w:legacy w:legacy="1" w:legacySpace="0" w:legacyIndent="349"/>
        <w:lvlJc w:val="left"/>
        <w:rPr>
          <w:rFonts w:ascii="Arial" w:hAnsi="Arial" w:cs="Arial" w:hint="default"/>
        </w:rPr>
      </w:lvl>
    </w:lvlOverride>
  </w:num>
  <w:num w:numId="3">
    <w:abstractNumId w:val="0"/>
    <w:lvlOverride w:ilvl="0">
      <w:lvl w:ilvl="0">
        <w:start w:val="65535"/>
        <w:numFmt w:val="bullet"/>
        <w:lvlText w:val="•"/>
        <w:legacy w:legacy="1" w:legacySpace="0" w:legacyIndent="350"/>
        <w:lvlJc w:val="left"/>
        <w:rPr>
          <w:rFonts w:ascii="Arial" w:hAnsi="Arial" w:cs="Aria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5E"/>
    <w:rsid w:val="002B2A2E"/>
    <w:rsid w:val="00345CA7"/>
    <w:rsid w:val="00412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35E"/>
    <w:pPr>
      <w:widowControl w:val="0"/>
      <w:autoSpaceDE w:val="0"/>
      <w:autoSpaceDN w:val="0"/>
      <w:adjustRightInd w:val="0"/>
      <w:spacing w:after="0" w:line="240" w:lineRule="auto"/>
    </w:pPr>
    <w:rPr>
      <w:rFonts w:hAnsi="Arial" w:cs="Arial"/>
      <w:sz w:val="20"/>
      <w:szCs w:val="20"/>
    </w:rPr>
  </w:style>
  <w:style w:type="paragraph" w:styleId="BalloonText">
    <w:name w:val="Balloon Text"/>
    <w:basedOn w:val="Normal"/>
    <w:link w:val="BalloonTextChar"/>
    <w:uiPriority w:val="99"/>
    <w:semiHidden/>
    <w:unhideWhenUsed/>
    <w:rsid w:val="002B2A2E"/>
    <w:rPr>
      <w:rFonts w:ascii="Tahoma" w:hAnsi="Tahoma" w:cs="Tahoma"/>
      <w:sz w:val="16"/>
      <w:szCs w:val="16"/>
    </w:rPr>
  </w:style>
  <w:style w:type="character" w:customStyle="1" w:styleId="BalloonTextChar">
    <w:name w:val="Balloon Text Char"/>
    <w:basedOn w:val="DefaultParagraphFont"/>
    <w:link w:val="BalloonText"/>
    <w:uiPriority w:val="99"/>
    <w:semiHidden/>
    <w:rsid w:val="002B2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35E"/>
    <w:pPr>
      <w:widowControl w:val="0"/>
      <w:autoSpaceDE w:val="0"/>
      <w:autoSpaceDN w:val="0"/>
      <w:adjustRightInd w:val="0"/>
      <w:spacing w:after="0" w:line="240" w:lineRule="auto"/>
    </w:pPr>
    <w:rPr>
      <w:rFonts w:hAnsi="Arial" w:cs="Arial"/>
      <w:sz w:val="20"/>
      <w:szCs w:val="20"/>
    </w:rPr>
  </w:style>
  <w:style w:type="paragraph" w:styleId="BalloonText">
    <w:name w:val="Balloon Text"/>
    <w:basedOn w:val="Normal"/>
    <w:link w:val="BalloonTextChar"/>
    <w:uiPriority w:val="99"/>
    <w:semiHidden/>
    <w:unhideWhenUsed/>
    <w:rsid w:val="002B2A2E"/>
    <w:rPr>
      <w:rFonts w:ascii="Tahoma" w:hAnsi="Tahoma" w:cs="Tahoma"/>
      <w:sz w:val="16"/>
      <w:szCs w:val="16"/>
    </w:rPr>
  </w:style>
  <w:style w:type="character" w:customStyle="1" w:styleId="BalloonTextChar">
    <w:name w:val="Balloon Text Char"/>
    <w:basedOn w:val="DefaultParagraphFont"/>
    <w:link w:val="BalloonText"/>
    <w:uiPriority w:val="99"/>
    <w:semiHidden/>
    <w:rsid w:val="002B2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F8E929C6</Template>
  <TotalTime>0</TotalTime>
  <Pages>4</Pages>
  <Words>989</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Haines</dc:creator>
  <cp:lastModifiedBy>L Prodromou</cp:lastModifiedBy>
  <cp:revision>2</cp:revision>
  <dcterms:created xsi:type="dcterms:W3CDTF">2024-04-11T13:32:00Z</dcterms:created>
  <dcterms:modified xsi:type="dcterms:W3CDTF">2024-04-11T13:32:00Z</dcterms:modified>
</cp:coreProperties>
</file>