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70" w:rsidRDefault="009C423A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55pt;margin-top:-48.95pt;width:58.7pt;height:63.5pt;z-index:-251658752" wrapcoords="-240 0 -240 21377 21600 21377 21600 0 -240 0">
            <v:imagedata r:id="rId5" o:title=""/>
            <w10:wrap type="tight"/>
          </v:shape>
          <o:OLEObject Type="Embed" ProgID="MSPhotoEd.3" ShapeID="_x0000_s1026" DrawAspect="Content" ObjectID="_1603095876" r:id="rId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06170" w:rsidTr="00206170">
        <w:tc>
          <w:tcPr>
            <w:tcW w:w="4621" w:type="dxa"/>
          </w:tcPr>
          <w:p w:rsidR="00206170" w:rsidRDefault="00206170">
            <w:r w:rsidRPr="005931B7">
              <w:rPr>
                <w:rFonts w:ascii="Georgia" w:hAnsi="Georgia"/>
                <w:b/>
              </w:rPr>
              <w:t xml:space="preserve">Job </w:t>
            </w:r>
            <w:r>
              <w:rPr>
                <w:rFonts w:ascii="Georgia" w:hAnsi="Georgia"/>
                <w:b/>
              </w:rPr>
              <w:t>Title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4621" w:type="dxa"/>
          </w:tcPr>
          <w:p w:rsidR="005D7759" w:rsidRDefault="00206170" w:rsidP="00FE2D43">
            <w:r>
              <w:rPr>
                <w:rFonts w:ascii="Georgia" w:hAnsi="Georgia"/>
              </w:rPr>
              <w:t>Learning Support Assistant</w:t>
            </w:r>
          </w:p>
        </w:tc>
      </w:tr>
      <w:tr w:rsidR="00206170" w:rsidTr="00206170">
        <w:tc>
          <w:tcPr>
            <w:tcW w:w="4621" w:type="dxa"/>
          </w:tcPr>
          <w:p w:rsidR="00206170" w:rsidRDefault="00206170">
            <w:r w:rsidRPr="005931B7">
              <w:rPr>
                <w:rFonts w:ascii="Georgia" w:hAnsi="Georgia"/>
                <w:b/>
              </w:rPr>
              <w:t>Responsible to</w:t>
            </w:r>
          </w:p>
        </w:tc>
        <w:tc>
          <w:tcPr>
            <w:tcW w:w="4621" w:type="dxa"/>
          </w:tcPr>
          <w:p w:rsidR="00206170" w:rsidRDefault="00206170">
            <w:r>
              <w:rPr>
                <w:rFonts w:ascii="Georgia" w:hAnsi="Georgia"/>
              </w:rPr>
              <w:t>Inclusion Leader /Head teacher</w:t>
            </w:r>
          </w:p>
        </w:tc>
      </w:tr>
      <w:tr w:rsidR="00206170" w:rsidTr="00206170">
        <w:tc>
          <w:tcPr>
            <w:tcW w:w="4621" w:type="dxa"/>
          </w:tcPr>
          <w:p w:rsidR="00206170" w:rsidRDefault="00206170">
            <w:r>
              <w:rPr>
                <w:rFonts w:ascii="Georgia" w:hAnsi="Georgia"/>
                <w:b/>
              </w:rPr>
              <w:t>Job P</w:t>
            </w:r>
            <w:r w:rsidRPr="005931B7">
              <w:rPr>
                <w:rFonts w:ascii="Georgia" w:hAnsi="Georgia"/>
                <w:b/>
              </w:rPr>
              <w:t>urpose</w:t>
            </w:r>
          </w:p>
        </w:tc>
        <w:tc>
          <w:tcPr>
            <w:tcW w:w="4621" w:type="dxa"/>
          </w:tcPr>
          <w:p w:rsidR="00F1176D" w:rsidRDefault="00F1176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support children with EHCP plans and a </w:t>
            </w:r>
            <w:r w:rsidR="009C423A">
              <w:rPr>
                <w:rFonts w:ascii="Georgia" w:hAnsi="Georgia"/>
              </w:rPr>
              <w:t xml:space="preserve">range of learning needs </w:t>
            </w:r>
            <w:r w:rsidR="00005B8B">
              <w:rPr>
                <w:rFonts w:ascii="Georgia" w:hAnsi="Georgia"/>
              </w:rPr>
              <w:t xml:space="preserve">in a mainstream setting  </w:t>
            </w:r>
            <w:bookmarkStart w:id="0" w:name="_GoBack"/>
            <w:bookmarkEnd w:id="0"/>
          </w:p>
          <w:p w:rsidR="00206170" w:rsidRDefault="00206170">
            <w:r>
              <w:rPr>
                <w:rFonts w:ascii="Georgia" w:hAnsi="Georgia"/>
              </w:rPr>
              <w:t>To work under the in</w:t>
            </w:r>
            <w:r w:rsidR="00325B32">
              <w:rPr>
                <w:rFonts w:ascii="Georgia" w:hAnsi="Georgia"/>
              </w:rPr>
              <w:t xml:space="preserve">struction/ guidance of teachers and </w:t>
            </w:r>
            <w:r>
              <w:rPr>
                <w:rFonts w:ascii="Georgia" w:hAnsi="Georgia"/>
              </w:rPr>
              <w:t>senior staff to undertake work and support programmes to enable access for learning and social interact</w:t>
            </w:r>
            <w:r w:rsidR="00005B8B">
              <w:rPr>
                <w:rFonts w:ascii="Georgia" w:hAnsi="Georgia"/>
              </w:rPr>
              <w:t xml:space="preserve">ion for pupils. Support for </w:t>
            </w:r>
            <w:r>
              <w:rPr>
                <w:rFonts w:ascii="Georgia" w:hAnsi="Georgia"/>
              </w:rPr>
              <w:t>pupils will be carried out in the main classroom and /or in specific teaching areas in small groups or 1:1</w:t>
            </w:r>
          </w:p>
        </w:tc>
      </w:tr>
    </w:tbl>
    <w:p w:rsidR="005931B7" w:rsidRDefault="005931B7" w:rsidP="005931B7">
      <w:pPr>
        <w:jc w:val="center"/>
        <w:rPr>
          <w:rFonts w:ascii="Georgia" w:hAnsi="Georgia"/>
          <w:b/>
        </w:rPr>
      </w:pPr>
      <w:r w:rsidRPr="005931B7">
        <w:rPr>
          <w:rFonts w:ascii="Georgia" w:hAnsi="Georgia"/>
          <w:b/>
        </w:rPr>
        <w:t xml:space="preserve">Job Duties and </w:t>
      </w:r>
      <w:r>
        <w:rPr>
          <w:rFonts w:ascii="Georgia" w:hAnsi="Georgia"/>
          <w:b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6E9" w:rsidTr="001616E9">
        <w:tc>
          <w:tcPr>
            <w:tcW w:w="9242" w:type="dxa"/>
            <w:shd w:val="clear" w:color="auto" w:fill="92D050"/>
          </w:tcPr>
          <w:p w:rsidR="001616E9" w:rsidRDefault="001616E9" w:rsidP="005931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Support for Pupils</w:t>
            </w:r>
          </w:p>
        </w:tc>
      </w:tr>
      <w:tr w:rsidR="001616E9" w:rsidTr="001616E9">
        <w:tc>
          <w:tcPr>
            <w:tcW w:w="9242" w:type="dxa"/>
          </w:tcPr>
          <w:p w:rsidR="001616E9" w:rsidRPr="00995E82" w:rsidRDefault="001616E9" w:rsidP="00995E8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Supervise and provide particular support for pupils , including those with special educational needs, ensuring their safety and access to learning activities </w:t>
            </w:r>
          </w:p>
          <w:p w:rsidR="001616E9" w:rsidRPr="00995E82" w:rsidRDefault="001616E9" w:rsidP="001616E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Assist with the development, implementation and target setting for individual’s SEN Support plan (IEP) </w:t>
            </w:r>
            <w:r w:rsidR="00005B8B" w:rsidRPr="00995E82">
              <w:rPr>
                <w:rFonts w:ascii="Georgia" w:hAnsi="Georgia"/>
              </w:rPr>
              <w:t xml:space="preserve">/Behaviour plans </w:t>
            </w:r>
          </w:p>
          <w:p w:rsidR="001616E9" w:rsidRPr="00995E82" w:rsidRDefault="001616E9" w:rsidP="001616E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Establish constructive relationships with pupils and staff </w:t>
            </w:r>
          </w:p>
          <w:p w:rsidR="001616E9" w:rsidRPr="00995E82" w:rsidRDefault="001616E9" w:rsidP="001616E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Promote the inclusion of all pupils </w:t>
            </w:r>
          </w:p>
          <w:p w:rsidR="001616E9" w:rsidRPr="00995E82" w:rsidRDefault="001616E9" w:rsidP="001616E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Set challenging and demanding expectations and promote independence and raise self esteem </w:t>
            </w:r>
          </w:p>
          <w:p w:rsidR="00205999" w:rsidRPr="00995E82" w:rsidRDefault="001616E9" w:rsidP="001616E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Provide effective feedback to staff and pupil as appropriate </w:t>
            </w:r>
          </w:p>
          <w:p w:rsidR="001616E9" w:rsidRDefault="00205999" w:rsidP="00995E8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b/>
              </w:rPr>
            </w:pPr>
            <w:r w:rsidRPr="00995E82">
              <w:rPr>
                <w:rFonts w:ascii="Georgia" w:hAnsi="Georgia"/>
              </w:rPr>
              <w:t xml:space="preserve">To attend sessions with outside professional agencies ( </w:t>
            </w:r>
            <w:proofErr w:type="spellStart"/>
            <w:r w:rsidRPr="00995E82">
              <w:rPr>
                <w:rFonts w:ascii="Georgia" w:hAnsi="Georgia"/>
              </w:rPr>
              <w:t>eg</w:t>
            </w:r>
            <w:proofErr w:type="spellEnd"/>
            <w:r w:rsidRPr="00995E82">
              <w:rPr>
                <w:rFonts w:ascii="Georgia" w:hAnsi="Georgia"/>
              </w:rPr>
              <w:t xml:space="preserve"> SALT/OT/Physio </w:t>
            </w:r>
            <w:proofErr w:type="spellStart"/>
            <w:r w:rsidRPr="00995E82">
              <w:rPr>
                <w:rFonts w:ascii="Georgia" w:hAnsi="Georgia"/>
              </w:rPr>
              <w:t>etc</w:t>
            </w:r>
            <w:proofErr w:type="spellEnd"/>
            <w:r w:rsidRPr="00995E82">
              <w:rPr>
                <w:rFonts w:ascii="Georgia" w:hAnsi="Georgia"/>
              </w:rPr>
              <w:t xml:space="preserve"> ) and carry out any advice or guidance given in conjunction with the  class teacher when appropriate  </w:t>
            </w:r>
          </w:p>
        </w:tc>
      </w:tr>
      <w:tr w:rsidR="001616E9" w:rsidTr="001616E9">
        <w:tc>
          <w:tcPr>
            <w:tcW w:w="9242" w:type="dxa"/>
            <w:shd w:val="clear" w:color="auto" w:fill="92D050"/>
          </w:tcPr>
          <w:p w:rsidR="001616E9" w:rsidRDefault="001616E9" w:rsidP="005931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Support for Teachers </w:t>
            </w:r>
          </w:p>
        </w:tc>
      </w:tr>
      <w:tr w:rsidR="001616E9" w:rsidTr="001616E9">
        <w:tc>
          <w:tcPr>
            <w:tcW w:w="9242" w:type="dxa"/>
          </w:tcPr>
          <w:p w:rsidR="001616E9" w:rsidRPr="00995E82" w:rsidRDefault="001616E9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Create and maintain a purposeful, orderly and supportive environment</w:t>
            </w:r>
          </w:p>
          <w:p w:rsidR="001616E9" w:rsidRPr="00995E82" w:rsidRDefault="001616E9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Work to the lesson plans or guidance as directed by the </w:t>
            </w:r>
            <w:r w:rsidR="00840E6E" w:rsidRPr="00995E82">
              <w:rPr>
                <w:rFonts w:ascii="Georgia" w:hAnsi="Georgia"/>
              </w:rPr>
              <w:t xml:space="preserve"> class </w:t>
            </w:r>
            <w:r w:rsidRPr="00995E82">
              <w:rPr>
                <w:rFonts w:ascii="Georgia" w:hAnsi="Georgia"/>
              </w:rPr>
              <w:t>teacher</w:t>
            </w:r>
            <w:r w:rsidR="00844CAC" w:rsidRPr="00995E82">
              <w:rPr>
                <w:rFonts w:ascii="Georgia" w:hAnsi="Georgia"/>
              </w:rPr>
              <w:t>(</w:t>
            </w:r>
            <w:r w:rsidR="00840E6E" w:rsidRPr="00995E82">
              <w:rPr>
                <w:rFonts w:ascii="Georgia" w:hAnsi="Georgia"/>
              </w:rPr>
              <w:t xml:space="preserve"> CT)</w:t>
            </w:r>
          </w:p>
          <w:p w:rsidR="00840E6E" w:rsidRPr="00995E82" w:rsidRDefault="001616E9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In liaison </w:t>
            </w:r>
            <w:r w:rsidR="00840E6E" w:rsidRPr="00995E82">
              <w:rPr>
                <w:rFonts w:ascii="Georgia" w:hAnsi="Georgia"/>
              </w:rPr>
              <w:t xml:space="preserve">with CT </w:t>
            </w:r>
            <w:r w:rsidRPr="00995E82">
              <w:rPr>
                <w:rFonts w:ascii="Georgia" w:hAnsi="Georgia"/>
              </w:rPr>
              <w:t xml:space="preserve"> use effective strategies to support children to achieve their individual targets </w:t>
            </w:r>
          </w:p>
          <w:p w:rsidR="00840E6E" w:rsidRPr="00995E82" w:rsidRDefault="00840E6E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Monitor pupil’s responses to learning activities and record achievement/progress as directed by the CT </w:t>
            </w:r>
          </w:p>
          <w:p w:rsidR="00840E6E" w:rsidRPr="00995E82" w:rsidRDefault="00840E6E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Provide feedback to CT on pupils progress, achievement, problems </w:t>
            </w:r>
            <w:proofErr w:type="spellStart"/>
            <w:r w:rsidRPr="00995E82">
              <w:rPr>
                <w:rFonts w:ascii="Georgia" w:hAnsi="Georgia"/>
              </w:rPr>
              <w:t>etc</w:t>
            </w:r>
            <w:proofErr w:type="spellEnd"/>
            <w:r w:rsidRPr="00995E82">
              <w:rPr>
                <w:rFonts w:ascii="Georgia" w:hAnsi="Georgia"/>
              </w:rPr>
              <w:t xml:space="preserve"> </w:t>
            </w:r>
          </w:p>
          <w:p w:rsidR="00840E6E" w:rsidRPr="00995E82" w:rsidRDefault="00840E6E" w:rsidP="001616E9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Promote good pupil behaviour dealing promptly  with any conflict or incident in line with the school’s behaviour policy</w:t>
            </w:r>
          </w:p>
          <w:p w:rsidR="009A142E" w:rsidRPr="001616E9" w:rsidRDefault="00840E6E" w:rsidP="00995E82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Establish positive relationships with parents/carers</w:t>
            </w:r>
          </w:p>
        </w:tc>
      </w:tr>
      <w:tr w:rsidR="001616E9" w:rsidTr="00840E6E">
        <w:tc>
          <w:tcPr>
            <w:tcW w:w="9242" w:type="dxa"/>
            <w:shd w:val="clear" w:color="auto" w:fill="92D050"/>
          </w:tcPr>
          <w:p w:rsidR="001616E9" w:rsidRDefault="00840E6E" w:rsidP="005931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Support for the Curriculum</w:t>
            </w:r>
          </w:p>
        </w:tc>
      </w:tr>
      <w:tr w:rsidR="001616E9" w:rsidTr="001616E9">
        <w:tc>
          <w:tcPr>
            <w:tcW w:w="9242" w:type="dxa"/>
          </w:tcPr>
          <w:p w:rsidR="00840E6E" w:rsidRPr="00995E82" w:rsidRDefault="00840E6E" w:rsidP="00840E6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Undertake structured and agreed learning activities/teaching programmes , adjusting activities where necessary according to pupils needs in collaboration with the CT</w:t>
            </w:r>
          </w:p>
          <w:p w:rsidR="00205999" w:rsidRPr="00995E82" w:rsidRDefault="00840E6E" w:rsidP="00840E6E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Prepare, maintain and use equipment/resources required to meet the lessons plans/relevant learning activity and assist pupils in their use </w:t>
            </w:r>
          </w:p>
          <w:p w:rsidR="005D7759" w:rsidRPr="00FE2D43" w:rsidRDefault="00205999" w:rsidP="005D7759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FE2D43">
              <w:rPr>
                <w:rFonts w:ascii="Georgia" w:hAnsi="Georgia"/>
              </w:rPr>
              <w:t xml:space="preserve">Support the pupils learning through the use of  IT when appropriate </w:t>
            </w:r>
          </w:p>
          <w:p w:rsidR="0067069D" w:rsidRPr="005D7759" w:rsidRDefault="0067069D" w:rsidP="005D7759">
            <w:pPr>
              <w:rPr>
                <w:rFonts w:ascii="Georgia" w:hAnsi="Georgia"/>
              </w:rPr>
            </w:pPr>
          </w:p>
        </w:tc>
      </w:tr>
      <w:tr w:rsidR="00205999" w:rsidTr="00205999">
        <w:tc>
          <w:tcPr>
            <w:tcW w:w="9242" w:type="dxa"/>
            <w:shd w:val="clear" w:color="auto" w:fill="92D050"/>
          </w:tcPr>
          <w:p w:rsidR="00205999" w:rsidRDefault="00205999" w:rsidP="0020599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Support for the School </w:t>
            </w:r>
          </w:p>
        </w:tc>
      </w:tr>
      <w:tr w:rsidR="00205999" w:rsidTr="001616E9">
        <w:tc>
          <w:tcPr>
            <w:tcW w:w="9242" w:type="dxa"/>
          </w:tcPr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lastRenderedPageBreak/>
              <w:t xml:space="preserve">Be aware of and comply with policies and procedures relating to child protection, health, safety and security, confidentiality and data protection, reporting all incidents to the appropriate person </w:t>
            </w:r>
          </w:p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Be aware of and support difference and ensure all pupils have equal access to opportunities to learn and develop</w:t>
            </w:r>
          </w:p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Contribute to the overall ethos of the school </w:t>
            </w:r>
          </w:p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Appreciate and support the roles of other professionals </w:t>
            </w:r>
          </w:p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To attend and participate in relevant meetings as required</w:t>
            </w:r>
          </w:p>
          <w:p w:rsidR="00205999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 xml:space="preserve">To participate in training as required </w:t>
            </w:r>
          </w:p>
          <w:p w:rsidR="00206170" w:rsidRPr="00995E82" w:rsidRDefault="00205999" w:rsidP="00840E6E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To accompany teaching</w:t>
            </w:r>
            <w:r w:rsidR="00206170" w:rsidRPr="00995E82">
              <w:rPr>
                <w:rFonts w:ascii="Georgia" w:hAnsi="Georgia"/>
              </w:rPr>
              <w:t xml:space="preserve"> staff and pupils on visits, trips and out of school activities as required and take responsibility for a group under the supervision of the teacher </w:t>
            </w:r>
          </w:p>
          <w:p w:rsidR="00206170" w:rsidRPr="00995E82" w:rsidRDefault="00206170" w:rsidP="00995E8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995E82">
              <w:rPr>
                <w:rFonts w:ascii="Georgia" w:hAnsi="Georgia"/>
              </w:rPr>
              <w:t>To</w:t>
            </w:r>
            <w:r w:rsidR="00844CAC" w:rsidRPr="00995E82">
              <w:rPr>
                <w:rFonts w:ascii="Georgia" w:hAnsi="Georgia"/>
              </w:rPr>
              <w:t xml:space="preserve"> have an up to date Enhanced  D</w:t>
            </w:r>
            <w:r w:rsidRPr="00995E82">
              <w:rPr>
                <w:rFonts w:ascii="Georgia" w:hAnsi="Georgia"/>
              </w:rPr>
              <w:t>B</w:t>
            </w:r>
            <w:r w:rsidR="00844CAC" w:rsidRPr="00995E82">
              <w:rPr>
                <w:rFonts w:ascii="Georgia" w:hAnsi="Georgia"/>
              </w:rPr>
              <w:t>S</w:t>
            </w:r>
            <w:r w:rsidRPr="00995E82">
              <w:rPr>
                <w:rFonts w:ascii="Georgia" w:hAnsi="Georgia"/>
              </w:rPr>
              <w:t xml:space="preserve"> </w:t>
            </w:r>
          </w:p>
          <w:p w:rsidR="00206170" w:rsidRDefault="00206170" w:rsidP="00206170">
            <w:pPr>
              <w:rPr>
                <w:rFonts w:ascii="Georgia" w:hAnsi="Georgia"/>
              </w:rPr>
            </w:pPr>
          </w:p>
          <w:p w:rsidR="00206170" w:rsidRPr="00205999" w:rsidRDefault="00206170" w:rsidP="00206170">
            <w:pPr>
              <w:rPr>
                <w:rFonts w:ascii="Georgia" w:hAnsi="Georgia"/>
              </w:rPr>
            </w:pPr>
          </w:p>
        </w:tc>
      </w:tr>
    </w:tbl>
    <w:p w:rsidR="001616E9" w:rsidRDefault="001616E9" w:rsidP="005931B7">
      <w:pPr>
        <w:jc w:val="center"/>
        <w:rPr>
          <w:rFonts w:ascii="Georgia" w:hAnsi="Georgia"/>
          <w:b/>
        </w:rPr>
      </w:pPr>
    </w:p>
    <w:p w:rsidR="005931B7" w:rsidRDefault="005931B7" w:rsidP="005931B7">
      <w:pPr>
        <w:rPr>
          <w:rFonts w:ascii="Georgia" w:hAnsi="Georgia"/>
        </w:rPr>
      </w:pPr>
      <w:r>
        <w:rPr>
          <w:rFonts w:ascii="Georgia" w:hAnsi="Georgia"/>
          <w:b/>
        </w:rPr>
        <w:br/>
      </w:r>
    </w:p>
    <w:p w:rsidR="00BD03BE" w:rsidRDefault="00BD03BE" w:rsidP="005931B7">
      <w:pPr>
        <w:rPr>
          <w:rFonts w:ascii="Georgia" w:hAnsi="Georgia"/>
        </w:rPr>
      </w:pPr>
    </w:p>
    <w:p w:rsidR="00BD03BE" w:rsidRDefault="00BD03BE" w:rsidP="005931B7">
      <w:pPr>
        <w:rPr>
          <w:rFonts w:ascii="Georgia" w:hAnsi="Georgia"/>
        </w:rPr>
      </w:pPr>
      <w:r>
        <w:rPr>
          <w:rFonts w:ascii="Georgia" w:hAnsi="Georgia"/>
        </w:rPr>
        <w:br/>
      </w:r>
    </w:p>
    <w:p w:rsidR="00BD03BE" w:rsidRDefault="00BD03BE" w:rsidP="005931B7">
      <w:pPr>
        <w:rPr>
          <w:rFonts w:ascii="Georgia" w:hAnsi="Georgia"/>
        </w:rPr>
      </w:pPr>
    </w:p>
    <w:p w:rsidR="00BD03BE" w:rsidRDefault="00BD03BE" w:rsidP="005931B7">
      <w:pPr>
        <w:rPr>
          <w:rFonts w:ascii="Georgia" w:hAnsi="Georgia"/>
        </w:rPr>
      </w:pPr>
    </w:p>
    <w:p w:rsidR="005931B7" w:rsidRPr="005931B7" w:rsidRDefault="005931B7" w:rsidP="005931B7">
      <w:pPr>
        <w:rPr>
          <w:rFonts w:ascii="Georgia" w:hAnsi="Georgia"/>
          <w:b/>
        </w:rPr>
      </w:pPr>
      <w:r w:rsidRPr="005931B7">
        <w:rPr>
          <w:rFonts w:ascii="Georgia" w:hAnsi="Georgia"/>
        </w:rPr>
        <w:br/>
      </w:r>
      <w:r w:rsidRPr="005931B7">
        <w:rPr>
          <w:rFonts w:ascii="Georgia" w:hAnsi="Georgia"/>
        </w:rPr>
        <w:br/>
      </w:r>
      <w:r w:rsidRPr="005931B7">
        <w:rPr>
          <w:rFonts w:ascii="Georgia" w:hAnsi="Georgia"/>
        </w:rPr>
        <w:br/>
      </w:r>
      <w:r w:rsidRPr="005931B7">
        <w:rPr>
          <w:rFonts w:ascii="Georgia" w:hAnsi="Georgia"/>
        </w:rPr>
        <w:br/>
      </w:r>
    </w:p>
    <w:sectPr w:rsidR="005931B7" w:rsidRPr="00593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097"/>
    <w:multiLevelType w:val="hybridMultilevel"/>
    <w:tmpl w:val="9D48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7C3B"/>
    <w:multiLevelType w:val="hybridMultilevel"/>
    <w:tmpl w:val="22F8CE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3545F"/>
    <w:multiLevelType w:val="hybridMultilevel"/>
    <w:tmpl w:val="26EE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F12"/>
    <w:multiLevelType w:val="hybridMultilevel"/>
    <w:tmpl w:val="AAC0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1A2E"/>
    <w:multiLevelType w:val="hybridMultilevel"/>
    <w:tmpl w:val="3C44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4A37"/>
    <w:multiLevelType w:val="hybridMultilevel"/>
    <w:tmpl w:val="B04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746C"/>
    <w:multiLevelType w:val="hybridMultilevel"/>
    <w:tmpl w:val="A2EE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44C5"/>
    <w:multiLevelType w:val="hybridMultilevel"/>
    <w:tmpl w:val="5DDA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51A6"/>
    <w:multiLevelType w:val="hybridMultilevel"/>
    <w:tmpl w:val="410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B7"/>
    <w:rsid w:val="00005B8B"/>
    <w:rsid w:val="001616E9"/>
    <w:rsid w:val="00205999"/>
    <w:rsid w:val="00206170"/>
    <w:rsid w:val="00325B32"/>
    <w:rsid w:val="005931B7"/>
    <w:rsid w:val="005D7759"/>
    <w:rsid w:val="00643F81"/>
    <w:rsid w:val="0067069D"/>
    <w:rsid w:val="00840E6E"/>
    <w:rsid w:val="00844CAC"/>
    <w:rsid w:val="00995E82"/>
    <w:rsid w:val="009A142E"/>
    <w:rsid w:val="009C423A"/>
    <w:rsid w:val="00BD03BE"/>
    <w:rsid w:val="00C02787"/>
    <w:rsid w:val="00DF55C9"/>
    <w:rsid w:val="00F1176D"/>
    <w:rsid w:val="00F31EDD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F4FE05"/>
  <w15:docId w15:val="{654BBACC-5D9D-400D-97BB-455D529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7"/>
    <w:pPr>
      <w:ind w:left="720"/>
      <w:contextualSpacing/>
    </w:pPr>
  </w:style>
  <w:style w:type="table" w:styleId="TableGrid">
    <w:name w:val="Table Grid"/>
    <w:basedOn w:val="TableNormal"/>
    <w:uiPriority w:val="59"/>
    <w:rsid w:val="0016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warner</dc:creator>
  <cp:lastModifiedBy>Gloria Saunders</cp:lastModifiedBy>
  <cp:revision>2</cp:revision>
  <cp:lastPrinted>2016-03-09T15:12:00Z</cp:lastPrinted>
  <dcterms:created xsi:type="dcterms:W3CDTF">2018-11-07T11:38:00Z</dcterms:created>
  <dcterms:modified xsi:type="dcterms:W3CDTF">2018-11-07T11:38:00Z</dcterms:modified>
</cp:coreProperties>
</file>