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9E" w:rsidRPr="005D2723" w:rsidRDefault="00EE1A9E" w:rsidP="00EE1A9E">
      <w:pPr>
        <w:spacing w:after="0" w:line="276" w:lineRule="auto"/>
        <w:rPr>
          <w:rFonts w:ascii="Calibri" w:eastAsia="Times New Roman" w:hAnsi="Calibri" w:cs="Calibri"/>
          <w:b/>
          <w:sz w:val="36"/>
          <w:szCs w:val="36"/>
          <w:u w:val="single"/>
          <w:lang w:eastAsia="en-GB"/>
        </w:rPr>
      </w:pPr>
      <w:r w:rsidRPr="005D2723">
        <w:rPr>
          <w:rFonts w:ascii="Calibri" w:eastAsia="Times New Roman" w:hAnsi="Calibri" w:cs="Calibri"/>
          <w:b/>
          <w:sz w:val="36"/>
          <w:szCs w:val="36"/>
          <w:u w:val="single"/>
          <w:lang w:eastAsia="en-GB"/>
        </w:rPr>
        <w:t xml:space="preserve">Job </w:t>
      </w:r>
      <w:r w:rsidR="005D2723">
        <w:rPr>
          <w:rFonts w:ascii="Calibri" w:eastAsia="Times New Roman" w:hAnsi="Calibri" w:cs="Calibri"/>
          <w:b/>
          <w:sz w:val="36"/>
          <w:szCs w:val="36"/>
          <w:u w:val="single"/>
          <w:lang w:eastAsia="en-GB"/>
        </w:rPr>
        <w:t>Description</w:t>
      </w:r>
      <w:bookmarkStart w:id="0" w:name="_GoBack"/>
      <w:bookmarkEnd w:id="0"/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Your main responsibility in this role will be delivering support to at least 50 pupils in the format of 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>● Small group work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 ● One-to-one support 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>● Revision lessons (in groups or one-to-one)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 ● Additional support for those shielding or not in school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 To support this, you will also be expected to 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● work with Curriculum Leader in the school to identify which pupils need 1:1, 1:2 or 1:3 support packages 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● identify learning gaps and helping to shape a bespoke intervention programme for pupils 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>● deliver engaging sessions, to support a range of learning styles with clear learning objectives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 ● manage behaviour of pupils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 ● differentiate sessions in line with pupil</w:t>
      </w:r>
      <w:r w:rsidR="005D2723" w:rsidRPr="005D2723">
        <w:rPr>
          <w:rFonts w:ascii="Calibri" w:eastAsia="Times New Roman" w:hAnsi="Calibri" w:cs="Calibri"/>
          <w:sz w:val="24"/>
          <w:szCs w:val="24"/>
          <w:lang w:eastAsia="en-GB"/>
        </w:rPr>
        <w:t>’</w:t>
      </w: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s ability, taking into account any barriers to learning or additional needs 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>● derive measurable outcomes from each session to track progress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● demonstrate safeguarding standards in all practice 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 xml:space="preserve">You will play a key role in enabling students in the most disadvantaged areas to build their confidence and access targeted support while developing skills and experience in a school for your future career. </w:t>
      </w: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EE1A9E" w:rsidRPr="00EE1A9E" w:rsidRDefault="00EE1A9E" w:rsidP="00EE1A9E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E1A9E">
        <w:rPr>
          <w:rFonts w:ascii="Calibri" w:eastAsia="Times New Roman" w:hAnsi="Calibri" w:cs="Calibri"/>
          <w:sz w:val="24"/>
          <w:szCs w:val="24"/>
          <w:lang w:eastAsia="en-GB"/>
        </w:rPr>
        <w:t>You will additionally benefit from a custom program of online training via Liverpool Hope University. This will be one week of training for qualified teachers and two weeks for Graduates.</w:t>
      </w:r>
    </w:p>
    <w:sectPr w:rsidR="00EE1A9E" w:rsidRPr="00EE1A9E" w:rsidSect="0014315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9E"/>
    <w:rsid w:val="005D2723"/>
    <w:rsid w:val="00884633"/>
    <w:rsid w:val="00E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2E3E"/>
  <w15:chartTrackingRefBased/>
  <w15:docId w15:val="{C938EF92-0AAD-40B2-9F41-B83B8054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2023-06-02T13:12:00Z</dcterms:created>
  <dcterms:modified xsi:type="dcterms:W3CDTF">2023-06-02T13:14:00Z</dcterms:modified>
</cp:coreProperties>
</file>