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40F7" w:rsidRPr="00B040F7" w:rsidRDefault="001F71EB" w:rsidP="000136FB">
      <w:pPr>
        <w:pStyle w:val="Heading1Cover"/>
      </w:pPr>
      <w:bookmarkStart w:id="0" w:name="_GoBack"/>
      <w:bookmarkEnd w:id="0"/>
      <w:r>
        <w:t xml:space="preserve"> </w:t>
      </w:r>
    </w:p>
    <w:p w:rsidR="0022787A" w:rsidRDefault="004470CF" w:rsidP="00E2326D">
      <w:pPr>
        <w:pStyle w:val="Heading2Cover"/>
        <w:spacing w:line="240" w:lineRule="auto"/>
      </w:pPr>
      <w:r>
        <w:t>Maths</w:t>
      </w:r>
    </w:p>
    <w:p w:rsidR="0025700B" w:rsidRDefault="007B22B6" w:rsidP="00E2326D">
      <w:pPr>
        <w:pStyle w:val="Heading2Cover"/>
        <w:spacing w:line="240" w:lineRule="auto"/>
      </w:pPr>
      <w:r>
        <w:t>Teacher</w:t>
      </w:r>
    </w:p>
    <w:p w:rsidR="0022787A" w:rsidRPr="00B040F7" w:rsidRDefault="0022787A" w:rsidP="00E2326D">
      <w:pPr>
        <w:pStyle w:val="Heading2Cover"/>
        <w:spacing w:line="240" w:lineRule="auto"/>
      </w:pPr>
    </w:p>
    <w:p w:rsidR="00097FA0" w:rsidRDefault="00097FA0" w:rsidP="00097FA0"/>
    <w:p w:rsidR="00B040F7" w:rsidRPr="00097FA0" w:rsidRDefault="00734164" w:rsidP="000136FB">
      <w:pPr>
        <w:pStyle w:val="SchoolNameCover"/>
      </w:pPr>
      <w:r>
        <w:t>Lynn Grove</w:t>
      </w:r>
      <w:r w:rsidR="00780F20">
        <w:t xml:space="preserve"> </w:t>
      </w:r>
      <w:r w:rsidR="00B040F7" w:rsidRPr="00097FA0">
        <w:t xml:space="preserve">Academy </w:t>
      </w:r>
    </w:p>
    <w:p w:rsidR="00B040F7" w:rsidRPr="00097FA0" w:rsidRDefault="001F71EB" w:rsidP="000136FB">
      <w:pPr>
        <w:pStyle w:val="PositionCover"/>
      </w:pPr>
      <w:r>
        <w:t xml:space="preserve"> </w:t>
      </w:r>
    </w:p>
    <w:p w:rsidR="00097FA0" w:rsidRDefault="00097FA0"/>
    <w:p w:rsidR="00097FA0" w:rsidRDefault="00097FA0"/>
    <w:p w:rsidR="00B64841" w:rsidRDefault="00B64841">
      <w:pPr>
        <w:sectPr w:rsidR="00B64841" w:rsidSect="00097FA0">
          <w:headerReference w:type="default" r:id="rId8"/>
          <w:footerReference w:type="default" r:id="rId9"/>
          <w:pgSz w:w="11906" w:h="16838"/>
          <w:pgMar w:top="851" w:right="851" w:bottom="1021" w:left="851" w:header="624" w:footer="709" w:gutter="0"/>
          <w:cols w:space="708"/>
          <w:docGrid w:linePitch="360"/>
        </w:sectPr>
      </w:pPr>
    </w:p>
    <w:p w:rsidR="00B040F7" w:rsidRDefault="00B040F7" w:rsidP="009407A7">
      <w:pPr>
        <w:pStyle w:val="Spacer"/>
      </w:pPr>
    </w:p>
    <w:p w:rsidR="00D46105" w:rsidRDefault="00D46105" w:rsidP="009407A7">
      <w:pPr>
        <w:pStyle w:val="DearColleague"/>
        <w:rPr>
          <w:sz w:val="32"/>
        </w:rPr>
      </w:pPr>
    </w:p>
    <w:p w:rsidR="009407A7" w:rsidRPr="000C1D53" w:rsidRDefault="000136FB" w:rsidP="009407A7">
      <w:pPr>
        <w:pStyle w:val="DearColleague"/>
        <w:rPr>
          <w:sz w:val="32"/>
        </w:rPr>
      </w:pPr>
      <w:r w:rsidRPr="000C1D53">
        <w:rPr>
          <w:noProof/>
          <w:sz w:val="32"/>
          <w:lang w:eastAsia="en-GB"/>
        </w:rPr>
        <w:drawing>
          <wp:anchor distT="0" distB="0" distL="114300" distR="114300" simplePos="0" relativeHeight="251658240" behindDoc="0" locked="0" layoutInCell="1" allowOverlap="1" wp14:anchorId="2173A7C2" wp14:editId="01C20994">
            <wp:simplePos x="0" y="0"/>
            <wp:positionH relativeFrom="margin">
              <wp:posOffset>35878</wp:posOffset>
            </wp:positionH>
            <wp:positionV relativeFrom="page">
              <wp:posOffset>971550</wp:posOffset>
            </wp:positionV>
            <wp:extent cx="1583690" cy="158369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2.jpg"/>
                    <pic:cNvPicPr/>
                  </pic:nvPicPr>
                  <pic:blipFill>
                    <a:blip r:embed="rId10">
                      <a:extLst>
                        <a:ext uri="{28A0092B-C50C-407E-A947-70E740481C1C}">
                          <a14:useLocalDpi xmlns:a14="http://schemas.microsoft.com/office/drawing/2010/main" val="0"/>
                        </a:ext>
                      </a:extLst>
                    </a:blip>
                    <a:stretch>
                      <a:fillRect/>
                    </a:stretch>
                  </pic:blipFill>
                  <pic:spPr>
                    <a:xfrm>
                      <a:off x="0" y="0"/>
                      <a:ext cx="1583690" cy="1583690"/>
                    </a:xfrm>
                    <a:prstGeom prst="rect">
                      <a:avLst/>
                    </a:prstGeom>
                  </pic:spPr>
                </pic:pic>
              </a:graphicData>
            </a:graphic>
            <wp14:sizeRelH relativeFrom="margin">
              <wp14:pctWidth>0</wp14:pctWidth>
            </wp14:sizeRelH>
            <wp14:sizeRelV relativeFrom="margin">
              <wp14:pctHeight>0</wp14:pctHeight>
            </wp14:sizeRelV>
          </wp:anchor>
        </w:drawing>
      </w:r>
      <w:r w:rsidR="009407A7" w:rsidRPr="000C1D53">
        <w:rPr>
          <w:sz w:val="32"/>
        </w:rPr>
        <w:t>Dear Colleague</w:t>
      </w:r>
    </w:p>
    <w:p w:rsidR="009407A7" w:rsidRPr="00D46105" w:rsidRDefault="002C4FC9" w:rsidP="002C4FC9">
      <w:pPr>
        <w:pStyle w:val="BodyTextWhite"/>
        <w:rPr>
          <w:b/>
          <w:sz w:val="22"/>
        </w:rPr>
      </w:pPr>
      <w:r w:rsidRPr="00D46105">
        <w:rPr>
          <w:b/>
          <w:sz w:val="22"/>
        </w:rPr>
        <w:t xml:space="preserve">Thank you </w:t>
      </w:r>
      <w:r w:rsidR="000C1D53" w:rsidRPr="00D46105">
        <w:rPr>
          <w:b/>
          <w:sz w:val="22"/>
        </w:rPr>
        <w:t xml:space="preserve">for your interest </w:t>
      </w:r>
      <w:r w:rsidR="00EA538E">
        <w:rPr>
          <w:b/>
          <w:sz w:val="22"/>
        </w:rPr>
        <w:t xml:space="preserve">in </w:t>
      </w:r>
      <w:r w:rsidR="00734164" w:rsidRPr="00D46105">
        <w:rPr>
          <w:b/>
          <w:sz w:val="22"/>
        </w:rPr>
        <w:t>Lynn Grove</w:t>
      </w:r>
      <w:r w:rsidR="00780F20" w:rsidRPr="00D46105">
        <w:rPr>
          <w:b/>
          <w:sz w:val="22"/>
        </w:rPr>
        <w:t xml:space="preserve"> </w:t>
      </w:r>
      <w:r w:rsidRPr="00D46105">
        <w:rPr>
          <w:b/>
          <w:sz w:val="22"/>
        </w:rPr>
        <w:t>Academy</w:t>
      </w:r>
      <w:r w:rsidR="009407A7" w:rsidRPr="00D46105">
        <w:rPr>
          <w:b/>
          <w:sz w:val="22"/>
        </w:rPr>
        <w:t>.</w:t>
      </w:r>
    </w:p>
    <w:p w:rsidR="000C1D53" w:rsidRPr="00D46105" w:rsidRDefault="000C1D53" w:rsidP="000C1D53">
      <w:pPr>
        <w:spacing w:line="239" w:lineRule="auto"/>
        <w:ind w:left="305" w:right="-41"/>
        <w:rPr>
          <w:rFonts w:ascii="Arial" w:eastAsia="Arial" w:hAnsi="Arial" w:cs="Arial"/>
          <w:color w:val="FFFFFF" w:themeColor="background1"/>
          <w:sz w:val="22"/>
        </w:rPr>
      </w:pP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pu</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pacing w:val="-1"/>
          <w:sz w:val="22"/>
        </w:rPr>
        <w:t>il</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pacing w:val="-3"/>
          <w:sz w:val="22"/>
        </w:rPr>
        <w:t>a</w:t>
      </w:r>
      <w:r w:rsidRPr="00D46105">
        <w:rPr>
          <w:rFonts w:ascii="Arial" w:eastAsia="Arial" w:hAnsi="Arial" w:cs="Arial"/>
          <w:color w:val="FFFFFF" w:themeColor="background1"/>
          <w:spacing w:val="3"/>
          <w:sz w:val="22"/>
        </w:rPr>
        <w:t>k</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6"/>
          <w:sz w:val="22"/>
        </w:rPr>
        <w:t>L</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gr</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at</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wor</w:t>
      </w:r>
      <w:r w:rsidRPr="00D46105">
        <w:rPr>
          <w:rFonts w:ascii="Arial" w:eastAsia="Arial" w:hAnsi="Arial" w:cs="Arial"/>
          <w:color w:val="FFFFFF" w:themeColor="background1"/>
          <w:spacing w:val="3"/>
          <w:sz w:val="22"/>
        </w:rPr>
        <w:t>k</w:t>
      </w:r>
      <w:r w:rsidRPr="00D46105">
        <w:rPr>
          <w:rFonts w:ascii="Arial" w:eastAsia="Arial" w:hAnsi="Arial" w:cs="Arial"/>
          <w:color w:val="FFFFFF" w:themeColor="background1"/>
          <w:sz w:val="22"/>
        </w:rPr>
        <w:t>.</w:t>
      </w:r>
      <w:r w:rsidRPr="00D46105">
        <w:rPr>
          <w:rFonts w:ascii="Arial" w:eastAsia="Arial" w:hAnsi="Arial" w:cs="Arial"/>
          <w:color w:val="FFFFFF" w:themeColor="background1"/>
          <w:spacing w:val="51"/>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3"/>
          <w:sz w:val="22"/>
        </w:rPr>
        <w:t xml:space="preserve"> </w:t>
      </w:r>
      <w:r w:rsidR="007D3C2D" w:rsidRPr="00D46105">
        <w:rPr>
          <w:rFonts w:ascii="Arial" w:eastAsia="Arial" w:hAnsi="Arial" w:cs="Arial"/>
          <w:color w:val="FFFFFF" w:themeColor="background1"/>
          <w:spacing w:val="1"/>
          <w:sz w:val="22"/>
        </w:rPr>
        <w:t>sc</w:t>
      </w:r>
      <w:r w:rsidR="007D3C2D" w:rsidRPr="00D46105">
        <w:rPr>
          <w:rFonts w:ascii="Arial" w:eastAsia="Arial" w:hAnsi="Arial" w:cs="Arial"/>
          <w:color w:val="FFFFFF" w:themeColor="background1"/>
          <w:sz w:val="22"/>
        </w:rPr>
        <w:t>h</w:t>
      </w:r>
      <w:r w:rsidR="007D3C2D" w:rsidRPr="00D46105">
        <w:rPr>
          <w:rFonts w:ascii="Arial" w:eastAsia="Arial" w:hAnsi="Arial" w:cs="Arial"/>
          <w:color w:val="FFFFFF" w:themeColor="background1"/>
          <w:spacing w:val="-1"/>
          <w:sz w:val="22"/>
        </w:rPr>
        <w:t>o</w:t>
      </w:r>
      <w:r w:rsidR="007D3C2D" w:rsidRPr="00D46105">
        <w:rPr>
          <w:rFonts w:ascii="Arial" w:eastAsia="Arial" w:hAnsi="Arial" w:cs="Arial"/>
          <w:color w:val="FFFFFF" w:themeColor="background1"/>
          <w:spacing w:val="2"/>
          <w:sz w:val="22"/>
        </w:rPr>
        <w:t>o</w:t>
      </w:r>
      <w:r w:rsidR="007D3C2D"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w</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y 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w</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z w:val="22"/>
        </w:rPr>
        <w:t>en</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who</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rea</w:t>
      </w:r>
      <w:r w:rsidRPr="00D46105">
        <w:rPr>
          <w:rFonts w:ascii="Arial" w:eastAsia="Arial" w:hAnsi="Arial" w:cs="Arial"/>
          <w:color w:val="FFFFFF" w:themeColor="background1"/>
          <w:spacing w:val="4"/>
          <w:sz w:val="22"/>
        </w:rPr>
        <w:t>d</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pacing w:val="-3"/>
          <w:sz w:val="22"/>
        </w:rPr>
        <w:t>a</w:t>
      </w:r>
      <w:r w:rsidRPr="00D46105">
        <w:rPr>
          <w:rFonts w:ascii="Arial" w:eastAsia="Arial" w:hAnsi="Arial" w:cs="Arial"/>
          <w:color w:val="FFFFFF" w:themeColor="background1"/>
          <w:spacing w:val="3"/>
          <w:sz w:val="22"/>
        </w:rPr>
        <w:t>k</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1"/>
          <w:sz w:val="22"/>
        </w:rPr>
        <w:t>t</w:t>
      </w:r>
      <w:r w:rsidRPr="00D46105">
        <w:rPr>
          <w:rFonts w:ascii="Arial" w:eastAsia="Arial" w:hAnsi="Arial" w:cs="Arial"/>
          <w:color w:val="FFFFFF" w:themeColor="background1"/>
          <w:sz w:val="22"/>
        </w:rPr>
        <w:t>he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b</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of o</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es</w:t>
      </w:r>
      <w:r w:rsidRPr="00D46105">
        <w:rPr>
          <w:rFonts w:ascii="Arial" w:eastAsia="Arial" w:hAnsi="Arial" w:cs="Arial"/>
          <w:color w:val="FFFFFF" w:themeColor="background1"/>
          <w:spacing w:val="-11"/>
          <w:sz w:val="22"/>
        </w:rPr>
        <w:t xml:space="preserve"> </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z w:val="22"/>
        </w:rPr>
        <w:t>at</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1"/>
          <w:sz w:val="22"/>
        </w:rPr>
        <w:t>t</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ei</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2"/>
          <w:sz w:val="22"/>
        </w:rPr>
        <w:t xml:space="preserve"> w</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pacing w:val="-18"/>
          <w:sz w:val="22"/>
        </w:rPr>
        <w:t>y</w:t>
      </w:r>
      <w:r w:rsidRPr="00D46105">
        <w:rPr>
          <w:rFonts w:ascii="Arial" w:eastAsia="Arial" w:hAnsi="Arial" w:cs="Arial"/>
          <w:color w:val="FFFFFF" w:themeColor="background1"/>
          <w:sz w:val="22"/>
        </w:rPr>
        <w:t>.</w:t>
      </w:r>
      <w:r w:rsidRPr="00D46105">
        <w:rPr>
          <w:rFonts w:ascii="Arial" w:eastAsia="Arial" w:hAnsi="Arial" w:cs="Arial"/>
          <w:color w:val="FFFFFF" w:themeColor="background1"/>
          <w:spacing w:val="48"/>
          <w:sz w:val="22"/>
        </w:rPr>
        <w:t xml:space="preserve"> </w:t>
      </w:r>
      <w:r w:rsidRPr="00D46105">
        <w:rPr>
          <w:rFonts w:ascii="Arial" w:eastAsia="Arial" w:hAnsi="Arial" w:cs="Arial"/>
          <w:color w:val="FFFFFF" w:themeColor="background1"/>
          <w:spacing w:val="3"/>
          <w:sz w:val="22"/>
        </w:rPr>
        <w:t>T</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4"/>
          <w:sz w:val="22"/>
        </w:rPr>
        <w:t>e</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pacing w:val="2"/>
          <w:sz w:val="22"/>
        </w:rPr>
        <w:t>u</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z w:val="22"/>
        </w:rPr>
        <w:t>er</w:t>
      </w:r>
      <w:r w:rsidRPr="00D46105">
        <w:rPr>
          <w:rFonts w:ascii="Arial" w:eastAsia="Arial" w:hAnsi="Arial" w:cs="Arial"/>
          <w:color w:val="FFFFFF" w:themeColor="background1"/>
          <w:spacing w:val="2"/>
          <w:sz w:val="22"/>
        </w:rPr>
        <w:t>s</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11"/>
          <w:sz w:val="22"/>
        </w:rPr>
        <w:t xml:space="preserve"> </w:t>
      </w:r>
      <w:r w:rsidRPr="00D46105">
        <w:rPr>
          <w:rFonts w:ascii="Arial" w:eastAsia="Arial" w:hAnsi="Arial" w:cs="Arial"/>
          <w:color w:val="FFFFFF" w:themeColor="background1"/>
          <w:spacing w:val="2"/>
          <w:sz w:val="22"/>
        </w:rPr>
        <w:t>an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ore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 xml:space="preserve">of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ut</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al</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z w:val="22"/>
        </w:rPr>
        <w:t>re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z w:val="22"/>
        </w:rPr>
        <w:t>ard</w:t>
      </w:r>
      <w:r w:rsidRPr="00D46105">
        <w:rPr>
          <w:rFonts w:ascii="Arial" w:eastAsia="Arial" w:hAnsi="Arial" w:cs="Arial"/>
          <w:color w:val="FFFFFF" w:themeColor="background1"/>
          <w:spacing w:val="-2"/>
          <w:sz w:val="22"/>
        </w:rPr>
        <w:t xml:space="preserve"> w</w:t>
      </w:r>
      <w:r w:rsidRPr="00D46105">
        <w:rPr>
          <w:rFonts w:ascii="Arial" w:eastAsia="Arial" w:hAnsi="Arial" w:cs="Arial"/>
          <w:color w:val="FFFFFF" w:themeColor="background1"/>
          <w:sz w:val="22"/>
        </w:rPr>
        <w:t>ork 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3"/>
          <w:sz w:val="22"/>
        </w:rPr>
        <w:t>k</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ss</w:t>
      </w:r>
      <w:r w:rsidRPr="00D46105">
        <w:rPr>
          <w:rFonts w:ascii="Arial" w:eastAsia="Arial" w:hAnsi="Arial" w:cs="Arial"/>
          <w:color w:val="FFFFFF" w:themeColor="background1"/>
          <w:sz w:val="22"/>
        </w:rPr>
        <w:t>.</w:t>
      </w:r>
      <w:r w:rsidRPr="00D46105">
        <w:rPr>
          <w:rFonts w:ascii="Arial" w:eastAsia="Arial" w:hAnsi="Arial" w:cs="Arial"/>
          <w:color w:val="FFFFFF" w:themeColor="background1"/>
          <w:spacing w:val="41"/>
          <w:sz w:val="22"/>
        </w:rPr>
        <w:t xml:space="preserve"> </w:t>
      </w:r>
      <w:r w:rsidRPr="00D46105">
        <w:rPr>
          <w:rFonts w:ascii="Arial" w:eastAsia="Arial" w:hAnsi="Arial" w:cs="Arial"/>
          <w:color w:val="FFFFFF" w:themeColor="background1"/>
          <w:spacing w:val="3"/>
          <w:sz w:val="22"/>
        </w:rPr>
        <w:t>T</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are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te,</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d</w:t>
      </w:r>
      <w:r w:rsidRPr="00D46105">
        <w:rPr>
          <w:rFonts w:ascii="Arial" w:eastAsia="Arial" w:hAnsi="Arial" w:cs="Arial"/>
          <w:color w:val="FFFFFF" w:themeColor="background1"/>
          <w:spacing w:val="5"/>
          <w:sz w:val="22"/>
        </w:rPr>
        <w:t>e</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ate</w:t>
      </w:r>
      <w:r w:rsidRPr="00D46105">
        <w:rPr>
          <w:rFonts w:ascii="Arial" w:eastAsia="Arial" w:hAnsi="Arial" w:cs="Arial"/>
          <w:color w:val="FFFFFF" w:themeColor="background1"/>
          <w:spacing w:val="-9"/>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2"/>
          <w:sz w:val="22"/>
        </w:rPr>
        <w:t>g</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g</w:t>
      </w:r>
      <w:r w:rsidRPr="00D46105">
        <w:rPr>
          <w:rFonts w:ascii="Arial" w:eastAsia="Arial" w:hAnsi="Arial" w:cs="Arial"/>
          <w:color w:val="FFFFFF" w:themeColor="background1"/>
          <w:sz w:val="22"/>
        </w:rPr>
        <w:t>; we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9"/>
          <w:sz w:val="22"/>
        </w:rPr>
        <w:t xml:space="preserve"> </w:t>
      </w:r>
      <w:r w:rsidRPr="00D46105">
        <w:rPr>
          <w:rFonts w:ascii="Arial" w:eastAsia="Arial" w:hAnsi="Arial" w:cs="Arial"/>
          <w:color w:val="FFFFFF" w:themeColor="background1"/>
          <w:sz w:val="22"/>
        </w:rPr>
        <w:t>re</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b</w:t>
      </w:r>
      <w:r w:rsidRPr="00D46105">
        <w:rPr>
          <w:rFonts w:ascii="Arial" w:eastAsia="Arial" w:hAnsi="Arial" w:cs="Arial"/>
          <w:color w:val="FFFFFF" w:themeColor="background1"/>
          <w:sz w:val="22"/>
        </w:rPr>
        <w:t>e pro</w:t>
      </w:r>
      <w:r w:rsidRPr="00D46105">
        <w:rPr>
          <w:rFonts w:ascii="Arial" w:eastAsia="Arial" w:hAnsi="Arial" w:cs="Arial"/>
          <w:color w:val="FFFFFF" w:themeColor="background1"/>
          <w:spacing w:val="2"/>
          <w:sz w:val="22"/>
        </w:rPr>
        <w:t>u</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f t</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w:t>
      </w:r>
    </w:p>
    <w:p w:rsidR="000C1D53" w:rsidRPr="00D46105" w:rsidRDefault="000C1D53" w:rsidP="000C1D53">
      <w:pPr>
        <w:spacing w:before="11" w:line="220" w:lineRule="exact"/>
        <w:rPr>
          <w:color w:val="FFFFFF" w:themeColor="background1"/>
          <w:sz w:val="22"/>
        </w:rPr>
      </w:pPr>
    </w:p>
    <w:p w:rsidR="000C1D53" w:rsidRPr="00D46105" w:rsidRDefault="000C1D53" w:rsidP="000C1D53">
      <w:pPr>
        <w:spacing w:line="239" w:lineRule="auto"/>
        <w:ind w:left="305" w:right="-41"/>
        <w:rPr>
          <w:rFonts w:ascii="Arial" w:eastAsia="Arial" w:hAnsi="Arial" w:cs="Arial"/>
          <w:color w:val="FFFFFF" w:themeColor="background1"/>
          <w:sz w:val="22"/>
        </w:rPr>
      </w:pPr>
      <w:r w:rsidRPr="00D46105">
        <w:rPr>
          <w:rFonts w:ascii="Arial" w:eastAsia="Arial" w:hAnsi="Arial" w:cs="Arial"/>
          <w:color w:val="FFFFFF" w:themeColor="background1"/>
          <w:spacing w:val="4"/>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are</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arge 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2"/>
          <w:sz w:val="22"/>
        </w:rPr>
        <w:t>d</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ta</w:t>
      </w:r>
      <w:r w:rsidRPr="00D46105">
        <w:rPr>
          <w:rFonts w:ascii="Arial" w:eastAsia="Arial" w:hAnsi="Arial" w:cs="Arial"/>
          <w:color w:val="FFFFFF" w:themeColor="background1"/>
          <w:spacing w:val="-3"/>
          <w:sz w:val="22"/>
        </w:rPr>
        <w:t>f</w:t>
      </w:r>
      <w:r w:rsidRPr="00D46105">
        <w:rPr>
          <w:rFonts w:ascii="Arial" w:eastAsia="Arial" w:hAnsi="Arial" w:cs="Arial"/>
          <w:color w:val="FFFFFF" w:themeColor="background1"/>
          <w:sz w:val="22"/>
        </w:rPr>
        <w:t>f</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te</w:t>
      </w:r>
      <w:r w:rsidRPr="00D46105">
        <w:rPr>
          <w:rFonts w:ascii="Arial" w:eastAsia="Arial" w:hAnsi="Arial" w:cs="Arial"/>
          <w:color w:val="FFFFFF" w:themeColor="background1"/>
          <w:spacing w:val="-3"/>
          <w:sz w:val="22"/>
        </w:rPr>
        <w:t>a</w:t>
      </w:r>
      <w:r w:rsidRPr="00D46105">
        <w:rPr>
          <w:rFonts w:ascii="Arial" w:eastAsia="Arial" w:hAnsi="Arial" w:cs="Arial"/>
          <w:color w:val="FFFFFF" w:themeColor="background1"/>
          <w:sz w:val="22"/>
        </w:rPr>
        <w:t>m</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z w:val="22"/>
        </w:rPr>
        <w:t>ho</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u</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z w:val="22"/>
        </w:rPr>
        <w:t>er</w:t>
      </w:r>
      <w:r w:rsidRPr="00D46105">
        <w:rPr>
          <w:rFonts w:ascii="Arial" w:eastAsia="Arial" w:hAnsi="Arial" w:cs="Arial"/>
          <w:color w:val="FFFFFF" w:themeColor="background1"/>
          <w:spacing w:val="2"/>
          <w:sz w:val="22"/>
        </w:rPr>
        <w:t>s</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 xml:space="preserve">the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of</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b</w:t>
      </w:r>
      <w:r w:rsidRPr="00D46105">
        <w:rPr>
          <w:rFonts w:ascii="Arial" w:eastAsia="Arial" w:hAnsi="Arial" w:cs="Arial"/>
          <w:color w:val="FFFFFF" w:themeColor="background1"/>
          <w:sz w:val="22"/>
        </w:rPr>
        <w:t>orat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n to</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pacing w:val="-1"/>
          <w:sz w:val="22"/>
        </w:rPr>
        <w:t>il</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h</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 xml:space="preserve">. </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 xml:space="preserve"> i</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4"/>
          <w:sz w:val="22"/>
        </w:rPr>
        <w:t>l</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10"/>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al</w:t>
      </w:r>
      <w:r w:rsidRPr="00D46105">
        <w:rPr>
          <w:rFonts w:ascii="Arial" w:eastAsia="Arial" w:hAnsi="Arial" w:cs="Arial"/>
          <w:color w:val="FFFFFF" w:themeColor="background1"/>
          <w:spacing w:val="-11"/>
          <w:sz w:val="22"/>
        </w:rPr>
        <w:t xml:space="preserve"> </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t and</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b</w:t>
      </w:r>
      <w:r w:rsidRPr="00D46105">
        <w:rPr>
          <w:rFonts w:ascii="Arial" w:eastAsia="Arial" w:hAnsi="Arial" w:cs="Arial"/>
          <w:color w:val="FFFFFF" w:themeColor="background1"/>
          <w:spacing w:val="-1"/>
          <w:sz w:val="22"/>
        </w:rPr>
        <w:t>eli</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z w:val="22"/>
        </w:rPr>
        <w:t>or</w:t>
      </w:r>
      <w:r w:rsidRPr="00D46105">
        <w:rPr>
          <w:rFonts w:ascii="Arial" w:eastAsia="Arial" w:hAnsi="Arial" w:cs="Arial"/>
          <w:color w:val="FFFFFF" w:themeColor="background1"/>
          <w:spacing w:val="4"/>
          <w:sz w:val="22"/>
        </w:rPr>
        <w:t>k</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 xml:space="preserve">g </w:t>
      </w:r>
      <w:r w:rsidRPr="00D46105">
        <w:rPr>
          <w:rFonts w:ascii="Arial" w:eastAsia="Arial" w:hAnsi="Arial" w:cs="Arial"/>
          <w:color w:val="FFFFFF" w:themeColor="background1"/>
          <w:spacing w:val="6"/>
          <w:sz w:val="22"/>
        </w:rPr>
        <w:t>c</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
          <w:sz w:val="22"/>
        </w:rPr>
        <w:t>l</w:t>
      </w:r>
      <w:r w:rsidRPr="00D46105">
        <w:rPr>
          <w:rFonts w:ascii="Arial" w:eastAsia="Arial" w:hAnsi="Arial" w:cs="Arial"/>
          <w:color w:val="FFFFFF" w:themeColor="background1"/>
          <w:sz w:val="22"/>
        </w:rPr>
        <w:t xml:space="preserve">y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g</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b</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 xml:space="preserve">g primary </w:t>
      </w:r>
      <w:r w:rsidRPr="00D46105">
        <w:rPr>
          <w:rFonts w:ascii="Arial" w:eastAsia="Arial" w:hAnsi="Arial" w:cs="Arial"/>
          <w:color w:val="FFFFFF" w:themeColor="background1"/>
          <w:spacing w:val="1"/>
          <w:sz w:val="22"/>
        </w:rPr>
        <w:t>sc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6"/>
          <w:sz w:val="22"/>
        </w:rPr>
        <w:t>.</w:t>
      </w:r>
    </w:p>
    <w:p w:rsidR="000C1D53" w:rsidRPr="00D46105" w:rsidRDefault="008C4067" w:rsidP="000C1D53">
      <w:pPr>
        <w:spacing w:before="11" w:line="220" w:lineRule="exact"/>
        <w:ind w:right="229"/>
        <w:rPr>
          <w:color w:val="FFFFFF" w:themeColor="background1"/>
          <w:sz w:val="22"/>
        </w:rPr>
      </w:pPr>
      <w:r w:rsidRPr="00D46105">
        <w:rPr>
          <w:noProof/>
          <w:sz w:val="22"/>
          <w:lang w:eastAsia="en-GB"/>
        </w:rPr>
        <mc:AlternateContent>
          <mc:Choice Requires="wps">
            <w:drawing>
              <wp:anchor distT="0" distB="0" distL="114300" distR="114300" simplePos="0" relativeHeight="251666432" behindDoc="0" locked="0" layoutInCell="1" allowOverlap="1" wp14:anchorId="6D02834F" wp14:editId="14745BEC">
                <wp:simplePos x="0" y="0"/>
                <wp:positionH relativeFrom="column">
                  <wp:posOffset>4114800</wp:posOffset>
                </wp:positionH>
                <wp:positionV relativeFrom="paragraph">
                  <wp:posOffset>15240</wp:posOffset>
                </wp:positionV>
                <wp:extent cx="2674620" cy="158940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674620" cy="1589405"/>
                        </a:xfrm>
                        <a:prstGeom prst="rect">
                          <a:avLst/>
                        </a:prstGeom>
                        <a:noFill/>
                        <a:ln w="6350">
                          <a:noFill/>
                        </a:ln>
                      </wps:spPr>
                      <wps:txbx>
                        <w:txbxContent>
                          <w:p w:rsidR="003D1454" w:rsidRPr="002C0060" w:rsidRDefault="003D1454" w:rsidP="008C4067">
                            <w:pPr>
                              <w:pStyle w:val="PullQuoteP2"/>
                            </w:pPr>
                            <w:r w:rsidRPr="002C0060">
                              <w:t>“</w:t>
                            </w:r>
                            <w:r w:rsidR="00A74F81">
                              <w:t xml:space="preserve">We know that </w:t>
                            </w:r>
                            <w:r w:rsidR="001447CE">
                              <w:t>every learner can be successful if we find a way to tap in to their interests</w:t>
                            </w:r>
                            <w:r w:rsidRPr="002C0060">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02834F" id="_x0000_t202" coordsize="21600,21600" o:spt="202" path="m,l,21600r21600,l21600,xe">
                <v:stroke joinstyle="miter"/>
                <v:path gradientshapeok="t" o:connecttype="rect"/>
              </v:shapetype>
              <v:shape id="Text Box 2" o:spid="_x0000_s1026" type="#_x0000_t202" style="position:absolute;margin-left:324pt;margin-top:1.2pt;width:210.6pt;height:12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" filled="f" stroked="f" strokeweight=".5pt">
                <v:textbox>
                  <w:txbxContent>
                    <w:p w:rsidR="003D1454" w:rsidRPr="002C0060" w:rsidRDefault="003D1454" w:rsidP="008C4067">
                      <w:pPr>
                        <w:pStyle w:val="PullQuoteP2"/>
                      </w:pPr>
                      <w:r w:rsidRPr="002C0060">
                        <w:t>“</w:t>
                      </w:r>
                      <w:r w:rsidR="00A74F81">
                        <w:t xml:space="preserve">We know that </w:t>
                      </w:r>
                      <w:r w:rsidR="001447CE">
                        <w:t>every learner can be successful if we find a way to tap in to their interests</w:t>
                      </w:r>
                      <w:r w:rsidRPr="002C0060">
                        <w:t>”</w:t>
                      </w:r>
                    </w:p>
                  </w:txbxContent>
                </v:textbox>
                <w10:wrap type="square"/>
              </v:shape>
            </w:pict>
          </mc:Fallback>
        </mc:AlternateContent>
      </w:r>
    </w:p>
    <w:p w:rsidR="000C1D53" w:rsidRPr="00D46105" w:rsidRDefault="000C1D53" w:rsidP="000C1D53">
      <w:pPr>
        <w:spacing w:line="239" w:lineRule="auto"/>
        <w:ind w:left="305" w:right="49"/>
        <w:rPr>
          <w:rFonts w:ascii="Arial" w:eastAsia="Arial" w:hAnsi="Arial" w:cs="Arial"/>
          <w:color w:val="FFFFFF" w:themeColor="background1"/>
          <w:sz w:val="22"/>
        </w:rPr>
      </w:pP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b</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on</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0"/>
          <w:sz w:val="22"/>
        </w:rPr>
        <w:t xml:space="preserve"> </w:t>
      </w:r>
      <w:r w:rsidRPr="00D46105">
        <w:rPr>
          <w:rFonts w:ascii="Arial" w:eastAsia="Arial" w:hAnsi="Arial" w:cs="Arial"/>
          <w:color w:val="FFFFFF" w:themeColor="background1"/>
          <w:sz w:val="22"/>
        </w:rPr>
        <w:t>th</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ery</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2"/>
          <w:sz w:val="22"/>
        </w:rPr>
        <w:t>ou</w:t>
      </w:r>
      <w:r w:rsidRPr="00D46105">
        <w:rPr>
          <w:rFonts w:ascii="Arial" w:eastAsia="Arial" w:hAnsi="Arial" w:cs="Arial"/>
          <w:color w:val="FFFFFF" w:themeColor="background1"/>
          <w:sz w:val="22"/>
        </w:rPr>
        <w:t>ng</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rs</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 xml:space="preserve"> s</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2"/>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us</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z w:val="22"/>
        </w:rPr>
        <w:t>w</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he</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at</w:t>
      </w:r>
      <w:r w:rsidRPr="00D46105">
        <w:rPr>
          <w:rFonts w:ascii="Arial" w:eastAsia="Arial" w:hAnsi="Arial" w:cs="Arial"/>
          <w:color w:val="FFFFFF" w:themeColor="background1"/>
          <w:spacing w:val="-1"/>
          <w:sz w:val="22"/>
        </w:rPr>
        <w:t>t</w:t>
      </w:r>
      <w:r w:rsidRPr="00D46105">
        <w:rPr>
          <w:rFonts w:ascii="Arial" w:eastAsia="Arial" w:hAnsi="Arial" w:cs="Arial"/>
          <w:color w:val="FFFFFF" w:themeColor="background1"/>
          <w:spacing w:val="1"/>
          <w:sz w:val="22"/>
        </w:rPr>
        <w:t>ri</w:t>
      </w:r>
      <w:r w:rsidRPr="00D46105">
        <w:rPr>
          <w:rFonts w:ascii="Arial" w:eastAsia="Arial" w:hAnsi="Arial" w:cs="Arial"/>
          <w:color w:val="FFFFFF" w:themeColor="background1"/>
          <w:sz w:val="22"/>
        </w:rPr>
        <w:t>b</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es of</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z w:val="22"/>
        </w:rPr>
        <w:t xml:space="preserve">a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cc</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ul</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pacing w:val="2"/>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2"/>
          <w:sz w:val="22"/>
        </w:rPr>
        <w:t>ead</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or the n</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x</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ta</w:t>
      </w:r>
      <w:r w:rsidRPr="00D46105">
        <w:rPr>
          <w:rFonts w:ascii="Arial" w:eastAsia="Arial" w:hAnsi="Arial" w:cs="Arial"/>
          <w:color w:val="FFFFFF" w:themeColor="background1"/>
          <w:spacing w:val="1"/>
          <w:sz w:val="22"/>
        </w:rPr>
        <w:t>g</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of</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th</w:t>
      </w:r>
      <w:r w:rsidRPr="00D46105">
        <w:rPr>
          <w:rFonts w:ascii="Arial" w:eastAsia="Arial" w:hAnsi="Arial" w:cs="Arial"/>
          <w:color w:val="FFFFFF" w:themeColor="background1"/>
          <w:spacing w:val="1"/>
          <w:sz w:val="22"/>
        </w:rPr>
        <w:t>ei</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on</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or tra</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49"/>
          <w:sz w:val="22"/>
        </w:rPr>
        <w:t xml:space="preserve"> </w:t>
      </w:r>
      <w:r w:rsidRPr="00D46105">
        <w:rPr>
          <w:rFonts w:ascii="Arial" w:eastAsia="Arial" w:hAnsi="Arial" w:cs="Arial"/>
          <w:color w:val="FFFFFF" w:themeColor="background1"/>
          <w:spacing w:val="3"/>
          <w:sz w:val="22"/>
        </w:rPr>
        <w:t>T</w:t>
      </w:r>
      <w:r w:rsidRPr="00D46105">
        <w:rPr>
          <w:rFonts w:ascii="Arial" w:eastAsia="Arial" w:hAnsi="Arial" w:cs="Arial"/>
          <w:color w:val="FFFFFF" w:themeColor="background1"/>
          <w:sz w:val="22"/>
        </w:rPr>
        <w:t>hr</w:t>
      </w:r>
      <w:r w:rsidRPr="00D46105">
        <w:rPr>
          <w:rFonts w:ascii="Arial" w:eastAsia="Arial" w:hAnsi="Arial" w:cs="Arial"/>
          <w:color w:val="FFFFFF" w:themeColor="background1"/>
          <w:spacing w:val="10"/>
          <w:sz w:val="22"/>
        </w:rPr>
        <w:t>o</w:t>
      </w:r>
      <w:r w:rsidRPr="00D46105">
        <w:rPr>
          <w:rFonts w:ascii="Arial" w:eastAsia="Arial" w:hAnsi="Arial" w:cs="Arial"/>
          <w:color w:val="FFFFFF" w:themeColor="background1"/>
          <w:sz w:val="22"/>
        </w:rPr>
        <w:t>ugh 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ss</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7"/>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20"/>
          <w:sz w:val="22"/>
        </w:rPr>
        <w:t xml:space="preserve">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hrou</w:t>
      </w:r>
      <w:r w:rsidRPr="00D46105">
        <w:rPr>
          <w:rFonts w:ascii="Arial" w:eastAsia="Arial" w:hAnsi="Arial" w:cs="Arial"/>
          <w:color w:val="FFFFFF" w:themeColor="background1"/>
          <w:spacing w:val="2"/>
          <w:sz w:val="22"/>
        </w:rPr>
        <w:t>g</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8"/>
          <w:sz w:val="22"/>
        </w:rPr>
        <w:t xml:space="preserve"> </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x</w:t>
      </w:r>
      <w:r w:rsidRPr="00D46105">
        <w:rPr>
          <w:rFonts w:ascii="Arial" w:eastAsia="Arial" w:hAnsi="Arial" w:cs="Arial"/>
          <w:color w:val="FFFFFF" w:themeColor="background1"/>
          <w:sz w:val="22"/>
        </w:rPr>
        <w:t>tra</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ar</w:t>
      </w:r>
      <w:r w:rsidRPr="00D46105">
        <w:rPr>
          <w:rFonts w:ascii="Arial" w:eastAsia="Arial" w:hAnsi="Arial" w:cs="Arial"/>
          <w:color w:val="FFFFFF" w:themeColor="background1"/>
          <w:spacing w:val="11"/>
          <w:sz w:val="22"/>
        </w:rPr>
        <w:t xml:space="preserve"> </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3"/>
          <w:sz w:val="22"/>
        </w:rPr>
        <w:t>f</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er</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m</w:t>
      </w:r>
      <w:r w:rsidRPr="00D46105">
        <w:rPr>
          <w:rFonts w:ascii="Arial" w:eastAsia="Arial" w:hAnsi="Arial" w:cs="Arial"/>
          <w:color w:val="FFFFFF" w:themeColor="background1"/>
          <w:spacing w:val="25"/>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ter</w:t>
      </w:r>
      <w:r w:rsidRPr="00D46105">
        <w:rPr>
          <w:rFonts w:ascii="Arial" w:eastAsia="Arial" w:hAnsi="Arial" w:cs="Arial"/>
          <w:color w:val="FFFFFF" w:themeColor="background1"/>
          <w:spacing w:val="19"/>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24"/>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z w:val="22"/>
        </w:rPr>
        <w:t>of</w:t>
      </w:r>
      <w:r w:rsidRPr="00D46105">
        <w:rPr>
          <w:rFonts w:ascii="Arial" w:eastAsia="Arial" w:hAnsi="Arial" w:cs="Arial"/>
          <w:color w:val="FFFFFF" w:themeColor="background1"/>
          <w:spacing w:val="23"/>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g 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ere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ts</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z w:val="22"/>
        </w:rPr>
        <w:t>at</w:t>
      </w:r>
      <w:r w:rsidRPr="00D46105">
        <w:rPr>
          <w:rFonts w:ascii="Arial" w:eastAsia="Arial" w:hAnsi="Arial" w:cs="Arial"/>
          <w:color w:val="FFFFFF" w:themeColor="background1"/>
          <w:spacing w:val="-2"/>
          <w:sz w:val="22"/>
        </w:rPr>
        <w:t xml:space="preserve"> w</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be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nric</w:t>
      </w:r>
      <w:r w:rsidRPr="00D46105">
        <w:rPr>
          <w:rFonts w:ascii="Arial" w:eastAsia="Arial" w:hAnsi="Arial" w:cs="Arial"/>
          <w:color w:val="FFFFFF" w:themeColor="background1"/>
          <w:spacing w:val="2"/>
          <w:sz w:val="22"/>
        </w:rPr>
        <w:t>h</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ng</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su</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ta</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nto</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pacing w:val="2"/>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e.</w:t>
      </w:r>
    </w:p>
    <w:p w:rsidR="000C1D53" w:rsidRPr="00D46105" w:rsidRDefault="000C1D53" w:rsidP="000C1D53">
      <w:pPr>
        <w:spacing w:before="11" w:line="220" w:lineRule="exact"/>
        <w:ind w:right="229"/>
        <w:rPr>
          <w:color w:val="FFFFFF" w:themeColor="background1"/>
          <w:sz w:val="22"/>
        </w:rPr>
      </w:pPr>
    </w:p>
    <w:p w:rsidR="000C1D53" w:rsidRPr="00D46105" w:rsidRDefault="000C1D53" w:rsidP="000C1D53">
      <w:pPr>
        <w:spacing w:line="240" w:lineRule="auto"/>
        <w:ind w:left="305" w:right="49"/>
        <w:rPr>
          <w:rFonts w:ascii="Arial" w:eastAsia="Arial" w:hAnsi="Arial" w:cs="Arial"/>
          <w:color w:val="FFFFFF" w:themeColor="background1"/>
          <w:spacing w:val="4"/>
          <w:sz w:val="22"/>
        </w:rPr>
      </w:pPr>
      <w:r w:rsidRPr="00D46105">
        <w:rPr>
          <w:rFonts w:ascii="Arial" w:eastAsia="Arial" w:hAnsi="Arial" w:cs="Arial"/>
          <w:color w:val="FFFFFF" w:themeColor="background1"/>
          <w:spacing w:val="4"/>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are</w:t>
      </w:r>
      <w:r w:rsidRPr="00D46105">
        <w:rPr>
          <w:rFonts w:ascii="Arial" w:eastAsia="Arial" w:hAnsi="Arial" w:cs="Arial"/>
          <w:color w:val="FFFFFF" w:themeColor="background1"/>
          <w:spacing w:val="1"/>
          <w:sz w:val="22"/>
        </w:rPr>
        <w:t xml:space="preserve"> c</w:t>
      </w:r>
      <w:r w:rsidRPr="00D46105">
        <w:rPr>
          <w:rFonts w:ascii="Arial" w:eastAsia="Arial" w:hAnsi="Arial" w:cs="Arial"/>
          <w:color w:val="FFFFFF" w:themeColor="background1"/>
          <w:spacing w:val="-3"/>
          <w:sz w:val="22"/>
        </w:rPr>
        <w:t>o</w:t>
      </w:r>
      <w:r w:rsidRPr="00D46105">
        <w:rPr>
          <w:rFonts w:ascii="Arial" w:eastAsia="Arial" w:hAnsi="Arial" w:cs="Arial"/>
          <w:color w:val="FFFFFF" w:themeColor="background1"/>
          <w:spacing w:val="2"/>
          <w:sz w:val="22"/>
        </w:rPr>
        <w:t>m</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tt</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3"/>
          <w:sz w:val="22"/>
        </w:rPr>
        <w:t>f</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eri</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bro</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b</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ed</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3"/>
          <w:sz w:val="22"/>
        </w:rPr>
        <w:t>c</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um</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th</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pacing w:val="7"/>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il</w:t>
      </w:r>
      <w:r w:rsidRPr="00D46105">
        <w:rPr>
          <w:rFonts w:ascii="Arial" w:eastAsia="Arial" w:hAnsi="Arial" w:cs="Arial"/>
          <w:color w:val="FFFFFF" w:themeColor="background1"/>
          <w:sz w:val="22"/>
        </w:rPr>
        <w:t xml:space="preserve">s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 xml:space="preserve">o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ll</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w</w:t>
      </w:r>
      <w:r w:rsidRPr="00D46105">
        <w:rPr>
          <w:rFonts w:ascii="Arial" w:eastAsia="Arial" w:hAnsi="Arial" w:cs="Arial"/>
          <w:color w:val="FFFFFF" w:themeColor="background1"/>
          <w:spacing w:val="18"/>
          <w:sz w:val="22"/>
        </w:rPr>
        <w:t xml:space="preserve"> </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h</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ere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ts</w:t>
      </w:r>
      <w:r w:rsidRPr="00D46105">
        <w:rPr>
          <w:rFonts w:ascii="Arial" w:eastAsia="Arial" w:hAnsi="Arial" w:cs="Arial"/>
          <w:color w:val="FFFFFF" w:themeColor="background1"/>
          <w:spacing w:val="16"/>
          <w:sz w:val="22"/>
        </w:rPr>
        <w:t xml:space="preserve">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ts</w:t>
      </w:r>
      <w:r w:rsidRPr="00D46105">
        <w:rPr>
          <w:rFonts w:ascii="Arial" w:eastAsia="Arial" w:hAnsi="Arial" w:cs="Arial"/>
          <w:color w:val="FFFFFF" w:themeColor="background1"/>
          <w:spacing w:val="19"/>
          <w:sz w:val="22"/>
        </w:rPr>
        <w:t xml:space="preserve"> </w:t>
      </w:r>
      <w:r w:rsidRPr="00D46105">
        <w:rPr>
          <w:rFonts w:ascii="Arial" w:eastAsia="Arial" w:hAnsi="Arial" w:cs="Arial"/>
          <w:color w:val="FFFFFF" w:themeColor="background1"/>
          <w:sz w:val="22"/>
        </w:rPr>
        <w:t>th</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m</w:t>
      </w:r>
      <w:r w:rsidRPr="00D46105">
        <w:rPr>
          <w:rFonts w:ascii="Arial" w:eastAsia="Arial" w:hAnsi="Arial" w:cs="Arial"/>
          <w:color w:val="FFFFFF" w:themeColor="background1"/>
          <w:spacing w:val="24"/>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23"/>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pacing w:val="2"/>
          <w:sz w:val="22"/>
        </w:rPr>
        <w:t>h</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8"/>
          <w:sz w:val="22"/>
        </w:rPr>
        <w:t xml:space="preserve"> </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pacing w:val="4"/>
          <w:sz w:val="22"/>
        </w:rPr>
        <w:t>l</w:t>
      </w:r>
      <w:r w:rsidRPr="00D46105">
        <w:rPr>
          <w:rFonts w:ascii="Arial" w:eastAsia="Arial" w:hAnsi="Arial" w:cs="Arial"/>
          <w:color w:val="FFFFFF" w:themeColor="background1"/>
          <w:spacing w:val="-18"/>
          <w:sz w:val="22"/>
        </w:rPr>
        <w:t>y</w:t>
      </w:r>
      <w:r w:rsidRPr="00D46105">
        <w:rPr>
          <w:rFonts w:ascii="Arial" w:eastAsia="Arial" w:hAnsi="Arial" w:cs="Arial"/>
          <w:color w:val="FFFFFF" w:themeColor="background1"/>
          <w:sz w:val="22"/>
        </w:rPr>
        <w:t xml:space="preserve">. </w:t>
      </w:r>
      <w:r w:rsidRPr="00D46105">
        <w:rPr>
          <w:rFonts w:ascii="Arial" w:eastAsia="Arial" w:hAnsi="Arial" w:cs="Arial"/>
          <w:color w:val="FFFFFF" w:themeColor="background1"/>
          <w:spacing w:val="41"/>
          <w:sz w:val="22"/>
        </w:rPr>
        <w:t xml:space="preserve"> </w:t>
      </w:r>
      <w:r w:rsidRPr="00D46105">
        <w:rPr>
          <w:rFonts w:ascii="Arial" w:eastAsia="Arial" w:hAnsi="Arial" w:cs="Arial"/>
          <w:color w:val="FFFFFF" w:themeColor="background1"/>
          <w:spacing w:val="6"/>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0"/>
          <w:sz w:val="22"/>
        </w:rPr>
        <w:t xml:space="preserve"> </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ev</w:t>
      </w:r>
      <w:r w:rsidRPr="00D46105">
        <w:rPr>
          <w:rFonts w:ascii="Arial" w:eastAsia="Arial" w:hAnsi="Arial" w:cs="Arial"/>
          <w:color w:val="FFFFFF" w:themeColor="background1"/>
          <w:sz w:val="22"/>
        </w:rPr>
        <w:t>er</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2"/>
          <w:sz w:val="22"/>
        </w:rPr>
        <w:t>d</w:t>
      </w:r>
      <w:r w:rsidRPr="00D46105">
        <w:rPr>
          <w:rFonts w:ascii="Arial" w:eastAsia="Arial" w:hAnsi="Arial" w:cs="Arial"/>
          <w:color w:val="FFFFFF" w:themeColor="background1"/>
          <w:sz w:val="22"/>
        </w:rPr>
        <w:t>ere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ate the</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e of</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tor</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z w:val="22"/>
        </w:rPr>
        <w:t>ort</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tru</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tu</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 xml:space="preserve">es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z w:val="22"/>
        </w:rPr>
        <w:t>pr</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de</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are</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 xml:space="preserve">d </w:t>
      </w:r>
      <w:r w:rsidRPr="00D46105">
        <w:rPr>
          <w:rFonts w:ascii="Arial" w:eastAsia="Arial" w:hAnsi="Arial" w:cs="Arial"/>
          <w:color w:val="FFFFFF" w:themeColor="background1"/>
          <w:spacing w:val="1"/>
          <w:sz w:val="22"/>
        </w:rPr>
        <w:t xml:space="preserve">guidance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hrou</w:t>
      </w:r>
      <w:r w:rsidRPr="00D46105">
        <w:rPr>
          <w:rFonts w:ascii="Arial" w:eastAsia="Arial" w:hAnsi="Arial" w:cs="Arial"/>
          <w:color w:val="FFFFFF" w:themeColor="background1"/>
          <w:spacing w:val="2"/>
          <w:sz w:val="22"/>
        </w:rPr>
        <w:t>g</w:t>
      </w:r>
      <w:r w:rsidRPr="00D46105">
        <w:rPr>
          <w:rFonts w:ascii="Arial" w:eastAsia="Arial" w:hAnsi="Arial" w:cs="Arial"/>
          <w:color w:val="FFFFFF" w:themeColor="background1"/>
          <w:sz w:val="22"/>
        </w:rPr>
        <w:t>h t</w:t>
      </w:r>
      <w:r w:rsidRPr="00D46105">
        <w:rPr>
          <w:rFonts w:ascii="Arial" w:eastAsia="Arial" w:hAnsi="Arial" w:cs="Arial"/>
          <w:color w:val="FFFFFF" w:themeColor="background1"/>
          <w:spacing w:val="2"/>
          <w:sz w:val="22"/>
        </w:rPr>
        <w:t>h</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of</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z w:val="22"/>
        </w:rPr>
        <w:t>te</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ge</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rs</w:t>
      </w:r>
      <w:r w:rsidRPr="00D46105">
        <w:rPr>
          <w:rFonts w:ascii="Arial" w:eastAsia="Arial" w:hAnsi="Arial" w:cs="Arial"/>
          <w:color w:val="FFFFFF" w:themeColor="background1"/>
          <w:sz w:val="22"/>
        </w:rPr>
        <w:t xml:space="preserve">.  </w:t>
      </w:r>
      <w:r w:rsidRPr="00D46105">
        <w:rPr>
          <w:rFonts w:ascii="Arial" w:eastAsia="Arial" w:hAnsi="Arial" w:cs="Arial"/>
          <w:color w:val="FFFFFF" w:themeColor="background1"/>
          <w:spacing w:val="8"/>
          <w:sz w:val="22"/>
        </w:rPr>
        <w:t xml:space="preserve"> </w:t>
      </w:r>
      <w:r w:rsidRPr="00D46105">
        <w:rPr>
          <w:rFonts w:ascii="Arial" w:eastAsia="Arial" w:hAnsi="Arial" w:cs="Arial"/>
          <w:color w:val="FFFFFF" w:themeColor="background1"/>
          <w:spacing w:val="3"/>
          <w:sz w:val="22"/>
        </w:rPr>
        <w:t>T</w:t>
      </w:r>
      <w:r w:rsidRPr="00D46105">
        <w:rPr>
          <w:rFonts w:ascii="Arial" w:eastAsia="Arial" w:hAnsi="Arial" w:cs="Arial"/>
          <w:color w:val="FFFFFF" w:themeColor="background1"/>
          <w:sz w:val="22"/>
        </w:rPr>
        <w:t>he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tor</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l t</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am</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pacing w:val="-3"/>
          <w:sz w:val="22"/>
        </w:rPr>
        <w:t>a</w:t>
      </w:r>
      <w:r w:rsidRPr="00D46105">
        <w:rPr>
          <w:rFonts w:ascii="Arial" w:eastAsia="Arial" w:hAnsi="Arial" w:cs="Arial"/>
          <w:color w:val="FFFFFF" w:themeColor="background1"/>
          <w:spacing w:val="3"/>
          <w:sz w:val="22"/>
        </w:rPr>
        <w:t>k</w:t>
      </w:r>
      <w:r w:rsidRPr="00D46105">
        <w:rPr>
          <w:rFonts w:ascii="Arial" w:eastAsia="Arial" w:hAnsi="Arial" w:cs="Arial"/>
          <w:color w:val="FFFFFF" w:themeColor="background1"/>
          <w:sz w:val="22"/>
        </w:rPr>
        <w:t>es</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 xml:space="preserve">a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g</w:t>
      </w:r>
      <w:r w:rsidRPr="00D46105">
        <w:rPr>
          <w:rFonts w:ascii="Arial" w:eastAsia="Arial" w:hAnsi="Arial" w:cs="Arial"/>
          <w:color w:val="FFFFFF" w:themeColor="background1"/>
          <w:spacing w:val="-1"/>
          <w:sz w:val="22"/>
        </w:rPr>
        <w:t>ni</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9"/>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b</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on</w:t>
      </w:r>
      <w:r w:rsidRPr="00D46105">
        <w:rPr>
          <w:rFonts w:ascii="Arial" w:eastAsia="Arial" w:hAnsi="Arial" w:cs="Arial"/>
          <w:color w:val="FFFFFF" w:themeColor="background1"/>
          <w:spacing w:val="26"/>
          <w:sz w:val="22"/>
        </w:rPr>
        <w:t xml:space="preserve">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36"/>
          <w:sz w:val="22"/>
        </w:rPr>
        <w:t xml:space="preserve"> </w:t>
      </w:r>
      <w:r w:rsidRPr="00D46105">
        <w:rPr>
          <w:rFonts w:ascii="Arial" w:eastAsia="Arial" w:hAnsi="Arial" w:cs="Arial"/>
          <w:color w:val="FFFFFF" w:themeColor="background1"/>
          <w:sz w:val="22"/>
        </w:rPr>
        <w:t>the</w:t>
      </w:r>
      <w:r w:rsidRPr="00D46105">
        <w:rPr>
          <w:rFonts w:ascii="Arial" w:eastAsia="Arial" w:hAnsi="Arial" w:cs="Arial"/>
          <w:color w:val="FFFFFF" w:themeColor="background1"/>
          <w:spacing w:val="3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1"/>
          <w:sz w:val="22"/>
        </w:rPr>
        <w:t>si</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1"/>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pacing w:val="4"/>
          <w:sz w:val="22"/>
        </w:rPr>
        <w:t>l</w:t>
      </w:r>
      <w:r w:rsidRPr="00D46105">
        <w:rPr>
          <w:rFonts w:ascii="Arial" w:eastAsia="Arial" w:hAnsi="Arial" w:cs="Arial"/>
          <w:color w:val="FFFFFF" w:themeColor="background1"/>
          <w:sz w:val="22"/>
        </w:rPr>
        <w:t>,</w:t>
      </w:r>
      <w:r w:rsidRPr="00D46105">
        <w:rPr>
          <w:rFonts w:ascii="Arial" w:eastAsia="Arial" w:hAnsi="Arial" w:cs="Arial"/>
          <w:color w:val="FFFFFF" w:themeColor="background1"/>
          <w:spacing w:val="32"/>
          <w:sz w:val="22"/>
        </w:rPr>
        <w:t xml:space="preserve"> </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oral,</w:t>
      </w:r>
      <w:r w:rsidRPr="00D46105">
        <w:rPr>
          <w:rFonts w:ascii="Arial" w:eastAsia="Arial" w:hAnsi="Arial" w:cs="Arial"/>
          <w:color w:val="FFFFFF" w:themeColor="background1"/>
          <w:spacing w:val="32"/>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tur</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30"/>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34"/>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33"/>
          <w:sz w:val="22"/>
        </w:rPr>
        <w:t xml:space="preserve"> </w:t>
      </w:r>
      <w:r w:rsidRPr="00D46105">
        <w:rPr>
          <w:rFonts w:ascii="Arial" w:eastAsia="Arial" w:hAnsi="Arial" w:cs="Arial"/>
          <w:color w:val="FFFFFF" w:themeColor="background1"/>
          <w:spacing w:val="-1"/>
          <w:sz w:val="22"/>
        </w:rPr>
        <w:t>li</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5"/>
          <w:sz w:val="22"/>
        </w:rPr>
        <w:t xml:space="preserve"> </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f</w:t>
      </w:r>
      <w:r w:rsidRPr="00D46105">
        <w:rPr>
          <w:rFonts w:ascii="Arial" w:eastAsia="Arial" w:hAnsi="Arial" w:cs="Arial"/>
          <w:color w:val="FFFFFF" w:themeColor="background1"/>
          <w:spacing w:val="38"/>
          <w:sz w:val="22"/>
        </w:rPr>
        <w:t xml:space="preserve"> </w:t>
      </w:r>
      <w:r w:rsidRPr="00D46105">
        <w:rPr>
          <w:rFonts w:ascii="Arial" w:eastAsia="Arial" w:hAnsi="Arial" w:cs="Arial"/>
          <w:color w:val="FFFFFF" w:themeColor="background1"/>
          <w:sz w:val="22"/>
        </w:rPr>
        <w:t xml:space="preserve">the </w:t>
      </w:r>
      <w:r w:rsidRPr="00D46105">
        <w:rPr>
          <w:rFonts w:ascii="Arial" w:eastAsia="Arial" w:hAnsi="Arial" w:cs="Arial"/>
          <w:color w:val="FFFFFF" w:themeColor="background1"/>
          <w:spacing w:val="1"/>
          <w:sz w:val="22"/>
        </w:rPr>
        <w:t>sc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w:t>
      </w:r>
      <w:r w:rsidRPr="00D46105">
        <w:rPr>
          <w:rFonts w:ascii="Arial" w:eastAsia="Arial" w:hAnsi="Arial" w:cs="Arial"/>
          <w:color w:val="FFFFFF" w:themeColor="background1"/>
          <w:spacing w:val="4"/>
          <w:sz w:val="22"/>
        </w:rPr>
        <w:t xml:space="preserve"> </w:t>
      </w:r>
    </w:p>
    <w:p w:rsidR="000C1D53" w:rsidRPr="00D46105" w:rsidRDefault="000C1D53" w:rsidP="000C1D53">
      <w:pPr>
        <w:spacing w:line="240" w:lineRule="auto"/>
        <w:ind w:left="305" w:right="229"/>
        <w:rPr>
          <w:rFonts w:ascii="Arial" w:eastAsia="Arial" w:hAnsi="Arial" w:cs="Arial"/>
          <w:color w:val="FFFFFF" w:themeColor="background1"/>
          <w:spacing w:val="4"/>
          <w:sz w:val="22"/>
        </w:rPr>
      </w:pPr>
    </w:p>
    <w:p w:rsidR="000C1D53" w:rsidRPr="00D46105" w:rsidRDefault="000C1D53" w:rsidP="000C1D53">
      <w:pPr>
        <w:spacing w:line="240" w:lineRule="auto"/>
        <w:ind w:left="305" w:right="49"/>
        <w:rPr>
          <w:rFonts w:ascii="Arial" w:eastAsia="Arial" w:hAnsi="Arial" w:cs="Arial"/>
          <w:color w:val="FFFFFF" w:themeColor="background1"/>
          <w:spacing w:val="4"/>
          <w:sz w:val="22"/>
        </w:rPr>
      </w:pPr>
      <w:r w:rsidRPr="00D46105">
        <w:rPr>
          <w:rFonts w:ascii="Arial" w:eastAsia="Arial" w:hAnsi="Arial" w:cs="Arial"/>
          <w:color w:val="FFFFFF" w:themeColor="background1"/>
          <w:spacing w:val="4"/>
          <w:sz w:val="22"/>
        </w:rPr>
        <w:t xml:space="preserve">We are proud to be members of the Creative Education Trust family of schools.  As a CET school we have access to outstanding support from the very best experts in school improvement and professional development.  Our pupils benefit from an exciting offer of cross trust enrichment activities and an innovative approach to </w:t>
      </w:r>
      <w:r w:rsidR="007D3C2D" w:rsidRPr="00D46105">
        <w:rPr>
          <w:rFonts w:ascii="Arial" w:eastAsia="Arial" w:hAnsi="Arial" w:cs="Arial"/>
          <w:color w:val="FFFFFF" w:themeColor="background1"/>
          <w:spacing w:val="4"/>
          <w:sz w:val="22"/>
        </w:rPr>
        <w:t>cross-curricular</w:t>
      </w:r>
      <w:r w:rsidRPr="00D46105">
        <w:rPr>
          <w:rFonts w:ascii="Arial" w:eastAsia="Arial" w:hAnsi="Arial" w:cs="Arial"/>
          <w:color w:val="FFFFFF" w:themeColor="background1"/>
          <w:spacing w:val="4"/>
          <w:sz w:val="22"/>
        </w:rPr>
        <w:t xml:space="preserve"> development through the ‘Knowledge Connected’ programme.</w:t>
      </w:r>
    </w:p>
    <w:p w:rsidR="000C1D53" w:rsidRPr="00D46105" w:rsidRDefault="000C1D53" w:rsidP="000C1D53">
      <w:pPr>
        <w:spacing w:before="11" w:line="220" w:lineRule="exact"/>
        <w:rPr>
          <w:color w:val="FFFFFF" w:themeColor="background1"/>
          <w:sz w:val="22"/>
        </w:rPr>
      </w:pPr>
    </w:p>
    <w:p w:rsidR="000C1D53" w:rsidRPr="00D46105" w:rsidRDefault="000C1D53" w:rsidP="00DB46C6">
      <w:pPr>
        <w:spacing w:line="240" w:lineRule="auto"/>
        <w:ind w:left="305" w:right="-41"/>
        <w:rPr>
          <w:rFonts w:ascii="Arial" w:eastAsia="Arial" w:hAnsi="Arial" w:cs="Arial"/>
          <w:spacing w:val="-5"/>
          <w:sz w:val="22"/>
        </w:rPr>
      </w:pPr>
      <w:r w:rsidRPr="00D46105">
        <w:rPr>
          <w:rFonts w:ascii="Arial" w:eastAsia="Arial" w:hAnsi="Arial" w:cs="Arial"/>
          <w:color w:val="FFFFFF" w:themeColor="background1"/>
          <w:spacing w:val="4"/>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z w:val="22"/>
        </w:rPr>
        <w:t>are</w:t>
      </w:r>
      <w:r w:rsidRPr="00D46105">
        <w:rPr>
          <w:rFonts w:ascii="Arial" w:eastAsia="Arial" w:hAnsi="Arial" w:cs="Arial"/>
          <w:color w:val="FFFFFF" w:themeColor="background1"/>
          <w:spacing w:val="26"/>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ortun</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te</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28"/>
          <w:sz w:val="22"/>
        </w:rPr>
        <w:t xml:space="preserve"> </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1"/>
          <w:sz w:val="22"/>
        </w:rPr>
        <w:t>j</w:t>
      </w:r>
      <w:r w:rsidRPr="00D46105">
        <w:rPr>
          <w:rFonts w:ascii="Arial" w:eastAsia="Arial" w:hAnsi="Arial" w:cs="Arial"/>
          <w:color w:val="FFFFFF" w:themeColor="background1"/>
          <w:spacing w:val="4"/>
          <w:sz w:val="22"/>
        </w:rPr>
        <w:t>o</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z w:val="22"/>
        </w:rPr>
        <w:t>great</w:t>
      </w:r>
      <w:r w:rsidRPr="00D46105">
        <w:rPr>
          <w:rFonts w:ascii="Arial" w:eastAsia="Arial" w:hAnsi="Arial" w:cs="Arial"/>
          <w:color w:val="FFFFFF" w:themeColor="background1"/>
          <w:spacing w:val="25"/>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p</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z w:val="22"/>
        </w:rPr>
        <w:t>ort</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om</w:t>
      </w:r>
      <w:r w:rsidRPr="00D46105">
        <w:rPr>
          <w:rFonts w:ascii="Arial" w:eastAsia="Arial" w:hAnsi="Arial" w:cs="Arial"/>
          <w:color w:val="FFFFFF" w:themeColor="background1"/>
          <w:spacing w:val="29"/>
          <w:sz w:val="22"/>
        </w:rPr>
        <w:t xml:space="preserve"> </w:t>
      </w:r>
      <w:r w:rsidRPr="00D46105">
        <w:rPr>
          <w:rFonts w:ascii="Arial" w:eastAsia="Arial" w:hAnsi="Arial" w:cs="Arial"/>
          <w:color w:val="FFFFFF" w:themeColor="background1"/>
          <w:spacing w:val="-5"/>
          <w:sz w:val="22"/>
        </w:rPr>
        <w:t>L</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z w:val="22"/>
        </w:rPr>
        <w:t>nn</w:t>
      </w:r>
      <w:r w:rsidRPr="00D46105">
        <w:rPr>
          <w:rFonts w:ascii="Arial" w:eastAsia="Arial" w:hAnsi="Arial" w:cs="Arial"/>
          <w:color w:val="FFFFFF" w:themeColor="background1"/>
          <w:spacing w:val="23"/>
          <w:sz w:val="22"/>
        </w:rPr>
        <w:t xml:space="preserve"> </w:t>
      </w:r>
      <w:r w:rsidRPr="00D46105">
        <w:rPr>
          <w:rFonts w:ascii="Arial" w:eastAsia="Arial" w:hAnsi="Arial" w:cs="Arial"/>
          <w:color w:val="FFFFFF" w:themeColor="background1"/>
          <w:spacing w:val="3"/>
          <w:sz w:val="22"/>
        </w:rPr>
        <w:t>G</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2"/>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nts</w:t>
      </w:r>
      <w:r w:rsidRPr="00D46105">
        <w:rPr>
          <w:rFonts w:ascii="Arial" w:eastAsia="Arial" w:hAnsi="Arial" w:cs="Arial"/>
          <w:color w:val="FFFFFF" w:themeColor="background1"/>
          <w:spacing w:val="24"/>
          <w:sz w:val="22"/>
        </w:rPr>
        <w:t xml:space="preserve"> </w:t>
      </w:r>
      <w:r w:rsidRPr="00D46105">
        <w:rPr>
          <w:rFonts w:ascii="Arial" w:eastAsia="Arial" w:hAnsi="Arial" w:cs="Arial"/>
          <w:color w:val="FFFFFF" w:themeColor="background1"/>
          <w:sz w:val="22"/>
        </w:rPr>
        <w:t>who</w:t>
      </w:r>
      <w:r w:rsidRPr="00D46105">
        <w:rPr>
          <w:rFonts w:ascii="Arial" w:eastAsia="Arial" w:hAnsi="Arial" w:cs="Arial"/>
          <w:color w:val="FFFFFF" w:themeColor="background1"/>
          <w:spacing w:val="26"/>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z w:val="22"/>
        </w:rPr>
        <w:t>w</w:t>
      </w:r>
      <w:r w:rsidRPr="00D46105">
        <w:rPr>
          <w:rFonts w:ascii="Arial" w:eastAsia="Arial" w:hAnsi="Arial" w:cs="Arial"/>
          <w:color w:val="FFFFFF" w:themeColor="background1"/>
          <w:spacing w:val="24"/>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31"/>
          <w:sz w:val="22"/>
        </w:rPr>
        <w:t xml:space="preserve"> </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 xml:space="preserve">l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nt</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3"/>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6"/>
          <w:sz w:val="22"/>
        </w:rPr>
        <w:t xml:space="preserve"> </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he</w:t>
      </w:r>
      <w:r w:rsidRPr="00D46105">
        <w:rPr>
          <w:rFonts w:ascii="Arial" w:eastAsia="Arial" w:hAnsi="Arial" w:cs="Arial"/>
          <w:color w:val="FFFFFF" w:themeColor="background1"/>
          <w:spacing w:val="17"/>
          <w:sz w:val="22"/>
        </w:rPr>
        <w:t xml:space="preserve"> </w:t>
      </w:r>
      <w:r w:rsidRPr="00D46105">
        <w:rPr>
          <w:rFonts w:ascii="Arial" w:eastAsia="Arial" w:hAnsi="Arial" w:cs="Arial"/>
          <w:color w:val="FFFFFF" w:themeColor="background1"/>
          <w:sz w:val="22"/>
        </w:rPr>
        <w:t>pr</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gre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1"/>
          <w:sz w:val="22"/>
        </w:rPr>
        <w:t xml:space="preserve"> </w:t>
      </w:r>
      <w:r w:rsidRPr="00D46105">
        <w:rPr>
          <w:rFonts w:ascii="Arial" w:eastAsia="Arial" w:hAnsi="Arial" w:cs="Arial"/>
          <w:color w:val="FFFFFF" w:themeColor="background1"/>
          <w:sz w:val="22"/>
        </w:rPr>
        <w:t>of</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z w:val="22"/>
        </w:rPr>
        <w:t>th</w:t>
      </w:r>
      <w:r w:rsidRPr="00D46105">
        <w:rPr>
          <w:rFonts w:ascii="Arial" w:eastAsia="Arial" w:hAnsi="Arial" w:cs="Arial"/>
          <w:color w:val="FFFFFF" w:themeColor="background1"/>
          <w:spacing w:val="-1"/>
          <w:sz w:val="22"/>
        </w:rPr>
        <w:t>ei</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17"/>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8"/>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7"/>
          <w:sz w:val="22"/>
        </w:rPr>
        <w:t xml:space="preserve"> </w:t>
      </w:r>
      <w:r w:rsidRPr="00D46105">
        <w:rPr>
          <w:rFonts w:ascii="Arial" w:eastAsia="Arial" w:hAnsi="Arial" w:cs="Arial"/>
          <w:color w:val="FFFFFF" w:themeColor="background1"/>
          <w:spacing w:val="2"/>
          <w:sz w:val="22"/>
        </w:rPr>
        <w:t>d</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2"/>
          <w:sz w:val="22"/>
        </w:rPr>
        <w:t>g</w:t>
      </w:r>
      <w:r w:rsidRPr="00D46105">
        <w:rPr>
          <w:rFonts w:ascii="Arial" w:eastAsia="Arial" w:hAnsi="Arial" w:cs="Arial"/>
          <w:color w:val="FFFFFF" w:themeColor="background1"/>
          <w:sz w:val="22"/>
        </w:rPr>
        <w:t>ht</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3"/>
          <w:sz w:val="22"/>
        </w:rPr>
        <w:t xml:space="preserve">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15"/>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ntr</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b</w:t>
      </w:r>
      <w:r w:rsidRPr="00D46105">
        <w:rPr>
          <w:rFonts w:ascii="Arial" w:eastAsia="Arial" w:hAnsi="Arial" w:cs="Arial"/>
          <w:color w:val="FFFFFF" w:themeColor="background1"/>
          <w:sz w:val="22"/>
        </w:rPr>
        <w:t>ute</w:t>
      </w:r>
      <w:r w:rsidRPr="00D46105">
        <w:rPr>
          <w:rFonts w:ascii="Arial" w:eastAsia="Arial" w:hAnsi="Arial" w:cs="Arial"/>
          <w:color w:val="FFFFFF" w:themeColor="background1"/>
          <w:spacing w:val="11"/>
          <w:sz w:val="22"/>
        </w:rPr>
        <w:t xml:space="preserve"> </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18"/>
          <w:sz w:val="22"/>
        </w:rPr>
        <w:t xml:space="preserve"> </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h</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5"/>
          <w:sz w:val="22"/>
        </w:rPr>
        <w:t xml:space="preserve"> </w:t>
      </w:r>
      <w:r w:rsidRPr="00D46105">
        <w:rPr>
          <w:rFonts w:ascii="Arial" w:eastAsia="Arial" w:hAnsi="Arial" w:cs="Arial"/>
          <w:color w:val="FFFFFF" w:themeColor="background1"/>
          <w:spacing w:val="11"/>
          <w:sz w:val="22"/>
        </w:rPr>
        <w:t>s</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5"/>
          <w:sz w:val="22"/>
        </w:rPr>
        <w:t xml:space="preserve"> </w:t>
      </w:r>
      <w:r w:rsidRPr="00D46105">
        <w:rPr>
          <w:rFonts w:ascii="Arial" w:eastAsia="Arial" w:hAnsi="Arial" w:cs="Arial"/>
          <w:color w:val="FFFFFF" w:themeColor="background1"/>
          <w:sz w:val="22"/>
        </w:rPr>
        <w:t>th</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t 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sc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 xml:space="preserve">s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h</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ve</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6"/>
          <w:sz w:val="22"/>
        </w:rPr>
        <w:t xml:space="preserve"> </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art</w:t>
      </w:r>
      <w:r w:rsidRPr="00D46105">
        <w:rPr>
          <w:rFonts w:ascii="Arial" w:eastAsia="Arial" w:hAnsi="Arial" w:cs="Arial"/>
          <w:color w:val="FFFFFF" w:themeColor="background1"/>
          <w:spacing w:val="-5"/>
          <w:sz w:val="22"/>
        </w:rPr>
        <w:t xml:space="preserve"> </w:t>
      </w:r>
      <w:r w:rsidRPr="00D46105">
        <w:rPr>
          <w:rFonts w:ascii="Arial" w:eastAsia="Arial" w:hAnsi="Arial" w:cs="Arial"/>
          <w:color w:val="FFFFFF" w:themeColor="background1"/>
          <w:sz w:val="22"/>
        </w:rPr>
        <w:t>of 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r</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2"/>
          <w:sz w:val="22"/>
        </w:rPr>
        <w:t>m</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ni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pacing w:val="-18"/>
          <w:sz w:val="22"/>
        </w:rPr>
        <w:t>y</w:t>
      </w:r>
      <w:r w:rsidRPr="00D46105">
        <w:rPr>
          <w:rFonts w:ascii="Arial" w:eastAsia="Arial" w:hAnsi="Arial" w:cs="Arial"/>
          <w:color w:val="FFFFFF" w:themeColor="background1"/>
          <w:sz w:val="22"/>
        </w:rPr>
        <w:t>.</w:t>
      </w:r>
      <w:r w:rsidRPr="00D46105">
        <w:rPr>
          <w:rFonts w:ascii="Arial" w:eastAsia="Arial" w:hAnsi="Arial" w:cs="Arial"/>
          <w:spacing w:val="-5"/>
          <w:sz w:val="22"/>
        </w:rPr>
        <w:t xml:space="preserve"> </w:t>
      </w:r>
    </w:p>
    <w:p w:rsidR="000C1D53" w:rsidRPr="00D46105" w:rsidRDefault="000C1D53" w:rsidP="000C1D53">
      <w:pPr>
        <w:spacing w:line="240" w:lineRule="auto"/>
        <w:ind w:left="305" w:right="535"/>
        <w:rPr>
          <w:rFonts w:ascii="Arial" w:eastAsia="Arial" w:hAnsi="Arial" w:cs="Arial"/>
          <w:spacing w:val="-5"/>
          <w:sz w:val="22"/>
        </w:rPr>
      </w:pPr>
    </w:p>
    <w:p w:rsidR="000C1D53" w:rsidRPr="00D46105" w:rsidRDefault="000C1D53" w:rsidP="00DB46C6">
      <w:pPr>
        <w:spacing w:line="240" w:lineRule="auto"/>
        <w:ind w:left="305" w:right="-41"/>
        <w:rPr>
          <w:rFonts w:ascii="Arial" w:eastAsia="Arial" w:hAnsi="Arial" w:cs="Arial"/>
          <w:color w:val="FFFFFF" w:themeColor="background1"/>
          <w:spacing w:val="5"/>
          <w:sz w:val="22"/>
        </w:rPr>
      </w:pPr>
      <w:r w:rsidRPr="00D46105">
        <w:rPr>
          <w:rFonts w:ascii="Arial" w:eastAsia="Arial" w:hAnsi="Arial" w:cs="Arial"/>
          <w:color w:val="FFFFFF" w:themeColor="background1"/>
          <w:spacing w:val="-5"/>
          <w:sz w:val="22"/>
        </w:rPr>
        <w:t>L</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2"/>
          <w:sz w:val="22"/>
        </w:rPr>
        <w:t>n</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1"/>
          <w:sz w:val="22"/>
        </w:rPr>
        <w:t>Gr</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ed</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b</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twe</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 xml:space="preserve"> </w:t>
      </w:r>
      <w:proofErr w:type="spellStart"/>
      <w:r w:rsidRPr="00D46105">
        <w:rPr>
          <w:rFonts w:ascii="Arial" w:eastAsia="Arial" w:hAnsi="Arial" w:cs="Arial"/>
          <w:color w:val="FFFFFF" w:themeColor="background1"/>
          <w:spacing w:val="-1"/>
          <w:sz w:val="22"/>
        </w:rPr>
        <w:t>B</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proofErr w:type="spellEnd"/>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nd</w:t>
      </w:r>
      <w:r w:rsidRPr="00D46105">
        <w:rPr>
          <w:rFonts w:ascii="Arial" w:eastAsia="Arial" w:hAnsi="Arial" w:cs="Arial"/>
          <w:color w:val="FFFFFF" w:themeColor="background1"/>
          <w:spacing w:val="3"/>
          <w:sz w:val="22"/>
        </w:rPr>
        <w:t xml:space="preserve"> G</w:t>
      </w:r>
      <w:r w:rsidRPr="00D46105">
        <w:rPr>
          <w:rFonts w:ascii="Arial" w:eastAsia="Arial" w:hAnsi="Arial" w:cs="Arial"/>
          <w:color w:val="FFFFFF" w:themeColor="background1"/>
          <w:sz w:val="22"/>
        </w:rPr>
        <w:t>orl</w:t>
      </w:r>
      <w:r w:rsidRPr="00D46105">
        <w:rPr>
          <w:rFonts w:ascii="Arial" w:eastAsia="Arial" w:hAnsi="Arial" w:cs="Arial"/>
          <w:color w:val="FFFFFF" w:themeColor="background1"/>
          <w:spacing w:val="1"/>
          <w:sz w:val="22"/>
        </w:rPr>
        <w:t>es</w:t>
      </w:r>
      <w:r w:rsidRPr="00D46105">
        <w:rPr>
          <w:rFonts w:ascii="Arial" w:eastAsia="Arial" w:hAnsi="Arial" w:cs="Arial"/>
          <w:color w:val="FFFFFF" w:themeColor="background1"/>
          <w:sz w:val="22"/>
        </w:rPr>
        <w:t>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 wh</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2"/>
          <w:sz w:val="22"/>
        </w:rPr>
        <w:t>r</w:t>
      </w:r>
      <w:r w:rsidRPr="00D46105">
        <w:rPr>
          <w:rFonts w:ascii="Arial" w:eastAsia="Arial" w:hAnsi="Arial" w:cs="Arial"/>
          <w:color w:val="FFFFFF" w:themeColor="background1"/>
          <w:sz w:val="22"/>
        </w:rPr>
        <w:t>m</w:t>
      </w:r>
      <w:r w:rsidRPr="00D46105">
        <w:rPr>
          <w:rFonts w:ascii="Arial" w:eastAsia="Arial" w:hAnsi="Arial" w:cs="Arial"/>
          <w:color w:val="FFFFFF" w:themeColor="background1"/>
          <w:spacing w:val="7"/>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of</w:t>
      </w:r>
      <w:r w:rsidRPr="00D46105">
        <w:rPr>
          <w:rFonts w:ascii="Arial" w:eastAsia="Arial" w:hAnsi="Arial" w:cs="Arial"/>
          <w:color w:val="FFFFFF" w:themeColor="background1"/>
          <w:spacing w:val="10"/>
          <w:sz w:val="22"/>
        </w:rPr>
        <w:t xml:space="preserve"> </w:t>
      </w:r>
      <w:r w:rsidRPr="00D46105">
        <w:rPr>
          <w:rFonts w:ascii="Arial" w:eastAsia="Arial" w:hAnsi="Arial" w:cs="Arial"/>
          <w:color w:val="FFFFFF" w:themeColor="background1"/>
          <w:spacing w:val="1"/>
          <w:sz w:val="22"/>
        </w:rPr>
        <w:t>Gr</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 xml:space="preserve">t </w:t>
      </w:r>
      <w:r w:rsidRPr="00D46105">
        <w:rPr>
          <w:rFonts w:ascii="Arial" w:eastAsia="Arial" w:hAnsi="Arial" w:cs="Arial"/>
          <w:color w:val="FFFFFF" w:themeColor="background1"/>
          <w:spacing w:val="-15"/>
          <w:sz w:val="22"/>
        </w:rPr>
        <w:t>Y</w:t>
      </w:r>
      <w:r w:rsidRPr="00D46105">
        <w:rPr>
          <w:rFonts w:ascii="Arial" w:eastAsia="Arial" w:hAnsi="Arial" w:cs="Arial"/>
          <w:color w:val="FFFFFF" w:themeColor="background1"/>
          <w:sz w:val="22"/>
        </w:rPr>
        <w:t>ar</w:t>
      </w:r>
      <w:r w:rsidRPr="00D46105">
        <w:rPr>
          <w:rFonts w:ascii="Arial" w:eastAsia="Arial" w:hAnsi="Arial" w:cs="Arial"/>
          <w:color w:val="FFFFFF" w:themeColor="background1"/>
          <w:spacing w:val="5"/>
          <w:sz w:val="22"/>
        </w:rPr>
        <w:t>m</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th.</w:t>
      </w:r>
      <w:r w:rsidR="00E2326D">
        <w:rPr>
          <w:rFonts w:ascii="Arial" w:eastAsia="Arial" w:hAnsi="Arial" w:cs="Arial"/>
          <w:color w:val="FFFFFF" w:themeColor="background1"/>
          <w:sz w:val="22"/>
        </w:rPr>
        <w:t xml:space="preserve">  </w:t>
      </w:r>
      <w:r w:rsidRPr="00D46105">
        <w:rPr>
          <w:rFonts w:ascii="Arial" w:eastAsia="Arial" w:hAnsi="Arial" w:cs="Arial"/>
          <w:color w:val="FFFFFF" w:themeColor="background1"/>
          <w:spacing w:val="3"/>
          <w:sz w:val="22"/>
        </w:rPr>
        <w:t>T</w:t>
      </w:r>
      <w:r w:rsidRPr="00D46105">
        <w:rPr>
          <w:rFonts w:ascii="Arial" w:eastAsia="Arial" w:hAnsi="Arial" w:cs="Arial"/>
          <w:color w:val="FFFFFF" w:themeColor="background1"/>
          <w:sz w:val="22"/>
        </w:rPr>
        <w:t>he</w:t>
      </w:r>
      <w:r w:rsidRPr="00D46105">
        <w:rPr>
          <w:rFonts w:ascii="Arial" w:eastAsia="Arial" w:hAnsi="Arial" w:cs="Arial"/>
          <w:color w:val="FFFFFF" w:themeColor="background1"/>
          <w:spacing w:val="12"/>
          <w:sz w:val="22"/>
        </w:rPr>
        <w:t xml:space="preserve"> </w:t>
      </w:r>
      <w:r w:rsidRPr="00D46105">
        <w:rPr>
          <w:rFonts w:ascii="Arial" w:eastAsia="Arial" w:hAnsi="Arial" w:cs="Arial"/>
          <w:color w:val="FFFFFF" w:themeColor="background1"/>
          <w:spacing w:val="1"/>
          <w:sz w:val="22"/>
        </w:rPr>
        <w:t>sc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2"/>
          <w:sz w:val="22"/>
        </w:rPr>
        <w:t>o</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9"/>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6"/>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9"/>
          <w:sz w:val="22"/>
        </w:rPr>
        <w:t xml:space="preserve"> </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4"/>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7"/>
          <w:sz w:val="22"/>
        </w:rPr>
        <w:t xml:space="preserve"> </w:t>
      </w:r>
      <w:r w:rsidRPr="00D46105">
        <w:rPr>
          <w:rFonts w:ascii="Arial" w:eastAsia="Arial" w:hAnsi="Arial" w:cs="Arial"/>
          <w:color w:val="FFFFFF" w:themeColor="background1"/>
          <w:sz w:val="22"/>
        </w:rPr>
        <w:t>q</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 xml:space="preserve">et </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e</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2"/>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a</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20"/>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ea</w:t>
      </w:r>
      <w:r w:rsidRPr="00D46105">
        <w:rPr>
          <w:rFonts w:ascii="Arial" w:eastAsia="Arial" w:hAnsi="Arial" w:cs="Arial"/>
          <w:color w:val="FFFFFF" w:themeColor="background1"/>
          <w:spacing w:val="26"/>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ur</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d</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20"/>
          <w:sz w:val="22"/>
        </w:rPr>
        <w:t xml:space="preserve"> </w:t>
      </w:r>
      <w:r w:rsidRPr="00D46105">
        <w:rPr>
          <w:rFonts w:ascii="Arial" w:eastAsia="Arial" w:hAnsi="Arial" w:cs="Arial"/>
          <w:color w:val="FFFFFF" w:themeColor="background1"/>
          <w:spacing w:val="4"/>
          <w:sz w:val="22"/>
        </w:rPr>
        <w:t>b</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28"/>
          <w:sz w:val="22"/>
        </w:rPr>
        <w:t xml:space="preserve"> </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x</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n</w:t>
      </w:r>
      <w:r w:rsidRPr="00D46105">
        <w:rPr>
          <w:rFonts w:ascii="Arial" w:eastAsia="Arial" w:hAnsi="Arial" w:cs="Arial"/>
          <w:color w:val="FFFFFF" w:themeColor="background1"/>
          <w:spacing w:val="1"/>
          <w:sz w:val="22"/>
        </w:rPr>
        <w:t>si</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2"/>
          <w:sz w:val="22"/>
        </w:rPr>
        <w:t xml:space="preserve"> </w:t>
      </w:r>
      <w:r w:rsidRPr="00D46105">
        <w:rPr>
          <w:rFonts w:ascii="Arial" w:eastAsia="Arial" w:hAnsi="Arial" w:cs="Arial"/>
          <w:color w:val="FFFFFF" w:themeColor="background1"/>
          <w:spacing w:val="2"/>
          <w:sz w:val="22"/>
        </w:rPr>
        <w:t>p</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pacing w:val="4"/>
          <w:sz w:val="22"/>
        </w:rPr>
        <w:t>a</w:t>
      </w:r>
      <w:r w:rsidRPr="00D46105">
        <w:rPr>
          <w:rFonts w:ascii="Arial" w:eastAsia="Arial" w:hAnsi="Arial" w:cs="Arial"/>
          <w:color w:val="FFFFFF" w:themeColor="background1"/>
          <w:spacing w:val="-4"/>
          <w:sz w:val="22"/>
        </w:rPr>
        <w:t>y</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ng</w:t>
      </w:r>
      <w:r w:rsidRPr="00D46105">
        <w:rPr>
          <w:rFonts w:ascii="Arial" w:eastAsia="Arial" w:hAnsi="Arial" w:cs="Arial"/>
          <w:color w:val="FFFFFF" w:themeColor="background1"/>
          <w:spacing w:val="23"/>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 xml:space="preserve">. </w:t>
      </w:r>
      <w:r w:rsidRPr="00D46105">
        <w:rPr>
          <w:rFonts w:ascii="Arial" w:eastAsia="Arial" w:hAnsi="Arial" w:cs="Arial"/>
          <w:color w:val="FFFFFF" w:themeColor="background1"/>
          <w:spacing w:val="53"/>
          <w:sz w:val="22"/>
        </w:rPr>
        <w:t xml:space="preserve"> </w:t>
      </w:r>
      <w:r w:rsidRPr="00D46105">
        <w:rPr>
          <w:rFonts w:ascii="Arial" w:eastAsia="Arial" w:hAnsi="Arial" w:cs="Arial"/>
          <w:color w:val="FFFFFF" w:themeColor="background1"/>
          <w:spacing w:val="4"/>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28"/>
          <w:sz w:val="22"/>
        </w:rPr>
        <w:t xml:space="preserve"> </w:t>
      </w:r>
      <w:r w:rsidRPr="00D46105">
        <w:rPr>
          <w:rFonts w:ascii="Arial" w:eastAsia="Arial" w:hAnsi="Arial" w:cs="Arial"/>
          <w:color w:val="FFFFFF" w:themeColor="background1"/>
          <w:sz w:val="22"/>
        </w:rPr>
        <w:t>are</w:t>
      </w:r>
      <w:r w:rsidRPr="00D46105">
        <w:rPr>
          <w:rFonts w:ascii="Arial" w:eastAsia="Arial" w:hAnsi="Arial" w:cs="Arial"/>
          <w:color w:val="FFFFFF" w:themeColor="background1"/>
          <w:spacing w:val="28"/>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26"/>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o</w:t>
      </w:r>
      <w:r w:rsidRPr="00D46105">
        <w:rPr>
          <w:rFonts w:ascii="Arial" w:eastAsia="Arial" w:hAnsi="Arial" w:cs="Arial"/>
          <w:color w:val="FFFFFF" w:themeColor="background1"/>
          <w:spacing w:val="3"/>
          <w:sz w:val="22"/>
        </w:rPr>
        <w:t>s</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t</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21"/>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 xml:space="preserve">or </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3"/>
          <w:sz w:val="22"/>
        </w:rPr>
        <w:t>r</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pacing w:val="2"/>
          <w:sz w:val="22"/>
        </w:rPr>
        <w:t>e</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3"/>
          <w:sz w:val="22"/>
        </w:rPr>
        <w:t>s</w:t>
      </w:r>
      <w:r w:rsidRPr="00D46105">
        <w:rPr>
          <w:rFonts w:ascii="Arial" w:eastAsia="Arial" w:hAnsi="Arial" w:cs="Arial"/>
          <w:color w:val="FFFFFF" w:themeColor="background1"/>
          <w:sz w:val="22"/>
        </w:rPr>
        <w:t>y</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cc</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3"/>
          <w:sz w:val="22"/>
        </w:rPr>
        <w:t>o</w:t>
      </w:r>
      <w:r w:rsidRPr="00D46105">
        <w:rPr>
          <w:rFonts w:ascii="Arial" w:eastAsia="Arial" w:hAnsi="Arial" w:cs="Arial"/>
          <w:color w:val="FFFFFF" w:themeColor="background1"/>
          <w:sz w:val="22"/>
        </w:rPr>
        <w:t>m</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No</w:t>
      </w:r>
      <w:r w:rsidRPr="00D46105">
        <w:rPr>
          <w:rFonts w:ascii="Arial" w:eastAsia="Arial" w:hAnsi="Arial" w:cs="Arial"/>
          <w:color w:val="FFFFFF" w:themeColor="background1"/>
          <w:spacing w:val="-2"/>
          <w:sz w:val="22"/>
        </w:rPr>
        <w:t>r</w:t>
      </w:r>
      <w:r w:rsidRPr="00D46105">
        <w:rPr>
          <w:rFonts w:ascii="Arial" w:eastAsia="Arial" w:hAnsi="Arial" w:cs="Arial"/>
          <w:color w:val="FFFFFF" w:themeColor="background1"/>
          <w:sz w:val="22"/>
        </w:rPr>
        <w:t>w</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pacing w:val="1"/>
          <w:sz w:val="22"/>
        </w:rPr>
        <w:t>c</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or</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North</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u</w:t>
      </w:r>
      <w:r w:rsidRPr="00D46105">
        <w:rPr>
          <w:rFonts w:ascii="Arial" w:eastAsia="Arial" w:hAnsi="Arial" w:cs="Arial"/>
          <w:color w:val="FFFFFF" w:themeColor="background1"/>
          <w:spacing w:val="-3"/>
          <w:sz w:val="22"/>
        </w:rPr>
        <w:t>f</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k</w:t>
      </w:r>
      <w:r w:rsidRPr="00D46105">
        <w:rPr>
          <w:rFonts w:ascii="Arial" w:eastAsia="Arial" w:hAnsi="Arial" w:cs="Arial"/>
          <w:color w:val="FFFFFF" w:themeColor="background1"/>
          <w:spacing w:val="2"/>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n</w:t>
      </w:r>
      <w:r w:rsidRPr="00D46105">
        <w:rPr>
          <w:rFonts w:ascii="Arial" w:eastAsia="Arial" w:hAnsi="Arial" w:cs="Arial"/>
          <w:color w:val="FFFFFF" w:themeColor="background1"/>
          <w:sz w:val="22"/>
        </w:rPr>
        <w:t>d</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pacing w:val="-2"/>
          <w:sz w:val="22"/>
        </w:rPr>
        <w:t>w</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h</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v</w:t>
      </w:r>
      <w:r w:rsidRPr="00D46105">
        <w:rPr>
          <w:rFonts w:ascii="Arial" w:eastAsia="Arial" w:hAnsi="Arial" w:cs="Arial"/>
          <w:color w:val="FFFFFF" w:themeColor="background1"/>
          <w:sz w:val="22"/>
        </w:rPr>
        <w:t>e a</w:t>
      </w:r>
      <w:r w:rsidRPr="00D46105">
        <w:rPr>
          <w:rFonts w:ascii="Arial" w:eastAsia="Arial" w:hAnsi="Arial" w:cs="Arial"/>
          <w:color w:val="FFFFFF" w:themeColor="background1"/>
          <w:spacing w:val="4"/>
          <w:sz w:val="22"/>
        </w:rPr>
        <w:t>m</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e</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a</w:t>
      </w:r>
      <w:r w:rsidRPr="00D46105">
        <w:rPr>
          <w:rFonts w:ascii="Arial" w:eastAsia="Arial" w:hAnsi="Arial" w:cs="Arial"/>
          <w:color w:val="FFFFFF" w:themeColor="background1"/>
          <w:spacing w:val="1"/>
          <w:sz w:val="22"/>
        </w:rPr>
        <w:t>r</w:t>
      </w:r>
      <w:r w:rsidRPr="00D46105">
        <w:rPr>
          <w:rFonts w:ascii="Arial" w:eastAsia="Arial" w:hAnsi="Arial" w:cs="Arial"/>
          <w:color w:val="FFFFFF" w:themeColor="background1"/>
          <w:spacing w:val="3"/>
          <w:sz w:val="22"/>
        </w:rPr>
        <w:t>k</w:t>
      </w:r>
      <w:r w:rsidRPr="00D46105">
        <w:rPr>
          <w:rFonts w:ascii="Arial" w:eastAsia="Arial" w:hAnsi="Arial" w:cs="Arial"/>
          <w:color w:val="FFFFFF" w:themeColor="background1"/>
          <w:spacing w:val="-1"/>
          <w:sz w:val="22"/>
        </w:rPr>
        <w:t>i</w:t>
      </w:r>
      <w:r w:rsidRPr="00D46105">
        <w:rPr>
          <w:rFonts w:ascii="Arial" w:eastAsia="Arial" w:hAnsi="Arial" w:cs="Arial"/>
          <w:color w:val="FFFFFF" w:themeColor="background1"/>
          <w:sz w:val="22"/>
        </w:rPr>
        <w:t>ng</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or</w:t>
      </w:r>
      <w:r w:rsidRPr="00D46105">
        <w:rPr>
          <w:rFonts w:ascii="Arial" w:eastAsia="Arial" w:hAnsi="Arial" w:cs="Arial"/>
          <w:color w:val="FFFFFF" w:themeColor="background1"/>
          <w:spacing w:val="3"/>
          <w:sz w:val="22"/>
        </w:rPr>
        <w:t xml:space="preserve"> </w:t>
      </w:r>
      <w:r w:rsidRPr="00D46105">
        <w:rPr>
          <w:rFonts w:ascii="Arial" w:eastAsia="Arial" w:hAnsi="Arial" w:cs="Arial"/>
          <w:color w:val="FFFFFF" w:themeColor="background1"/>
          <w:sz w:val="22"/>
        </w:rPr>
        <w:t>a</w:t>
      </w:r>
      <w:r w:rsidRPr="00D46105">
        <w:rPr>
          <w:rFonts w:ascii="Arial" w:eastAsia="Arial" w:hAnsi="Arial" w:cs="Arial"/>
          <w:color w:val="FFFFFF" w:themeColor="background1"/>
          <w:spacing w:val="-1"/>
          <w:sz w:val="22"/>
        </w:rPr>
        <w:t>l</w:t>
      </w:r>
      <w:r w:rsidRPr="00D46105">
        <w:rPr>
          <w:rFonts w:ascii="Arial" w:eastAsia="Arial" w:hAnsi="Arial" w:cs="Arial"/>
          <w:color w:val="FFFFFF" w:themeColor="background1"/>
          <w:sz w:val="22"/>
        </w:rPr>
        <w:t>l</w:t>
      </w:r>
      <w:r w:rsidRPr="00D46105">
        <w:rPr>
          <w:rFonts w:ascii="Arial" w:eastAsia="Arial" w:hAnsi="Arial" w:cs="Arial"/>
          <w:color w:val="FFFFFF" w:themeColor="background1"/>
          <w:spacing w:val="1"/>
          <w:sz w:val="22"/>
        </w:rPr>
        <w:t xml:space="preserve"> </w:t>
      </w:r>
      <w:r w:rsidRPr="00D46105">
        <w:rPr>
          <w:rFonts w:ascii="Arial" w:eastAsia="Arial" w:hAnsi="Arial" w:cs="Arial"/>
          <w:color w:val="FFFFFF" w:themeColor="background1"/>
          <w:sz w:val="22"/>
        </w:rPr>
        <w:t>o</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 xml:space="preserve">r </w:t>
      </w:r>
      <w:r w:rsidRPr="00D46105">
        <w:rPr>
          <w:rFonts w:ascii="Arial" w:eastAsia="Arial" w:hAnsi="Arial" w:cs="Arial"/>
          <w:color w:val="FFFFFF" w:themeColor="background1"/>
          <w:spacing w:val="1"/>
          <w:sz w:val="22"/>
        </w:rPr>
        <w:t>s</w:t>
      </w:r>
      <w:r w:rsidRPr="00D46105">
        <w:rPr>
          <w:rFonts w:ascii="Arial" w:eastAsia="Arial" w:hAnsi="Arial" w:cs="Arial"/>
          <w:color w:val="FFFFFF" w:themeColor="background1"/>
          <w:sz w:val="22"/>
        </w:rPr>
        <w:t>ta</w:t>
      </w:r>
      <w:r w:rsidRPr="00D46105">
        <w:rPr>
          <w:rFonts w:ascii="Arial" w:eastAsia="Arial" w:hAnsi="Arial" w:cs="Arial"/>
          <w:color w:val="FFFFFF" w:themeColor="background1"/>
          <w:spacing w:val="-3"/>
          <w:sz w:val="22"/>
        </w:rPr>
        <w:t>f</w:t>
      </w:r>
      <w:r w:rsidRPr="00D46105">
        <w:rPr>
          <w:rFonts w:ascii="Arial" w:eastAsia="Arial" w:hAnsi="Arial" w:cs="Arial"/>
          <w:color w:val="FFFFFF" w:themeColor="background1"/>
          <w:spacing w:val="2"/>
          <w:sz w:val="22"/>
        </w:rPr>
        <w:t>f</w:t>
      </w:r>
      <w:r w:rsidRPr="00D46105">
        <w:rPr>
          <w:rFonts w:ascii="Arial" w:eastAsia="Arial" w:hAnsi="Arial" w:cs="Arial"/>
          <w:color w:val="FFFFFF" w:themeColor="background1"/>
          <w:sz w:val="22"/>
        </w:rPr>
        <w:t xml:space="preserve">. </w:t>
      </w:r>
      <w:r w:rsidRPr="00D46105">
        <w:rPr>
          <w:rFonts w:ascii="Arial" w:eastAsia="Arial" w:hAnsi="Arial" w:cs="Arial"/>
          <w:color w:val="FFFFFF" w:themeColor="background1"/>
          <w:spacing w:val="10"/>
          <w:sz w:val="22"/>
        </w:rPr>
        <w:t xml:space="preserve"> </w:t>
      </w:r>
      <w:r w:rsidRPr="00D46105">
        <w:rPr>
          <w:rFonts w:ascii="Arial" w:eastAsia="Arial" w:hAnsi="Arial" w:cs="Arial"/>
          <w:color w:val="FFFFFF" w:themeColor="background1"/>
          <w:sz w:val="22"/>
        </w:rPr>
        <w:t xml:space="preserve">Our school is very popular and is expanding but remains oversubscribed; </w:t>
      </w:r>
      <w:r w:rsidRPr="00D46105">
        <w:rPr>
          <w:rFonts w:ascii="Arial" w:eastAsia="Arial" w:hAnsi="Arial" w:cs="Arial"/>
          <w:color w:val="FFFFFF" w:themeColor="background1"/>
          <w:spacing w:val="3"/>
          <w:sz w:val="22"/>
        </w:rPr>
        <w:t>currently 1050</w:t>
      </w:r>
      <w:r w:rsidRPr="00D46105">
        <w:rPr>
          <w:rFonts w:ascii="Arial" w:eastAsia="Arial" w:hAnsi="Arial" w:cs="Arial"/>
          <w:color w:val="FFFFFF" w:themeColor="background1"/>
          <w:spacing w:val="4"/>
          <w:sz w:val="22"/>
        </w:rPr>
        <w:t xml:space="preserve"> </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u</w:t>
      </w:r>
      <w:r w:rsidRPr="00D46105">
        <w:rPr>
          <w:rFonts w:ascii="Arial" w:eastAsia="Arial" w:hAnsi="Arial" w:cs="Arial"/>
          <w:color w:val="FFFFFF" w:themeColor="background1"/>
          <w:sz w:val="22"/>
        </w:rPr>
        <w:t>p</w:t>
      </w:r>
      <w:r w:rsidRPr="00D46105">
        <w:rPr>
          <w:rFonts w:ascii="Arial" w:eastAsia="Arial" w:hAnsi="Arial" w:cs="Arial"/>
          <w:color w:val="FFFFFF" w:themeColor="background1"/>
          <w:spacing w:val="1"/>
          <w:sz w:val="22"/>
        </w:rPr>
        <w:t>il</w:t>
      </w:r>
      <w:r w:rsidRPr="00D46105">
        <w:rPr>
          <w:rFonts w:ascii="Arial" w:eastAsia="Arial" w:hAnsi="Arial" w:cs="Arial"/>
          <w:color w:val="FFFFFF" w:themeColor="background1"/>
          <w:sz w:val="22"/>
        </w:rPr>
        <w:t>s</w:t>
      </w:r>
      <w:r w:rsidRPr="00D46105">
        <w:rPr>
          <w:rFonts w:ascii="Arial" w:eastAsia="Arial" w:hAnsi="Arial" w:cs="Arial"/>
          <w:color w:val="FFFFFF" w:themeColor="background1"/>
          <w:spacing w:val="5"/>
          <w:sz w:val="22"/>
        </w:rPr>
        <w:t xml:space="preserve"> attend.</w:t>
      </w:r>
    </w:p>
    <w:p w:rsidR="000C1D53" w:rsidRPr="00D46105" w:rsidRDefault="000C1D53" w:rsidP="000C1D53">
      <w:pPr>
        <w:spacing w:line="240" w:lineRule="auto"/>
        <w:ind w:left="305" w:right="535"/>
        <w:rPr>
          <w:noProof/>
          <w:sz w:val="22"/>
        </w:rPr>
      </w:pPr>
    </w:p>
    <w:p w:rsidR="00D01343" w:rsidRPr="00D46105" w:rsidRDefault="00D01343" w:rsidP="000C1D53">
      <w:pPr>
        <w:pStyle w:val="BodyTextWhite"/>
        <w:ind w:firstLine="305"/>
        <w:rPr>
          <w:sz w:val="22"/>
        </w:rPr>
      </w:pPr>
      <w:r w:rsidRPr="00D46105">
        <w:rPr>
          <w:sz w:val="22"/>
        </w:rPr>
        <w:t>I look forward to receiving your application.</w:t>
      </w:r>
    </w:p>
    <w:p w:rsidR="00D01343" w:rsidRPr="00D46105" w:rsidRDefault="00D46105" w:rsidP="000C1D53">
      <w:pPr>
        <w:ind w:firstLine="305"/>
        <w:rPr>
          <w:color w:val="FFFFFF" w:themeColor="background1"/>
          <w:sz w:val="22"/>
        </w:rPr>
      </w:pPr>
      <w:r w:rsidRPr="00D46105">
        <w:rPr>
          <w:color w:val="FFFFFF" w:themeColor="background1"/>
          <w:sz w:val="22"/>
        </w:rPr>
        <w:t>Yours sincerely</w:t>
      </w:r>
    </w:p>
    <w:p w:rsidR="00D46105" w:rsidRPr="00D46105" w:rsidRDefault="00D46105" w:rsidP="000C1D53">
      <w:pPr>
        <w:ind w:firstLine="305"/>
        <w:rPr>
          <w:color w:val="FFFFFF" w:themeColor="background1"/>
          <w:sz w:val="22"/>
        </w:rPr>
      </w:pPr>
    </w:p>
    <w:p w:rsidR="00D01343" w:rsidRDefault="000C1D53" w:rsidP="000C1D53">
      <w:pPr>
        <w:ind w:firstLine="305"/>
        <w:rPr>
          <w:color w:val="FFFFFF" w:themeColor="background1"/>
          <w:sz w:val="22"/>
        </w:rPr>
      </w:pPr>
      <w:r w:rsidRPr="00D46105">
        <w:rPr>
          <w:color w:val="FFFFFF" w:themeColor="background1"/>
          <w:sz w:val="22"/>
        </w:rPr>
        <w:t xml:space="preserve">Alison </w:t>
      </w:r>
      <w:proofErr w:type="spellStart"/>
      <w:r w:rsidRPr="00D46105">
        <w:rPr>
          <w:color w:val="FFFFFF" w:themeColor="background1"/>
          <w:sz w:val="22"/>
        </w:rPr>
        <w:t>Mobbs</w:t>
      </w:r>
      <w:proofErr w:type="spellEnd"/>
    </w:p>
    <w:p w:rsidR="00B6036A" w:rsidRPr="00D46105" w:rsidRDefault="00B6036A" w:rsidP="000C1D53">
      <w:pPr>
        <w:ind w:firstLine="305"/>
        <w:rPr>
          <w:color w:val="FFFFFF" w:themeColor="background1"/>
          <w:sz w:val="22"/>
        </w:rPr>
      </w:pPr>
      <w:r>
        <w:rPr>
          <w:color w:val="FFFFFF" w:themeColor="background1"/>
          <w:sz w:val="22"/>
        </w:rPr>
        <w:t>Principal</w:t>
      </w:r>
    </w:p>
    <w:p w:rsidR="002C0060" w:rsidRPr="00D46105" w:rsidRDefault="002C0060">
      <w:pPr>
        <w:rPr>
          <w:sz w:val="22"/>
        </w:rPr>
      </w:pPr>
    </w:p>
    <w:p w:rsidR="002C0060" w:rsidRDefault="002C0060">
      <w:pPr>
        <w:sectPr w:rsidR="002C0060" w:rsidSect="00D46105">
          <w:headerReference w:type="default" r:id="rId11"/>
          <w:pgSz w:w="11906" w:h="16838"/>
          <w:pgMar w:top="851" w:right="2816" w:bottom="794" w:left="851" w:header="567" w:footer="709" w:gutter="0"/>
          <w:cols w:space="708"/>
          <w:docGrid w:linePitch="360"/>
        </w:sectPr>
      </w:pPr>
    </w:p>
    <w:tbl>
      <w:tblPr>
        <w:tblStyle w:val="TableGrid"/>
        <w:tblpPr w:leftFromText="181" w:rightFromText="181" w:vertAnchor="page" w:horzAnchor="page" w:tblpX="1107" w:tblpY="890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69"/>
      </w:tblGrid>
      <w:tr w:rsidR="0033242C" w:rsidTr="00C9660A">
        <w:trPr>
          <w:trHeight w:hRule="exact" w:val="3232"/>
        </w:trPr>
        <w:tc>
          <w:tcPr>
            <w:tcW w:w="3969" w:type="dxa"/>
          </w:tcPr>
          <w:p w:rsidR="00A569EF" w:rsidRPr="00A569EF" w:rsidRDefault="00A569EF" w:rsidP="00C9660A">
            <w:pPr>
              <w:pStyle w:val="BulletedTextStar"/>
              <w:framePr w:hSpace="0" w:wrap="auto" w:vAnchor="margin" w:hAnchor="text" w:xAlign="left" w:yAlign="inline"/>
              <w:suppressOverlap w:val="0"/>
            </w:pPr>
            <w:r w:rsidRPr="00A569EF">
              <w:lastRenderedPageBreak/>
              <w:t>Raise their attainment in exams and tests through outstanding teaching</w:t>
            </w:r>
          </w:p>
          <w:p w:rsidR="00A569EF" w:rsidRPr="00A569EF" w:rsidRDefault="00A569EF" w:rsidP="00C9660A">
            <w:pPr>
              <w:pStyle w:val="BulletedTextStar"/>
              <w:framePr w:hSpace="0" w:wrap="auto" w:vAnchor="margin" w:hAnchor="text" w:xAlign="left" w:yAlign="inline"/>
              <w:suppressOverlap w:val="0"/>
            </w:pPr>
            <w:r w:rsidRPr="00A569EF">
              <w:t>Make them intellectually curious with a sense of confidence</w:t>
            </w:r>
          </w:p>
          <w:p w:rsidR="00A569EF" w:rsidRPr="00A569EF" w:rsidRDefault="00A569EF" w:rsidP="00C9660A">
            <w:pPr>
              <w:pStyle w:val="BulletedTextStar"/>
              <w:framePr w:hSpace="0" w:wrap="auto" w:vAnchor="margin" w:hAnchor="text" w:xAlign="left" w:yAlign="inline"/>
              <w:suppressOverlap w:val="0"/>
            </w:pPr>
            <w:r w:rsidRPr="00A569EF">
              <w:t>Increase their participation in HE, FE and apprenticeships</w:t>
            </w:r>
          </w:p>
          <w:p w:rsidR="00A569EF" w:rsidRPr="00A569EF" w:rsidRDefault="00A569EF" w:rsidP="00C9660A">
            <w:pPr>
              <w:pStyle w:val="BulletedTextStar"/>
              <w:framePr w:hSpace="0" w:wrap="auto" w:vAnchor="margin" w:hAnchor="text" w:xAlign="left" w:yAlign="inline"/>
              <w:suppressOverlap w:val="0"/>
            </w:pPr>
            <w:r w:rsidRPr="00A569EF">
              <w:t>Ensure they have employable skills and attitudes</w:t>
            </w:r>
          </w:p>
          <w:p w:rsidR="0033242C" w:rsidRDefault="00A569EF" w:rsidP="00C9660A">
            <w:pPr>
              <w:pStyle w:val="BulletedTextStar"/>
              <w:framePr w:hSpace="0" w:wrap="auto" w:vAnchor="margin" w:hAnchor="text" w:xAlign="left" w:yAlign="inline"/>
              <w:suppressOverlap w:val="0"/>
            </w:pPr>
            <w:r w:rsidRPr="00A569EF">
              <w:t>Create rounded individuals through a wide choice of co-curricular activities</w:t>
            </w:r>
          </w:p>
        </w:tc>
      </w:tr>
    </w:tbl>
    <w:p w:rsidR="0033242C" w:rsidRPr="0033242C" w:rsidRDefault="00B2391F" w:rsidP="0033242C">
      <w:pPr>
        <w:spacing w:line="209" w:lineRule="auto"/>
        <w:rPr>
          <w:b/>
          <w:color w:val="EF4B54" w:themeColor="accent1"/>
          <w:sz w:val="44"/>
          <w:szCs w:val="44"/>
        </w:rPr>
      </w:pPr>
      <w:r w:rsidRPr="00B2391F">
        <w:rPr>
          <w:b/>
          <w:noProof/>
          <w:sz w:val="44"/>
          <w:szCs w:val="44"/>
          <w:lang w:eastAsia="en-GB"/>
        </w:rPr>
        <w:drawing>
          <wp:anchor distT="0" distB="0" distL="114300" distR="114300" simplePos="0" relativeHeight="251667456" behindDoc="0" locked="0" layoutInCell="1" allowOverlap="1">
            <wp:simplePos x="0" y="0"/>
            <wp:positionH relativeFrom="column">
              <wp:posOffset>2464753</wp:posOffset>
            </wp:positionH>
            <wp:positionV relativeFrom="page">
              <wp:posOffset>0</wp:posOffset>
            </wp:positionV>
            <wp:extent cx="2303145" cy="1621790"/>
            <wp:effectExtent l="0" t="0" r="1905" b="0"/>
            <wp:wrapNone/>
            <wp:docPr id="4" name="Picture 4" descr="Y:\My Documents\Website\Jobs\Recruitment\LGA adaptions\LGA application pack - picture 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y Documents\Website\Jobs\Recruitment\LGA adaptions\LGA application pack - picture 03-0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3145" cy="1621790"/>
                    </a:xfrm>
                    <a:prstGeom prst="rect">
                      <a:avLst/>
                    </a:prstGeom>
                    <a:noFill/>
                    <a:ln>
                      <a:noFill/>
                    </a:ln>
                  </pic:spPr>
                </pic:pic>
              </a:graphicData>
            </a:graphic>
          </wp:anchor>
        </w:drawing>
      </w:r>
      <w:r w:rsidR="0033242C" w:rsidRPr="0033242C">
        <w:rPr>
          <w:b/>
          <w:color w:val="EF4B54" w:themeColor="accent1"/>
          <w:sz w:val="44"/>
          <w:szCs w:val="44"/>
        </w:rPr>
        <w:t>ABOUT</w:t>
      </w:r>
    </w:p>
    <w:p w:rsidR="0033242C" w:rsidRPr="0033242C" w:rsidRDefault="0033242C" w:rsidP="0033242C">
      <w:pPr>
        <w:spacing w:line="209" w:lineRule="auto"/>
        <w:rPr>
          <w:b/>
          <w:sz w:val="44"/>
          <w:szCs w:val="44"/>
        </w:rPr>
      </w:pPr>
      <w:r w:rsidRPr="0033242C">
        <w:rPr>
          <w:b/>
          <w:sz w:val="44"/>
          <w:szCs w:val="44"/>
        </w:rPr>
        <w:t>CREATIVE</w:t>
      </w:r>
    </w:p>
    <w:p w:rsidR="0033242C" w:rsidRPr="0033242C" w:rsidRDefault="0033242C" w:rsidP="00E26432">
      <w:pPr>
        <w:pStyle w:val="22ptBoldHeading"/>
      </w:pPr>
      <w:r w:rsidRPr="0033242C">
        <w:t>EDUCATION</w:t>
      </w:r>
    </w:p>
    <w:p w:rsidR="00B040F7" w:rsidRPr="0033242C" w:rsidRDefault="0033242C" w:rsidP="0033242C">
      <w:pPr>
        <w:spacing w:line="209" w:lineRule="auto"/>
        <w:rPr>
          <w:b/>
          <w:sz w:val="44"/>
          <w:szCs w:val="44"/>
        </w:rPr>
      </w:pPr>
      <w:r w:rsidRPr="0033242C">
        <w:rPr>
          <w:b/>
          <w:sz w:val="44"/>
          <w:szCs w:val="44"/>
        </w:rPr>
        <w:t>TRUST</w:t>
      </w:r>
    </w:p>
    <w:p w:rsidR="0033242C" w:rsidRDefault="0033242C" w:rsidP="0033242C"/>
    <w:p w:rsidR="0033242C" w:rsidRPr="0033242C" w:rsidRDefault="0033242C" w:rsidP="0033242C">
      <w:pPr>
        <w:pStyle w:val="BodyTextBlack"/>
        <w:rPr>
          <w:b/>
        </w:rPr>
      </w:pPr>
      <w:r w:rsidRPr="0033242C">
        <w:rPr>
          <w:b/>
        </w:rPr>
        <w:t>Creative Education Trust inspires and enables young people to build successful lives on foundations of learning, resilience and employability. We believe that a rewarding educational experience and the highest possible qualifications are the best way to ensure social mobility for young people.</w:t>
      </w:r>
    </w:p>
    <w:p w:rsidR="0033242C" w:rsidRDefault="0033242C" w:rsidP="0033242C">
      <w:pPr>
        <w:pStyle w:val="BodyTextBlack"/>
      </w:pPr>
      <w:r>
        <w:t>Creative Education Trust is a growing multi-academy trust educating over 13,000 children in England. It was established in 2010 to work in England’s post-industrial cities and coastal towns: areas of economic disadvantage and with a history of academic underachievement. We transform these schools by integrating a knowledge-rich curriculum with skills and creativity.</w:t>
      </w:r>
    </w:p>
    <w:p w:rsidR="0033242C" w:rsidRDefault="00B2391F" w:rsidP="0033242C">
      <w:pPr>
        <w:pStyle w:val="BodyTextBlack"/>
      </w:pPr>
      <w:r w:rsidRPr="00B2391F">
        <w:rPr>
          <w:noProof/>
          <w:lang w:eastAsia="en-GB"/>
        </w:rPr>
        <w:drawing>
          <wp:anchor distT="0" distB="0" distL="114300" distR="114300" simplePos="0" relativeHeight="251668480" behindDoc="0" locked="0" layoutInCell="1" allowOverlap="1">
            <wp:simplePos x="0" y="0"/>
            <wp:positionH relativeFrom="column">
              <wp:posOffset>3059913</wp:posOffset>
            </wp:positionH>
            <wp:positionV relativeFrom="paragraph">
              <wp:posOffset>26670</wp:posOffset>
            </wp:positionV>
            <wp:extent cx="3958729" cy="4037965"/>
            <wp:effectExtent l="0" t="0" r="381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y Documents\Website\Jobs\Recruitment\LGA adaptions\LGA application pack - picture 03-02.pn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3958729" cy="4037965"/>
                    </a:xfrm>
                    <a:prstGeom prst="rect">
                      <a:avLst/>
                    </a:prstGeom>
                    <a:noFill/>
                    <a:ln>
                      <a:noFill/>
                    </a:ln>
                  </pic:spPr>
                </pic:pic>
              </a:graphicData>
            </a:graphic>
            <wp14:sizeRelH relativeFrom="margin">
              <wp14:pctWidth>0</wp14:pctWidth>
            </wp14:sizeRelH>
          </wp:anchor>
        </w:drawing>
      </w:r>
      <w:r w:rsidR="0033242C">
        <w:t xml:space="preserve">Creative Education Trust defines creativity as the ability to find connections between the things we know and turn these connections into new ideas and action. The academic arts and the sciences, practical subjects and life skills all need this creativity, and creativity is valued highly by employers. Our staff and expert advisers use imaginative methods for linking knowledge across subject boundaries, fostering personal development and resilience and developing practical skills that prepare </w:t>
      </w:r>
      <w:r w:rsidR="0033242C">
        <w:br/>
        <w:t>students for their transition to adult life and employment.</w:t>
      </w:r>
    </w:p>
    <w:tbl>
      <w:tblPr>
        <w:tblStyle w:val="TableGrid"/>
        <w:tblpPr w:leftFromText="181" w:rightFromText="181" w:vertAnchor="page" w:horzAnchor="page" w:tblpX="6493" w:tblpY="11795"/>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53"/>
      </w:tblGrid>
      <w:tr w:rsidR="00A569EF" w:rsidTr="00C9660A">
        <w:trPr>
          <w:trHeight w:val="3119"/>
        </w:trPr>
        <w:tc>
          <w:tcPr>
            <w:tcW w:w="2689" w:type="dxa"/>
          </w:tcPr>
          <w:p w:rsidR="00C96DA5" w:rsidRDefault="00C96DA5" w:rsidP="00C9660A">
            <w:pPr>
              <w:pStyle w:val="BulletedTextStar2"/>
              <w:framePr w:hSpace="0" w:wrap="auto" w:vAnchor="margin" w:hAnchor="text" w:xAlign="left" w:yAlign="inline"/>
            </w:pPr>
            <w:r>
              <w:t>Educational rigour</w:t>
            </w:r>
          </w:p>
          <w:p w:rsidR="00C96DA5" w:rsidRDefault="00C96DA5" w:rsidP="00C9660A">
            <w:pPr>
              <w:pStyle w:val="BulletedTextStar2"/>
              <w:framePr w:hSpace="0" w:wrap="auto" w:vAnchor="margin" w:hAnchor="text" w:xAlign="left" w:yAlign="inline"/>
            </w:pPr>
            <w:r>
              <w:t>Organisational effectiveness</w:t>
            </w:r>
          </w:p>
          <w:p w:rsidR="00C96DA5" w:rsidRDefault="00C96DA5" w:rsidP="00C9660A">
            <w:pPr>
              <w:pStyle w:val="BulletedTextStar2"/>
              <w:framePr w:hSpace="0" w:wrap="auto" w:vAnchor="margin" w:hAnchor="text" w:xAlign="left" w:yAlign="inline"/>
            </w:pPr>
            <w:r>
              <w:t>Financial efficiency</w:t>
            </w:r>
          </w:p>
          <w:p w:rsidR="00C96DA5" w:rsidRDefault="00C96DA5" w:rsidP="00C9660A">
            <w:pPr>
              <w:pStyle w:val="BulletedTextStar2"/>
              <w:framePr w:hSpace="0" w:wrap="auto" w:vAnchor="margin" w:hAnchor="text" w:xAlign="left" w:yAlign="inline"/>
            </w:pPr>
            <w:r>
              <w:t xml:space="preserve">Partnership </w:t>
            </w:r>
            <w:r w:rsidR="00E2326D">
              <w:t>and</w:t>
            </w:r>
            <w:r>
              <w:t xml:space="preserve"> recognition of local identity</w:t>
            </w:r>
          </w:p>
          <w:p w:rsidR="00C96DA5" w:rsidRDefault="00C96DA5" w:rsidP="00C9660A">
            <w:pPr>
              <w:pStyle w:val="BulletedTextStar2"/>
              <w:framePr w:hSpace="0" w:wrap="auto" w:vAnchor="margin" w:hAnchor="text" w:xAlign="left" w:yAlign="inline"/>
            </w:pPr>
            <w:r>
              <w:t>Respect for autonomous leadership</w:t>
            </w:r>
          </w:p>
          <w:p w:rsidR="00C96DA5" w:rsidRDefault="00C96DA5" w:rsidP="00C9660A">
            <w:pPr>
              <w:pStyle w:val="BulletedTextStar2"/>
              <w:framePr w:hSpace="0" w:wrap="auto" w:vAnchor="margin" w:hAnchor="text" w:xAlign="left" w:yAlign="inline"/>
            </w:pPr>
            <w:r>
              <w:t>Quality not quantity</w:t>
            </w:r>
          </w:p>
          <w:p w:rsidR="00A569EF" w:rsidRDefault="00C96DA5" w:rsidP="00C9660A">
            <w:pPr>
              <w:pStyle w:val="BulletedTextStar2"/>
              <w:framePr w:hSpace="0" w:wrap="auto" w:vAnchor="margin" w:hAnchor="text" w:xAlign="left" w:yAlign="inline"/>
            </w:pPr>
            <w:r>
              <w:t>Promoting practical creativity</w:t>
            </w:r>
          </w:p>
        </w:tc>
      </w:tr>
    </w:tbl>
    <w:p w:rsidR="00B040F7" w:rsidRDefault="00D82E8C">
      <w:r>
        <w:rPr>
          <w:b/>
          <w:noProof/>
          <w:color w:val="EF4B54" w:themeColor="accent1"/>
          <w:sz w:val="44"/>
          <w:szCs w:val="44"/>
          <w:lang w:eastAsia="en-GB"/>
        </w:rPr>
        <w:drawing>
          <wp:anchor distT="0" distB="0" distL="114300" distR="114300" simplePos="0" relativeHeight="251661312" behindDoc="0" locked="0" layoutInCell="1" allowOverlap="1" wp14:anchorId="72701256" wp14:editId="70F346C3">
            <wp:simplePos x="0" y="0"/>
            <wp:positionH relativeFrom="margin">
              <wp:posOffset>-6985</wp:posOffset>
            </wp:positionH>
            <wp:positionV relativeFrom="page">
              <wp:posOffset>7734300</wp:posOffset>
            </wp:positionV>
            <wp:extent cx="3065780" cy="1804670"/>
            <wp:effectExtent l="0" t="0" r="1270"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6.jpg"/>
                    <pic:cNvPicPr/>
                  </pic:nvPicPr>
                  <pic:blipFill>
                    <a:blip r:embed="rId14">
                      <a:extLst>
                        <a:ext uri="{28A0092B-C50C-407E-A947-70E740481C1C}">
                          <a14:useLocalDpi xmlns:a14="http://schemas.microsoft.com/office/drawing/2010/main" val="0"/>
                        </a:ext>
                      </a:extLst>
                    </a:blip>
                    <a:stretch>
                      <a:fillRect/>
                    </a:stretch>
                  </pic:blipFill>
                  <pic:spPr>
                    <a:xfrm>
                      <a:off x="0" y="0"/>
                      <a:ext cx="3065780" cy="1804670"/>
                    </a:xfrm>
                    <a:prstGeom prst="rect">
                      <a:avLst/>
                    </a:prstGeom>
                  </pic:spPr>
                </pic:pic>
              </a:graphicData>
            </a:graphic>
            <wp14:sizeRelH relativeFrom="page">
              <wp14:pctWidth>0</wp14:pctWidth>
            </wp14:sizeRelH>
            <wp14:sizeRelV relativeFrom="page">
              <wp14:pctHeight>0</wp14:pctHeight>
            </wp14:sizeRelV>
          </wp:anchor>
        </w:drawing>
      </w:r>
    </w:p>
    <w:p w:rsidR="00B040F7" w:rsidRDefault="00B040F7">
      <w:pPr>
        <w:sectPr w:rsidR="00B040F7" w:rsidSect="00A648FA">
          <w:headerReference w:type="default" r:id="rId15"/>
          <w:footerReference w:type="default" r:id="rId16"/>
          <w:pgSz w:w="11906" w:h="16838"/>
          <w:pgMar w:top="851" w:right="3402" w:bottom="794" w:left="851" w:header="454" w:footer="709" w:gutter="0"/>
          <w:pgNumType w:start="2"/>
          <w:cols w:space="708"/>
          <w:docGrid w:linePitch="360"/>
        </w:sectPr>
      </w:pPr>
    </w:p>
    <w:tbl>
      <w:tblPr>
        <w:tblStyle w:val="TableGrid"/>
        <w:tblpPr w:leftFromText="181" w:rightFromText="181" w:vertAnchor="page" w:horzAnchor="page" w:tblpX="3687" w:tblpY="123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tblGrid>
      <w:tr w:rsidR="00DB4A3A" w:rsidTr="00906757">
        <w:trPr>
          <w:trHeight w:hRule="exact" w:val="2552"/>
        </w:trPr>
        <w:tc>
          <w:tcPr>
            <w:tcW w:w="6521" w:type="dxa"/>
          </w:tcPr>
          <w:p w:rsidR="00906757" w:rsidRDefault="00906757" w:rsidP="00906757">
            <w:pPr>
              <w:pStyle w:val="15PtBoldWhite"/>
            </w:pPr>
            <w:r>
              <w:lastRenderedPageBreak/>
              <w:t xml:space="preserve">Summary of </w:t>
            </w:r>
            <w:r w:rsidR="00734164">
              <w:t>Lynn Grove</w:t>
            </w:r>
            <w:r w:rsidR="00780F20">
              <w:t xml:space="preserve"> </w:t>
            </w:r>
            <w:r>
              <w:t>Academy’s</w:t>
            </w:r>
          </w:p>
          <w:p w:rsidR="00906757" w:rsidRDefault="00906757" w:rsidP="00906757">
            <w:pPr>
              <w:pStyle w:val="15PtBoldWhite"/>
            </w:pPr>
            <w:r>
              <w:t>Progress Scores in 201</w:t>
            </w:r>
            <w:r w:rsidR="001F71EB">
              <w:t>8</w:t>
            </w:r>
            <w:r>
              <w:t>:</w:t>
            </w:r>
          </w:p>
          <w:p w:rsidR="00906757" w:rsidRDefault="00906757" w:rsidP="00906757">
            <w:pPr>
              <w:pStyle w:val="WhiteLine"/>
            </w:pPr>
          </w:p>
          <w:p w:rsidR="007A5EA3" w:rsidRPr="008C4067" w:rsidRDefault="007A5EA3" w:rsidP="007A5EA3">
            <w:pPr>
              <w:pStyle w:val="WhiteBullets"/>
            </w:pPr>
            <w:r>
              <w:t xml:space="preserve"> Progress 8 score:</w:t>
            </w:r>
            <w:r w:rsidR="003D1454">
              <w:t xml:space="preserve"> +0.1</w:t>
            </w:r>
            <w:r w:rsidR="0011072C">
              <w:t>4</w:t>
            </w:r>
          </w:p>
          <w:p w:rsidR="007A5EA3" w:rsidRPr="008C4067" w:rsidRDefault="007A5EA3" w:rsidP="007A5EA3">
            <w:pPr>
              <w:pStyle w:val="WhiteBullets"/>
            </w:pPr>
            <w:r w:rsidRPr="008C4067">
              <w:t>Attainment 8 scor</w:t>
            </w:r>
            <w:r w:rsidR="003D1454">
              <w:t>e: 4</w:t>
            </w:r>
            <w:r w:rsidR="00C14D2A">
              <w:t>6.4</w:t>
            </w:r>
          </w:p>
          <w:p w:rsidR="00DB4A3A" w:rsidRDefault="007A5EA3" w:rsidP="007A5EA3">
            <w:pPr>
              <w:pStyle w:val="WhiteBullets"/>
            </w:pPr>
            <w:r w:rsidRPr="008C4067">
              <w:t>Staying in Education or entering employment</w:t>
            </w:r>
            <w:r w:rsidR="00EE231D">
              <w:t>: 9</w:t>
            </w:r>
            <w:r w:rsidR="00887454">
              <w:t>4%</w:t>
            </w:r>
          </w:p>
        </w:tc>
      </w:tr>
    </w:tbl>
    <w:tbl>
      <w:tblPr>
        <w:tblStyle w:val="TableGrid"/>
        <w:tblpPr w:vertAnchor="page" w:tblpY="15594"/>
        <w:tblOverlap w:val="never"/>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065"/>
      </w:tblGrid>
      <w:tr w:rsidR="00D4041C" w:rsidTr="00D4041C">
        <w:trPr>
          <w:trHeight w:hRule="exact" w:val="567"/>
        </w:trPr>
        <w:tc>
          <w:tcPr>
            <w:tcW w:w="10065" w:type="dxa"/>
          </w:tcPr>
          <w:p w:rsidR="00D4041C" w:rsidRDefault="00D4041C" w:rsidP="00D4041C">
            <w:r w:rsidRPr="005F5331">
              <w:t xml:space="preserve">To see full details of the school performance data please visit: </w:t>
            </w:r>
          </w:p>
          <w:p w:rsidR="00D4041C" w:rsidRPr="00D4041C" w:rsidRDefault="00D4041C" w:rsidP="00D4041C">
            <w:pPr>
              <w:rPr>
                <w:b/>
              </w:rPr>
            </w:pPr>
            <w:r w:rsidRPr="00D4041C">
              <w:rPr>
                <w:b/>
              </w:rPr>
              <w:t>https://www.compare-school-performance.service.gov.uk/</w:t>
            </w:r>
            <w:r w:rsidR="008E3B68" w:rsidRPr="008E3B68">
              <w:rPr>
                <w:b/>
              </w:rPr>
              <w:t>school/137541/lynn-grove-academy</w:t>
            </w:r>
          </w:p>
        </w:tc>
      </w:tr>
    </w:tbl>
    <w:p w:rsidR="00E26432" w:rsidRPr="005A74D8" w:rsidRDefault="00A02CB5" w:rsidP="00E26432">
      <w:pPr>
        <w:pStyle w:val="22ptBoldHeading"/>
        <w:rPr>
          <w:color w:val="EF4B54" w:themeColor="accent1"/>
        </w:rPr>
      </w:pPr>
      <w:r w:rsidRPr="00A02CB5">
        <w:rPr>
          <w:noProof/>
          <w:color w:val="EF4B54" w:themeColor="accent1"/>
          <w:lang w:eastAsia="en-GB"/>
        </w:rPr>
        <w:drawing>
          <wp:anchor distT="0" distB="0" distL="114300" distR="114300" simplePos="0" relativeHeight="251670528" behindDoc="0" locked="0" layoutInCell="1" allowOverlap="1">
            <wp:simplePos x="0" y="0"/>
            <wp:positionH relativeFrom="page">
              <wp:posOffset>5327650</wp:posOffset>
            </wp:positionH>
            <wp:positionV relativeFrom="page">
              <wp:posOffset>542290</wp:posOffset>
            </wp:positionV>
            <wp:extent cx="2232660" cy="3887470"/>
            <wp:effectExtent l="0" t="0" r="0" b="0"/>
            <wp:wrapNone/>
            <wp:docPr id="20" name="Picture 20" descr="Y:\My Documents\Website\Jobs\Recruitment\LGA adaptions\LGA application pack - picture 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y Documents\Website\Jobs\Recruitment\LGA adaptions\LGA application pack - picture 04-0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2660" cy="3887470"/>
                    </a:xfrm>
                    <a:prstGeom prst="rect">
                      <a:avLst/>
                    </a:prstGeom>
                    <a:noFill/>
                    <a:ln>
                      <a:noFill/>
                    </a:ln>
                  </pic:spPr>
                </pic:pic>
              </a:graphicData>
            </a:graphic>
          </wp:anchor>
        </w:drawing>
      </w:r>
      <w:r w:rsidRPr="00A02CB5">
        <w:rPr>
          <w:noProof/>
          <w:lang w:eastAsia="en-GB"/>
        </w:rPr>
        <w:drawing>
          <wp:anchor distT="0" distB="0" distL="114300" distR="114300" simplePos="0" relativeHeight="251669504" behindDoc="0" locked="0" layoutInCell="1" allowOverlap="1">
            <wp:simplePos x="0" y="0"/>
            <wp:positionH relativeFrom="column">
              <wp:posOffset>2464753</wp:posOffset>
            </wp:positionH>
            <wp:positionV relativeFrom="page">
              <wp:posOffset>0</wp:posOffset>
            </wp:positionV>
            <wp:extent cx="2036445" cy="1621155"/>
            <wp:effectExtent l="0" t="0" r="1905" b="0"/>
            <wp:wrapNone/>
            <wp:docPr id="19" name="Picture 19" descr="Y:\My Documents\Website\Jobs\Recruitment\LGA adaptions\LGA application pack - picture 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y Documents\Website\Jobs\Recruitment\LGA adaptions\LGA application pack - picture 04-0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6445" cy="1621155"/>
                    </a:xfrm>
                    <a:prstGeom prst="rect">
                      <a:avLst/>
                    </a:prstGeom>
                    <a:noFill/>
                    <a:ln>
                      <a:noFill/>
                    </a:ln>
                  </pic:spPr>
                </pic:pic>
              </a:graphicData>
            </a:graphic>
          </wp:anchor>
        </w:drawing>
      </w:r>
      <w:r w:rsidR="00E26432" w:rsidRPr="005A74D8">
        <w:rPr>
          <w:color w:val="EF4B54" w:themeColor="accent1"/>
        </w:rPr>
        <w:t>ABOUT</w:t>
      </w:r>
    </w:p>
    <w:p w:rsidR="002C4FC9" w:rsidRPr="002C4FC9" w:rsidRDefault="00734164" w:rsidP="00906757">
      <w:pPr>
        <w:pStyle w:val="22ptBoldHeading"/>
      </w:pPr>
      <w:r>
        <w:t>LYNN GROVE</w:t>
      </w:r>
    </w:p>
    <w:p w:rsidR="00E26432" w:rsidRDefault="002C4FC9" w:rsidP="00906757">
      <w:pPr>
        <w:pStyle w:val="22ptBoldHeading"/>
      </w:pPr>
      <w:r w:rsidRPr="002C4FC9">
        <w:t>ACADEMY</w:t>
      </w:r>
    </w:p>
    <w:p w:rsidR="007B22B6" w:rsidRPr="007B22B6" w:rsidRDefault="007B22B6" w:rsidP="00906757">
      <w:pPr>
        <w:pStyle w:val="22ptBoldHeading"/>
        <w:rPr>
          <w:sz w:val="4"/>
          <w:szCs w:val="4"/>
        </w:rPr>
      </w:pPr>
    </w:p>
    <w:p w:rsidR="00E26432" w:rsidRPr="000136FB" w:rsidRDefault="00E26432" w:rsidP="00E26432">
      <w:pPr>
        <w:pStyle w:val="BodyTextBlack"/>
        <w:rPr>
          <w:b/>
        </w:rPr>
      </w:pPr>
      <w:r w:rsidRPr="000136FB">
        <w:rPr>
          <w:b/>
        </w:rPr>
        <w:t>Our on-site facilities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13" w:type="dxa"/>
          <w:right w:w="0" w:type="dxa"/>
        </w:tblCellMar>
        <w:tblLook w:val="04A0" w:firstRow="1" w:lastRow="0" w:firstColumn="1" w:lastColumn="0" w:noHBand="0" w:noVBand="1"/>
      </w:tblPr>
      <w:tblGrid>
        <w:gridCol w:w="7416"/>
      </w:tblGrid>
      <w:tr w:rsidR="00E26432" w:rsidTr="00077FD8">
        <w:tc>
          <w:tcPr>
            <w:tcW w:w="7416" w:type="dxa"/>
            <w:tcBorders>
              <w:top w:val="single" w:sz="4" w:space="0" w:color="EF4B54" w:themeColor="accent1"/>
              <w:bottom w:val="single" w:sz="4" w:space="0" w:color="EF4B54" w:themeColor="accent1"/>
            </w:tcBorders>
          </w:tcPr>
          <w:p w:rsidR="00E26432" w:rsidRDefault="001F71EB" w:rsidP="007B22B6">
            <w:pPr>
              <w:pStyle w:val="BulletedText3"/>
            </w:pPr>
            <w:r>
              <w:t xml:space="preserve"> </w:t>
            </w:r>
            <w:r w:rsidR="00DB46C6">
              <w:t>Library open daily from 0800 to 1730</w:t>
            </w:r>
          </w:p>
        </w:tc>
      </w:tr>
      <w:tr w:rsidR="00E26432" w:rsidTr="00077FD8">
        <w:tc>
          <w:tcPr>
            <w:tcW w:w="7416" w:type="dxa"/>
            <w:tcBorders>
              <w:top w:val="single" w:sz="4" w:space="0" w:color="EF4B54" w:themeColor="accent1"/>
              <w:bottom w:val="single" w:sz="4" w:space="0" w:color="EF4B54" w:themeColor="accent1"/>
            </w:tcBorders>
          </w:tcPr>
          <w:p w:rsidR="00DB46C6" w:rsidRDefault="001F71EB" w:rsidP="007B22B6">
            <w:pPr>
              <w:pStyle w:val="BulletedText3"/>
            </w:pPr>
            <w:r>
              <w:t xml:space="preserve"> </w:t>
            </w:r>
            <w:r w:rsidR="00DB46C6">
              <w:t>Suites of subject areas</w:t>
            </w:r>
          </w:p>
        </w:tc>
      </w:tr>
      <w:tr w:rsidR="00E26432" w:rsidTr="00077FD8">
        <w:tc>
          <w:tcPr>
            <w:tcW w:w="7416" w:type="dxa"/>
            <w:tcBorders>
              <w:top w:val="single" w:sz="4" w:space="0" w:color="EF4B54" w:themeColor="accent1"/>
              <w:bottom w:val="single" w:sz="4" w:space="0" w:color="EF4B54" w:themeColor="accent1"/>
            </w:tcBorders>
          </w:tcPr>
          <w:p w:rsidR="00E26432" w:rsidRDefault="001F71EB" w:rsidP="007B22B6">
            <w:pPr>
              <w:pStyle w:val="BulletedText3"/>
            </w:pPr>
            <w:r>
              <w:t xml:space="preserve"> </w:t>
            </w:r>
            <w:r w:rsidR="00DB46C6">
              <w:t>Excellent ICT provision</w:t>
            </w:r>
          </w:p>
        </w:tc>
      </w:tr>
      <w:tr w:rsidR="00E26432" w:rsidTr="00077FD8">
        <w:tc>
          <w:tcPr>
            <w:tcW w:w="7416" w:type="dxa"/>
            <w:tcBorders>
              <w:top w:val="single" w:sz="4" w:space="0" w:color="EF4B54" w:themeColor="accent1"/>
              <w:bottom w:val="single" w:sz="4" w:space="0" w:color="EF4B54" w:themeColor="accent1"/>
            </w:tcBorders>
          </w:tcPr>
          <w:p w:rsidR="00E26432" w:rsidRDefault="001F71EB" w:rsidP="007B22B6">
            <w:pPr>
              <w:pStyle w:val="BulletedText3"/>
            </w:pPr>
            <w:r>
              <w:t xml:space="preserve"> </w:t>
            </w:r>
            <w:r w:rsidR="00DB46C6">
              <w:t>Impressive Virtual Learning Environment</w:t>
            </w:r>
          </w:p>
        </w:tc>
      </w:tr>
      <w:tr w:rsidR="00D46105" w:rsidTr="00077FD8">
        <w:tc>
          <w:tcPr>
            <w:tcW w:w="7416" w:type="dxa"/>
            <w:tcBorders>
              <w:top w:val="single" w:sz="4" w:space="0" w:color="EF4B54" w:themeColor="accent1"/>
              <w:bottom w:val="single" w:sz="4" w:space="0" w:color="EF4B54" w:themeColor="accent1"/>
            </w:tcBorders>
          </w:tcPr>
          <w:p w:rsidR="00D46105" w:rsidRDefault="00D46105" w:rsidP="007B22B6">
            <w:pPr>
              <w:pStyle w:val="BulletedText3"/>
            </w:pPr>
            <w:r>
              <w:t>Extensive playing fields</w:t>
            </w:r>
          </w:p>
        </w:tc>
      </w:tr>
      <w:tr w:rsidR="00D46105" w:rsidTr="00077FD8">
        <w:tc>
          <w:tcPr>
            <w:tcW w:w="7416" w:type="dxa"/>
            <w:tcBorders>
              <w:top w:val="single" w:sz="4" w:space="0" w:color="EF4B54" w:themeColor="accent1"/>
              <w:bottom w:val="single" w:sz="4" w:space="0" w:color="EF4B54" w:themeColor="accent1"/>
            </w:tcBorders>
          </w:tcPr>
          <w:p w:rsidR="00D46105" w:rsidRDefault="00D46105" w:rsidP="007B22B6">
            <w:pPr>
              <w:pStyle w:val="BulletedText3"/>
            </w:pPr>
            <w:r>
              <w:t>3G all-weather pitch</w:t>
            </w:r>
          </w:p>
        </w:tc>
      </w:tr>
      <w:tr w:rsidR="00E26432" w:rsidTr="00077FD8">
        <w:tc>
          <w:tcPr>
            <w:tcW w:w="7416" w:type="dxa"/>
            <w:tcBorders>
              <w:top w:val="single" w:sz="4" w:space="0" w:color="EF4B54" w:themeColor="accent1"/>
            </w:tcBorders>
          </w:tcPr>
          <w:p w:rsidR="00E26432" w:rsidRDefault="001F71EB" w:rsidP="007B22B6">
            <w:pPr>
              <w:pStyle w:val="BulletedText3"/>
            </w:pPr>
            <w:r>
              <w:t xml:space="preserve"> </w:t>
            </w:r>
            <w:r w:rsidR="00DB46C6">
              <w:t>Extensive social space for our learners</w:t>
            </w:r>
          </w:p>
          <w:p w:rsidR="00D376A6" w:rsidRPr="007B22B6" w:rsidRDefault="00D376A6" w:rsidP="007B22B6">
            <w:pPr>
              <w:pStyle w:val="BulletedText3"/>
              <w:numPr>
                <w:ilvl w:val="0"/>
                <w:numId w:val="0"/>
              </w:numPr>
              <w:ind w:left="227" w:hanging="227"/>
              <w:rPr>
                <w:sz w:val="8"/>
                <w:szCs w:val="8"/>
              </w:rPr>
            </w:pPr>
          </w:p>
        </w:tc>
      </w:tr>
    </w:tbl>
    <w:p w:rsidR="00BB0BEF" w:rsidRDefault="00BB0BEF" w:rsidP="00BB0BEF">
      <w:pPr>
        <w:pStyle w:val="ThickLine"/>
      </w:pPr>
    </w:p>
    <w:p w:rsidR="00D376A6" w:rsidRPr="007B22B6" w:rsidRDefault="007249F7" w:rsidP="007249F7">
      <w:pPr>
        <w:pStyle w:val="22ptBoldHeading"/>
        <w:rPr>
          <w:sz w:val="28"/>
          <w:szCs w:val="28"/>
        </w:rPr>
      </w:pPr>
      <w:r w:rsidRPr="007B22B6">
        <w:rPr>
          <w:sz w:val="28"/>
          <w:szCs w:val="28"/>
        </w:rPr>
        <w:t xml:space="preserve">THE </w:t>
      </w:r>
      <w:r w:rsidR="004470CF">
        <w:rPr>
          <w:sz w:val="28"/>
          <w:szCs w:val="28"/>
        </w:rPr>
        <w:t>MATHS</w:t>
      </w:r>
      <w:r w:rsidRPr="007B22B6">
        <w:rPr>
          <w:sz w:val="28"/>
          <w:szCs w:val="28"/>
        </w:rPr>
        <w:t xml:space="preserve"> DEPARTMENT</w:t>
      </w:r>
    </w:p>
    <w:p w:rsidR="00BB0BEF" w:rsidRDefault="00B2391F" w:rsidP="00BB0BEF">
      <w:pPr>
        <w:pStyle w:val="ThickLine"/>
      </w:pPr>
      <w:r w:rsidRPr="000136FB">
        <w:rPr>
          <w:b/>
          <w:noProof/>
          <w:color w:val="EF4B54" w:themeColor="accent1"/>
          <w:lang w:eastAsia="en-GB"/>
        </w:rPr>
        <w:drawing>
          <wp:anchor distT="0" distB="0" distL="114300" distR="114300" simplePos="0" relativeHeight="251662336" behindDoc="0" locked="0" layoutInCell="1" allowOverlap="1" wp14:anchorId="4EA255A1" wp14:editId="6B291473">
            <wp:simplePos x="0" y="0"/>
            <wp:positionH relativeFrom="page">
              <wp:posOffset>5780735</wp:posOffset>
            </wp:positionH>
            <wp:positionV relativeFrom="page">
              <wp:posOffset>4786630</wp:posOffset>
            </wp:positionV>
            <wp:extent cx="1773555" cy="2361565"/>
            <wp:effectExtent l="0" t="0" r="0" b="63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8.jpg"/>
                    <pic:cNvPicPr/>
                  </pic:nvPicPr>
                  <pic:blipFill>
                    <a:blip r:embed="rId19">
                      <a:extLst>
                        <a:ext uri="{28A0092B-C50C-407E-A947-70E740481C1C}">
                          <a14:useLocalDpi xmlns:a14="http://schemas.microsoft.com/office/drawing/2010/main" val="0"/>
                        </a:ext>
                      </a:extLst>
                    </a:blip>
                    <a:stretch>
                      <a:fillRect/>
                    </a:stretch>
                  </pic:blipFill>
                  <pic:spPr>
                    <a:xfrm>
                      <a:off x="0" y="0"/>
                      <a:ext cx="1773555" cy="2361565"/>
                    </a:xfrm>
                    <a:prstGeom prst="rect">
                      <a:avLst/>
                    </a:prstGeom>
                  </pic:spPr>
                </pic:pic>
              </a:graphicData>
            </a:graphic>
            <wp14:sizeRelH relativeFrom="page">
              <wp14:pctWidth>0</wp14:pctWidth>
            </wp14:sizeRelH>
            <wp14:sizeRelV relativeFrom="page">
              <wp14:pctHeight>0</wp14:pctHeight>
            </wp14:sizeRelV>
          </wp:anchor>
        </w:drawing>
      </w:r>
    </w:p>
    <w:p w:rsidR="007249F7" w:rsidRDefault="007249F7" w:rsidP="007249F7">
      <w:pPr>
        <w:pStyle w:val="22ptBoldHeading"/>
        <w:rPr>
          <w:sz w:val="8"/>
          <w:szCs w:val="8"/>
        </w:rPr>
      </w:pPr>
    </w:p>
    <w:p w:rsidR="00F26C8A" w:rsidRDefault="00F26C8A" w:rsidP="00F26C8A">
      <w:pPr>
        <w:ind w:left="306" w:right="535"/>
        <w:rPr>
          <w:rFonts w:ascii="Arial" w:eastAsia="Arial" w:hAnsi="Arial" w:cs="Arial"/>
          <w:spacing w:val="2"/>
        </w:rPr>
      </w:pPr>
      <w:r>
        <w:rPr>
          <w:rFonts w:ascii="Arial" w:eastAsia="Arial" w:hAnsi="Arial" w:cs="Arial"/>
          <w:spacing w:val="2"/>
        </w:rPr>
        <w:t xml:space="preserve">The Mathematics Department at Lynn Grove Academy comprises of a team of eight teachers and two HLTAs who work together in close collaboration.  The team is </w:t>
      </w:r>
      <w:proofErr w:type="spellStart"/>
      <w:r>
        <w:rPr>
          <w:rFonts w:ascii="Arial" w:eastAsia="Arial" w:hAnsi="Arial" w:cs="Arial"/>
          <w:spacing w:val="2"/>
        </w:rPr>
        <w:t>skillfully</w:t>
      </w:r>
      <w:proofErr w:type="spellEnd"/>
      <w:r>
        <w:rPr>
          <w:rFonts w:ascii="Arial" w:eastAsia="Arial" w:hAnsi="Arial" w:cs="Arial"/>
          <w:spacing w:val="2"/>
        </w:rPr>
        <w:t xml:space="preserve"> led by Andrea Morton and all members of the team are reflective practitioners who are ready to embrace new ideas to raise standards and inspire their pupils.  Pupil progress and attainment in the department have been consistently strong over many years.  Good teaching is based on careful planning and close analysis of pupils’ strengths and areas to improve.</w:t>
      </w:r>
    </w:p>
    <w:p w:rsidR="00F26C8A" w:rsidRDefault="00F26C8A" w:rsidP="00F26C8A">
      <w:pPr>
        <w:ind w:right="535"/>
        <w:rPr>
          <w:rFonts w:ascii="Arial" w:eastAsia="Arial" w:hAnsi="Arial" w:cs="Arial"/>
          <w:spacing w:val="2"/>
        </w:rPr>
      </w:pPr>
    </w:p>
    <w:p w:rsidR="00F26C8A" w:rsidRDefault="00F26C8A" w:rsidP="00F26C8A">
      <w:pPr>
        <w:ind w:left="306" w:right="535"/>
        <w:rPr>
          <w:rStyle w:val="normaltextrun"/>
          <w:rFonts w:ascii="Arial" w:hAnsi="Arial" w:cs="Arial"/>
          <w:color w:val="000000"/>
        </w:rPr>
      </w:pPr>
      <w:r>
        <w:rPr>
          <w:rFonts w:ascii="Arial" w:eastAsia="Arial" w:hAnsi="Arial" w:cs="Arial"/>
          <w:spacing w:val="2"/>
        </w:rPr>
        <w:t xml:space="preserve">Maths is a popular subject at Lynn Grove and our pupils enjoy both their lessons and the wide range of enrichment activities provided by the department. </w:t>
      </w:r>
      <w:r>
        <w:rPr>
          <w:rStyle w:val="normaltextrun"/>
          <w:rFonts w:ascii="Arial" w:hAnsi="Arial" w:cs="Arial"/>
          <w:color w:val="000000"/>
        </w:rPr>
        <w:t>We offer exceptional extracurricular and STEM activities make a substantial contribution to enriching the pupils’ experiences. We work with a wide range of partners who support the pupils to make important links between their academic learning and the world of work.  </w:t>
      </w:r>
    </w:p>
    <w:p w:rsidR="00F26C8A" w:rsidRDefault="00F26C8A" w:rsidP="00F26C8A">
      <w:pPr>
        <w:ind w:left="306" w:right="535"/>
        <w:rPr>
          <w:rFonts w:ascii="Arial" w:eastAsia="Arial" w:hAnsi="Arial" w:cs="Arial"/>
        </w:rPr>
      </w:pPr>
    </w:p>
    <w:p w:rsidR="00F26C8A" w:rsidRDefault="00F26C8A" w:rsidP="00F26C8A">
      <w:pPr>
        <w:ind w:left="306" w:right="535"/>
        <w:rPr>
          <w:rFonts w:ascii="Arial" w:eastAsia="Arial" w:hAnsi="Arial" w:cs="Arial"/>
          <w:spacing w:val="2"/>
        </w:rPr>
      </w:pPr>
      <w:r>
        <w:rPr>
          <w:rFonts w:ascii="Arial" w:eastAsia="Arial" w:hAnsi="Arial" w:cs="Arial"/>
          <w:spacing w:val="2"/>
        </w:rPr>
        <w:t>The department is accommodated in a suite of spacious classrooms and comfortable Intervention spaces</w:t>
      </w:r>
    </w:p>
    <w:p w:rsidR="007B22B6" w:rsidRDefault="007B22B6" w:rsidP="007B22B6">
      <w:pPr>
        <w:pStyle w:val="NoSpacing"/>
        <w:rPr>
          <w:rFonts w:ascii="Arial" w:hAnsi="Arial" w:cs="Arial"/>
          <w:sz w:val="20"/>
          <w:szCs w:val="20"/>
        </w:rPr>
      </w:pPr>
      <w:r>
        <w:rPr>
          <w:noProof/>
          <w:color w:val="EF4B54" w:themeColor="accent1"/>
          <w:lang w:val="en-GB" w:eastAsia="en-GB"/>
        </w:rPr>
        <w:drawing>
          <wp:anchor distT="0" distB="0" distL="114300" distR="114300" simplePos="0" relativeHeight="251663360" behindDoc="0" locked="0" layoutInCell="1" allowOverlap="1" wp14:anchorId="75DCD70E" wp14:editId="659F7E8A">
            <wp:simplePos x="0" y="0"/>
            <wp:positionH relativeFrom="page">
              <wp:posOffset>82550</wp:posOffset>
            </wp:positionH>
            <wp:positionV relativeFrom="page">
              <wp:posOffset>7727950</wp:posOffset>
            </wp:positionV>
            <wp:extent cx="2139315" cy="1811476"/>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10.jpg"/>
                    <pic:cNvPicPr/>
                  </pic:nvPicPr>
                  <pic:blipFill>
                    <a:blip r:embed="rId20">
                      <a:extLst>
                        <a:ext uri="{28A0092B-C50C-407E-A947-70E740481C1C}">
                          <a14:useLocalDpi xmlns:a14="http://schemas.microsoft.com/office/drawing/2010/main" val="0"/>
                        </a:ext>
                      </a:extLst>
                    </a:blip>
                    <a:stretch>
                      <a:fillRect/>
                    </a:stretch>
                  </pic:blipFill>
                  <pic:spPr>
                    <a:xfrm>
                      <a:off x="0" y="0"/>
                      <a:ext cx="2162697" cy="1831275"/>
                    </a:xfrm>
                    <a:prstGeom prst="rect">
                      <a:avLst/>
                    </a:prstGeom>
                  </pic:spPr>
                </pic:pic>
              </a:graphicData>
            </a:graphic>
            <wp14:sizeRelH relativeFrom="page">
              <wp14:pctWidth>0</wp14:pctWidth>
            </wp14:sizeRelH>
            <wp14:sizeRelV relativeFrom="page">
              <wp14:pctHeight>0</wp14:pctHeight>
            </wp14:sizeRelV>
          </wp:anchor>
        </w:drawing>
      </w:r>
    </w:p>
    <w:p w:rsidR="007B22B6" w:rsidRPr="007B22B6" w:rsidRDefault="007B22B6" w:rsidP="007249F7">
      <w:pPr>
        <w:pStyle w:val="22ptBoldHeading"/>
        <w:rPr>
          <w:sz w:val="20"/>
          <w:szCs w:val="20"/>
        </w:rPr>
      </w:pPr>
    </w:p>
    <w:p w:rsidR="007B22B6" w:rsidRPr="007B22B6" w:rsidRDefault="007B22B6" w:rsidP="007249F7">
      <w:pPr>
        <w:pStyle w:val="22ptBoldHeading"/>
        <w:rPr>
          <w:sz w:val="8"/>
          <w:szCs w:val="8"/>
        </w:rPr>
      </w:pPr>
    </w:p>
    <w:p w:rsidR="00E26432" w:rsidRDefault="00E26432" w:rsidP="00DB4A3A"/>
    <w:p w:rsidR="00DE2A4C" w:rsidRDefault="00DE2A4C"/>
    <w:p w:rsidR="00DE2A4C" w:rsidRDefault="00DE2A4C">
      <w:pPr>
        <w:sectPr w:rsidR="00DE2A4C" w:rsidSect="00D4041C">
          <w:headerReference w:type="default" r:id="rId21"/>
          <w:pgSz w:w="11906" w:h="16838"/>
          <w:pgMar w:top="794" w:right="3629" w:bottom="454" w:left="851" w:header="624" w:footer="283" w:gutter="0"/>
          <w:cols w:space="708"/>
          <w:docGrid w:linePitch="360"/>
        </w:sectPr>
      </w:pPr>
    </w:p>
    <w:p w:rsidR="005A74D8" w:rsidRDefault="00151628" w:rsidP="005A74D8">
      <w:pPr>
        <w:pStyle w:val="22ptBoldHeading"/>
      </w:pPr>
      <w:r w:rsidRPr="00151628">
        <w:rPr>
          <w:noProof/>
          <w:color w:val="EF4B54" w:themeColor="accent1"/>
          <w:lang w:eastAsia="en-GB"/>
        </w:rPr>
        <w:lastRenderedPageBreak/>
        <w:drawing>
          <wp:anchor distT="0" distB="0" distL="114300" distR="114300" simplePos="0" relativeHeight="251671552" behindDoc="0" locked="0" layoutInCell="1" allowOverlap="1">
            <wp:simplePos x="0" y="0"/>
            <wp:positionH relativeFrom="page">
              <wp:posOffset>4757738</wp:posOffset>
            </wp:positionH>
            <wp:positionV relativeFrom="page">
              <wp:posOffset>0</wp:posOffset>
            </wp:positionV>
            <wp:extent cx="2790825" cy="2524125"/>
            <wp:effectExtent l="0" t="0" r="9525" b="9525"/>
            <wp:wrapNone/>
            <wp:docPr id="22" name="Picture 22" descr="Y:\My Documents\Website\Jobs\Recruitment\LGA adaptions\LGA application pack - picture 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y Documents\Website\Jobs\Recruitment\LGA adaptions\LGA application pack - picture 05-0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2524125"/>
                    </a:xfrm>
                    <a:prstGeom prst="rect">
                      <a:avLst/>
                    </a:prstGeom>
                    <a:noFill/>
                    <a:ln>
                      <a:noFill/>
                    </a:ln>
                  </pic:spPr>
                </pic:pic>
              </a:graphicData>
            </a:graphic>
          </wp:anchor>
        </w:drawing>
      </w:r>
      <w:r w:rsidR="005A74D8" w:rsidRPr="005A74D8">
        <w:rPr>
          <w:color w:val="EF4B54" w:themeColor="accent1"/>
        </w:rPr>
        <w:t xml:space="preserve">SUPPORT </w:t>
      </w:r>
    </w:p>
    <w:p w:rsidR="005A74D8" w:rsidRDefault="005A74D8" w:rsidP="005A74D8">
      <w:pPr>
        <w:pStyle w:val="22ptBoldHeading"/>
      </w:pPr>
      <w:r w:rsidRPr="005A74D8">
        <w:t xml:space="preserve">FOR OUR </w:t>
      </w:r>
    </w:p>
    <w:p w:rsidR="00DE2A4C" w:rsidRDefault="005A74D8" w:rsidP="005A74D8">
      <w:pPr>
        <w:pStyle w:val="22ptBoldHeading"/>
      </w:pPr>
      <w:r w:rsidRPr="005A74D8">
        <w:t>STAFF</w:t>
      </w:r>
    </w:p>
    <w:p w:rsidR="005A74D8" w:rsidRDefault="005A74D8"/>
    <w:p w:rsidR="00E2326D" w:rsidRDefault="008C4067" w:rsidP="00E2326D">
      <w:pPr>
        <w:pStyle w:val="22ptBoldHeading"/>
        <w:spacing w:after="120" w:line="259" w:lineRule="auto"/>
        <w:rPr>
          <w:rFonts w:cstheme="minorHAnsi"/>
          <w:b w:val="0"/>
          <w:sz w:val="20"/>
          <w:szCs w:val="20"/>
        </w:rPr>
      </w:pPr>
      <w:r w:rsidRPr="00E35BFE">
        <w:rPr>
          <w:rFonts w:cstheme="minorHAnsi"/>
          <w:b w:val="0"/>
          <w:sz w:val="20"/>
          <w:szCs w:val="20"/>
        </w:rPr>
        <w:t>For our pupils to achieve to their full potential we know that it is</w:t>
      </w:r>
      <w:r w:rsidRPr="00E35BFE">
        <w:rPr>
          <w:rFonts w:cstheme="minorHAnsi"/>
          <w:b w:val="0"/>
          <w:sz w:val="20"/>
          <w:szCs w:val="20"/>
        </w:rPr>
        <w:br/>
        <w:t xml:space="preserve">essential that our staff thrive professionally.  We value </w:t>
      </w:r>
      <w:r w:rsidR="007D3C2D" w:rsidRPr="00E35BFE">
        <w:rPr>
          <w:rFonts w:cstheme="minorHAnsi"/>
          <w:b w:val="0"/>
          <w:sz w:val="20"/>
          <w:szCs w:val="20"/>
        </w:rPr>
        <w:t>teamwork</w:t>
      </w:r>
      <w:r w:rsidRPr="00E35BFE">
        <w:rPr>
          <w:rFonts w:cstheme="minorHAnsi"/>
          <w:b w:val="0"/>
          <w:sz w:val="20"/>
          <w:szCs w:val="20"/>
        </w:rPr>
        <w:br/>
        <w:t>highly and provide ample opportunities for all our teachers to work</w:t>
      </w:r>
      <w:r w:rsidRPr="00E35BFE">
        <w:rPr>
          <w:rFonts w:cstheme="minorHAnsi"/>
          <w:b w:val="0"/>
          <w:sz w:val="20"/>
          <w:szCs w:val="20"/>
        </w:rPr>
        <w:br/>
        <w:t>collaboratively with their colleagues.</w:t>
      </w:r>
      <w:r w:rsidRPr="00E35BFE">
        <w:rPr>
          <w:rFonts w:cstheme="minorHAnsi"/>
          <w:b w:val="0"/>
          <w:sz w:val="20"/>
          <w:szCs w:val="20"/>
        </w:rPr>
        <w:br/>
      </w:r>
    </w:p>
    <w:p w:rsidR="008C4067" w:rsidRPr="00E35BFE" w:rsidRDefault="00151628" w:rsidP="00E2326D">
      <w:pPr>
        <w:pStyle w:val="22ptBoldHeading"/>
        <w:spacing w:after="120" w:line="259" w:lineRule="auto"/>
        <w:rPr>
          <w:rFonts w:cstheme="minorHAnsi"/>
          <w:b w:val="0"/>
          <w:sz w:val="20"/>
          <w:szCs w:val="20"/>
        </w:rPr>
      </w:pPr>
      <w:r w:rsidRPr="00151628">
        <w:rPr>
          <w:rFonts w:cstheme="minorHAnsi"/>
          <w:b w:val="0"/>
          <w:noProof/>
          <w:sz w:val="20"/>
          <w:szCs w:val="20"/>
          <w:lang w:eastAsia="en-GB"/>
        </w:rPr>
        <w:drawing>
          <wp:anchor distT="0" distB="0" distL="114300" distR="114300" simplePos="0" relativeHeight="251672576" behindDoc="0" locked="0" layoutInCell="1" allowOverlap="1">
            <wp:simplePos x="0" y="0"/>
            <wp:positionH relativeFrom="page">
              <wp:posOffset>5657215</wp:posOffset>
            </wp:positionH>
            <wp:positionV relativeFrom="page">
              <wp:posOffset>2873692</wp:posOffset>
            </wp:positionV>
            <wp:extent cx="1895475" cy="2524125"/>
            <wp:effectExtent l="0" t="0" r="9525" b="9525"/>
            <wp:wrapNone/>
            <wp:docPr id="23" name="Picture 23" descr="Y:\My Documents\Website\Jobs\Recruitment\LGA adaptions\LGA application pack - picture 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y Documents\Website\Jobs\Recruitment\LGA adaptions\LGA application pack - picture 05-0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5475" cy="2524125"/>
                    </a:xfrm>
                    <a:prstGeom prst="rect">
                      <a:avLst/>
                    </a:prstGeom>
                    <a:noFill/>
                    <a:ln>
                      <a:noFill/>
                    </a:ln>
                  </pic:spPr>
                </pic:pic>
              </a:graphicData>
            </a:graphic>
          </wp:anchor>
        </w:drawing>
      </w:r>
      <w:r w:rsidR="008C4067" w:rsidRPr="00E35BFE">
        <w:rPr>
          <w:rFonts w:cstheme="minorHAnsi"/>
          <w:b w:val="0"/>
          <w:sz w:val="20"/>
          <w:szCs w:val="20"/>
        </w:rPr>
        <w:t>As teachers we believe that we never stop learning and we</w:t>
      </w:r>
      <w:r w:rsidR="008C4067" w:rsidRPr="00E35BFE">
        <w:rPr>
          <w:rFonts w:cstheme="minorHAnsi"/>
          <w:b w:val="0"/>
          <w:sz w:val="20"/>
          <w:szCs w:val="20"/>
        </w:rPr>
        <w:br/>
        <w:t>support each other to develop professionally.  We share ideas and good practice regularly and encourage everyone to contribute to the professional development programme.</w:t>
      </w:r>
    </w:p>
    <w:p w:rsidR="008C4067" w:rsidRPr="00E35BFE" w:rsidRDefault="008C4067" w:rsidP="00E2326D">
      <w:pPr>
        <w:pStyle w:val="22ptBoldHeading"/>
        <w:spacing w:after="120" w:line="259" w:lineRule="auto"/>
        <w:rPr>
          <w:rFonts w:cstheme="minorHAnsi"/>
          <w:b w:val="0"/>
          <w:sz w:val="20"/>
          <w:szCs w:val="20"/>
        </w:rPr>
      </w:pPr>
    </w:p>
    <w:p w:rsidR="008C4067" w:rsidRPr="00E35BFE" w:rsidRDefault="008C4067" w:rsidP="00E2326D">
      <w:pPr>
        <w:pStyle w:val="22ptBoldHeading"/>
        <w:spacing w:after="120" w:line="259" w:lineRule="auto"/>
        <w:rPr>
          <w:rFonts w:cstheme="minorHAnsi"/>
          <w:b w:val="0"/>
          <w:sz w:val="20"/>
          <w:szCs w:val="20"/>
        </w:rPr>
      </w:pPr>
      <w:r w:rsidRPr="00E35BFE">
        <w:rPr>
          <w:rFonts w:cstheme="minorHAnsi"/>
          <w:b w:val="0"/>
          <w:sz w:val="20"/>
          <w:szCs w:val="20"/>
        </w:rPr>
        <w:t>With careful planning we have arranged our school day to give everyone two hours a week in their teams to devote to professional development.  The time spent with colleagues focussing on department and school improvement is much appreciated.</w:t>
      </w:r>
    </w:p>
    <w:p w:rsidR="008C4067" w:rsidRPr="00E35BFE" w:rsidRDefault="008C4067" w:rsidP="00E2326D">
      <w:pPr>
        <w:pStyle w:val="22ptBoldHeading"/>
        <w:spacing w:after="120" w:line="259" w:lineRule="auto"/>
        <w:rPr>
          <w:rFonts w:cstheme="minorHAnsi"/>
          <w:b w:val="0"/>
          <w:sz w:val="20"/>
          <w:szCs w:val="20"/>
        </w:rPr>
      </w:pPr>
    </w:p>
    <w:p w:rsidR="008C4067" w:rsidRPr="00E35BFE" w:rsidRDefault="008C4067" w:rsidP="00E2326D">
      <w:pPr>
        <w:pStyle w:val="22ptBoldHeading"/>
        <w:spacing w:after="120" w:line="259" w:lineRule="auto"/>
        <w:rPr>
          <w:rFonts w:cstheme="minorHAnsi"/>
          <w:b w:val="0"/>
          <w:sz w:val="20"/>
          <w:szCs w:val="20"/>
        </w:rPr>
      </w:pPr>
      <w:r w:rsidRPr="00E35BFE">
        <w:rPr>
          <w:rFonts w:cstheme="minorHAnsi"/>
          <w:b w:val="0"/>
          <w:sz w:val="20"/>
          <w:szCs w:val="20"/>
        </w:rPr>
        <w:t xml:space="preserve">We understand the importance of working with other schools in our trust and beyond.  Our middle leaders have benefited from their participation in the Ambition </w:t>
      </w:r>
      <w:proofErr w:type="gramStart"/>
      <w:r w:rsidRPr="00E35BFE">
        <w:rPr>
          <w:rFonts w:cstheme="minorHAnsi"/>
          <w:b w:val="0"/>
          <w:sz w:val="20"/>
          <w:szCs w:val="20"/>
        </w:rPr>
        <w:t xml:space="preserve">School </w:t>
      </w:r>
      <w:r w:rsidR="00151628" w:rsidRPr="00151628">
        <w:rPr>
          <w:rFonts w:cstheme="minorHAnsi"/>
          <w:b w:val="0"/>
          <w:sz w:val="20"/>
          <w:szCs w:val="20"/>
        </w:rPr>
        <w:t xml:space="preserve"> </w:t>
      </w:r>
      <w:r w:rsidRPr="00E35BFE">
        <w:rPr>
          <w:rFonts w:cstheme="minorHAnsi"/>
          <w:b w:val="0"/>
          <w:sz w:val="20"/>
          <w:szCs w:val="20"/>
        </w:rPr>
        <w:t>Leadership</w:t>
      </w:r>
      <w:proofErr w:type="gramEnd"/>
      <w:r w:rsidRPr="00E35BFE">
        <w:rPr>
          <w:rFonts w:cstheme="minorHAnsi"/>
          <w:b w:val="0"/>
          <w:sz w:val="20"/>
          <w:szCs w:val="20"/>
        </w:rPr>
        <w:t xml:space="preserve"> Teaching Leaders Programme and some have embarked on NPQ qualifications.  We value subject specific CPD highly and are members of the Prince’s T</w:t>
      </w:r>
      <w:r w:rsidR="009C5036">
        <w:rPr>
          <w:rFonts w:cstheme="minorHAnsi"/>
          <w:b w:val="0"/>
          <w:sz w:val="20"/>
          <w:szCs w:val="20"/>
        </w:rPr>
        <w:t>eaching</w:t>
      </w:r>
      <w:r w:rsidRPr="00E35BFE">
        <w:rPr>
          <w:rFonts w:cstheme="minorHAnsi"/>
          <w:b w:val="0"/>
          <w:sz w:val="20"/>
          <w:szCs w:val="20"/>
        </w:rPr>
        <w:t xml:space="preserve"> Institute which provides access for our teacher</w:t>
      </w:r>
      <w:r w:rsidR="009C5036">
        <w:rPr>
          <w:rFonts w:cstheme="minorHAnsi"/>
          <w:b w:val="0"/>
          <w:sz w:val="20"/>
          <w:szCs w:val="20"/>
        </w:rPr>
        <w:t>s</w:t>
      </w:r>
      <w:r w:rsidRPr="00E35BFE">
        <w:rPr>
          <w:rFonts w:cstheme="minorHAnsi"/>
          <w:b w:val="0"/>
          <w:sz w:val="20"/>
          <w:szCs w:val="20"/>
        </w:rPr>
        <w:t xml:space="preserve"> to high quality subject specific professional development</w:t>
      </w:r>
      <w:r w:rsidR="009C5036">
        <w:rPr>
          <w:rFonts w:cstheme="minorHAnsi"/>
          <w:b w:val="0"/>
          <w:sz w:val="20"/>
          <w:szCs w:val="20"/>
        </w:rPr>
        <w:t>.</w:t>
      </w:r>
    </w:p>
    <w:p w:rsidR="008C4067" w:rsidRPr="00E35BFE" w:rsidRDefault="008C4067" w:rsidP="00E2326D">
      <w:pPr>
        <w:pStyle w:val="22ptBoldHeading"/>
        <w:spacing w:after="120" w:line="259" w:lineRule="auto"/>
        <w:rPr>
          <w:rFonts w:cstheme="minorHAnsi"/>
          <w:b w:val="0"/>
          <w:sz w:val="20"/>
          <w:szCs w:val="20"/>
        </w:rPr>
      </w:pPr>
    </w:p>
    <w:p w:rsidR="008C4067" w:rsidRPr="00E35BFE" w:rsidRDefault="008C4067" w:rsidP="00E2326D">
      <w:pPr>
        <w:pStyle w:val="22ptBoldHeading"/>
        <w:spacing w:after="120" w:line="259" w:lineRule="auto"/>
        <w:rPr>
          <w:rFonts w:cstheme="minorHAnsi"/>
          <w:b w:val="0"/>
          <w:sz w:val="20"/>
          <w:szCs w:val="20"/>
        </w:rPr>
      </w:pPr>
      <w:r w:rsidRPr="00E35BFE">
        <w:rPr>
          <w:rFonts w:cstheme="minorHAnsi"/>
          <w:b w:val="0"/>
          <w:sz w:val="20"/>
          <w:szCs w:val="20"/>
        </w:rPr>
        <w:t>Newly qualified teachers at Lynn Grove will benefit from high quality mentoring and access to a customised induction course designed specifically to smooth their progress through the NQT year.</w:t>
      </w:r>
    </w:p>
    <w:p w:rsidR="008C4067" w:rsidRPr="00E35BFE" w:rsidRDefault="008C4067" w:rsidP="00E2326D">
      <w:pPr>
        <w:pStyle w:val="22ptBoldHeading"/>
        <w:spacing w:after="120" w:line="259" w:lineRule="auto"/>
        <w:rPr>
          <w:rFonts w:cstheme="minorHAnsi"/>
          <w:b w:val="0"/>
          <w:sz w:val="20"/>
          <w:szCs w:val="20"/>
        </w:rPr>
      </w:pPr>
    </w:p>
    <w:p w:rsidR="008C4067" w:rsidRPr="00E35BFE" w:rsidRDefault="008C4067" w:rsidP="00E2326D">
      <w:pPr>
        <w:pStyle w:val="22ptBoldHeading"/>
        <w:spacing w:after="120" w:line="259" w:lineRule="auto"/>
        <w:rPr>
          <w:rFonts w:cstheme="minorHAnsi"/>
          <w:b w:val="0"/>
          <w:sz w:val="20"/>
          <w:szCs w:val="20"/>
        </w:rPr>
      </w:pPr>
      <w:r w:rsidRPr="00E35BFE">
        <w:rPr>
          <w:rFonts w:cstheme="minorHAnsi"/>
          <w:b w:val="0"/>
          <w:sz w:val="20"/>
          <w:szCs w:val="20"/>
        </w:rPr>
        <w:t xml:space="preserve">We are keen to welcome trainee teachers from a range of Higher Education Institutes.  We work in partnership with the University of East Anglia, </w:t>
      </w:r>
      <w:proofErr w:type="spellStart"/>
      <w:r w:rsidR="007D3C2D" w:rsidRPr="00E35BFE">
        <w:rPr>
          <w:rFonts w:cstheme="minorHAnsi"/>
          <w:b w:val="0"/>
          <w:sz w:val="20"/>
          <w:szCs w:val="20"/>
        </w:rPr>
        <w:t>TeachFirst</w:t>
      </w:r>
      <w:proofErr w:type="spellEnd"/>
      <w:r w:rsidRPr="00E35BFE">
        <w:rPr>
          <w:rFonts w:cstheme="minorHAnsi"/>
          <w:b w:val="0"/>
          <w:sz w:val="20"/>
          <w:szCs w:val="20"/>
        </w:rPr>
        <w:t>, Suffolk and Norfolk ITT, the TEN group and our ITT providers</w:t>
      </w:r>
    </w:p>
    <w:p w:rsidR="00DE2A4C" w:rsidRDefault="00151628">
      <w:r w:rsidRPr="00151628">
        <w:rPr>
          <w:noProof/>
          <w:color w:val="EF4B54" w:themeColor="accent1"/>
          <w:lang w:eastAsia="en-GB"/>
        </w:rPr>
        <w:drawing>
          <wp:inline distT="0" distB="0" distL="0" distR="0">
            <wp:extent cx="2790825" cy="2524125"/>
            <wp:effectExtent l="0" t="0" r="9525" b="9525"/>
            <wp:docPr id="21" name="Picture 21" descr="Y:\My Documents\Website\Jobs\Recruitment\LGA adaptions\LGA application pack - picture 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y Documents\Website\Jobs\Recruitment\LGA adaptions\LGA application pack - picture 05-0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2524125"/>
                    </a:xfrm>
                    <a:prstGeom prst="rect">
                      <a:avLst/>
                    </a:prstGeom>
                    <a:noFill/>
                    <a:ln>
                      <a:noFill/>
                    </a:ln>
                  </pic:spPr>
                </pic:pic>
              </a:graphicData>
            </a:graphic>
          </wp:inline>
        </w:drawing>
      </w:r>
      <w:r w:rsidRPr="00151628">
        <w:rPr>
          <w:noProof/>
          <w:color w:val="EF4B54" w:themeColor="accent1"/>
          <w:lang w:eastAsia="en-GB"/>
        </w:rPr>
        <w:t xml:space="preserve">  </w:t>
      </w:r>
      <w:r w:rsidR="00D82E8C">
        <w:rPr>
          <w:noProof/>
          <w:color w:val="EF4B54" w:themeColor="accent1"/>
          <w:lang w:eastAsia="en-GB"/>
        </w:rPr>
        <w:drawing>
          <wp:anchor distT="0" distB="0" distL="114300" distR="114300" simplePos="0" relativeHeight="251664384" behindDoc="0" locked="0" layoutInCell="1" allowOverlap="1" wp14:anchorId="2ABA7498" wp14:editId="5AF78C67">
            <wp:simplePos x="0" y="0"/>
            <wp:positionH relativeFrom="margin">
              <wp:posOffset>-2222</wp:posOffset>
            </wp:positionH>
            <wp:positionV relativeFrom="page">
              <wp:posOffset>6819900</wp:posOffset>
            </wp:positionV>
            <wp:extent cx="3960495" cy="2841625"/>
            <wp:effectExtent l="0" t="0" r="190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12.jpg"/>
                    <pic:cNvPicPr/>
                  </pic:nvPicPr>
                  <pic:blipFill>
                    <a:blip r:embed="rId24">
                      <a:extLst>
                        <a:ext uri="{28A0092B-C50C-407E-A947-70E740481C1C}">
                          <a14:useLocalDpi xmlns:a14="http://schemas.microsoft.com/office/drawing/2010/main" val="0"/>
                        </a:ext>
                      </a:extLst>
                    </a:blip>
                    <a:stretch>
                      <a:fillRect/>
                    </a:stretch>
                  </pic:blipFill>
                  <pic:spPr bwMode="auto">
                    <a:xfrm>
                      <a:off x="0" y="0"/>
                      <a:ext cx="3960495" cy="284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2A4C" w:rsidRDefault="00DE2A4C">
      <w:pPr>
        <w:sectPr w:rsidR="00DE2A4C" w:rsidSect="005A74D8">
          <w:headerReference w:type="default" r:id="rId25"/>
          <w:pgSz w:w="11906" w:h="16838"/>
          <w:pgMar w:top="794" w:right="3402" w:bottom="851" w:left="851" w:header="709" w:footer="709" w:gutter="0"/>
          <w:cols w:space="708"/>
          <w:docGrid w:linePitch="360"/>
        </w:sectPr>
      </w:pPr>
    </w:p>
    <w:p w:rsidR="00FF4DEA" w:rsidRPr="00836F1D" w:rsidRDefault="004470CF" w:rsidP="004E242B">
      <w:pPr>
        <w:pStyle w:val="22ptBoldHeading"/>
        <w:rPr>
          <w:color w:val="EF4B54" w:themeColor="accent1"/>
          <w:sz w:val="40"/>
          <w:szCs w:val="40"/>
        </w:rPr>
      </w:pPr>
      <w:r>
        <w:rPr>
          <w:color w:val="EF4B54" w:themeColor="accent1"/>
          <w:sz w:val="40"/>
          <w:szCs w:val="40"/>
        </w:rPr>
        <w:lastRenderedPageBreak/>
        <w:t>MATHS</w:t>
      </w:r>
      <w:r w:rsidR="007B22B6" w:rsidRPr="00836F1D">
        <w:rPr>
          <w:color w:val="EF4B54" w:themeColor="accent1"/>
          <w:sz w:val="40"/>
          <w:szCs w:val="40"/>
        </w:rPr>
        <w:t xml:space="preserve"> DEP</w:t>
      </w:r>
      <w:r w:rsidR="00FF4DEA" w:rsidRPr="00836F1D">
        <w:rPr>
          <w:color w:val="EF4B54" w:themeColor="accent1"/>
          <w:sz w:val="40"/>
          <w:szCs w:val="40"/>
        </w:rPr>
        <w:t>ARTMENT</w:t>
      </w:r>
    </w:p>
    <w:p w:rsidR="00DE2A4C" w:rsidRPr="00836F1D" w:rsidRDefault="004E242B" w:rsidP="004E242B">
      <w:pPr>
        <w:pStyle w:val="22ptBoldHeading"/>
        <w:rPr>
          <w:sz w:val="40"/>
          <w:szCs w:val="40"/>
        </w:rPr>
      </w:pPr>
      <w:r w:rsidRPr="00836F1D">
        <w:rPr>
          <w:sz w:val="40"/>
          <w:szCs w:val="40"/>
        </w:rPr>
        <w:t>JOB DESCRIPTION AND PERSON SPECIFICATION</w:t>
      </w:r>
    </w:p>
    <w:p w:rsidR="00836F1D" w:rsidRPr="00836F1D" w:rsidRDefault="00836F1D" w:rsidP="004E242B">
      <w:pPr>
        <w:pStyle w:val="22ptBoldHeading"/>
        <w:rPr>
          <w:sz w:val="4"/>
          <w:szCs w:val="4"/>
        </w:rPr>
      </w:pPr>
    </w:p>
    <w:p w:rsidR="00A1507F" w:rsidRDefault="00EA1086" w:rsidP="00EA1086">
      <w:pPr>
        <w:rPr>
          <w:b/>
        </w:rPr>
      </w:pPr>
      <w:r>
        <w:rPr>
          <w:b/>
        </w:rPr>
        <w:t>PURPOSE AND SCOPE</w:t>
      </w:r>
    </w:p>
    <w:p w:rsidR="00E55E51" w:rsidRPr="00EA1086" w:rsidRDefault="00E55E51" w:rsidP="00E55E51">
      <w:pPr>
        <w:pStyle w:val="ThickLine"/>
      </w:pPr>
    </w:p>
    <w:p w:rsidR="00A82F11" w:rsidRDefault="008C4067" w:rsidP="00D60238">
      <w:pPr>
        <w:pStyle w:val="BulletedText3"/>
        <w:ind w:left="360"/>
      </w:pPr>
      <w:r w:rsidRPr="009A2232">
        <w:t>To be responsible for achieving the best possible standards in work and conduct for all pupils in the class and to promote and safeguard the welfare of all pupils within the school.</w:t>
      </w:r>
    </w:p>
    <w:p w:rsidR="00B74F7E" w:rsidRDefault="00B74F7E" w:rsidP="00B74F7E">
      <w:pPr>
        <w:pStyle w:val="ThinLine"/>
      </w:pPr>
    </w:p>
    <w:p w:rsidR="00A82F11" w:rsidRPr="00B74F7E" w:rsidRDefault="00A82F11" w:rsidP="00D60238">
      <w:pPr>
        <w:pStyle w:val="BulletedText4"/>
        <w:ind w:left="360"/>
        <w:rPr>
          <w:rFonts w:ascii="Arial" w:hAnsi="Arial" w:cs="Arial"/>
          <w:color w:val="000000"/>
        </w:rPr>
      </w:pPr>
      <w:r w:rsidRPr="009A2232">
        <w:t xml:space="preserve">All Teachers are required to carry out the duties of a school teacher as set out in the current ‘School Teachers’ Pay and Conditions Document’ and all Teachers job descriptions are linked to the </w:t>
      </w:r>
      <w:proofErr w:type="spellStart"/>
      <w:r w:rsidRPr="009A2232">
        <w:t>DfE</w:t>
      </w:r>
      <w:proofErr w:type="spellEnd"/>
      <w:r w:rsidRPr="009A2232">
        <w:t xml:space="preserve"> Teachers’ Standards 2012. Teachers’ work performance will be assessed against the Teachers’ Standards as part of the performance management process</w:t>
      </w:r>
    </w:p>
    <w:p w:rsidR="004E242B" w:rsidRDefault="004E242B" w:rsidP="005656D5">
      <w:pPr>
        <w:pStyle w:val="ThickLine"/>
      </w:pPr>
    </w:p>
    <w:p w:rsidR="005656D5" w:rsidRDefault="008C4067" w:rsidP="005656D5">
      <w:pPr>
        <w:rPr>
          <w:b/>
        </w:rPr>
      </w:pPr>
      <w:r>
        <w:rPr>
          <w:b/>
        </w:rPr>
        <w:t>ORGANISATIONAL RELATIONSHIP</w:t>
      </w:r>
    </w:p>
    <w:p w:rsidR="00A1507F" w:rsidRPr="00A1507F" w:rsidRDefault="00A1507F" w:rsidP="00A1507F">
      <w:pPr>
        <w:pBdr>
          <w:bottom w:val="single" w:sz="18" w:space="1" w:color="EF4B54" w:themeColor="accent1"/>
        </w:pBdr>
        <w:rPr>
          <w:b/>
          <w:sz w:val="8"/>
        </w:rPr>
      </w:pPr>
    </w:p>
    <w:p w:rsidR="008C4067" w:rsidRPr="009A2232" w:rsidRDefault="008C4067" w:rsidP="00D60238">
      <w:pPr>
        <w:pStyle w:val="BulletedText4"/>
        <w:ind w:left="360"/>
      </w:pPr>
      <w:r w:rsidRPr="009A2232">
        <w:t xml:space="preserve">The post holder is responsible to the Principal but to the Head of Department in the first instance.  </w:t>
      </w:r>
    </w:p>
    <w:p w:rsidR="005656D5" w:rsidRDefault="005656D5" w:rsidP="008C4067">
      <w:pPr>
        <w:pStyle w:val="ThickLine"/>
        <w:pBdr>
          <w:bottom w:val="single" w:sz="18" w:space="3" w:color="EF4B54" w:themeColor="accent1"/>
        </w:pBdr>
      </w:pPr>
    </w:p>
    <w:p w:rsidR="005656D5" w:rsidRDefault="008146B1" w:rsidP="005656D5">
      <w:pPr>
        <w:rPr>
          <w:b/>
        </w:rPr>
      </w:pPr>
      <w:r>
        <w:rPr>
          <w:b/>
        </w:rPr>
        <w:t>PRINCIPAL DUTIES AND RESPONSIBILITIES</w:t>
      </w:r>
    </w:p>
    <w:p w:rsidR="008C4067" w:rsidRPr="008C4067" w:rsidRDefault="008C4067" w:rsidP="008C4067">
      <w:pPr>
        <w:pBdr>
          <w:bottom w:val="single" w:sz="18" w:space="1" w:color="EF4B54" w:themeColor="accent1"/>
        </w:pBdr>
        <w:rPr>
          <w:b/>
          <w:sz w:val="2"/>
        </w:rPr>
      </w:pPr>
    </w:p>
    <w:p w:rsidR="00E55E51" w:rsidRDefault="008146B1" w:rsidP="00373478">
      <w:pPr>
        <w:pStyle w:val="BulletedText3"/>
        <w:ind w:left="360"/>
      </w:pPr>
      <w:r>
        <w:t>Teach pupils across the age and ability range</w:t>
      </w:r>
    </w:p>
    <w:p w:rsidR="008146B1" w:rsidRDefault="008146B1" w:rsidP="00373478">
      <w:pPr>
        <w:pStyle w:val="BulletedText3"/>
        <w:ind w:left="360"/>
      </w:pPr>
      <w:r>
        <w:t>Establish clear targets for achievement and evaluate progress through the use of appropriate assessments and take into account analysis of this data.</w:t>
      </w:r>
    </w:p>
    <w:p w:rsidR="005E19F8" w:rsidRDefault="008146B1" w:rsidP="005E19F8">
      <w:pPr>
        <w:pStyle w:val="BulletedText3"/>
        <w:ind w:left="360"/>
      </w:pPr>
      <w:r>
        <w:t>Prepare, develop and deliver teaching programmes using materials and techniques that will engage and stimulate pupils of all abilities.</w:t>
      </w:r>
    </w:p>
    <w:p w:rsidR="00EA1086" w:rsidRDefault="005E19F8" w:rsidP="005E19F8">
      <w:pPr>
        <w:pStyle w:val="BulletedText3"/>
        <w:ind w:left="360"/>
      </w:pPr>
      <w:r>
        <w:t>Gi</w:t>
      </w:r>
      <w:r w:rsidR="001401AF">
        <w:t>ve pupils regular feedback, both orally and through accurate marking and encourage pupils to respond to the feedback, reflect on progress and take a responsible and conscientious attitude to their own work and study.</w:t>
      </w:r>
      <w:r w:rsidR="00EA1086" w:rsidRPr="00EA1086">
        <w:t xml:space="preserve"> </w:t>
      </w:r>
    </w:p>
    <w:p w:rsidR="00E55E51" w:rsidRPr="00EA1086" w:rsidRDefault="00E55E51" w:rsidP="00E55E51">
      <w:pPr>
        <w:pStyle w:val="ThinLine"/>
      </w:pPr>
    </w:p>
    <w:p w:rsidR="00EA1086" w:rsidRDefault="001401AF" w:rsidP="00D60238">
      <w:pPr>
        <w:pStyle w:val="BulletedText3"/>
        <w:ind w:left="360"/>
      </w:pPr>
      <w:r>
        <w:t>Maintain a secure up to date knowledge of relevant subject areas through participation in training and development opportunities identified by the school or as an outcome of appraisal process.</w:t>
      </w:r>
    </w:p>
    <w:p w:rsidR="001401AF" w:rsidRDefault="001401AF" w:rsidP="00D60238">
      <w:pPr>
        <w:pStyle w:val="BulletedText3"/>
        <w:ind w:left="360"/>
      </w:pPr>
      <w:r>
        <w:t>Deliver the curriculum as relevant to the age and ability group/subject.</w:t>
      </w:r>
    </w:p>
    <w:p w:rsidR="001401AF" w:rsidRDefault="001401AF" w:rsidP="00D60238">
      <w:pPr>
        <w:pStyle w:val="BulletedText3"/>
        <w:ind w:left="360"/>
      </w:pPr>
      <w:r>
        <w:t>Set appropriate homework in line with school policy and the homework timetable.</w:t>
      </w:r>
    </w:p>
    <w:p w:rsidR="001401AF" w:rsidRDefault="001401AF" w:rsidP="00D60238">
      <w:pPr>
        <w:pStyle w:val="BulletedText3"/>
        <w:ind w:left="360"/>
      </w:pPr>
      <w:r>
        <w:t>Support the development the pupils’ reading, writing</w:t>
      </w:r>
      <w:r w:rsidR="005E19F8">
        <w:t xml:space="preserve">, maths </w:t>
      </w:r>
      <w:r>
        <w:t>and communication skills through the curriculum offer.</w:t>
      </w:r>
    </w:p>
    <w:p w:rsidR="001401AF" w:rsidRDefault="001401AF" w:rsidP="001E09C4">
      <w:pPr>
        <w:pStyle w:val="BulletedText3"/>
        <w:ind w:left="360"/>
      </w:pPr>
      <w:r>
        <w:t>Demonstrate an understanding of and take responsibility for promoting high standards of literacy including the correct use of spoken English (whatever the specialist subject being taught)</w:t>
      </w:r>
    </w:p>
    <w:p w:rsidR="00E55E51" w:rsidRPr="00EA1086" w:rsidRDefault="00E55E51" w:rsidP="00E55E51">
      <w:pPr>
        <w:pStyle w:val="ThinLine"/>
      </w:pPr>
    </w:p>
    <w:p w:rsidR="001401AF" w:rsidRDefault="001401AF" w:rsidP="006C1D68">
      <w:pPr>
        <w:pStyle w:val="BulletedText3"/>
        <w:ind w:left="360"/>
      </w:pPr>
      <w:r>
        <w:t>Contribute to the development of schemes of work.</w:t>
      </w:r>
    </w:p>
    <w:p w:rsidR="001401AF" w:rsidRDefault="001401AF" w:rsidP="00C84ADE">
      <w:pPr>
        <w:pStyle w:val="BulletedText3"/>
        <w:ind w:left="360"/>
      </w:pPr>
      <w:r>
        <w:t>Engage in short medium and long term planning of lessons and sequences of lessons.</w:t>
      </w:r>
    </w:p>
    <w:p w:rsidR="001401AF" w:rsidRDefault="001401AF" w:rsidP="00C84ADE">
      <w:pPr>
        <w:pStyle w:val="BulletedText3"/>
        <w:ind w:left="360"/>
      </w:pPr>
      <w:r>
        <w:t>Demonstrate a clear understanding of appropriate teaching strategies relevant to the age/range of abilities within the group.</w:t>
      </w:r>
    </w:p>
    <w:p w:rsidR="00EA1086" w:rsidRDefault="001401AF" w:rsidP="00C84ADE">
      <w:pPr>
        <w:pStyle w:val="BulletedText3"/>
        <w:ind w:left="360"/>
      </w:pPr>
      <w:r>
        <w:t>Plan and undertake enrichment &amp; extension activities where possible to consolidate and extent the knowledge and understanding pupils have acquired.</w:t>
      </w:r>
    </w:p>
    <w:p w:rsidR="00E55E51" w:rsidRPr="00EA1086" w:rsidRDefault="00E55E51" w:rsidP="00C84ADE">
      <w:pPr>
        <w:pStyle w:val="ThinLine"/>
        <w:ind w:left="360"/>
      </w:pPr>
    </w:p>
    <w:p w:rsidR="001666F0" w:rsidRDefault="001666F0" w:rsidP="00C84ADE">
      <w:pPr>
        <w:pStyle w:val="BulletedText3"/>
        <w:ind w:left="360"/>
      </w:pPr>
      <w:r>
        <w:t>Monitor the progress of groups to close the gap between them.</w:t>
      </w:r>
    </w:p>
    <w:p w:rsidR="00EA1086" w:rsidRDefault="001666F0" w:rsidP="00C84ADE">
      <w:pPr>
        <w:pStyle w:val="BulletedText3"/>
        <w:ind w:left="360"/>
      </w:pPr>
      <w:r>
        <w:t>Teach appropriately differentiated lessons which will enable pupils of lower ability to engage with the subject and learn effectively and challenge/ stretch pupils of higher ability.</w:t>
      </w:r>
    </w:p>
    <w:p w:rsidR="00AC5274" w:rsidRPr="00EA1086" w:rsidRDefault="00AC5274" w:rsidP="00C84ADE">
      <w:pPr>
        <w:pStyle w:val="ThinLine"/>
        <w:ind w:left="360"/>
      </w:pPr>
    </w:p>
    <w:p w:rsidR="001666F0" w:rsidRDefault="001666F0" w:rsidP="00C84ADE">
      <w:pPr>
        <w:pStyle w:val="BulletedText3"/>
        <w:ind w:left="360"/>
      </w:pPr>
      <w:r>
        <w:t>Use Assessment for Learning and Assessment of Learning opportunities to maximise pupil progress.</w:t>
      </w:r>
    </w:p>
    <w:p w:rsidR="00EA1086" w:rsidRDefault="001666F0" w:rsidP="00C84ADE">
      <w:pPr>
        <w:pStyle w:val="BulletedText3"/>
        <w:ind w:left="360"/>
      </w:pPr>
      <w:r>
        <w:t>Use relevant data to monitor progress, set targets, set homework and plan</w:t>
      </w:r>
      <w:r w:rsidR="00EE4321">
        <w:t xml:space="preserve"> subsequent lessons</w:t>
      </w:r>
      <w:r w:rsidR="00EA1086" w:rsidRPr="00EA1086">
        <w:t>.</w:t>
      </w:r>
    </w:p>
    <w:p w:rsidR="00AC5274" w:rsidRPr="00EA1086" w:rsidRDefault="00AC5274" w:rsidP="00C84ADE">
      <w:pPr>
        <w:pStyle w:val="ThinLine"/>
        <w:ind w:left="360"/>
      </w:pPr>
    </w:p>
    <w:p w:rsidR="001666F0" w:rsidRDefault="001666F0" w:rsidP="00C84ADE">
      <w:pPr>
        <w:pStyle w:val="BulletedText3"/>
        <w:ind w:left="360"/>
      </w:pPr>
      <w:r>
        <w:t>Implement whole school strategies to support behaviour for learning.</w:t>
      </w:r>
    </w:p>
    <w:p w:rsidR="001666F0" w:rsidRDefault="001666F0" w:rsidP="00C84ADE">
      <w:pPr>
        <w:pStyle w:val="BulletedText3"/>
        <w:ind w:left="360"/>
      </w:pPr>
      <w:r>
        <w:t>Carry out morning afternoon and break time duties as directed.</w:t>
      </w:r>
    </w:p>
    <w:p w:rsidR="00EE4321" w:rsidRDefault="001666F0" w:rsidP="00C84ADE">
      <w:pPr>
        <w:pStyle w:val="BulletedText3"/>
        <w:ind w:left="360"/>
      </w:pPr>
      <w:r>
        <w:t>Establish a framework for discipline with a r</w:t>
      </w:r>
      <w:r w:rsidR="00EE4321">
        <w:t>a</w:t>
      </w:r>
      <w:r>
        <w:t>nge of strategies using praise, sanctions and re</w:t>
      </w:r>
      <w:r w:rsidR="00EE4321">
        <w:t>w</w:t>
      </w:r>
      <w:r>
        <w:t>ards consistently and fair</w:t>
      </w:r>
      <w:r w:rsidR="00EE4321">
        <w:t>ly.</w:t>
      </w:r>
    </w:p>
    <w:p w:rsidR="00EE4321" w:rsidRDefault="00EE4321" w:rsidP="00C84ADE">
      <w:pPr>
        <w:pStyle w:val="BulletedText3"/>
        <w:ind w:left="360"/>
      </w:pPr>
      <w:r>
        <w:t>Maintain good relationships with pupils, exercise appropriate authority and act decisively as necessary.</w:t>
      </w:r>
    </w:p>
    <w:p w:rsidR="00EE4321" w:rsidRDefault="00EE4321" w:rsidP="00C84ADE">
      <w:pPr>
        <w:pStyle w:val="BulletedText3"/>
        <w:ind w:left="360"/>
      </w:pPr>
      <w:r>
        <w:t>Be a positive role model and consistently demonstrate the positive attitudes, values and behaviour which are expected of pupils.</w:t>
      </w:r>
    </w:p>
    <w:p w:rsidR="00EA1086" w:rsidRDefault="00EE4321" w:rsidP="00C84ADE">
      <w:pPr>
        <w:pStyle w:val="BulletedText3"/>
        <w:ind w:left="360"/>
      </w:pPr>
      <w:r>
        <w:t>Promote and safeguard the welfare of all pupils within school, raising any concerns in accordance with the school’s protocols and procedures.</w:t>
      </w:r>
    </w:p>
    <w:p w:rsidR="00EE4321" w:rsidRDefault="00EE4321" w:rsidP="00C84ADE">
      <w:pPr>
        <w:pStyle w:val="ThinLine"/>
        <w:ind w:left="360"/>
      </w:pPr>
    </w:p>
    <w:p w:rsidR="00030DB8" w:rsidRPr="00836F1D" w:rsidRDefault="004C5CD1" w:rsidP="00836F1D">
      <w:pPr>
        <w:pStyle w:val="BulletedText3"/>
        <w:ind w:left="284" w:hanging="284"/>
      </w:pPr>
      <w:r w:rsidRPr="00836F1D">
        <w:t>Support the school’s Initial Teacher Training activity as appropriate.</w:t>
      </w:r>
    </w:p>
    <w:p w:rsidR="004C5CD1" w:rsidRPr="00836F1D" w:rsidRDefault="004C5CD1" w:rsidP="00836F1D">
      <w:pPr>
        <w:pStyle w:val="BulletedText3"/>
        <w:ind w:left="284" w:hanging="284"/>
      </w:pPr>
      <w:r w:rsidRPr="00836F1D">
        <w:t>Take opportunities to develop professionally and share good practice to develop consistently high standards of teaching and learning.</w:t>
      </w:r>
    </w:p>
    <w:p w:rsidR="00030DB8" w:rsidRPr="00836F1D" w:rsidRDefault="00030DB8" w:rsidP="00836F1D">
      <w:pPr>
        <w:pStyle w:val="BulletedText3"/>
        <w:ind w:left="284" w:hanging="284"/>
      </w:pPr>
      <w:r w:rsidRPr="00836F1D">
        <w:t>Work co</w:t>
      </w:r>
      <w:r w:rsidR="00836F1D" w:rsidRPr="00836F1D">
        <w:t>ll</w:t>
      </w:r>
      <w:r w:rsidRPr="00836F1D">
        <w:t>aboratively with our partner schools to support pupils’ transition</w:t>
      </w:r>
    </w:p>
    <w:p w:rsidR="00030DB8" w:rsidRPr="00836F1D" w:rsidRDefault="00030DB8" w:rsidP="00836F1D">
      <w:pPr>
        <w:pStyle w:val="BulletedText3"/>
        <w:ind w:left="284" w:hanging="284"/>
      </w:pPr>
      <w:r w:rsidRPr="00836F1D">
        <w:t>Facilitate the work of support staff to enhance pupil progress</w:t>
      </w:r>
    </w:p>
    <w:p w:rsidR="00030DB8" w:rsidRPr="00836F1D" w:rsidRDefault="00030DB8" w:rsidP="00836F1D">
      <w:pPr>
        <w:pStyle w:val="BulletedText3"/>
        <w:ind w:left="284" w:hanging="284"/>
      </w:pPr>
      <w:r w:rsidRPr="00836F1D">
        <w:t>Work collaboratively with parents and carers to support pupil progress</w:t>
      </w:r>
    </w:p>
    <w:p w:rsidR="00030DB8" w:rsidRPr="00836F1D" w:rsidRDefault="00030DB8" w:rsidP="00836F1D">
      <w:pPr>
        <w:pStyle w:val="BulletedText3"/>
        <w:ind w:left="284" w:hanging="284"/>
      </w:pPr>
      <w:r w:rsidRPr="00836F1D">
        <w:t>Support pupils to develop wider key skills</w:t>
      </w:r>
    </w:p>
    <w:p w:rsidR="00030DB8" w:rsidRPr="00836F1D" w:rsidRDefault="00030DB8" w:rsidP="00836F1D">
      <w:pPr>
        <w:pStyle w:val="BulletedText3"/>
        <w:ind w:left="284" w:hanging="284"/>
      </w:pPr>
      <w:r w:rsidRPr="00836F1D">
        <w:t>Uphold all school policies</w:t>
      </w:r>
    </w:p>
    <w:p w:rsidR="00030DB8" w:rsidRPr="00836F1D" w:rsidRDefault="00030DB8" w:rsidP="00836F1D">
      <w:pPr>
        <w:pStyle w:val="BulletedText3"/>
        <w:ind w:left="284" w:hanging="284"/>
      </w:pPr>
      <w:r w:rsidRPr="00836F1D">
        <w:t>Attend and actively participate in meetings</w:t>
      </w:r>
    </w:p>
    <w:p w:rsidR="00030DB8" w:rsidRPr="00836F1D" w:rsidRDefault="00030DB8" w:rsidP="00836F1D">
      <w:pPr>
        <w:pStyle w:val="BulletedText3"/>
        <w:ind w:left="284" w:hanging="284"/>
      </w:pPr>
      <w:r w:rsidRPr="00836F1D">
        <w:t xml:space="preserve">Make a positive contribution to the wider life and </w:t>
      </w:r>
      <w:r w:rsidR="00836F1D" w:rsidRPr="00836F1D">
        <w:t>e</w:t>
      </w:r>
      <w:r w:rsidRPr="00836F1D">
        <w:t>thos of the school.</w:t>
      </w:r>
    </w:p>
    <w:p w:rsidR="00030DB8" w:rsidRPr="00836F1D" w:rsidRDefault="00030DB8" w:rsidP="00836F1D">
      <w:pPr>
        <w:pStyle w:val="BulletedText3"/>
        <w:ind w:left="284" w:hanging="284"/>
      </w:pPr>
      <w:r w:rsidRPr="00836F1D">
        <w:t>Perform additional duties and tasks required for the effective operation of the academy.</w:t>
      </w:r>
    </w:p>
    <w:p w:rsidR="00030DB8" w:rsidRPr="00836F1D" w:rsidRDefault="00030DB8" w:rsidP="00836F1D">
      <w:pPr>
        <w:pStyle w:val="BulletedText3"/>
        <w:ind w:left="284" w:hanging="284"/>
      </w:pPr>
      <w:r w:rsidRPr="00836F1D">
        <w:t>Undertake other various responsibilities as directed by the Principal.</w:t>
      </w:r>
    </w:p>
    <w:p w:rsidR="004C5CD1" w:rsidRDefault="004C5CD1" w:rsidP="004C5CD1">
      <w:pPr>
        <w:pStyle w:val="ListParagraph"/>
      </w:pPr>
    </w:p>
    <w:p w:rsidR="009A6B82" w:rsidRDefault="009A6B82" w:rsidP="00EA1086">
      <w:pPr>
        <w:pStyle w:val="BulletedText3"/>
        <w:numPr>
          <w:ilvl w:val="0"/>
          <w:numId w:val="0"/>
        </w:numPr>
        <w:ind w:left="720" w:hanging="360"/>
      </w:pPr>
    </w:p>
    <w:p w:rsidR="00AC5274" w:rsidRPr="007249F7" w:rsidRDefault="00836F1D" w:rsidP="00FF4DEA">
      <w:pPr>
        <w:pStyle w:val="22ptBoldHeading"/>
      </w:pPr>
      <w:r>
        <w:lastRenderedPageBreak/>
        <w:t>P</w:t>
      </w:r>
      <w:r w:rsidR="00FF4DEA" w:rsidRPr="007249F7">
        <w:t>ERSON SP</w:t>
      </w:r>
      <w:r w:rsidR="007249F7" w:rsidRPr="007249F7">
        <w:t>ECIFICATION</w:t>
      </w:r>
    </w:p>
    <w:p w:rsidR="0067734B" w:rsidRDefault="0067734B" w:rsidP="00857532">
      <w:pPr>
        <w:pStyle w:val="ListParagraph"/>
      </w:pPr>
    </w:p>
    <w:tbl>
      <w:tblPr>
        <w:tblStyle w:val="TableGrid"/>
        <w:tblpPr w:leftFromText="180" w:rightFromText="180" w:vertAnchor="text" w:horzAnchor="margin" w:tblpY="-126"/>
        <w:tblW w:w="10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4378"/>
        <w:gridCol w:w="3251"/>
      </w:tblGrid>
      <w:tr w:rsidR="009A6B82" w:rsidTr="00D60238">
        <w:tc>
          <w:tcPr>
            <w:tcW w:w="2552" w:type="dxa"/>
            <w:tcBorders>
              <w:bottom w:val="single" w:sz="18" w:space="0" w:color="EF4B54" w:themeColor="accent1"/>
              <w:right w:val="single" w:sz="18" w:space="0" w:color="EF4B54" w:themeColor="accent1"/>
            </w:tcBorders>
            <w:tcMar>
              <w:top w:w="57" w:type="dxa"/>
              <w:left w:w="0" w:type="dxa"/>
              <w:bottom w:w="57" w:type="dxa"/>
            </w:tcMar>
          </w:tcPr>
          <w:p w:rsidR="009A6B82" w:rsidRDefault="009A6B82" w:rsidP="001948F9">
            <w:pPr>
              <w:pStyle w:val="22ptBoldHeading"/>
            </w:pPr>
          </w:p>
        </w:tc>
        <w:tc>
          <w:tcPr>
            <w:tcW w:w="4378" w:type="dxa"/>
            <w:tcBorders>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Pr="00AC5274" w:rsidRDefault="009A6B82" w:rsidP="001948F9">
            <w:pPr>
              <w:jc w:val="center"/>
              <w:rPr>
                <w:b/>
                <w:szCs w:val="20"/>
              </w:rPr>
            </w:pPr>
            <w:r>
              <w:rPr>
                <w:b/>
                <w:szCs w:val="20"/>
              </w:rPr>
              <w:t>ESSENTIAL</w:t>
            </w:r>
          </w:p>
        </w:tc>
        <w:tc>
          <w:tcPr>
            <w:tcW w:w="3251" w:type="dxa"/>
            <w:tcBorders>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Pr="0067734B" w:rsidRDefault="009A6B82" w:rsidP="001948F9">
            <w:pPr>
              <w:jc w:val="center"/>
              <w:rPr>
                <w:b/>
                <w:szCs w:val="20"/>
              </w:rPr>
            </w:pPr>
            <w:r w:rsidRPr="0067734B">
              <w:rPr>
                <w:b/>
                <w:szCs w:val="20"/>
              </w:rPr>
              <w:t>DESIRABLE</w:t>
            </w:r>
          </w:p>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QUALIFICATIONS</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00"/>
            </w:pPr>
            <w:r>
              <w:t xml:space="preserve">Qualified </w:t>
            </w:r>
            <w:r w:rsidR="007E417E">
              <w:t>teacher status</w:t>
            </w:r>
          </w:p>
          <w:p w:rsidR="009A6B82" w:rsidRDefault="007E417E" w:rsidP="007E417E">
            <w:pPr>
              <w:pStyle w:val="BulletedText4"/>
              <w:ind w:left="400"/>
            </w:pPr>
            <w:r>
              <w:t>Degree in relevant subject</w:t>
            </w:r>
          </w:p>
          <w:p w:rsidR="007E417E" w:rsidRDefault="007E417E" w:rsidP="007E417E">
            <w:pPr>
              <w:pStyle w:val="BulletedText4"/>
              <w:ind w:left="400"/>
            </w:pPr>
            <w:r>
              <w:t>Recent and relevant CPD</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30"/>
            </w:pPr>
            <w:r>
              <w:t>Master level degree</w:t>
            </w:r>
          </w:p>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EXPERIENCE</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8146B1">
            <w:pPr>
              <w:pStyle w:val="BulletedText4"/>
              <w:ind w:left="400"/>
            </w:pPr>
            <w:r>
              <w:t>Successful experience of teaching at Key Stage 3 and 4</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8146B1">
            <w:pPr>
              <w:pStyle w:val="BulletedText4"/>
              <w:numPr>
                <w:ilvl w:val="0"/>
                <w:numId w:val="0"/>
              </w:numPr>
              <w:ind w:left="430"/>
            </w:pPr>
          </w:p>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KNOWLEDGE AND</w:t>
            </w:r>
          </w:p>
          <w:p w:rsidR="009A6B82" w:rsidRPr="00893745" w:rsidRDefault="009A6B82" w:rsidP="001948F9">
            <w:pPr>
              <w:rPr>
                <w:b/>
              </w:rPr>
            </w:pPr>
            <w:r w:rsidRPr="00893745">
              <w:rPr>
                <w:b/>
              </w:rPr>
              <w:t>UNDERSTANDING</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00"/>
            </w:pPr>
            <w:r>
              <w:t>Proven ability to deliver well-planned and stimulating lessons</w:t>
            </w:r>
          </w:p>
          <w:p w:rsidR="009A6B82" w:rsidRDefault="009A6B82" w:rsidP="00D60238">
            <w:pPr>
              <w:pStyle w:val="BulletedText4"/>
              <w:ind w:left="400"/>
            </w:pPr>
            <w:r>
              <w:t>Demonstrable knowledge and understanding of effective behaviour management strategies and the ability to put these in to practice</w:t>
            </w:r>
          </w:p>
          <w:p w:rsidR="009A6B82" w:rsidRDefault="009A6B82" w:rsidP="00D60238">
            <w:pPr>
              <w:pStyle w:val="BulletedText4"/>
              <w:ind w:left="400"/>
            </w:pPr>
            <w:r>
              <w:t>Good knowledge of what constitutes effective teaching and learning</w:t>
            </w:r>
          </w:p>
          <w:p w:rsidR="009A6B82" w:rsidRDefault="009A6B82" w:rsidP="00D60238">
            <w:pPr>
              <w:pStyle w:val="BulletedText4"/>
              <w:ind w:left="400"/>
            </w:pPr>
            <w:r>
              <w:t>Experience of devising strategies to support less able children and extend the more able</w:t>
            </w:r>
          </w:p>
          <w:p w:rsidR="009A6B82" w:rsidRDefault="009A6B82" w:rsidP="00D60238">
            <w:pPr>
              <w:pStyle w:val="BulletedText4"/>
              <w:ind w:left="400"/>
            </w:pPr>
            <w:r>
              <w:t>Knowledge of current educational trends and initiatives</w:t>
            </w:r>
          </w:p>
          <w:p w:rsidR="009A6B82" w:rsidRDefault="009A6B82" w:rsidP="00D60238">
            <w:pPr>
              <w:pStyle w:val="BulletedText4"/>
              <w:ind w:left="400"/>
            </w:pPr>
            <w:r>
              <w:t>Understanding of the principles and practice of assessment for learning</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1948F9">
            <w:pPr>
              <w:pStyle w:val="BulletedText4"/>
              <w:numPr>
                <w:ilvl w:val="0"/>
                <w:numId w:val="0"/>
              </w:numPr>
              <w:ind w:left="227"/>
            </w:pPr>
          </w:p>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SKILLS AND</w:t>
            </w:r>
          </w:p>
          <w:p w:rsidR="009A6B82" w:rsidRPr="00893745" w:rsidRDefault="009A6B82" w:rsidP="001948F9">
            <w:pPr>
              <w:rPr>
                <w:b/>
              </w:rPr>
            </w:pPr>
            <w:r w:rsidRPr="00893745">
              <w:rPr>
                <w:b/>
              </w:rPr>
              <w:t>PERSONAL</w:t>
            </w:r>
          </w:p>
          <w:p w:rsidR="009A6B82" w:rsidRPr="00893745" w:rsidRDefault="009A6B82" w:rsidP="001948F9">
            <w:pPr>
              <w:rPr>
                <w:b/>
              </w:rPr>
            </w:pPr>
            <w:r w:rsidRPr="00893745">
              <w:rPr>
                <w:b/>
              </w:rPr>
              <w:t>ATTRIBUTES</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00"/>
            </w:pPr>
            <w:r>
              <w:t>Data analysis skills</w:t>
            </w:r>
          </w:p>
          <w:p w:rsidR="009A6B82" w:rsidRDefault="009A6B82" w:rsidP="00D60238">
            <w:pPr>
              <w:pStyle w:val="BulletedText4"/>
              <w:ind w:left="400"/>
            </w:pPr>
            <w:r>
              <w:t>Good organisational skills</w:t>
            </w:r>
          </w:p>
          <w:p w:rsidR="009A6B82" w:rsidRDefault="009A6B82" w:rsidP="00D60238">
            <w:pPr>
              <w:pStyle w:val="BulletedText4"/>
              <w:ind w:left="400"/>
            </w:pPr>
            <w:r>
              <w:t>Good communication skills</w:t>
            </w:r>
          </w:p>
          <w:p w:rsidR="009A6B82" w:rsidRDefault="009A6B82" w:rsidP="00D60238">
            <w:pPr>
              <w:pStyle w:val="BulletedText4"/>
              <w:ind w:left="400"/>
            </w:pPr>
            <w:r>
              <w:t>Proven ability to establish productive professional relationships with children, colleagues and parents</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1948F9">
            <w:pPr>
              <w:pStyle w:val="BulletedText4"/>
              <w:numPr>
                <w:ilvl w:val="0"/>
                <w:numId w:val="0"/>
              </w:numPr>
              <w:ind w:left="227"/>
            </w:pPr>
          </w:p>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EQUAL</w:t>
            </w:r>
          </w:p>
          <w:p w:rsidR="009A6B82" w:rsidRPr="00893745" w:rsidRDefault="009A6B82" w:rsidP="001948F9">
            <w:pPr>
              <w:rPr>
                <w:b/>
              </w:rPr>
            </w:pPr>
            <w:r w:rsidRPr="00893745">
              <w:rPr>
                <w:b/>
              </w:rPr>
              <w:t>OPPORTUNITIES</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00"/>
            </w:pPr>
            <w:r w:rsidRPr="00536737">
              <w:t>A demonstrable commitment to supporting and promoting safeguarding, student welfare, equality and diversity</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1948F9"/>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SAFEGUARDING</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00"/>
            </w:pPr>
            <w:r w:rsidRPr="00536737">
              <w:t>A thorough understanding of up-to-date safeguarding requirements and best practice</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1948F9"/>
        </w:tc>
      </w:tr>
      <w:tr w:rsidR="009A6B82" w:rsidTr="00D60238">
        <w:tc>
          <w:tcPr>
            <w:tcW w:w="2552" w:type="dxa"/>
            <w:tcBorders>
              <w:top w:val="single" w:sz="18" w:space="0" w:color="EF4B54" w:themeColor="accent1"/>
              <w:bottom w:val="single" w:sz="18" w:space="0" w:color="EF4B54" w:themeColor="accent1"/>
              <w:right w:val="single" w:sz="18" w:space="0" w:color="EF4B54" w:themeColor="accent1"/>
            </w:tcBorders>
            <w:tcMar>
              <w:top w:w="57" w:type="dxa"/>
              <w:left w:w="0" w:type="dxa"/>
              <w:bottom w:w="57" w:type="dxa"/>
            </w:tcMar>
          </w:tcPr>
          <w:p w:rsidR="009A6B82" w:rsidRPr="00893745" w:rsidRDefault="009A6B82" w:rsidP="001948F9">
            <w:pPr>
              <w:rPr>
                <w:b/>
              </w:rPr>
            </w:pPr>
            <w:r w:rsidRPr="00893745">
              <w:rPr>
                <w:b/>
              </w:rPr>
              <w:t>OTHER</w:t>
            </w:r>
          </w:p>
          <w:p w:rsidR="009A6B82" w:rsidRPr="00893745" w:rsidRDefault="009A6B82" w:rsidP="001948F9">
            <w:pPr>
              <w:rPr>
                <w:b/>
              </w:rPr>
            </w:pPr>
            <w:r w:rsidRPr="00893745">
              <w:rPr>
                <w:b/>
              </w:rPr>
              <w:t>REQUIREMENTS</w:t>
            </w:r>
          </w:p>
        </w:tc>
        <w:tc>
          <w:tcPr>
            <w:tcW w:w="4378"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D60238">
            <w:pPr>
              <w:pStyle w:val="BulletedText4"/>
              <w:ind w:left="400"/>
            </w:pPr>
            <w:r w:rsidRPr="00536737">
              <w:t>High expectations for every pupil and a proven track record of making a difference to the learning and experiences of pupils inside and outside the classroom.</w:t>
            </w:r>
          </w:p>
        </w:tc>
        <w:tc>
          <w:tcPr>
            <w:tcW w:w="3251" w:type="dxa"/>
            <w:tcBorders>
              <w:top w:val="single" w:sz="18" w:space="0" w:color="EF4B54" w:themeColor="accent1"/>
              <w:left w:val="single" w:sz="18" w:space="0" w:color="EF4B54" w:themeColor="accent1"/>
              <w:bottom w:val="single" w:sz="18" w:space="0" w:color="EF4B54" w:themeColor="accent1"/>
              <w:right w:val="single" w:sz="18" w:space="0" w:color="EF4B54" w:themeColor="accent1"/>
            </w:tcBorders>
            <w:tcMar>
              <w:top w:w="57" w:type="dxa"/>
              <w:bottom w:w="57" w:type="dxa"/>
            </w:tcMar>
          </w:tcPr>
          <w:p w:rsidR="009A6B82" w:rsidRDefault="009A6B82" w:rsidP="001948F9"/>
        </w:tc>
      </w:tr>
      <w:tr w:rsidR="009A6B82" w:rsidTr="001948F9">
        <w:tc>
          <w:tcPr>
            <w:tcW w:w="10181" w:type="dxa"/>
            <w:gridSpan w:val="3"/>
            <w:tcBorders>
              <w:top w:val="single" w:sz="18" w:space="0" w:color="EF4B54" w:themeColor="accent1"/>
            </w:tcBorders>
            <w:tcMar>
              <w:top w:w="57" w:type="dxa"/>
              <w:left w:w="0" w:type="dxa"/>
              <w:bottom w:w="57" w:type="dxa"/>
            </w:tcMar>
          </w:tcPr>
          <w:p w:rsidR="009A6B82" w:rsidRDefault="009A6B82" w:rsidP="001948F9">
            <w:pPr>
              <w:spacing w:before="60"/>
            </w:pPr>
            <w:r w:rsidRPr="00893745">
              <w:rPr>
                <w:sz w:val="16"/>
              </w:rPr>
              <w:t>Creative Education Trust is committed to safeguarding and promoting the welfare of our children and young people and expects all staff and volunteers to share this commitment. The successful applicant will be required to undertake relevant safeguarding checks in line with Government safer recruitment guidelines.</w:t>
            </w:r>
            <w:r>
              <w:rPr>
                <w:sz w:val="16"/>
              </w:rPr>
              <w:t xml:space="preserve"> </w:t>
            </w:r>
          </w:p>
        </w:tc>
      </w:tr>
    </w:tbl>
    <w:p w:rsidR="00AC5274" w:rsidRDefault="00AC5274" w:rsidP="00857532">
      <w:pPr>
        <w:pStyle w:val="ListParagraph"/>
      </w:pPr>
    </w:p>
    <w:p w:rsidR="00AC5274" w:rsidRDefault="00AC5274" w:rsidP="00857532">
      <w:pPr>
        <w:pStyle w:val="ListParagraph"/>
      </w:pPr>
    </w:p>
    <w:p w:rsidR="00B74F7E" w:rsidRDefault="00B74F7E" w:rsidP="00857532">
      <w:pPr>
        <w:pStyle w:val="ListParagraph"/>
      </w:pPr>
    </w:p>
    <w:p w:rsidR="00AC5274" w:rsidRDefault="00AC5274" w:rsidP="00857532">
      <w:pPr>
        <w:pStyle w:val="ListParagraph"/>
      </w:pPr>
    </w:p>
    <w:p w:rsidR="006E56D7" w:rsidRDefault="006E56D7" w:rsidP="00AC5274">
      <w:pPr>
        <w:pStyle w:val="BulletedText3"/>
        <w:numPr>
          <w:ilvl w:val="0"/>
          <w:numId w:val="0"/>
        </w:numPr>
      </w:pPr>
    </w:p>
    <w:p w:rsidR="00901495" w:rsidRDefault="00901495" w:rsidP="00901495">
      <w:pPr>
        <w:pStyle w:val="BulletedText3"/>
        <w:numPr>
          <w:ilvl w:val="0"/>
          <w:numId w:val="0"/>
        </w:numPr>
        <w:ind w:left="227" w:hanging="227"/>
      </w:pPr>
    </w:p>
    <w:p w:rsidR="00EE231D" w:rsidRDefault="00EE231D" w:rsidP="006E56D7"/>
    <w:p w:rsidR="00AC5274" w:rsidRDefault="00AC5274" w:rsidP="006E56D7">
      <w:pPr>
        <w:sectPr w:rsidR="00AC5274" w:rsidSect="00391216">
          <w:headerReference w:type="default" r:id="rId26"/>
          <w:pgSz w:w="11906" w:h="16838"/>
          <w:pgMar w:top="737" w:right="851" w:bottom="851" w:left="851" w:header="510" w:footer="709" w:gutter="0"/>
          <w:cols w:num="2" w:space="567"/>
          <w:docGrid w:linePitch="360"/>
        </w:sectPr>
      </w:pPr>
    </w:p>
    <w:p w:rsidR="00D46105" w:rsidRPr="00D46105" w:rsidRDefault="00D46105"/>
    <w:sectPr w:rsidR="00D46105" w:rsidRPr="00D46105" w:rsidSect="00EE231D">
      <w:type w:val="continuous"/>
      <w:pgSz w:w="11906" w:h="16838"/>
      <w:pgMar w:top="737" w:right="851" w:bottom="851" w:left="851" w:header="510" w:footer="709"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41D0" w:rsidRDefault="007A41D0" w:rsidP="00B040F7">
      <w:pPr>
        <w:spacing w:line="240" w:lineRule="auto"/>
      </w:pPr>
      <w:r>
        <w:separator/>
      </w:r>
    </w:p>
  </w:endnote>
  <w:endnote w:type="continuationSeparator" w:id="0">
    <w:p w:rsidR="007A41D0" w:rsidRDefault="007A41D0" w:rsidP="00B040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Footer"/>
    </w:pPr>
    <w:r>
      <w:rPr>
        <w:noProof/>
        <w:lang w:eastAsia="en-GB"/>
      </w:rPr>
      <mc:AlternateContent>
        <mc:Choice Requires="wps">
          <w:drawing>
            <wp:anchor distT="0" distB="0" distL="114300" distR="114300" simplePos="0" relativeHeight="251670528" behindDoc="0" locked="0" layoutInCell="1" allowOverlap="1" wp14:anchorId="3FE293E7" wp14:editId="7250DE4E">
              <wp:simplePos x="0" y="0"/>
              <wp:positionH relativeFrom="page">
                <wp:posOffset>6725920</wp:posOffset>
              </wp:positionH>
              <wp:positionV relativeFrom="page">
                <wp:posOffset>10250170</wp:posOffset>
              </wp:positionV>
              <wp:extent cx="525600" cy="2484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25600" cy="248400"/>
                      </a:xfrm>
                      <a:prstGeom prst="rect">
                        <a:avLst/>
                      </a:prstGeom>
                      <a:noFill/>
                      <a:ln w="6350">
                        <a:noFill/>
                      </a:ln>
                    </wps:spPr>
                    <wps:txbx>
                      <w:txbxContent>
                        <w:p w:rsidR="003D1454" w:rsidRDefault="003D1454" w:rsidP="00A648FA">
                          <w:pPr>
                            <w:jc w:val="right"/>
                          </w:pPr>
                          <w:r>
                            <w:fldChar w:fldCharType="begin"/>
                          </w:r>
                          <w:r>
                            <w:instrText xml:space="preserve"> PAGE   \* MERGEFORMAT </w:instrText>
                          </w:r>
                          <w:r>
                            <w:fldChar w:fldCharType="separate"/>
                          </w:r>
                          <w:r w:rsidR="00FC03CD">
                            <w:rPr>
                              <w:noProof/>
                            </w:rPr>
                            <w:t>2</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293E7" id="_x0000_t202" coordsize="21600,21600" o:spt="202" path="m,l,21600r21600,l21600,xe">
              <v:stroke joinstyle="miter"/>
              <v:path gradientshapeok="t" o:connecttype="rect"/>
            </v:shapetype>
            <v:shape id="Text Box 15" o:spid="_x0000_s1027" type="#_x0000_t202" style="position:absolute;margin-left:529.6pt;margin-top:807.1pt;width:41.4pt;height:19.5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" filled="f" stroked="f" strokeweight=".5pt">
              <v:textbox>
                <w:txbxContent>
                  <w:p w:rsidR="003D1454" w:rsidRDefault="003D1454" w:rsidP="00A648FA">
                    <w:pPr>
                      <w:jc w:val="right"/>
                    </w:pPr>
                    <w:r>
                      <w:fldChar w:fldCharType="begin"/>
                    </w:r>
                    <w:r>
                      <w:instrText xml:space="preserve"> PAGE   \* MERGEFORMAT </w:instrText>
                    </w:r>
                    <w:r>
                      <w:fldChar w:fldCharType="separate"/>
                    </w:r>
                    <w:r w:rsidR="00FC03CD">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Footer"/>
    </w:pPr>
    <w:r>
      <w:rPr>
        <w:noProof/>
      </w:rPr>
      <w:t xml:space="preserve"> </w:t>
    </w:r>
    <w:r>
      <w:rPr>
        <w:noProof/>
        <w:lang w:eastAsia="en-GB"/>
      </w:rPr>
      <mc:AlternateContent>
        <mc:Choice Requires="wps">
          <w:drawing>
            <wp:anchor distT="0" distB="0" distL="114300" distR="114300" simplePos="0" relativeHeight="251672576" behindDoc="0" locked="0" layoutInCell="1" allowOverlap="1" wp14:anchorId="0D47152C" wp14:editId="7B03E843">
              <wp:simplePos x="0" y="0"/>
              <wp:positionH relativeFrom="page">
                <wp:posOffset>6725920</wp:posOffset>
              </wp:positionH>
              <wp:positionV relativeFrom="page">
                <wp:posOffset>10250170</wp:posOffset>
              </wp:positionV>
              <wp:extent cx="525600" cy="2484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25600" cy="248400"/>
                      </a:xfrm>
                      <a:prstGeom prst="rect">
                        <a:avLst/>
                      </a:prstGeom>
                      <a:noFill/>
                      <a:ln w="6350">
                        <a:noFill/>
                      </a:ln>
                    </wps:spPr>
                    <wps:txbx>
                      <w:txbxContent>
                        <w:p w:rsidR="003D1454" w:rsidRDefault="003D1454" w:rsidP="00A648FA">
                          <w:pPr>
                            <w:jc w:val="right"/>
                          </w:pPr>
                          <w:r>
                            <w:fldChar w:fldCharType="begin"/>
                          </w:r>
                          <w:r>
                            <w:instrText xml:space="preserve"> PAGE   \* MERGEFORMAT </w:instrText>
                          </w:r>
                          <w:r>
                            <w:fldChar w:fldCharType="separate"/>
                          </w:r>
                          <w:r w:rsidR="00FC03CD">
                            <w:rPr>
                              <w:noProof/>
                            </w:rPr>
                            <w:t>6</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47152C" id="_x0000_t202" coordsize="21600,21600" o:spt="202" path="m,l,21600r21600,l21600,xe">
              <v:stroke joinstyle="miter"/>
              <v:path gradientshapeok="t" o:connecttype="rect"/>
            </v:shapetype>
            <v:shape id="Text Box 16" o:spid="_x0000_s1028" type="#_x0000_t202" style="position:absolute;margin-left:529.6pt;margin-top:807.1pt;width:41.4pt;height:19.5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" filled="f" stroked="f" strokeweight=".5pt">
              <v:textbox>
                <w:txbxContent>
                  <w:p w:rsidR="003D1454" w:rsidRDefault="003D1454" w:rsidP="00A648FA">
                    <w:pPr>
                      <w:jc w:val="right"/>
                    </w:pPr>
                    <w:r>
                      <w:fldChar w:fldCharType="begin"/>
                    </w:r>
                    <w:r>
                      <w:instrText xml:space="preserve"> PAGE   \* MERGEFORMAT </w:instrText>
                    </w:r>
                    <w:r>
                      <w:fldChar w:fldCharType="separate"/>
                    </w:r>
                    <w:r w:rsidR="00FC03CD">
                      <w:rPr>
                        <w:noProof/>
                      </w:rPr>
                      <w:t>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41D0" w:rsidRDefault="007A41D0" w:rsidP="00B040F7">
      <w:pPr>
        <w:spacing w:line="240" w:lineRule="auto"/>
      </w:pPr>
      <w:r>
        <w:separator/>
      </w:r>
    </w:p>
  </w:footnote>
  <w:footnote w:type="continuationSeparator" w:id="0">
    <w:p w:rsidR="007A41D0" w:rsidRDefault="007A41D0" w:rsidP="00B040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Header"/>
    </w:pPr>
    <w:r>
      <w:rPr>
        <w:noProof/>
        <w:lang w:eastAsia="en-GB"/>
      </w:rPr>
      <w:drawing>
        <wp:anchor distT="0" distB="0" distL="114300" distR="114300" simplePos="0" relativeHeight="251658240" behindDoc="1" locked="0" layoutInCell="1" allowOverlap="1" wp14:anchorId="68C31C1F" wp14:editId="201AD177">
          <wp:simplePos x="0" y="0"/>
          <wp:positionH relativeFrom="page">
            <wp:align>left</wp:align>
          </wp:positionH>
          <wp:positionV relativeFrom="page">
            <wp:align>top</wp:align>
          </wp:positionV>
          <wp:extent cx="7558768" cy="10688951"/>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58768" cy="1068895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Header"/>
    </w:pPr>
    <w:r>
      <w:rPr>
        <w:noProof/>
        <w:lang w:eastAsia="en-GB"/>
      </w:rPr>
      <w:drawing>
        <wp:anchor distT="0" distB="0" distL="114300" distR="114300" simplePos="0" relativeHeight="251660288" behindDoc="1" locked="0" layoutInCell="1" allowOverlap="1" wp14:anchorId="236D4AED" wp14:editId="32E031DA">
          <wp:simplePos x="0" y="0"/>
          <wp:positionH relativeFrom="page">
            <wp:align>left</wp:align>
          </wp:positionH>
          <wp:positionV relativeFrom="page">
            <wp:align>top</wp:align>
          </wp:positionV>
          <wp:extent cx="7558768" cy="10688951"/>
          <wp:effectExtent l="0" t="0" r="444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58768" cy="1068895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Header"/>
    </w:pPr>
    <w:r>
      <w:rPr>
        <w:noProof/>
        <w:lang w:eastAsia="en-GB"/>
      </w:rPr>
      <w:drawing>
        <wp:anchor distT="0" distB="0" distL="114300" distR="114300" simplePos="0" relativeHeight="251662336" behindDoc="1" locked="0" layoutInCell="1" allowOverlap="1" wp14:anchorId="5DE5442C" wp14:editId="3F752CDE">
          <wp:simplePos x="0" y="0"/>
          <wp:positionH relativeFrom="page">
            <wp:align>left</wp:align>
          </wp:positionH>
          <wp:positionV relativeFrom="page">
            <wp:align>top</wp:align>
          </wp:positionV>
          <wp:extent cx="7560000" cy="10220400"/>
          <wp:effectExtent l="0" t="0" r="317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60000" cy="102204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Header"/>
    </w:pPr>
    <w:r>
      <w:rPr>
        <w:noProof/>
        <w:lang w:eastAsia="en-GB"/>
      </w:rPr>
      <w:drawing>
        <wp:anchor distT="0" distB="0" distL="114300" distR="114300" simplePos="0" relativeHeight="251664384" behindDoc="1" locked="0" layoutInCell="1" allowOverlap="1" wp14:anchorId="5FF243C8" wp14:editId="6C1F29CB">
          <wp:simplePos x="0" y="0"/>
          <wp:positionH relativeFrom="page">
            <wp:align>left</wp:align>
          </wp:positionH>
          <wp:positionV relativeFrom="page">
            <wp:align>top</wp:align>
          </wp:positionV>
          <wp:extent cx="7560000" cy="9540000"/>
          <wp:effectExtent l="0" t="0" r="3175"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60000" cy="954000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Header"/>
    </w:pPr>
    <w:r>
      <w:rPr>
        <w:noProof/>
        <w:lang w:eastAsia="en-GB"/>
      </w:rPr>
      <w:drawing>
        <wp:anchor distT="0" distB="0" distL="114300" distR="114300" simplePos="0" relativeHeight="251666432" behindDoc="1" locked="0" layoutInCell="1" allowOverlap="1" wp14:anchorId="02933E4C" wp14:editId="65C98C4D">
          <wp:simplePos x="0" y="0"/>
          <wp:positionH relativeFrom="page">
            <wp:align>left</wp:align>
          </wp:positionH>
          <wp:positionV relativeFrom="page">
            <wp:align>top</wp:align>
          </wp:positionV>
          <wp:extent cx="7560000" cy="10220400"/>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60000" cy="102204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454" w:rsidRDefault="003D1454">
    <w:pPr>
      <w:pStyle w:val="Header"/>
    </w:pPr>
    <w:r>
      <w:rPr>
        <w:noProof/>
        <w:lang w:eastAsia="en-GB"/>
      </w:rPr>
      <w:drawing>
        <wp:anchor distT="0" distB="0" distL="114300" distR="114300" simplePos="0" relativeHeight="251669504" behindDoc="1" locked="0" layoutInCell="1" allowOverlap="1" wp14:anchorId="001843A4" wp14:editId="5B5B9E18">
          <wp:simplePos x="0" y="0"/>
          <wp:positionH relativeFrom="page">
            <wp:align>left</wp:align>
          </wp:positionH>
          <wp:positionV relativeFrom="margin">
            <wp:posOffset>1068070</wp:posOffset>
          </wp:positionV>
          <wp:extent cx="7560000" cy="898200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odlandsPrimary_for-Steve-6.jpg"/>
                  <pic:cNvPicPr/>
                </pic:nvPicPr>
                <pic:blipFill>
                  <a:blip r:embed="rId1"/>
                  <a:stretch>
                    <a:fillRect/>
                  </a:stretch>
                </pic:blipFill>
                <pic:spPr>
                  <a:xfrm>
                    <a:off x="0" y="0"/>
                    <a:ext cx="7560000" cy="8982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5041D1"/>
    <w:multiLevelType w:val="hybridMultilevel"/>
    <w:tmpl w:val="53C03F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8A34A8E"/>
    <w:multiLevelType w:val="hybridMultilevel"/>
    <w:tmpl w:val="B890212C"/>
    <w:lvl w:ilvl="0" w:tplc="CD2CA078">
      <w:start w:val="1"/>
      <w:numFmt w:val="bullet"/>
      <w:lvlText w:val=""/>
      <w:lvlJc w:val="left"/>
      <w:pPr>
        <w:ind w:left="720" w:hanging="360"/>
      </w:pPr>
      <w:rPr>
        <w:rFonts w:ascii="Wingdings 2" w:hAnsi="Wingdings 2" w:hint="default"/>
        <w:color w:val="EF4B54" w:themeColor="accent1"/>
        <w:sz w:val="24"/>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4D57DB"/>
    <w:multiLevelType w:val="hybridMultilevel"/>
    <w:tmpl w:val="99C240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B92FAE"/>
    <w:multiLevelType w:val="hybridMultilevel"/>
    <w:tmpl w:val="477493AA"/>
    <w:lvl w:ilvl="0" w:tplc="E0967030">
      <w:start w:val="1"/>
      <w:numFmt w:val="bullet"/>
      <w:pStyle w:val="BulletedTextStar"/>
      <w:lvlText w:val=""/>
      <w:lvlJc w:val="left"/>
      <w:pPr>
        <w:ind w:left="360" w:hanging="360"/>
      </w:pPr>
      <w:rPr>
        <w:rFonts w:ascii="Wingdings 2" w:hAnsi="Wingdings 2" w:hint="default"/>
        <w:color w:val="FFFFFF" w:themeColor="background1"/>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9A6AA5"/>
    <w:multiLevelType w:val="hybridMultilevel"/>
    <w:tmpl w:val="39EC7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0C063A4"/>
    <w:multiLevelType w:val="hybridMultilevel"/>
    <w:tmpl w:val="2F369E4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31AA09EF"/>
    <w:multiLevelType w:val="hybridMultilevel"/>
    <w:tmpl w:val="97E81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34A64AF"/>
    <w:multiLevelType w:val="hybridMultilevel"/>
    <w:tmpl w:val="55AC236C"/>
    <w:lvl w:ilvl="0" w:tplc="D6D43548">
      <w:start w:val="1"/>
      <w:numFmt w:val="bullet"/>
      <w:pStyle w:val="WhiteBullets"/>
      <w:lvlText w:val=""/>
      <w:lvlJc w:val="left"/>
      <w:pPr>
        <w:ind w:left="720" w:hanging="360"/>
      </w:pPr>
      <w:rPr>
        <w:rFonts w:ascii="Wingdings 2" w:hAnsi="Wingdings 2" w:hint="default"/>
        <w:color w:val="FFFFFF" w:themeColor="background1"/>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922CE5"/>
    <w:multiLevelType w:val="hybridMultilevel"/>
    <w:tmpl w:val="F9D60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4D17F0"/>
    <w:multiLevelType w:val="singleLevel"/>
    <w:tmpl w:val="329AAC9A"/>
    <w:lvl w:ilvl="0">
      <w:start w:val="1"/>
      <w:numFmt w:val="decimal"/>
      <w:lvlText w:val="%1. "/>
      <w:legacy w:legacy="1" w:legacySpace="0" w:legacyIndent="283"/>
      <w:lvlJc w:val="left"/>
      <w:pPr>
        <w:ind w:left="283" w:hanging="283"/>
      </w:pPr>
      <w:rPr>
        <w:rFonts w:ascii="Times New Roman" w:hAnsi="Times New Roman" w:hint="default"/>
        <w:b w:val="0"/>
        <w:i w:val="0"/>
        <w:sz w:val="24"/>
        <w:u w:val="none"/>
      </w:rPr>
    </w:lvl>
  </w:abstractNum>
  <w:abstractNum w:abstractNumId="10" w15:restartNumberingAfterBreak="0">
    <w:nsid w:val="406E7C33"/>
    <w:multiLevelType w:val="hybridMultilevel"/>
    <w:tmpl w:val="043010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7623E6A"/>
    <w:multiLevelType w:val="hybridMultilevel"/>
    <w:tmpl w:val="347A8F04"/>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12" w15:restartNumberingAfterBreak="0">
    <w:nsid w:val="4CD67B60"/>
    <w:multiLevelType w:val="hybridMultilevel"/>
    <w:tmpl w:val="755E23C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54841FE9"/>
    <w:multiLevelType w:val="hybridMultilevel"/>
    <w:tmpl w:val="B776D94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6141155"/>
    <w:multiLevelType w:val="hybridMultilevel"/>
    <w:tmpl w:val="3252E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0064E5"/>
    <w:multiLevelType w:val="multilevel"/>
    <w:tmpl w:val="EDF67A46"/>
    <w:lvl w:ilvl="0">
      <w:start w:val="3"/>
      <w:numFmt w:val="decimal"/>
      <w:lvlText w:val="%1"/>
      <w:lvlJc w:val="left"/>
      <w:pPr>
        <w:tabs>
          <w:tab w:val="num" w:pos="852"/>
        </w:tabs>
        <w:ind w:left="852" w:hanging="852"/>
      </w:pPr>
      <w:rPr>
        <w:rFonts w:hint="default"/>
      </w:rPr>
    </w:lvl>
    <w:lvl w:ilvl="1">
      <w:start w:val="1"/>
      <w:numFmt w:val="decimal"/>
      <w:lvlText w:val="%1.%2"/>
      <w:lvlJc w:val="left"/>
      <w:pPr>
        <w:tabs>
          <w:tab w:val="num" w:pos="993"/>
        </w:tabs>
        <w:ind w:left="993" w:hanging="852"/>
      </w:pPr>
      <w:rPr>
        <w:rFonts w:hint="default"/>
      </w:rPr>
    </w:lvl>
    <w:lvl w:ilvl="2">
      <w:start w:val="1"/>
      <w:numFmt w:val="decimal"/>
      <w:lvlText w:val="%1.%2.%3"/>
      <w:lvlJc w:val="left"/>
      <w:pPr>
        <w:tabs>
          <w:tab w:val="num" w:pos="1134"/>
        </w:tabs>
        <w:ind w:left="1134" w:hanging="852"/>
      </w:pPr>
      <w:rPr>
        <w:rFonts w:hint="default"/>
      </w:rPr>
    </w:lvl>
    <w:lvl w:ilvl="3">
      <w:start w:val="1"/>
      <w:numFmt w:val="decimal"/>
      <w:lvlText w:val="%1.%2.%3.%4"/>
      <w:lvlJc w:val="left"/>
      <w:pPr>
        <w:tabs>
          <w:tab w:val="num" w:pos="1275"/>
        </w:tabs>
        <w:ind w:left="1275" w:hanging="852"/>
      </w:pPr>
      <w:rPr>
        <w:rFonts w:hint="default"/>
      </w:rPr>
    </w:lvl>
    <w:lvl w:ilvl="4">
      <w:start w:val="1"/>
      <w:numFmt w:val="decimal"/>
      <w:lvlText w:val="%1.%2.%3.%4.%5"/>
      <w:lvlJc w:val="left"/>
      <w:pPr>
        <w:tabs>
          <w:tab w:val="num" w:pos="1644"/>
        </w:tabs>
        <w:ind w:left="1644" w:hanging="1080"/>
      </w:pPr>
      <w:rPr>
        <w:rFonts w:hint="default"/>
      </w:rPr>
    </w:lvl>
    <w:lvl w:ilvl="5">
      <w:start w:val="1"/>
      <w:numFmt w:val="decimal"/>
      <w:lvlText w:val="%1.%2.%3.%4.%5.%6"/>
      <w:lvlJc w:val="left"/>
      <w:pPr>
        <w:tabs>
          <w:tab w:val="num" w:pos="1785"/>
        </w:tabs>
        <w:ind w:left="1785" w:hanging="1080"/>
      </w:pPr>
      <w:rPr>
        <w:rFonts w:hint="default"/>
      </w:rPr>
    </w:lvl>
    <w:lvl w:ilvl="6">
      <w:start w:val="1"/>
      <w:numFmt w:val="decimal"/>
      <w:lvlText w:val="%1.%2.%3.%4.%5.%6.%7"/>
      <w:lvlJc w:val="left"/>
      <w:pPr>
        <w:tabs>
          <w:tab w:val="num" w:pos="2286"/>
        </w:tabs>
        <w:ind w:left="2286" w:hanging="1440"/>
      </w:pPr>
      <w:rPr>
        <w:rFonts w:hint="default"/>
      </w:rPr>
    </w:lvl>
    <w:lvl w:ilvl="7">
      <w:start w:val="1"/>
      <w:numFmt w:val="decimal"/>
      <w:lvlText w:val="%1.%2.%3.%4.%5.%6.%7.%8"/>
      <w:lvlJc w:val="left"/>
      <w:pPr>
        <w:tabs>
          <w:tab w:val="num" w:pos="2427"/>
        </w:tabs>
        <w:ind w:left="2427" w:hanging="1440"/>
      </w:pPr>
      <w:rPr>
        <w:rFonts w:hint="default"/>
      </w:rPr>
    </w:lvl>
    <w:lvl w:ilvl="8">
      <w:start w:val="1"/>
      <w:numFmt w:val="decimal"/>
      <w:lvlText w:val="%1.%2.%3.%4.%5.%6.%7.%8.%9"/>
      <w:lvlJc w:val="left"/>
      <w:pPr>
        <w:tabs>
          <w:tab w:val="num" w:pos="2928"/>
        </w:tabs>
        <w:ind w:left="2928" w:hanging="1800"/>
      </w:pPr>
      <w:rPr>
        <w:rFonts w:hint="default"/>
      </w:rPr>
    </w:lvl>
  </w:abstractNum>
  <w:abstractNum w:abstractNumId="16" w15:restartNumberingAfterBreak="0">
    <w:nsid w:val="5AB34B67"/>
    <w:multiLevelType w:val="hybridMultilevel"/>
    <w:tmpl w:val="6FDA9BE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F395B8B"/>
    <w:multiLevelType w:val="hybridMultilevel"/>
    <w:tmpl w:val="3614EB6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70B639D2"/>
    <w:multiLevelType w:val="hybridMultilevel"/>
    <w:tmpl w:val="D150A780"/>
    <w:lvl w:ilvl="0" w:tplc="39B2DF6C">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71C44146"/>
    <w:multiLevelType w:val="hybridMultilevel"/>
    <w:tmpl w:val="2B2480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622358C"/>
    <w:multiLevelType w:val="hybridMultilevel"/>
    <w:tmpl w:val="9914F97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7642034D"/>
    <w:multiLevelType w:val="hybridMultilevel"/>
    <w:tmpl w:val="2362B052"/>
    <w:lvl w:ilvl="0" w:tplc="CD2CA078">
      <w:start w:val="1"/>
      <w:numFmt w:val="bullet"/>
      <w:pStyle w:val="BulletedText3"/>
      <w:lvlText w:val=""/>
      <w:lvlJc w:val="left"/>
      <w:pPr>
        <w:ind w:left="720" w:hanging="360"/>
      </w:pPr>
      <w:rPr>
        <w:rFonts w:ascii="Wingdings 2" w:hAnsi="Wingdings 2" w:hint="default"/>
        <w:color w:val="EF4B54" w:themeColor="accent1"/>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BC45A32"/>
    <w:multiLevelType w:val="singleLevel"/>
    <w:tmpl w:val="CE2E463E"/>
    <w:lvl w:ilvl="0">
      <w:start w:val="3"/>
      <w:numFmt w:val="decimal"/>
      <w:lvlText w:val="%1. "/>
      <w:legacy w:legacy="1" w:legacySpace="0" w:legacyIndent="283"/>
      <w:lvlJc w:val="left"/>
      <w:pPr>
        <w:ind w:left="283" w:hanging="283"/>
      </w:pPr>
      <w:rPr>
        <w:rFonts w:ascii="Times New Roman" w:hAnsi="Times New Roman" w:hint="default"/>
        <w:b w:val="0"/>
        <w:i w:val="0"/>
        <w:sz w:val="24"/>
        <w:u w:val="none"/>
      </w:rPr>
    </w:lvl>
  </w:abstractNum>
  <w:abstractNum w:abstractNumId="23" w15:restartNumberingAfterBreak="0">
    <w:nsid w:val="7E7B7A76"/>
    <w:multiLevelType w:val="hybridMultilevel"/>
    <w:tmpl w:val="15944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1"/>
  </w:num>
  <w:num w:numId="3">
    <w:abstractNumId w:val="7"/>
  </w:num>
  <w:num w:numId="4">
    <w:abstractNumId w:val="13"/>
  </w:num>
  <w:num w:numId="5">
    <w:abstractNumId w:val="11"/>
  </w:num>
  <w:num w:numId="6">
    <w:abstractNumId w:val="6"/>
  </w:num>
  <w:num w:numId="7">
    <w:abstractNumId w:val="0"/>
  </w:num>
  <w:num w:numId="8">
    <w:abstractNumId w:val="16"/>
  </w:num>
  <w:num w:numId="9">
    <w:abstractNumId w:val="9"/>
  </w:num>
  <w:num w:numId="10">
    <w:abstractNumId w:val="22"/>
  </w:num>
  <w:num w:numId="11">
    <w:abstractNumId w:val="15"/>
  </w:num>
  <w:num w:numId="12">
    <w:abstractNumId w:val="20"/>
  </w:num>
  <w:num w:numId="13">
    <w:abstractNumId w:val="5"/>
  </w:num>
  <w:num w:numId="14">
    <w:abstractNumId w:val="19"/>
  </w:num>
  <w:num w:numId="15">
    <w:abstractNumId w:val="4"/>
  </w:num>
  <w:num w:numId="16">
    <w:abstractNumId w:val="14"/>
  </w:num>
  <w:num w:numId="17">
    <w:abstractNumId w:val="10"/>
  </w:num>
  <w:num w:numId="18">
    <w:abstractNumId w:val="23"/>
  </w:num>
  <w:num w:numId="19">
    <w:abstractNumId w:val="17"/>
  </w:num>
  <w:num w:numId="20">
    <w:abstractNumId w:val="18"/>
  </w:num>
  <w:num w:numId="21">
    <w:abstractNumId w:val="12"/>
  </w:num>
  <w:num w:numId="22">
    <w:abstractNumId w:val="8"/>
  </w:num>
  <w:num w:numId="23">
    <w:abstractNumId w:val="1"/>
  </w:num>
  <w:num w:numId="24">
    <w:abstractNumId w:val="2"/>
  </w:num>
  <w:num w:numId="25">
    <w:abstractNumId w:val="21"/>
  </w:num>
  <w:num w:numId="26">
    <w:abstractNumId w:val="21"/>
  </w:num>
  <w:num w:numId="27">
    <w:abstractNumId w:val="21"/>
  </w:num>
  <w:num w:numId="28">
    <w:abstractNumId w:val="21"/>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1EB"/>
    <w:rsid w:val="000136FB"/>
    <w:rsid w:val="00030DB8"/>
    <w:rsid w:val="00060053"/>
    <w:rsid w:val="00066DA0"/>
    <w:rsid w:val="00075C3A"/>
    <w:rsid w:val="00077FD8"/>
    <w:rsid w:val="00097FA0"/>
    <w:rsid w:val="000A3FE4"/>
    <w:rsid w:val="000C1D53"/>
    <w:rsid w:val="000F25AF"/>
    <w:rsid w:val="000F6A3F"/>
    <w:rsid w:val="00103D52"/>
    <w:rsid w:val="0011072C"/>
    <w:rsid w:val="0011195D"/>
    <w:rsid w:val="00125939"/>
    <w:rsid w:val="001401AF"/>
    <w:rsid w:val="001447CE"/>
    <w:rsid w:val="00151628"/>
    <w:rsid w:val="001606E0"/>
    <w:rsid w:val="001666F0"/>
    <w:rsid w:val="00175AF0"/>
    <w:rsid w:val="001F71EB"/>
    <w:rsid w:val="00202081"/>
    <w:rsid w:val="002024C8"/>
    <w:rsid w:val="0022787A"/>
    <w:rsid w:val="0025700B"/>
    <w:rsid w:val="0028040A"/>
    <w:rsid w:val="002C0060"/>
    <w:rsid w:val="002C4FC9"/>
    <w:rsid w:val="002D43C8"/>
    <w:rsid w:val="002E42E3"/>
    <w:rsid w:val="003033AB"/>
    <w:rsid w:val="0033242C"/>
    <w:rsid w:val="0036470E"/>
    <w:rsid w:val="003753B7"/>
    <w:rsid w:val="00391216"/>
    <w:rsid w:val="003C4217"/>
    <w:rsid w:val="003D1454"/>
    <w:rsid w:val="003F0D6E"/>
    <w:rsid w:val="004470CF"/>
    <w:rsid w:val="00465F06"/>
    <w:rsid w:val="004A1F6D"/>
    <w:rsid w:val="004C5CD1"/>
    <w:rsid w:val="004E242B"/>
    <w:rsid w:val="005062DB"/>
    <w:rsid w:val="00507546"/>
    <w:rsid w:val="00534BF1"/>
    <w:rsid w:val="00536737"/>
    <w:rsid w:val="005431DF"/>
    <w:rsid w:val="00551DDB"/>
    <w:rsid w:val="005656D5"/>
    <w:rsid w:val="00596ADC"/>
    <w:rsid w:val="005A74D8"/>
    <w:rsid w:val="005E19F8"/>
    <w:rsid w:val="0064333E"/>
    <w:rsid w:val="00651522"/>
    <w:rsid w:val="00673EFD"/>
    <w:rsid w:val="0067734B"/>
    <w:rsid w:val="006B43AB"/>
    <w:rsid w:val="006E56D7"/>
    <w:rsid w:val="007249F7"/>
    <w:rsid w:val="00734164"/>
    <w:rsid w:val="0074602A"/>
    <w:rsid w:val="0075735F"/>
    <w:rsid w:val="00763E34"/>
    <w:rsid w:val="00780F20"/>
    <w:rsid w:val="007869BF"/>
    <w:rsid w:val="007A1928"/>
    <w:rsid w:val="007A41D0"/>
    <w:rsid w:val="007A5EA3"/>
    <w:rsid w:val="007B22B6"/>
    <w:rsid w:val="007C710D"/>
    <w:rsid w:val="007D3C2D"/>
    <w:rsid w:val="007D5019"/>
    <w:rsid w:val="007E2420"/>
    <w:rsid w:val="007E417E"/>
    <w:rsid w:val="008146B1"/>
    <w:rsid w:val="00817DAA"/>
    <w:rsid w:val="00836F1D"/>
    <w:rsid w:val="00840991"/>
    <w:rsid w:val="00857532"/>
    <w:rsid w:val="00870277"/>
    <w:rsid w:val="00887454"/>
    <w:rsid w:val="00893745"/>
    <w:rsid w:val="008C4067"/>
    <w:rsid w:val="008C7B0F"/>
    <w:rsid w:val="008E3B68"/>
    <w:rsid w:val="008F6D3C"/>
    <w:rsid w:val="00901495"/>
    <w:rsid w:val="0090408A"/>
    <w:rsid w:val="00906757"/>
    <w:rsid w:val="009233B4"/>
    <w:rsid w:val="009371CF"/>
    <w:rsid w:val="009407A7"/>
    <w:rsid w:val="00940A8F"/>
    <w:rsid w:val="00942228"/>
    <w:rsid w:val="00961677"/>
    <w:rsid w:val="009A6B82"/>
    <w:rsid w:val="009B2205"/>
    <w:rsid w:val="009C5036"/>
    <w:rsid w:val="00A02CB5"/>
    <w:rsid w:val="00A1507F"/>
    <w:rsid w:val="00A50B90"/>
    <w:rsid w:val="00A515E4"/>
    <w:rsid w:val="00A53775"/>
    <w:rsid w:val="00A569EF"/>
    <w:rsid w:val="00A6265D"/>
    <w:rsid w:val="00A648FA"/>
    <w:rsid w:val="00A74F81"/>
    <w:rsid w:val="00A82F11"/>
    <w:rsid w:val="00A83B5E"/>
    <w:rsid w:val="00AC2BC5"/>
    <w:rsid w:val="00AC5274"/>
    <w:rsid w:val="00AF56D8"/>
    <w:rsid w:val="00B01B05"/>
    <w:rsid w:val="00B040F7"/>
    <w:rsid w:val="00B2391F"/>
    <w:rsid w:val="00B45ACC"/>
    <w:rsid w:val="00B6036A"/>
    <w:rsid w:val="00B64841"/>
    <w:rsid w:val="00B74F7E"/>
    <w:rsid w:val="00BB0BEF"/>
    <w:rsid w:val="00BB26B8"/>
    <w:rsid w:val="00BB6759"/>
    <w:rsid w:val="00BC2217"/>
    <w:rsid w:val="00BE3B64"/>
    <w:rsid w:val="00C14D2A"/>
    <w:rsid w:val="00C27526"/>
    <w:rsid w:val="00C310AC"/>
    <w:rsid w:val="00C539DD"/>
    <w:rsid w:val="00C84ADE"/>
    <w:rsid w:val="00C9660A"/>
    <w:rsid w:val="00C96DA5"/>
    <w:rsid w:val="00CA4659"/>
    <w:rsid w:val="00D01343"/>
    <w:rsid w:val="00D376A6"/>
    <w:rsid w:val="00D4041C"/>
    <w:rsid w:val="00D46105"/>
    <w:rsid w:val="00D52C37"/>
    <w:rsid w:val="00D60238"/>
    <w:rsid w:val="00D82E8C"/>
    <w:rsid w:val="00D840DD"/>
    <w:rsid w:val="00DB46C6"/>
    <w:rsid w:val="00DB4A3A"/>
    <w:rsid w:val="00DE2A4C"/>
    <w:rsid w:val="00DF2172"/>
    <w:rsid w:val="00E2326D"/>
    <w:rsid w:val="00E26432"/>
    <w:rsid w:val="00E3651D"/>
    <w:rsid w:val="00E42051"/>
    <w:rsid w:val="00E449B5"/>
    <w:rsid w:val="00E55E51"/>
    <w:rsid w:val="00E61ECE"/>
    <w:rsid w:val="00E74628"/>
    <w:rsid w:val="00EA1086"/>
    <w:rsid w:val="00EA538E"/>
    <w:rsid w:val="00ED3F94"/>
    <w:rsid w:val="00EE231D"/>
    <w:rsid w:val="00EE4321"/>
    <w:rsid w:val="00EE5C00"/>
    <w:rsid w:val="00EF0C32"/>
    <w:rsid w:val="00F26C8A"/>
    <w:rsid w:val="00F556D3"/>
    <w:rsid w:val="00F73F89"/>
    <w:rsid w:val="00F81EB8"/>
    <w:rsid w:val="00F94B50"/>
    <w:rsid w:val="00FB64D8"/>
    <w:rsid w:val="00FC03CD"/>
    <w:rsid w:val="00FD557C"/>
    <w:rsid w:val="00FF4D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5:chartTrackingRefBased/>
  <w15:docId w15:val="{5CF4938E-EEEA-42D5-A82F-0B78B2B6A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7526"/>
    <w:pPr>
      <w:spacing w:after="0"/>
    </w:pPr>
    <w:rPr>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0F7"/>
    <w:pPr>
      <w:tabs>
        <w:tab w:val="center" w:pos="4513"/>
        <w:tab w:val="right" w:pos="9026"/>
      </w:tabs>
      <w:spacing w:line="240" w:lineRule="auto"/>
    </w:pPr>
  </w:style>
  <w:style w:type="character" w:customStyle="1" w:styleId="HeaderChar">
    <w:name w:val="Header Char"/>
    <w:basedOn w:val="DefaultParagraphFont"/>
    <w:link w:val="Header"/>
    <w:uiPriority w:val="99"/>
    <w:rsid w:val="00B040F7"/>
    <w:rPr>
      <w:sz w:val="20"/>
    </w:rPr>
  </w:style>
  <w:style w:type="paragraph" w:styleId="Footer">
    <w:name w:val="footer"/>
    <w:basedOn w:val="Normal"/>
    <w:link w:val="FooterChar"/>
    <w:uiPriority w:val="99"/>
    <w:unhideWhenUsed/>
    <w:rsid w:val="00B040F7"/>
    <w:pPr>
      <w:tabs>
        <w:tab w:val="center" w:pos="4513"/>
        <w:tab w:val="right" w:pos="9026"/>
      </w:tabs>
      <w:spacing w:line="240" w:lineRule="auto"/>
    </w:pPr>
  </w:style>
  <w:style w:type="character" w:customStyle="1" w:styleId="FooterChar">
    <w:name w:val="Footer Char"/>
    <w:basedOn w:val="DefaultParagraphFont"/>
    <w:link w:val="Footer"/>
    <w:uiPriority w:val="99"/>
    <w:rsid w:val="00B040F7"/>
    <w:rPr>
      <w:sz w:val="20"/>
    </w:rPr>
  </w:style>
  <w:style w:type="paragraph" w:customStyle="1" w:styleId="Spacer">
    <w:name w:val="Spacer"/>
    <w:basedOn w:val="Normal"/>
    <w:qFormat/>
    <w:rsid w:val="009407A7"/>
    <w:pPr>
      <w:spacing w:line="20" w:lineRule="exact"/>
    </w:pPr>
  </w:style>
  <w:style w:type="paragraph" w:customStyle="1" w:styleId="DearColleague">
    <w:name w:val="Dear Colleague"/>
    <w:basedOn w:val="Normal"/>
    <w:qFormat/>
    <w:rsid w:val="002C0060"/>
    <w:pPr>
      <w:spacing w:after="120"/>
    </w:pPr>
    <w:rPr>
      <w:b/>
      <w:color w:val="EF4B54" w:themeColor="accent1"/>
      <w:sz w:val="44"/>
    </w:rPr>
  </w:style>
  <w:style w:type="paragraph" w:customStyle="1" w:styleId="BodyTextWhite">
    <w:name w:val="Body Text White"/>
    <w:basedOn w:val="Normal"/>
    <w:qFormat/>
    <w:rsid w:val="00D01343"/>
    <w:pPr>
      <w:spacing w:after="120"/>
    </w:pPr>
    <w:rPr>
      <w:color w:val="FFFFFF" w:themeColor="background1"/>
    </w:rPr>
  </w:style>
  <w:style w:type="paragraph" w:customStyle="1" w:styleId="BodyTextBlack">
    <w:name w:val="Body Text Black"/>
    <w:basedOn w:val="Normal"/>
    <w:qFormat/>
    <w:rsid w:val="0033242C"/>
    <w:pPr>
      <w:spacing w:after="120"/>
    </w:pPr>
  </w:style>
  <w:style w:type="table" w:styleId="TableGrid">
    <w:name w:val="Table Grid"/>
    <w:basedOn w:val="TableNormal"/>
    <w:uiPriority w:val="39"/>
    <w:rsid w:val="003324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TextStar">
    <w:name w:val="Bulleted Text Star"/>
    <w:basedOn w:val="Normal"/>
    <w:qFormat/>
    <w:rsid w:val="009B2205"/>
    <w:pPr>
      <w:framePr w:hSpace="181" w:wrap="around" w:vAnchor="page" w:hAnchor="page" w:x="1022" w:y="8790"/>
      <w:numPr>
        <w:numId w:val="1"/>
      </w:numPr>
      <w:spacing w:after="160" w:line="240" w:lineRule="auto"/>
      <w:suppressOverlap/>
    </w:pPr>
    <w:rPr>
      <w:color w:val="000000" w:themeColor="text1"/>
      <w:szCs w:val="44"/>
    </w:rPr>
  </w:style>
  <w:style w:type="paragraph" w:customStyle="1" w:styleId="BulletedTextStar2">
    <w:name w:val="Bulleted Text Star 2"/>
    <w:basedOn w:val="BulletedTextStar"/>
    <w:qFormat/>
    <w:rsid w:val="00C96DA5"/>
    <w:pPr>
      <w:framePr w:wrap="around" w:x="6539" w:y="11908"/>
      <w:spacing w:after="200"/>
      <w:ind w:left="357" w:hanging="357"/>
      <w:suppressOverlap w:val="0"/>
    </w:pPr>
  </w:style>
  <w:style w:type="paragraph" w:customStyle="1" w:styleId="22ptBoldHeading">
    <w:name w:val="22pt Bold Heading"/>
    <w:basedOn w:val="Normal"/>
    <w:qFormat/>
    <w:rsid w:val="00E26432"/>
    <w:pPr>
      <w:spacing w:line="209" w:lineRule="auto"/>
    </w:pPr>
    <w:rPr>
      <w:b/>
      <w:sz w:val="44"/>
      <w:szCs w:val="44"/>
    </w:rPr>
  </w:style>
  <w:style w:type="paragraph" w:customStyle="1" w:styleId="BulletedText3">
    <w:name w:val="Bulleted Text 3"/>
    <w:basedOn w:val="Normal"/>
    <w:qFormat/>
    <w:rsid w:val="00596ADC"/>
    <w:pPr>
      <w:numPr>
        <w:numId w:val="2"/>
      </w:numPr>
      <w:spacing w:line="240" w:lineRule="auto"/>
    </w:pPr>
  </w:style>
  <w:style w:type="paragraph" w:customStyle="1" w:styleId="15PtBoldWhite">
    <w:name w:val="15 Pt Bold White"/>
    <w:basedOn w:val="Normal"/>
    <w:qFormat/>
    <w:rsid w:val="00DB4A3A"/>
    <w:rPr>
      <w:b/>
      <w:color w:val="FFFFFF" w:themeColor="background1"/>
      <w:sz w:val="30"/>
    </w:rPr>
  </w:style>
  <w:style w:type="paragraph" w:customStyle="1" w:styleId="ThickLine">
    <w:name w:val="Thick Line"/>
    <w:basedOn w:val="Normal"/>
    <w:qFormat/>
    <w:rsid w:val="004E242B"/>
    <w:pPr>
      <w:pBdr>
        <w:bottom w:val="single" w:sz="18" w:space="1" w:color="EF4B54" w:themeColor="accent1"/>
      </w:pBdr>
      <w:spacing w:after="80" w:line="80" w:lineRule="exact"/>
    </w:pPr>
  </w:style>
  <w:style w:type="paragraph" w:customStyle="1" w:styleId="ThinLine">
    <w:name w:val="Thin Line"/>
    <w:basedOn w:val="Normal"/>
    <w:qFormat/>
    <w:rsid w:val="004E242B"/>
    <w:pPr>
      <w:pBdr>
        <w:bottom w:val="single" w:sz="4" w:space="1" w:color="EF4B54" w:themeColor="accent1"/>
      </w:pBdr>
      <w:spacing w:after="80" w:line="80" w:lineRule="exact"/>
    </w:pPr>
    <w:rPr>
      <w:b/>
    </w:rPr>
  </w:style>
  <w:style w:type="paragraph" w:styleId="ListParagraph">
    <w:name w:val="List Paragraph"/>
    <w:basedOn w:val="Normal"/>
    <w:uiPriority w:val="34"/>
    <w:qFormat/>
    <w:rsid w:val="004E242B"/>
    <w:pPr>
      <w:ind w:left="720"/>
      <w:contextualSpacing/>
    </w:pPr>
  </w:style>
  <w:style w:type="paragraph" w:customStyle="1" w:styleId="BulletedText4">
    <w:name w:val="Bulleted Text 4"/>
    <w:basedOn w:val="BulletedText3"/>
    <w:qFormat/>
    <w:rsid w:val="00536737"/>
    <w:pPr>
      <w:spacing w:after="60"/>
    </w:pPr>
  </w:style>
  <w:style w:type="paragraph" w:customStyle="1" w:styleId="SchoolNameCover">
    <w:name w:val="School Name (Cover)"/>
    <w:basedOn w:val="Normal"/>
    <w:qFormat/>
    <w:rsid w:val="000136FB"/>
    <w:rPr>
      <w:rFonts w:ascii="Times New Roman" w:hAnsi="Times New Roman" w:cs="Times New Roman"/>
      <w:color w:val="FFFFFF" w:themeColor="background1"/>
      <w:sz w:val="44"/>
    </w:rPr>
  </w:style>
  <w:style w:type="paragraph" w:customStyle="1" w:styleId="PositionCover">
    <w:name w:val="Position (Cover)"/>
    <w:basedOn w:val="Normal"/>
    <w:qFormat/>
    <w:rsid w:val="000136FB"/>
    <w:rPr>
      <w:rFonts w:ascii="Times New Roman" w:hAnsi="Times New Roman" w:cs="Times New Roman"/>
      <w:color w:val="EF4B54" w:themeColor="accent1"/>
      <w:sz w:val="44"/>
    </w:rPr>
  </w:style>
  <w:style w:type="paragraph" w:customStyle="1" w:styleId="Heading1Cover">
    <w:name w:val="Heading 1 (Cover)"/>
    <w:basedOn w:val="Normal"/>
    <w:qFormat/>
    <w:rsid w:val="000136FB"/>
    <w:pPr>
      <w:spacing w:line="192" w:lineRule="auto"/>
    </w:pPr>
    <w:rPr>
      <w:b/>
      <w:color w:val="FFFFFF" w:themeColor="background1"/>
      <w:sz w:val="92"/>
      <w:szCs w:val="92"/>
    </w:rPr>
  </w:style>
  <w:style w:type="paragraph" w:customStyle="1" w:styleId="Heading2Cover">
    <w:name w:val="Heading 2 (Cover)"/>
    <w:basedOn w:val="Normal"/>
    <w:qFormat/>
    <w:rsid w:val="000136FB"/>
    <w:pPr>
      <w:spacing w:line="180" w:lineRule="auto"/>
    </w:pPr>
    <w:rPr>
      <w:b/>
      <w:color w:val="FFFFFF" w:themeColor="background1"/>
      <w:sz w:val="158"/>
      <w:szCs w:val="158"/>
    </w:rPr>
  </w:style>
  <w:style w:type="paragraph" w:customStyle="1" w:styleId="PullQuoteP2">
    <w:name w:val="Pull Quote (P2)"/>
    <w:basedOn w:val="Normal"/>
    <w:qFormat/>
    <w:rsid w:val="000136FB"/>
    <w:pPr>
      <w:spacing w:line="204" w:lineRule="auto"/>
      <w:ind w:left="284" w:hanging="284"/>
    </w:pPr>
    <w:rPr>
      <w:rFonts w:ascii="Times New Roman" w:hAnsi="Times New Roman" w:cs="Times New Roman"/>
      <w:color w:val="EF4B54" w:themeColor="accent1"/>
      <w:sz w:val="46"/>
      <w:szCs w:val="46"/>
    </w:rPr>
  </w:style>
  <w:style w:type="paragraph" w:customStyle="1" w:styleId="WhiteLine">
    <w:name w:val="White Line"/>
    <w:basedOn w:val="Normal"/>
    <w:qFormat/>
    <w:rsid w:val="00906757"/>
    <w:pPr>
      <w:pBdr>
        <w:bottom w:val="single" w:sz="48" w:space="1" w:color="FFFFFF" w:themeColor="background1"/>
      </w:pBdr>
      <w:spacing w:after="120" w:line="120" w:lineRule="exact"/>
    </w:pPr>
  </w:style>
  <w:style w:type="paragraph" w:customStyle="1" w:styleId="WhiteBullets">
    <w:name w:val="White Bullets"/>
    <w:basedOn w:val="Normal"/>
    <w:qFormat/>
    <w:rsid w:val="00906757"/>
    <w:pPr>
      <w:numPr>
        <w:numId w:val="3"/>
      </w:numPr>
      <w:spacing w:after="80" w:line="240" w:lineRule="auto"/>
      <w:ind w:left="284" w:hanging="284"/>
    </w:pPr>
    <w:rPr>
      <w:color w:val="FFFFFF" w:themeColor="background1"/>
    </w:rPr>
  </w:style>
  <w:style w:type="paragraph" w:styleId="NormalWeb">
    <w:name w:val="Normal (Web)"/>
    <w:basedOn w:val="Normal"/>
    <w:uiPriority w:val="99"/>
    <w:unhideWhenUsed/>
    <w:rsid w:val="000C1D53"/>
    <w:pPr>
      <w:spacing w:line="240" w:lineRule="auto"/>
    </w:pPr>
    <w:rPr>
      <w:rFonts w:ascii="Times New Roman" w:hAnsi="Times New Roman" w:cs="Times New Roman"/>
      <w:sz w:val="24"/>
      <w:szCs w:val="24"/>
      <w:lang w:eastAsia="en-GB" w:bidi="th-TH"/>
    </w:rPr>
  </w:style>
  <w:style w:type="character" w:styleId="Emphasis">
    <w:name w:val="Emphasis"/>
    <w:qFormat/>
    <w:rsid w:val="000C1D53"/>
    <w:rPr>
      <w:i/>
      <w:iCs/>
    </w:rPr>
  </w:style>
  <w:style w:type="paragraph" w:styleId="Subtitle">
    <w:name w:val="Subtitle"/>
    <w:basedOn w:val="Normal"/>
    <w:next w:val="Normal"/>
    <w:link w:val="SubtitleChar"/>
    <w:uiPriority w:val="11"/>
    <w:qFormat/>
    <w:rsid w:val="000C1D53"/>
    <w:pPr>
      <w:spacing w:after="600" w:line="276" w:lineRule="auto"/>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0C1D53"/>
    <w:rPr>
      <w:rFonts w:asciiTheme="majorHAnsi" w:eastAsiaTheme="majorEastAsia" w:hAnsiTheme="majorHAnsi" w:cstheme="majorBidi"/>
      <w:i/>
      <w:iCs/>
      <w:spacing w:val="13"/>
      <w:sz w:val="24"/>
      <w:szCs w:val="24"/>
    </w:rPr>
  </w:style>
  <w:style w:type="paragraph" w:customStyle="1" w:styleId="Style1">
    <w:name w:val="Style1"/>
    <w:basedOn w:val="Normal"/>
    <w:rsid w:val="000C1D53"/>
    <w:pPr>
      <w:spacing w:line="240" w:lineRule="auto"/>
    </w:pPr>
    <w:rPr>
      <w:rFonts w:ascii="Times New Roman" w:eastAsia="Times New Roman" w:hAnsi="Times New Roman" w:cs="Times New Roman"/>
      <w:sz w:val="24"/>
      <w:szCs w:val="20"/>
    </w:rPr>
  </w:style>
  <w:style w:type="paragraph" w:styleId="NoSpacing">
    <w:name w:val="No Spacing"/>
    <w:uiPriority w:val="1"/>
    <w:qFormat/>
    <w:rsid w:val="000C1D53"/>
    <w:pPr>
      <w:widowControl w:val="0"/>
      <w:spacing w:after="0" w:line="240" w:lineRule="auto"/>
    </w:pPr>
    <w:rPr>
      <w:lang w:val="en-US"/>
    </w:rPr>
  </w:style>
  <w:style w:type="paragraph" w:styleId="List">
    <w:name w:val="List"/>
    <w:basedOn w:val="Normal"/>
    <w:rsid w:val="000C1D53"/>
    <w:pPr>
      <w:spacing w:line="276" w:lineRule="auto"/>
      <w:ind w:left="283" w:hanging="283"/>
      <w:contextualSpacing/>
      <w:jc w:val="both"/>
    </w:pPr>
    <w:rPr>
      <w:rFonts w:ascii="Calibri" w:eastAsia="Calibri" w:hAnsi="Calibri" w:cs="Times New Roman"/>
      <w:sz w:val="22"/>
    </w:rPr>
  </w:style>
  <w:style w:type="paragraph" w:styleId="PlainText">
    <w:name w:val="Plain Text"/>
    <w:basedOn w:val="Normal"/>
    <w:link w:val="PlainTextChar"/>
    <w:rsid w:val="000C1D53"/>
    <w:pPr>
      <w:spacing w:line="240" w:lineRule="auto"/>
    </w:pPr>
    <w:rPr>
      <w:rFonts w:ascii="Courier New" w:eastAsia="Times New Roman" w:hAnsi="Courier New" w:cs="Courier New"/>
      <w:szCs w:val="20"/>
      <w:lang w:val="en-US"/>
    </w:rPr>
  </w:style>
  <w:style w:type="character" w:customStyle="1" w:styleId="PlainTextChar">
    <w:name w:val="Plain Text Char"/>
    <w:basedOn w:val="DefaultParagraphFont"/>
    <w:link w:val="PlainText"/>
    <w:rsid w:val="000C1D53"/>
    <w:rPr>
      <w:rFonts w:ascii="Courier New" w:eastAsia="Times New Roman" w:hAnsi="Courier New" w:cs="Courier New"/>
      <w:sz w:val="20"/>
      <w:szCs w:val="20"/>
      <w:lang w:val="en-US"/>
    </w:rPr>
  </w:style>
  <w:style w:type="paragraph" w:styleId="BalloonText">
    <w:name w:val="Balloon Text"/>
    <w:basedOn w:val="Normal"/>
    <w:link w:val="BalloonTextChar"/>
    <w:uiPriority w:val="99"/>
    <w:semiHidden/>
    <w:unhideWhenUsed/>
    <w:rsid w:val="000C1D53"/>
    <w:pPr>
      <w:widowControl w:val="0"/>
      <w:spacing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0C1D53"/>
    <w:rPr>
      <w:rFonts w:ascii="Segoe UI" w:hAnsi="Segoe UI" w:cs="Segoe UI"/>
      <w:sz w:val="18"/>
      <w:szCs w:val="18"/>
      <w:lang w:val="en-US"/>
    </w:rPr>
  </w:style>
  <w:style w:type="table" w:customStyle="1" w:styleId="TableGrid1">
    <w:name w:val="Table Grid1"/>
    <w:basedOn w:val="TableNormal"/>
    <w:next w:val="TableGrid"/>
    <w:uiPriority w:val="59"/>
    <w:rsid w:val="000C1D5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uiPriority w:val="99"/>
    <w:rsid w:val="00EA1086"/>
    <w:pPr>
      <w:spacing w:line="240" w:lineRule="auto"/>
      <w:ind w:left="2127" w:hanging="709"/>
    </w:pPr>
    <w:rPr>
      <w:rFonts w:ascii="Times New Roman" w:eastAsia="Times New Roman" w:hAnsi="Times New Roman" w:cs="Times New Roman"/>
      <w:sz w:val="24"/>
      <w:szCs w:val="24"/>
      <w:lang w:val="x-none"/>
    </w:rPr>
  </w:style>
  <w:style w:type="character" w:customStyle="1" w:styleId="BodyTextIndent2Char">
    <w:name w:val="Body Text Indent 2 Char"/>
    <w:basedOn w:val="DefaultParagraphFont"/>
    <w:link w:val="BodyTextIndent2"/>
    <w:uiPriority w:val="99"/>
    <w:rsid w:val="00EA1086"/>
    <w:rPr>
      <w:rFonts w:ascii="Times New Roman" w:eastAsia="Times New Roman" w:hAnsi="Times New Roman" w:cs="Times New Roman"/>
      <w:sz w:val="24"/>
      <w:szCs w:val="24"/>
      <w:lang w:val="x-none"/>
    </w:rPr>
  </w:style>
  <w:style w:type="character" w:styleId="Hyperlink">
    <w:name w:val="Hyperlink"/>
    <w:basedOn w:val="DefaultParagraphFont"/>
    <w:uiPriority w:val="99"/>
    <w:unhideWhenUsed/>
    <w:rsid w:val="00151628"/>
    <w:rPr>
      <w:color w:val="0563C1" w:themeColor="hyperlink"/>
      <w:u w:val="single"/>
    </w:rPr>
  </w:style>
  <w:style w:type="character" w:customStyle="1" w:styleId="normaltextrun">
    <w:name w:val="normaltextrun"/>
    <w:basedOn w:val="DefaultParagraphFont"/>
    <w:rsid w:val="00F26C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_rels/header2.xml.rels><?xml version="1.0" encoding="UTF-8" standalone="yes"?>
<Relationships xmlns="http://schemas.openxmlformats.org/package/2006/relationships"><Relationship Id="rId1" Type="http://schemas.openxmlformats.org/officeDocument/2006/relationships/image" Target="media/image3.gif"/></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12.jpg"/></Relationships>
</file>

<file path=word/_rels/header5.xml.rels><?xml version="1.0" encoding="UTF-8" standalone="yes"?>
<Relationships xmlns="http://schemas.openxmlformats.org/package/2006/relationships"><Relationship Id="rId1" Type="http://schemas.openxmlformats.org/officeDocument/2006/relationships/image" Target="media/image16.jpg"/></Relationships>
</file>

<file path=word/_rels/header6.xml.rels><?xml version="1.0" encoding="UTF-8" standalone="yes"?>
<Relationships xmlns="http://schemas.openxmlformats.org/package/2006/relationships"><Relationship Id="rId1" Type="http://schemas.openxmlformats.org/officeDocument/2006/relationships/image" Target="media/image17.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obbs\AppData\Local\Packages\Microsoft.MicrosoftEdge_8wekyb3d8bbwe\TempState\Downloads\Lynn%20Grove%20v_1%20(1).dotx" TargetMode="External"/></Relationships>
</file>

<file path=word/theme/theme1.xml><?xml version="1.0" encoding="utf-8"?>
<a:theme xmlns:a="http://schemas.openxmlformats.org/drawingml/2006/main" name="Office Theme">
  <a:themeElements>
    <a:clrScheme name="Custom 51">
      <a:dk1>
        <a:sysClr val="windowText" lastClr="000000"/>
      </a:dk1>
      <a:lt1>
        <a:sysClr val="window" lastClr="FFFFFF"/>
      </a:lt1>
      <a:dk2>
        <a:srgbClr val="44546A"/>
      </a:dk2>
      <a:lt2>
        <a:srgbClr val="E7E6E6"/>
      </a:lt2>
      <a:accent1>
        <a:srgbClr val="EF4B5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B5F26-FECD-47DB-BC71-F728242CF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Lynn Grove v_1 (1)</Template>
  <TotalTime>0</TotalTime>
  <Pages>7</Pages>
  <Words>2026</Words>
  <Characters>11549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Mobbs</dc:creator>
  <cp:keywords/>
  <dc:description/>
  <cp:lastModifiedBy>Janis Tubby</cp:lastModifiedBy>
  <cp:revision>2</cp:revision>
  <cp:lastPrinted>2019-06-12T11:38:00Z</cp:lastPrinted>
  <dcterms:created xsi:type="dcterms:W3CDTF">2019-11-29T09:53:00Z</dcterms:created>
  <dcterms:modified xsi:type="dcterms:W3CDTF">2019-11-29T09:53:00Z</dcterms:modified>
</cp:coreProperties>
</file>