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C8" w:rsidRDefault="003E38D3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7205" cy="862965"/>
            <wp:effectExtent l="0" t="0" r="0" b="0"/>
            <wp:docPr id="1" name="Picture 1" descr="sa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og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C8" w:rsidRDefault="008F6DC8">
      <w:pPr>
        <w:pStyle w:val="Title"/>
        <w:rPr>
          <w:rFonts w:ascii="Arial" w:hAnsi="Arial" w:cs="Arial"/>
        </w:rPr>
      </w:pPr>
    </w:p>
    <w:p w:rsidR="008F6DC8" w:rsidRDefault="008F6DC8">
      <w:pPr>
        <w:pStyle w:val="Title"/>
        <w:rPr>
          <w:rFonts w:ascii="Arial" w:hAnsi="Arial" w:cs="Arial"/>
        </w:rPr>
      </w:pPr>
      <w:smartTag w:uri="urn:schemas-microsoft-com:office:smarttags" w:element="City">
        <w:r>
          <w:rPr>
            <w:rFonts w:ascii="Arial" w:hAnsi="Arial" w:cs="Arial"/>
          </w:rPr>
          <w:t>St Augustine</w:t>
        </w:r>
      </w:smartTag>
      <w:r>
        <w:rPr>
          <w:rFonts w:ascii="Arial" w:hAnsi="Arial" w:cs="Arial"/>
        </w:rPr>
        <w:t xml:space="preserve">’s </w:t>
      </w:r>
      <w:smartTag w:uri="urn:schemas-microsoft-com:office:smarttags" w:element="place">
        <w:smartTag w:uri="urn:schemas-microsoft-com:office:smarttags" w:element="PersonName">
          <w:r>
            <w:rPr>
              <w:rFonts w:ascii="Arial" w:hAnsi="Arial" w:cs="Arial"/>
            </w:rPr>
            <w:t>Catholic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</w:p>
    <w:p w:rsidR="008F6DC8" w:rsidRDefault="008F6DC8">
      <w:pPr>
        <w:jc w:val="center"/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Wingfield Road</w:t>
          </w:r>
        </w:smartTag>
      </w:smartTag>
    </w:p>
    <w:p w:rsidR="008F6DC8" w:rsidRDefault="008F6DC8">
      <w:pPr>
        <w:jc w:val="center"/>
        <w:rPr>
          <w:rFonts w:cs="Arial"/>
        </w:rPr>
      </w:pPr>
      <w:r>
        <w:rPr>
          <w:rFonts w:cs="Arial"/>
        </w:rPr>
        <w:t>Trowbridge</w:t>
      </w:r>
    </w:p>
    <w:p w:rsidR="008F6DC8" w:rsidRDefault="008F6DC8">
      <w:pPr>
        <w:jc w:val="center"/>
        <w:rPr>
          <w:rFonts w:cs="Arial"/>
        </w:rPr>
      </w:pPr>
      <w:r>
        <w:rPr>
          <w:rFonts w:cs="Arial"/>
        </w:rPr>
        <w:t>Wiltshire</w:t>
      </w:r>
    </w:p>
    <w:p w:rsidR="008F6DC8" w:rsidRDefault="008F6DC8">
      <w:pPr>
        <w:jc w:val="center"/>
        <w:rPr>
          <w:rFonts w:cs="Arial"/>
        </w:rPr>
      </w:pPr>
      <w:r>
        <w:rPr>
          <w:rFonts w:cs="Arial"/>
        </w:rPr>
        <w:t>BA14 9EN</w:t>
      </w:r>
    </w:p>
    <w:p w:rsidR="008F6DC8" w:rsidRDefault="008F6DC8">
      <w:pPr>
        <w:jc w:val="center"/>
        <w:rPr>
          <w:rFonts w:cs="Arial"/>
        </w:rPr>
      </w:pPr>
      <w:r>
        <w:rPr>
          <w:rFonts w:cs="Arial"/>
        </w:rPr>
        <w:t>Tel No 01225 350001 - Fax No 01225 350002</w:t>
      </w:r>
    </w:p>
    <w:p w:rsidR="0039164C" w:rsidRDefault="0039164C">
      <w:pPr>
        <w:jc w:val="center"/>
        <w:rPr>
          <w:rFonts w:cs="Arial"/>
        </w:rPr>
      </w:pPr>
    </w:p>
    <w:p w:rsidR="008F6DC8" w:rsidRDefault="008F6DC8">
      <w:pPr>
        <w:jc w:val="center"/>
        <w:rPr>
          <w:rFonts w:cs="Arial"/>
          <w:b/>
        </w:rPr>
      </w:pPr>
    </w:p>
    <w:p w:rsidR="008F6DC8" w:rsidRDefault="0096086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- </w:t>
      </w:r>
      <w:r w:rsidR="008F6DC8">
        <w:rPr>
          <w:rFonts w:ascii="Arial" w:hAnsi="Arial" w:cs="Arial"/>
        </w:rPr>
        <w:t xml:space="preserve">Teacher </w:t>
      </w:r>
    </w:p>
    <w:p w:rsidR="008F6DC8" w:rsidRDefault="008F6DC8">
      <w:pPr>
        <w:rPr>
          <w:rFonts w:cs="Arial"/>
        </w:rPr>
      </w:pPr>
    </w:p>
    <w:p w:rsidR="0039164C" w:rsidRPr="0039164C" w:rsidRDefault="0039164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53"/>
        <w:gridCol w:w="3180"/>
      </w:tblGrid>
      <w:tr w:rsidR="007C739A" w:rsidRPr="003A19C3" w:rsidTr="004869B2">
        <w:trPr>
          <w:trHeight w:val="403"/>
        </w:trPr>
        <w:tc>
          <w:tcPr>
            <w:tcW w:w="1809" w:type="dxa"/>
          </w:tcPr>
          <w:p w:rsidR="007C739A" w:rsidRPr="003A19C3" w:rsidRDefault="007C739A" w:rsidP="004869B2">
            <w:pPr>
              <w:rPr>
                <w:rFonts w:cs="Arial"/>
                <w:b/>
                <w:szCs w:val="22"/>
              </w:rPr>
            </w:pPr>
            <w:r w:rsidRPr="003A19C3"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4253" w:type="dxa"/>
          </w:tcPr>
          <w:p w:rsidR="007C739A" w:rsidRPr="003A19C3" w:rsidRDefault="007C739A" w:rsidP="004869B2">
            <w:pPr>
              <w:rPr>
                <w:rFonts w:cs="Arial"/>
                <w:b/>
                <w:szCs w:val="22"/>
              </w:rPr>
            </w:pPr>
            <w:r w:rsidRPr="003A19C3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180" w:type="dxa"/>
          </w:tcPr>
          <w:p w:rsidR="007C739A" w:rsidRPr="003A19C3" w:rsidRDefault="007C739A" w:rsidP="004869B2">
            <w:pPr>
              <w:rPr>
                <w:rFonts w:cs="Arial"/>
                <w:b/>
                <w:szCs w:val="22"/>
              </w:rPr>
            </w:pPr>
            <w:r w:rsidRPr="003A19C3">
              <w:rPr>
                <w:rFonts w:cs="Arial"/>
                <w:b/>
                <w:szCs w:val="22"/>
              </w:rPr>
              <w:t>DESIRABLE</w:t>
            </w:r>
          </w:p>
        </w:tc>
      </w:tr>
      <w:tr w:rsidR="007C739A" w:rsidRPr="003A19C3" w:rsidTr="004869B2">
        <w:trPr>
          <w:trHeight w:val="1100"/>
        </w:trPr>
        <w:tc>
          <w:tcPr>
            <w:tcW w:w="1809" w:type="dxa"/>
          </w:tcPr>
          <w:p w:rsidR="007C739A" w:rsidRPr="003A19C3" w:rsidRDefault="007C739A" w:rsidP="004869B2">
            <w:pPr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Qualifications /Training</w:t>
            </w:r>
          </w:p>
          <w:p w:rsidR="007C739A" w:rsidRPr="003A19C3" w:rsidRDefault="007C739A" w:rsidP="004869B2">
            <w:pPr>
              <w:rPr>
                <w:rFonts w:cs="Arial"/>
                <w:szCs w:val="22"/>
              </w:rPr>
            </w:pPr>
          </w:p>
        </w:tc>
        <w:tc>
          <w:tcPr>
            <w:tcW w:w="4253" w:type="dxa"/>
          </w:tcPr>
          <w:p w:rsidR="007C739A" w:rsidRPr="003A19C3" w:rsidRDefault="007C739A" w:rsidP="005570E4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Qualified Teacher Status</w:t>
            </w:r>
          </w:p>
          <w:p w:rsidR="007C739A" w:rsidRDefault="007C739A" w:rsidP="005570E4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 xml:space="preserve">Evidence of Continuous Professional Development </w:t>
            </w:r>
          </w:p>
          <w:p w:rsidR="005570E4" w:rsidRPr="005570E4" w:rsidRDefault="005570E4" w:rsidP="005570E4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 w:rsidRPr="005570E4">
              <w:rPr>
                <w:rFonts w:cs="Arial"/>
                <w:szCs w:val="22"/>
              </w:rPr>
              <w:t xml:space="preserve">A degree in </w:t>
            </w:r>
            <w:r w:rsidR="00C35B74">
              <w:rPr>
                <w:rFonts w:cs="Arial"/>
                <w:szCs w:val="22"/>
              </w:rPr>
              <w:t>chosen subject</w:t>
            </w:r>
          </w:p>
          <w:p w:rsidR="007C739A" w:rsidRPr="003A19C3" w:rsidRDefault="007C739A" w:rsidP="005570E4">
            <w:pPr>
              <w:ind w:left="720"/>
              <w:rPr>
                <w:rFonts w:cs="Arial"/>
                <w:szCs w:val="22"/>
              </w:rPr>
            </w:pPr>
          </w:p>
        </w:tc>
        <w:tc>
          <w:tcPr>
            <w:tcW w:w="3180" w:type="dxa"/>
          </w:tcPr>
          <w:p w:rsidR="007C739A" w:rsidRPr="0053489C" w:rsidRDefault="007C739A" w:rsidP="0053489C">
            <w:pPr>
              <w:rPr>
                <w:rFonts w:cs="Arial"/>
                <w:szCs w:val="22"/>
              </w:rPr>
            </w:pPr>
          </w:p>
          <w:p w:rsidR="007C739A" w:rsidRPr="003A19C3" w:rsidRDefault="007C739A" w:rsidP="004869B2">
            <w:pPr>
              <w:ind w:left="420" w:hanging="380"/>
              <w:rPr>
                <w:rFonts w:cs="Arial"/>
                <w:szCs w:val="22"/>
              </w:rPr>
            </w:pPr>
          </w:p>
        </w:tc>
      </w:tr>
      <w:tr w:rsidR="007C739A" w:rsidRPr="003A19C3" w:rsidTr="004869B2">
        <w:trPr>
          <w:trHeight w:val="1575"/>
        </w:trPr>
        <w:tc>
          <w:tcPr>
            <w:tcW w:w="1809" w:type="dxa"/>
          </w:tcPr>
          <w:p w:rsidR="007C739A" w:rsidRPr="003A19C3" w:rsidRDefault="007C739A" w:rsidP="004869B2">
            <w:pPr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Experience of Teaching and Educational Leadership</w:t>
            </w:r>
          </w:p>
        </w:tc>
        <w:tc>
          <w:tcPr>
            <w:tcW w:w="4253" w:type="dxa"/>
          </w:tcPr>
          <w:p w:rsidR="007C739A" w:rsidRPr="003A19C3" w:rsidRDefault="007C739A" w:rsidP="004869B2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Outstanding practitioner</w:t>
            </w:r>
          </w:p>
          <w:p w:rsidR="007C739A" w:rsidRPr="003A19C3" w:rsidRDefault="007C739A" w:rsidP="004869B2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Understanding of </w:t>
            </w:r>
            <w:r w:rsidRPr="003A19C3">
              <w:rPr>
                <w:rFonts w:cs="Arial"/>
                <w:szCs w:val="22"/>
              </w:rPr>
              <w:t>strategies for raising students’ attainment</w:t>
            </w:r>
          </w:p>
        </w:tc>
        <w:tc>
          <w:tcPr>
            <w:tcW w:w="3180" w:type="dxa"/>
          </w:tcPr>
          <w:p w:rsidR="007C739A" w:rsidRPr="003A19C3" w:rsidRDefault="007C739A" w:rsidP="007C739A">
            <w:pPr>
              <w:numPr>
                <w:ilvl w:val="0"/>
                <w:numId w:val="6"/>
              </w:numPr>
              <w:ind w:left="407" w:hanging="407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 xml:space="preserve">Evidence of sharing good practice </w:t>
            </w:r>
          </w:p>
        </w:tc>
      </w:tr>
      <w:tr w:rsidR="007C739A" w:rsidRPr="003A19C3" w:rsidTr="004869B2">
        <w:trPr>
          <w:trHeight w:val="1755"/>
        </w:trPr>
        <w:tc>
          <w:tcPr>
            <w:tcW w:w="1809" w:type="dxa"/>
          </w:tcPr>
          <w:p w:rsidR="007C739A" w:rsidRPr="003A19C3" w:rsidRDefault="007C739A" w:rsidP="004869B2">
            <w:pPr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Professional Knowledge and Understanding</w:t>
            </w:r>
          </w:p>
        </w:tc>
        <w:tc>
          <w:tcPr>
            <w:tcW w:w="4253" w:type="dxa"/>
          </w:tcPr>
          <w:p w:rsidR="007C739A" w:rsidRPr="003A19C3" w:rsidRDefault="007C739A" w:rsidP="004869B2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Thoro</w:t>
            </w:r>
            <w:r>
              <w:rPr>
                <w:rFonts w:cs="Arial"/>
                <w:szCs w:val="22"/>
              </w:rPr>
              <w:t>ugh understanding of KS3 – KS5 c</w:t>
            </w:r>
            <w:r w:rsidRPr="003A19C3">
              <w:rPr>
                <w:rFonts w:cs="Arial"/>
                <w:szCs w:val="22"/>
              </w:rPr>
              <w:t>urriculums</w:t>
            </w:r>
          </w:p>
          <w:p w:rsidR="007C739A" w:rsidRPr="003A19C3" w:rsidRDefault="007C739A" w:rsidP="004869B2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Knowledge and application of a range of teaching and learning strategies</w:t>
            </w:r>
          </w:p>
          <w:p w:rsidR="007C739A" w:rsidRDefault="007C739A" w:rsidP="004869B2">
            <w:pPr>
              <w:numPr>
                <w:ilvl w:val="0"/>
                <w:numId w:val="6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 xml:space="preserve">Ability to be proactive in developing strategies for improvement in aspects of work in the department </w:t>
            </w:r>
          </w:p>
          <w:p w:rsidR="005570E4" w:rsidRPr="003A19C3" w:rsidRDefault="005570E4" w:rsidP="00C35B74">
            <w:pPr>
              <w:ind w:left="452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3180" w:type="dxa"/>
          </w:tcPr>
          <w:p w:rsidR="007C739A" w:rsidRPr="003A19C3" w:rsidRDefault="007C739A" w:rsidP="004869B2">
            <w:pPr>
              <w:ind w:left="420"/>
              <w:rPr>
                <w:rFonts w:cs="Arial"/>
                <w:szCs w:val="22"/>
              </w:rPr>
            </w:pPr>
          </w:p>
        </w:tc>
      </w:tr>
      <w:tr w:rsidR="007C739A" w:rsidRPr="003A19C3" w:rsidTr="004869B2">
        <w:trPr>
          <w:trHeight w:val="2242"/>
        </w:trPr>
        <w:tc>
          <w:tcPr>
            <w:tcW w:w="1809" w:type="dxa"/>
          </w:tcPr>
          <w:p w:rsidR="007C739A" w:rsidRPr="003A19C3" w:rsidRDefault="007C739A" w:rsidP="004869B2">
            <w:pPr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Personal and Professional  Qualities and Attributes</w:t>
            </w:r>
          </w:p>
        </w:tc>
        <w:tc>
          <w:tcPr>
            <w:tcW w:w="4253" w:type="dxa"/>
          </w:tcPr>
          <w:p w:rsidR="007C739A" w:rsidRPr="003A19C3" w:rsidRDefault="007C739A" w:rsidP="004869B2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The ability to inspire and motivate students</w:t>
            </w:r>
          </w:p>
          <w:p w:rsidR="007C739A" w:rsidRPr="003A19C3" w:rsidRDefault="007C739A" w:rsidP="004869B2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Excellent interpersonal skills</w:t>
            </w:r>
          </w:p>
          <w:p w:rsidR="007C739A" w:rsidRPr="003A19C3" w:rsidRDefault="007C739A" w:rsidP="004869B2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 xml:space="preserve">Communicate effectively with a range of audiences </w:t>
            </w:r>
          </w:p>
          <w:p w:rsidR="007C739A" w:rsidRPr="003A19C3" w:rsidRDefault="007C739A" w:rsidP="004869B2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Ability to develop positive relationships with students, parents and colleagues.</w:t>
            </w:r>
          </w:p>
          <w:p w:rsidR="007C739A" w:rsidRPr="003A19C3" w:rsidRDefault="007C739A" w:rsidP="004869B2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Ability to motivate effectively</w:t>
            </w:r>
          </w:p>
          <w:p w:rsidR="007C739A" w:rsidRPr="003A19C3" w:rsidRDefault="007C739A" w:rsidP="004869B2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Ability to develop teamwork</w:t>
            </w:r>
          </w:p>
        </w:tc>
        <w:tc>
          <w:tcPr>
            <w:tcW w:w="3180" w:type="dxa"/>
          </w:tcPr>
          <w:p w:rsidR="007C739A" w:rsidRPr="003A19C3" w:rsidRDefault="007C739A" w:rsidP="004869B2">
            <w:pPr>
              <w:ind w:left="354"/>
              <w:rPr>
                <w:rFonts w:cs="Arial"/>
                <w:b/>
                <w:szCs w:val="22"/>
              </w:rPr>
            </w:pPr>
          </w:p>
        </w:tc>
      </w:tr>
      <w:tr w:rsidR="007C739A" w:rsidRPr="003A19C3" w:rsidTr="004869B2">
        <w:trPr>
          <w:trHeight w:val="984"/>
        </w:trPr>
        <w:tc>
          <w:tcPr>
            <w:tcW w:w="1809" w:type="dxa"/>
          </w:tcPr>
          <w:p w:rsidR="007C739A" w:rsidRPr="003A19C3" w:rsidRDefault="007C739A" w:rsidP="004869B2">
            <w:pPr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Other:</w:t>
            </w:r>
          </w:p>
        </w:tc>
        <w:tc>
          <w:tcPr>
            <w:tcW w:w="4253" w:type="dxa"/>
          </w:tcPr>
          <w:p w:rsidR="007C739A" w:rsidRPr="003A19C3" w:rsidRDefault="007C739A" w:rsidP="004869B2">
            <w:pPr>
              <w:numPr>
                <w:ilvl w:val="0"/>
                <w:numId w:val="2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Commitment to supporting the Catholic ethos of the College</w:t>
            </w:r>
          </w:p>
          <w:p w:rsidR="007C739A" w:rsidRPr="003A19C3" w:rsidRDefault="007C739A" w:rsidP="004869B2">
            <w:pPr>
              <w:numPr>
                <w:ilvl w:val="0"/>
                <w:numId w:val="2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Commitment to the success and well-being of all students</w:t>
            </w:r>
          </w:p>
        </w:tc>
        <w:tc>
          <w:tcPr>
            <w:tcW w:w="3180" w:type="dxa"/>
          </w:tcPr>
          <w:p w:rsidR="007C739A" w:rsidRPr="003A19C3" w:rsidRDefault="007C739A" w:rsidP="004869B2">
            <w:pPr>
              <w:numPr>
                <w:ilvl w:val="0"/>
                <w:numId w:val="2"/>
              </w:numPr>
              <w:ind w:left="420" w:hanging="380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Practising Catholic</w:t>
            </w:r>
          </w:p>
          <w:p w:rsidR="007C739A" w:rsidRPr="003A19C3" w:rsidRDefault="007C739A" w:rsidP="004869B2">
            <w:pPr>
              <w:numPr>
                <w:ilvl w:val="0"/>
                <w:numId w:val="2"/>
              </w:numPr>
              <w:ind w:left="420" w:hanging="380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Play an active part in the wider school community</w:t>
            </w:r>
          </w:p>
          <w:p w:rsidR="007C739A" w:rsidRPr="003A19C3" w:rsidRDefault="007C739A" w:rsidP="004869B2">
            <w:pPr>
              <w:numPr>
                <w:ilvl w:val="0"/>
                <w:numId w:val="2"/>
              </w:numPr>
              <w:ind w:left="420" w:hanging="380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Understanding of Lasallian values</w:t>
            </w:r>
          </w:p>
        </w:tc>
      </w:tr>
      <w:tr w:rsidR="007C739A" w:rsidRPr="003A19C3" w:rsidTr="004869B2">
        <w:tc>
          <w:tcPr>
            <w:tcW w:w="1809" w:type="dxa"/>
          </w:tcPr>
          <w:p w:rsidR="007C739A" w:rsidRPr="003A19C3" w:rsidRDefault="007C739A" w:rsidP="004869B2">
            <w:pPr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Application Form</w:t>
            </w:r>
          </w:p>
        </w:tc>
        <w:tc>
          <w:tcPr>
            <w:tcW w:w="4253" w:type="dxa"/>
          </w:tcPr>
          <w:p w:rsidR="007C739A" w:rsidRDefault="007C739A" w:rsidP="004869B2">
            <w:pPr>
              <w:numPr>
                <w:ilvl w:val="0"/>
                <w:numId w:val="2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 xml:space="preserve">Application to be completed in full </w:t>
            </w:r>
          </w:p>
          <w:p w:rsidR="007C739A" w:rsidRPr="003A19C3" w:rsidRDefault="007C739A" w:rsidP="004869B2">
            <w:pPr>
              <w:numPr>
                <w:ilvl w:val="0"/>
                <w:numId w:val="2"/>
              </w:numPr>
              <w:ind w:left="452" w:hanging="463"/>
              <w:rPr>
                <w:rFonts w:cs="Arial"/>
                <w:szCs w:val="22"/>
              </w:rPr>
            </w:pPr>
            <w:r w:rsidRPr="003A19C3">
              <w:rPr>
                <w:rFonts w:cs="Arial"/>
                <w:szCs w:val="22"/>
              </w:rPr>
              <w:t>A positive recommendation from current employer or Head Teacher</w:t>
            </w:r>
          </w:p>
        </w:tc>
        <w:tc>
          <w:tcPr>
            <w:tcW w:w="3180" w:type="dxa"/>
          </w:tcPr>
          <w:p w:rsidR="007C739A" w:rsidRPr="003A19C3" w:rsidRDefault="007C739A" w:rsidP="004869B2">
            <w:pPr>
              <w:ind w:left="420"/>
              <w:rPr>
                <w:rFonts w:cs="Arial"/>
                <w:szCs w:val="22"/>
              </w:rPr>
            </w:pPr>
          </w:p>
        </w:tc>
      </w:tr>
    </w:tbl>
    <w:p w:rsidR="00595996" w:rsidRPr="00595996" w:rsidRDefault="00595996">
      <w:pPr>
        <w:jc w:val="both"/>
        <w:rPr>
          <w:rFonts w:cs="Arial"/>
        </w:rPr>
      </w:pPr>
    </w:p>
    <w:p w:rsidR="008F6DC8" w:rsidRDefault="008F6DC8"/>
    <w:sectPr w:rsidR="008F6DC8" w:rsidSect="003D2D3F">
      <w:pgSz w:w="11906" w:h="16838"/>
      <w:pgMar w:top="851" w:right="1134" w:bottom="851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0D4"/>
    <w:multiLevelType w:val="hybridMultilevel"/>
    <w:tmpl w:val="2176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56E0"/>
    <w:multiLevelType w:val="hybridMultilevel"/>
    <w:tmpl w:val="67F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C88"/>
    <w:multiLevelType w:val="hybridMultilevel"/>
    <w:tmpl w:val="BDFA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4E9C"/>
    <w:multiLevelType w:val="hybridMultilevel"/>
    <w:tmpl w:val="7BC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642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B339F0"/>
    <w:multiLevelType w:val="hybridMultilevel"/>
    <w:tmpl w:val="F51C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2"/>
    <w:rsid w:val="0039164C"/>
    <w:rsid w:val="003D2D3F"/>
    <w:rsid w:val="003E38D3"/>
    <w:rsid w:val="00486289"/>
    <w:rsid w:val="0053489C"/>
    <w:rsid w:val="005570E4"/>
    <w:rsid w:val="00595996"/>
    <w:rsid w:val="00652EE1"/>
    <w:rsid w:val="006C2CD7"/>
    <w:rsid w:val="006D3A13"/>
    <w:rsid w:val="006F02CC"/>
    <w:rsid w:val="007C739A"/>
    <w:rsid w:val="008362A8"/>
    <w:rsid w:val="0084721B"/>
    <w:rsid w:val="00856F98"/>
    <w:rsid w:val="008C3445"/>
    <w:rsid w:val="008F6DC8"/>
    <w:rsid w:val="0096086F"/>
    <w:rsid w:val="009B10EC"/>
    <w:rsid w:val="00A53112"/>
    <w:rsid w:val="00AC2946"/>
    <w:rsid w:val="00B21240"/>
    <w:rsid w:val="00C35B74"/>
    <w:rsid w:val="00C643BB"/>
    <w:rsid w:val="00CF2F94"/>
    <w:rsid w:val="00E00993"/>
    <w:rsid w:val="00E067E7"/>
    <w:rsid w:val="00E3070F"/>
    <w:rsid w:val="00E6257A"/>
    <w:rsid w:val="00E7506A"/>
    <w:rsid w:val="00EC150B"/>
    <w:rsid w:val="00EE3B57"/>
    <w:rsid w:val="00E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1E88F6"/>
  <w15:docId w15:val="{4B5F7229-A1B1-4B14-BF28-C592A2C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3F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3D2D3F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2D3F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3D2D3F"/>
    <w:pPr>
      <w:jc w:val="center"/>
    </w:pPr>
    <w:rPr>
      <w:rFonts w:ascii="Times New Roman" w:hAnsi="Times New Roman"/>
      <w:b/>
      <w:i/>
      <w:sz w:val="24"/>
    </w:rPr>
  </w:style>
  <w:style w:type="paragraph" w:styleId="BodyText">
    <w:name w:val="Body Text"/>
    <w:basedOn w:val="Normal"/>
    <w:rsid w:val="003D2D3F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53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240"/>
    <w:pPr>
      <w:ind w:left="720"/>
      <w:contextualSpacing/>
    </w:pPr>
  </w:style>
  <w:style w:type="character" w:styleId="Hyperlink">
    <w:name w:val="Hyperlink"/>
    <w:basedOn w:val="DefaultParagraphFont"/>
    <w:rsid w:val="007C7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Augustine’s Catholic College</vt:lpstr>
    </vt:vector>
  </TitlesOfParts>
  <Company>St Augustines CC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Augustine’s Catholic College</dc:title>
  <dc:creator>St Augustine's</dc:creator>
  <cp:lastModifiedBy>SARAH PRIEST</cp:lastModifiedBy>
  <cp:revision>2</cp:revision>
  <cp:lastPrinted>2016-04-14T08:34:00Z</cp:lastPrinted>
  <dcterms:created xsi:type="dcterms:W3CDTF">2019-02-05T12:41:00Z</dcterms:created>
  <dcterms:modified xsi:type="dcterms:W3CDTF">2019-02-05T12:41:00Z</dcterms:modified>
</cp:coreProperties>
</file>