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588" w:rsidRDefault="00433C7F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833438" cy="484129"/>
            <wp:effectExtent l="0" t="0" r="0" b="0"/>
            <wp:docPr id="1" name="image00.jpg" descr="OFA 2013 RG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OFA 2013 RGB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484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5588" w:rsidRDefault="00433C7F">
      <w:pPr>
        <w:jc w:val="center"/>
      </w:pPr>
      <w:r>
        <w:rPr>
          <w:b/>
        </w:rPr>
        <w:t>Person Specification - Teacher</w:t>
      </w:r>
    </w:p>
    <w:tbl>
      <w:tblPr>
        <w:tblStyle w:val="a"/>
        <w:tblW w:w="10890" w:type="dxa"/>
        <w:tblInd w:w="-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0"/>
        <w:gridCol w:w="1335"/>
        <w:gridCol w:w="1365"/>
      </w:tblGrid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rPr>
                <w:b/>
              </w:rPr>
              <w:t>Knowledge and understanding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rPr>
                <w:b/>
              </w:rPr>
              <w:t xml:space="preserve">Essential 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rPr>
                <w:b/>
              </w:rPr>
              <w:t>Desirable</w:t>
            </w: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Ability to plan and deliver  effective lessons and prepare students for examinations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Good planning and assessment practice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Awareness of current issues relating to the subject including changing assessment and course content priorities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>
            <w:pPr>
              <w:spacing w:after="0"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rPr>
                <w:b/>
              </w:rPr>
              <w:t>Skills, qualifications and training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Qualified teacher status (QTS)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 xml:space="preserve">Good qualifications relating to the subject area </w:t>
            </w:r>
            <w:proofErr w:type="spellStart"/>
            <w:r>
              <w:t>eg</w:t>
            </w:r>
            <w:proofErr w:type="spellEnd"/>
            <w:r>
              <w:t xml:space="preserve"> first degree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Evidence of further study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Demonstrable high standards of personal literacy and numeracy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Evidence of effective professional development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High levels of personal organisation including adhering to deadlines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Good ICT skills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>
            <w:pPr>
              <w:spacing w:after="0"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rPr>
                <w:b/>
              </w:rPr>
              <w:t>Attributes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Moral purpose to serve the academy’s community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Love of teaching and the hard work needed to be successful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Excellent attendance and punctuality record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Ability to work independently and in a team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Ability to think creatively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Positive attitude to work and life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Energy and enthusiasm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Warmth, sensitivity and empathy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Ability to develop an excellent rapport with staff and students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  <w:tr w:rsidR="00AB5588"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>
            <w:pPr>
              <w:spacing w:after="0" w:line="240" w:lineRule="auto"/>
            </w:pPr>
            <w:r>
              <w:t>Commitment to the values of the Academy and the Trust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433C7F" w:rsidP="00433C7F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588" w:rsidRDefault="00AB5588" w:rsidP="00433C7F">
            <w:pPr>
              <w:spacing w:after="0" w:line="240" w:lineRule="auto"/>
              <w:jc w:val="center"/>
            </w:pPr>
          </w:p>
        </w:tc>
      </w:tr>
    </w:tbl>
    <w:p w:rsidR="00AB5588" w:rsidRDefault="00AB5588"/>
    <w:p w:rsidR="00AB5588" w:rsidRDefault="00AB5588"/>
    <w:sectPr w:rsidR="00AB5588">
      <w:foot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AB" w:rsidRDefault="00433C7F">
      <w:pPr>
        <w:spacing w:after="0" w:line="240" w:lineRule="auto"/>
      </w:pPr>
      <w:r>
        <w:separator/>
      </w:r>
    </w:p>
  </w:endnote>
  <w:endnote w:type="continuationSeparator" w:id="0">
    <w:p w:rsidR="00C255AB" w:rsidRDefault="0043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88" w:rsidRDefault="00AB5588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AB" w:rsidRDefault="00433C7F">
      <w:pPr>
        <w:spacing w:after="0" w:line="240" w:lineRule="auto"/>
      </w:pPr>
      <w:r>
        <w:separator/>
      </w:r>
    </w:p>
  </w:footnote>
  <w:footnote w:type="continuationSeparator" w:id="0">
    <w:p w:rsidR="00C255AB" w:rsidRDefault="0043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88"/>
    <w:rsid w:val="00433C7F"/>
    <w:rsid w:val="005A6297"/>
    <w:rsid w:val="00AB5588"/>
    <w:rsid w:val="00C255AB"/>
    <w:rsid w:val="00E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9C18E-7C8F-4E26-A9EB-DF08D366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Person secification.docx</vt:lpstr>
    </vt:vector>
  </TitlesOfParts>
  <Company>Ormiston Forge Academy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Person secification.docx</dc:title>
  <dc:creator>Sally-Anne HEYWOOD</dc:creator>
  <cp:lastModifiedBy>Sally-Anne HEYWOOD</cp:lastModifiedBy>
  <cp:revision>2</cp:revision>
  <dcterms:created xsi:type="dcterms:W3CDTF">2021-04-21T12:46:00Z</dcterms:created>
  <dcterms:modified xsi:type="dcterms:W3CDTF">2021-04-21T12:46:00Z</dcterms:modified>
</cp:coreProperties>
</file>