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C909" w14:textId="52E3DC0F" w:rsidR="00620AE2" w:rsidRPr="00C34E14" w:rsidRDefault="00620AE2" w:rsidP="00545A79">
      <w:pPr>
        <w:spacing w:after="0" w:line="240" w:lineRule="auto"/>
        <w:jc w:val="center"/>
        <w:rPr>
          <w:rFonts w:ascii="Century Gothic" w:hAnsi="Century Gothic" w:cs="Arial"/>
          <w:b/>
          <w:color w:val="000000" w:themeColor="text1"/>
          <w:sz w:val="24"/>
          <w:szCs w:val="24"/>
        </w:rPr>
      </w:pPr>
      <w:bookmarkStart w:id="0" w:name="_GoBack"/>
      <w:bookmarkEnd w:id="0"/>
      <w:r w:rsidRPr="00C34E14">
        <w:rPr>
          <w:rFonts w:ascii="Century Gothic" w:hAnsi="Century Gothic" w:cs="Arial"/>
          <w:b/>
          <w:color w:val="000000" w:themeColor="text1"/>
          <w:sz w:val="24"/>
          <w:szCs w:val="24"/>
        </w:rPr>
        <w:t>Job Description</w:t>
      </w:r>
    </w:p>
    <w:p w14:paraId="0A7E1D45" w14:textId="497FCC74" w:rsidR="00545A79" w:rsidRPr="00C34E14" w:rsidRDefault="005F6EBF" w:rsidP="00545A79">
      <w:pPr>
        <w:spacing w:after="0" w:line="240" w:lineRule="auto"/>
        <w:jc w:val="center"/>
        <w:rPr>
          <w:rFonts w:ascii="Century Gothic" w:hAnsi="Century Gothic" w:cs="Arial"/>
          <w:sz w:val="24"/>
          <w:szCs w:val="24"/>
        </w:rPr>
      </w:pPr>
      <w:r w:rsidRPr="00C34E14">
        <w:rPr>
          <w:rFonts w:ascii="Century Gothic" w:hAnsi="Century Gothic" w:cs="Arial"/>
          <w:b/>
          <w:color w:val="000000" w:themeColor="text1"/>
          <w:sz w:val="24"/>
          <w:szCs w:val="24"/>
        </w:rPr>
        <w:t>Trust Human Resources Manager</w:t>
      </w:r>
    </w:p>
    <w:p w14:paraId="461833C3" w14:textId="77777777" w:rsidR="00620AE2" w:rsidRPr="00C34E14" w:rsidRDefault="00620AE2" w:rsidP="008048FF">
      <w:pPr>
        <w:pStyle w:val="BodyText2"/>
        <w:spacing w:after="0" w:line="240" w:lineRule="auto"/>
        <w:jc w:val="both"/>
        <w:rPr>
          <w:rFonts w:ascii="Century Gothic" w:hAnsi="Century Gothic" w:cs="Arial"/>
          <w:b/>
          <w:color w:val="000000" w:themeColor="text1"/>
        </w:rPr>
      </w:pPr>
    </w:p>
    <w:p w14:paraId="2986A359" w14:textId="33537BD5" w:rsidR="00F66D3E" w:rsidRPr="00C34E14" w:rsidRDefault="005E0E7B" w:rsidP="008048FF">
      <w:pPr>
        <w:pStyle w:val="BodyText2"/>
        <w:spacing w:after="0" w:line="240" w:lineRule="auto"/>
        <w:jc w:val="both"/>
        <w:rPr>
          <w:rFonts w:ascii="Century Gothic" w:hAnsi="Century Gothic" w:cs="Arial"/>
          <w:b/>
          <w:color w:val="000000" w:themeColor="text1"/>
        </w:rPr>
      </w:pPr>
      <w:r w:rsidRPr="00C34E14">
        <w:rPr>
          <w:rFonts w:ascii="Century Gothic" w:hAnsi="Century Gothic" w:cs="Arial"/>
          <w:b/>
          <w:color w:val="000000" w:themeColor="text1"/>
        </w:rPr>
        <w:t xml:space="preserve">Grade: </w:t>
      </w:r>
      <w:r w:rsidR="005F6EBF" w:rsidRPr="00C34E14">
        <w:rPr>
          <w:rFonts w:ascii="Century Gothic" w:hAnsi="Century Gothic" w:cs="Arial"/>
          <w:b/>
          <w:color w:val="000000" w:themeColor="text1"/>
        </w:rPr>
        <w:t>J</w:t>
      </w:r>
    </w:p>
    <w:p w14:paraId="2D354934" w14:textId="77777777" w:rsidR="00F66D3E" w:rsidRPr="00C34E14" w:rsidRDefault="00F66D3E" w:rsidP="008048FF">
      <w:pPr>
        <w:pStyle w:val="BodyText2"/>
        <w:spacing w:after="0" w:line="240" w:lineRule="auto"/>
        <w:jc w:val="both"/>
        <w:rPr>
          <w:rFonts w:ascii="Century Gothic" w:hAnsi="Century Gothic" w:cs="Arial"/>
          <w:b/>
          <w:color w:val="000000" w:themeColor="text1"/>
        </w:rPr>
      </w:pPr>
    </w:p>
    <w:p w14:paraId="70460862" w14:textId="2B413378" w:rsidR="00A879BE" w:rsidRPr="00C34E14" w:rsidRDefault="00620AE2" w:rsidP="008048FF">
      <w:pPr>
        <w:pStyle w:val="BodyText2"/>
        <w:spacing w:after="0" w:line="240" w:lineRule="auto"/>
        <w:jc w:val="both"/>
        <w:rPr>
          <w:rFonts w:ascii="Century Gothic" w:hAnsi="Century Gothic" w:cs="Arial"/>
          <w:color w:val="000000" w:themeColor="text1"/>
        </w:rPr>
      </w:pPr>
      <w:r w:rsidRPr="00C34E14">
        <w:rPr>
          <w:rFonts w:ascii="Century Gothic" w:hAnsi="Century Gothic" w:cs="Arial"/>
          <w:b/>
          <w:color w:val="000000" w:themeColor="text1"/>
        </w:rPr>
        <w:t xml:space="preserve">Working hours:  </w:t>
      </w:r>
      <w:r w:rsidR="005F6EBF" w:rsidRPr="00C34E14">
        <w:rPr>
          <w:rFonts w:ascii="Century Gothic" w:hAnsi="Century Gothic" w:cs="Arial"/>
          <w:b/>
          <w:color w:val="000000" w:themeColor="text1"/>
        </w:rPr>
        <w:t>37 hours per week, term time plus 3 weeks</w:t>
      </w:r>
    </w:p>
    <w:p w14:paraId="45A299E4" w14:textId="77777777" w:rsidR="00F51DD2" w:rsidRDefault="00F51DD2" w:rsidP="008048FF">
      <w:pPr>
        <w:pStyle w:val="BodyText2"/>
        <w:spacing w:after="0" w:line="240" w:lineRule="auto"/>
        <w:jc w:val="both"/>
        <w:rPr>
          <w:rFonts w:ascii="Century Gothic" w:hAnsi="Century Gothic" w:cs="Arial"/>
          <w:color w:val="000000" w:themeColor="text1"/>
          <w:sz w:val="22"/>
          <w:szCs w:val="22"/>
        </w:rPr>
      </w:pPr>
    </w:p>
    <w:tbl>
      <w:tblPr>
        <w:tblW w:w="9634"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15"/>
        <w:gridCol w:w="2665"/>
        <w:gridCol w:w="15"/>
        <w:gridCol w:w="6939"/>
      </w:tblGrid>
      <w:tr w:rsidR="00C34E14" w:rsidRPr="00C34E14" w14:paraId="3B86F245" w14:textId="77777777" w:rsidTr="00BF28FE">
        <w:trPr>
          <w:gridBefore w:val="1"/>
          <w:wBefore w:w="15" w:type="dxa"/>
          <w:trHeight w:val="305"/>
        </w:trPr>
        <w:tc>
          <w:tcPr>
            <w:tcW w:w="2680" w:type="dxa"/>
            <w:gridSpan w:val="2"/>
          </w:tcPr>
          <w:p w14:paraId="772AFEB5" w14:textId="77777777" w:rsidR="005F6EBF" w:rsidRPr="00C34E14" w:rsidRDefault="005F6EBF" w:rsidP="00F357E4">
            <w:pPr>
              <w:ind w:left="120"/>
              <w:rPr>
                <w:rFonts w:ascii="Century Gothic" w:hAnsi="Century Gothic" w:cs="Arial"/>
                <w:b/>
                <w:bCs/>
                <w:sz w:val="24"/>
                <w:szCs w:val="24"/>
              </w:rPr>
            </w:pPr>
            <w:r w:rsidRPr="00C34E14">
              <w:rPr>
                <w:rFonts w:ascii="Century Gothic" w:eastAsia="Century Gothic" w:hAnsi="Century Gothic" w:cs="Arial"/>
                <w:b/>
                <w:bCs/>
                <w:sz w:val="24"/>
                <w:szCs w:val="24"/>
              </w:rPr>
              <w:t>Position title</w:t>
            </w:r>
          </w:p>
        </w:tc>
        <w:tc>
          <w:tcPr>
            <w:tcW w:w="6939" w:type="dxa"/>
          </w:tcPr>
          <w:p w14:paraId="477A57CB" w14:textId="77777777" w:rsidR="005F6EBF" w:rsidRPr="00C34E14" w:rsidRDefault="005F6EBF" w:rsidP="00F357E4">
            <w:pPr>
              <w:ind w:left="100"/>
              <w:rPr>
                <w:rFonts w:ascii="Century Gothic" w:hAnsi="Century Gothic" w:cs="Arial"/>
                <w:sz w:val="24"/>
                <w:szCs w:val="24"/>
              </w:rPr>
            </w:pPr>
            <w:r w:rsidRPr="00C34E14">
              <w:rPr>
                <w:rFonts w:ascii="Century Gothic" w:eastAsia="Century Gothic" w:hAnsi="Century Gothic" w:cs="Arial"/>
                <w:b/>
                <w:bCs/>
                <w:sz w:val="24"/>
                <w:szCs w:val="24"/>
              </w:rPr>
              <w:t>Human Resources Manager (HRM)</w:t>
            </w:r>
          </w:p>
        </w:tc>
      </w:tr>
      <w:tr w:rsidR="00C34E14" w:rsidRPr="00C34E14" w14:paraId="0D40BE63" w14:textId="77777777" w:rsidTr="00BF28FE">
        <w:trPr>
          <w:gridBefore w:val="1"/>
          <w:wBefore w:w="15" w:type="dxa"/>
          <w:trHeight w:val="257"/>
        </w:trPr>
        <w:tc>
          <w:tcPr>
            <w:tcW w:w="2680" w:type="dxa"/>
            <w:gridSpan w:val="2"/>
          </w:tcPr>
          <w:p w14:paraId="43090DA5" w14:textId="77777777" w:rsidR="005F6EBF" w:rsidRPr="00C34E14" w:rsidRDefault="005F6EBF" w:rsidP="00F357E4">
            <w:pPr>
              <w:spacing w:line="257" w:lineRule="exact"/>
              <w:ind w:left="120"/>
              <w:rPr>
                <w:rFonts w:ascii="Century Gothic" w:hAnsi="Century Gothic" w:cs="Arial"/>
                <w:b/>
                <w:bCs/>
                <w:sz w:val="24"/>
                <w:szCs w:val="24"/>
              </w:rPr>
            </w:pPr>
            <w:r w:rsidRPr="00C34E14">
              <w:rPr>
                <w:rFonts w:ascii="Century Gothic" w:eastAsia="Century Gothic" w:hAnsi="Century Gothic" w:cs="Arial"/>
                <w:b/>
                <w:bCs/>
                <w:sz w:val="24"/>
                <w:szCs w:val="24"/>
              </w:rPr>
              <w:t>Location</w:t>
            </w:r>
          </w:p>
        </w:tc>
        <w:tc>
          <w:tcPr>
            <w:tcW w:w="6939" w:type="dxa"/>
          </w:tcPr>
          <w:p w14:paraId="4D5D3ED8" w14:textId="71F8DE18" w:rsidR="005F6EBF" w:rsidRPr="00C34E14" w:rsidRDefault="005F6EBF" w:rsidP="00F357E4">
            <w:pPr>
              <w:spacing w:line="257" w:lineRule="exact"/>
              <w:ind w:left="100"/>
              <w:rPr>
                <w:rFonts w:ascii="Century Gothic" w:hAnsi="Century Gothic" w:cs="Arial"/>
                <w:sz w:val="24"/>
                <w:szCs w:val="24"/>
              </w:rPr>
            </w:pPr>
            <w:r w:rsidRPr="00C34E14">
              <w:rPr>
                <w:rFonts w:ascii="Century Gothic" w:eastAsia="Century Gothic" w:hAnsi="Century Gothic" w:cs="Arial"/>
                <w:sz w:val="24"/>
                <w:szCs w:val="24"/>
              </w:rPr>
              <w:t>Nene Education Trust, Mountbatten Way, Raunds</w:t>
            </w:r>
            <w:r w:rsidR="00B8798E" w:rsidRPr="00C34E14">
              <w:rPr>
                <w:rFonts w:ascii="Century Gothic" w:eastAsia="Century Gothic" w:hAnsi="Century Gothic" w:cs="Arial"/>
                <w:sz w:val="24"/>
                <w:szCs w:val="24"/>
              </w:rPr>
              <w:t>, Northamptonshire, NN</w:t>
            </w:r>
            <w:r w:rsidR="003D1DD6" w:rsidRPr="00C34E14">
              <w:rPr>
                <w:rFonts w:ascii="Century Gothic" w:eastAsia="Century Gothic" w:hAnsi="Century Gothic" w:cs="Arial"/>
                <w:sz w:val="24"/>
                <w:szCs w:val="24"/>
              </w:rPr>
              <w:t>9</w:t>
            </w:r>
            <w:r w:rsidR="00B8798E" w:rsidRPr="00C34E14">
              <w:rPr>
                <w:rFonts w:ascii="Century Gothic" w:eastAsia="Century Gothic" w:hAnsi="Century Gothic" w:cs="Arial"/>
                <w:sz w:val="24"/>
                <w:szCs w:val="24"/>
              </w:rPr>
              <w:t xml:space="preserve"> 6PA</w:t>
            </w:r>
            <w:r w:rsidR="0012635F" w:rsidRPr="00C34E14">
              <w:rPr>
                <w:rFonts w:ascii="Century Gothic" w:eastAsia="Century Gothic" w:hAnsi="Century Gothic" w:cs="Arial"/>
                <w:sz w:val="24"/>
                <w:szCs w:val="24"/>
              </w:rPr>
              <w:t>.  Travel will be required to each of the schools within the Trust.</w:t>
            </w:r>
          </w:p>
        </w:tc>
      </w:tr>
      <w:tr w:rsidR="00C34E14" w:rsidRPr="00C34E14" w14:paraId="620D7548" w14:textId="77777777" w:rsidTr="00BF28FE">
        <w:trPr>
          <w:gridBefore w:val="1"/>
          <w:wBefore w:w="15" w:type="dxa"/>
          <w:trHeight w:val="260"/>
        </w:trPr>
        <w:tc>
          <w:tcPr>
            <w:tcW w:w="2680" w:type="dxa"/>
            <w:gridSpan w:val="2"/>
          </w:tcPr>
          <w:p w14:paraId="5EC24D90" w14:textId="77777777" w:rsidR="005F6EBF" w:rsidRPr="00C34E14" w:rsidRDefault="005F6EBF" w:rsidP="00F357E4">
            <w:pPr>
              <w:spacing w:line="259" w:lineRule="exact"/>
              <w:ind w:left="120"/>
              <w:rPr>
                <w:rFonts w:ascii="Century Gothic" w:hAnsi="Century Gothic" w:cs="Arial"/>
                <w:b/>
                <w:bCs/>
                <w:sz w:val="24"/>
                <w:szCs w:val="24"/>
              </w:rPr>
            </w:pPr>
            <w:r w:rsidRPr="00C34E14">
              <w:rPr>
                <w:rFonts w:ascii="Century Gothic" w:eastAsia="Century Gothic" w:hAnsi="Century Gothic" w:cs="Arial"/>
                <w:b/>
                <w:bCs/>
                <w:sz w:val="24"/>
                <w:szCs w:val="24"/>
              </w:rPr>
              <w:t>Accountable to</w:t>
            </w:r>
          </w:p>
        </w:tc>
        <w:tc>
          <w:tcPr>
            <w:tcW w:w="6939" w:type="dxa"/>
          </w:tcPr>
          <w:p w14:paraId="5F26796F" w14:textId="77777777" w:rsidR="005F6EBF" w:rsidRPr="00C34E14" w:rsidRDefault="005F6EBF" w:rsidP="00F357E4">
            <w:pPr>
              <w:spacing w:line="259" w:lineRule="exact"/>
              <w:ind w:left="100"/>
              <w:rPr>
                <w:rFonts w:ascii="Century Gothic" w:hAnsi="Century Gothic" w:cs="Arial"/>
                <w:sz w:val="24"/>
                <w:szCs w:val="24"/>
              </w:rPr>
            </w:pPr>
            <w:r w:rsidRPr="00C34E14">
              <w:rPr>
                <w:rFonts w:ascii="Century Gothic" w:eastAsia="Century Gothic" w:hAnsi="Century Gothic" w:cs="Arial"/>
                <w:sz w:val="24"/>
                <w:szCs w:val="24"/>
              </w:rPr>
              <w:t>Chief Operating Officer</w:t>
            </w:r>
          </w:p>
        </w:tc>
      </w:tr>
      <w:tr w:rsidR="00C34E14" w:rsidRPr="00C34E14" w14:paraId="33DC7C93" w14:textId="77777777" w:rsidTr="00BF28FE">
        <w:trPr>
          <w:gridBefore w:val="1"/>
          <w:wBefore w:w="15" w:type="dxa"/>
          <w:trHeight w:val="258"/>
        </w:trPr>
        <w:tc>
          <w:tcPr>
            <w:tcW w:w="2680" w:type="dxa"/>
            <w:gridSpan w:val="2"/>
          </w:tcPr>
          <w:p w14:paraId="395942D1" w14:textId="77777777" w:rsidR="005F6EBF" w:rsidRPr="00C34E14" w:rsidRDefault="005F6EBF" w:rsidP="00F357E4">
            <w:pPr>
              <w:spacing w:line="258" w:lineRule="exact"/>
              <w:ind w:left="120"/>
              <w:rPr>
                <w:rFonts w:ascii="Century Gothic" w:hAnsi="Century Gothic" w:cs="Arial"/>
                <w:b/>
                <w:bCs/>
                <w:sz w:val="24"/>
                <w:szCs w:val="24"/>
              </w:rPr>
            </w:pPr>
            <w:r w:rsidRPr="00C34E14">
              <w:rPr>
                <w:rFonts w:ascii="Century Gothic" w:eastAsia="Century Gothic" w:hAnsi="Century Gothic" w:cs="Arial"/>
                <w:b/>
                <w:bCs/>
                <w:sz w:val="24"/>
                <w:szCs w:val="24"/>
              </w:rPr>
              <w:t>Responsible for</w:t>
            </w:r>
          </w:p>
        </w:tc>
        <w:tc>
          <w:tcPr>
            <w:tcW w:w="6939" w:type="dxa"/>
          </w:tcPr>
          <w:p w14:paraId="306528D7" w14:textId="13D1036F" w:rsidR="005F6EBF" w:rsidRPr="00C34E14" w:rsidRDefault="005F6EBF" w:rsidP="00F357E4">
            <w:pPr>
              <w:spacing w:line="258" w:lineRule="exact"/>
              <w:ind w:left="100"/>
              <w:rPr>
                <w:rFonts w:ascii="Century Gothic" w:hAnsi="Century Gothic" w:cs="Arial"/>
                <w:sz w:val="24"/>
                <w:szCs w:val="24"/>
              </w:rPr>
            </w:pPr>
            <w:r w:rsidRPr="00C34E14">
              <w:rPr>
                <w:rFonts w:ascii="Century Gothic" w:eastAsia="Century Gothic" w:hAnsi="Century Gothic" w:cs="Arial"/>
                <w:sz w:val="24"/>
                <w:szCs w:val="24"/>
              </w:rPr>
              <w:t xml:space="preserve">The HRM will manage all transactional HR services </w:t>
            </w:r>
            <w:r w:rsidR="00C34E14" w:rsidRPr="00C34E14">
              <w:rPr>
                <w:rFonts w:ascii="Century Gothic" w:eastAsia="Century Gothic" w:hAnsi="Century Gothic" w:cs="Arial"/>
                <w:sz w:val="24"/>
                <w:szCs w:val="24"/>
              </w:rPr>
              <w:t>within the</w:t>
            </w:r>
            <w:r w:rsidR="00B8798E" w:rsidRPr="00C34E14">
              <w:rPr>
                <w:rFonts w:ascii="Century Gothic" w:eastAsia="Century Gothic" w:hAnsi="Century Gothic" w:cs="Arial"/>
                <w:sz w:val="24"/>
                <w:szCs w:val="24"/>
              </w:rPr>
              <w:t xml:space="preserve"> Nene Education Trust on a day-to-day basis. They will seek continuous improvements in the quality of those services and look to deliver efficiencies in all aspects of delivery.</w:t>
            </w:r>
          </w:p>
        </w:tc>
      </w:tr>
      <w:tr w:rsidR="00C34E14" w:rsidRPr="00C34E14" w14:paraId="3D2BBF52" w14:textId="77777777" w:rsidTr="00BF28FE">
        <w:trPr>
          <w:gridBefore w:val="1"/>
          <w:wBefore w:w="15" w:type="dxa"/>
          <w:trHeight w:val="258"/>
        </w:trPr>
        <w:tc>
          <w:tcPr>
            <w:tcW w:w="2680" w:type="dxa"/>
            <w:gridSpan w:val="2"/>
          </w:tcPr>
          <w:p w14:paraId="7493694B" w14:textId="77777777" w:rsidR="005F6EBF" w:rsidRPr="00C34E14" w:rsidRDefault="005F6EBF" w:rsidP="00F357E4">
            <w:pPr>
              <w:spacing w:line="258" w:lineRule="exact"/>
              <w:ind w:left="120"/>
              <w:rPr>
                <w:rFonts w:ascii="Century Gothic" w:hAnsi="Century Gothic" w:cs="Arial"/>
                <w:b/>
                <w:bCs/>
                <w:sz w:val="24"/>
                <w:szCs w:val="24"/>
              </w:rPr>
            </w:pPr>
            <w:r w:rsidRPr="00C34E14">
              <w:rPr>
                <w:rFonts w:ascii="Century Gothic" w:eastAsia="Century Gothic" w:hAnsi="Century Gothic" w:cs="Arial"/>
                <w:b/>
                <w:bCs/>
                <w:sz w:val="24"/>
                <w:szCs w:val="24"/>
              </w:rPr>
              <w:t>General Summary</w:t>
            </w:r>
          </w:p>
        </w:tc>
        <w:tc>
          <w:tcPr>
            <w:tcW w:w="6939" w:type="dxa"/>
          </w:tcPr>
          <w:p w14:paraId="55435E56" w14:textId="77777777" w:rsidR="005F6EBF" w:rsidRPr="00C34E14" w:rsidRDefault="005F6EBF" w:rsidP="00F357E4">
            <w:pPr>
              <w:spacing w:line="258" w:lineRule="exact"/>
              <w:ind w:left="100"/>
              <w:rPr>
                <w:rFonts w:ascii="Century Gothic" w:eastAsia="Century Gothic" w:hAnsi="Century Gothic" w:cs="Arial"/>
                <w:sz w:val="24"/>
                <w:szCs w:val="24"/>
              </w:rPr>
            </w:pPr>
            <w:r w:rsidRPr="00C34E14">
              <w:rPr>
                <w:rFonts w:ascii="Century Gothic" w:eastAsia="Century Gothic" w:hAnsi="Century Gothic" w:cs="Arial"/>
                <w:sz w:val="24"/>
                <w:szCs w:val="24"/>
              </w:rPr>
              <w:t>The HRM will lead and manage all transactional HR</w:t>
            </w:r>
            <w:r w:rsidR="00B8798E" w:rsidRPr="00C34E14">
              <w:rPr>
                <w:rFonts w:ascii="Century Gothic" w:eastAsia="Century Gothic" w:hAnsi="Century Gothic" w:cs="Arial"/>
                <w:sz w:val="24"/>
                <w:szCs w:val="24"/>
              </w:rPr>
              <w:t xml:space="preserve"> services within Nene Education Trust Schools.  They will ensure that Nene Education Trust i</w:t>
            </w:r>
            <w:r w:rsidR="00B8798E" w:rsidRPr="00C34E14">
              <w:rPr>
                <w:rFonts w:ascii="Century Gothic" w:eastAsia="Century Gothic" w:hAnsi="Century Gothic" w:cs="Arial"/>
                <w:i/>
                <w:iCs/>
                <w:sz w:val="24"/>
                <w:szCs w:val="24"/>
              </w:rPr>
              <w:t>s</w:t>
            </w:r>
            <w:r w:rsidR="00B8798E" w:rsidRPr="00C34E14">
              <w:rPr>
                <w:rFonts w:ascii="Century Gothic" w:eastAsia="Century Gothic" w:hAnsi="Century Gothic" w:cs="Arial"/>
                <w:sz w:val="24"/>
                <w:szCs w:val="24"/>
              </w:rPr>
              <w:t xml:space="preserve"> supported by a highly capable and professional transactional Human Resources function, which provides a focussed and enabling range of HR services.  The post holder will be responsible for the delivery of the Recruitment, Retention and Resourcing strategic aim in that they will ensure that the Trust is able to ‘</w:t>
            </w:r>
            <w:r w:rsidR="00B8798E" w:rsidRPr="00C34E14">
              <w:rPr>
                <w:rFonts w:ascii="Century Gothic" w:eastAsia="Century Gothic" w:hAnsi="Century Gothic" w:cs="Arial"/>
                <w:i/>
                <w:iCs/>
                <w:sz w:val="24"/>
                <w:szCs w:val="24"/>
              </w:rPr>
              <w:t>Attract and retain the right people to do the right things at the right time.</w:t>
            </w:r>
          </w:p>
          <w:p w14:paraId="5506EAAD" w14:textId="77777777" w:rsidR="00B8798E" w:rsidRPr="00C34E14" w:rsidRDefault="00B8798E" w:rsidP="00B8798E">
            <w:pPr>
              <w:spacing w:line="258" w:lineRule="exact"/>
              <w:rPr>
                <w:rFonts w:ascii="Century Gothic" w:eastAsia="Century Gothic" w:hAnsi="Century Gothic" w:cs="Arial"/>
                <w:sz w:val="24"/>
                <w:szCs w:val="24"/>
              </w:rPr>
            </w:pPr>
            <w:r w:rsidRPr="00C34E14">
              <w:rPr>
                <w:rFonts w:ascii="Century Gothic" w:eastAsia="Century Gothic" w:hAnsi="Century Gothic" w:cs="Arial"/>
                <w:sz w:val="24"/>
                <w:szCs w:val="24"/>
              </w:rPr>
              <w:t>They will also lead on:</w:t>
            </w:r>
          </w:p>
          <w:p w14:paraId="70A57A84" w14:textId="77777777" w:rsidR="00B8798E" w:rsidRPr="00C34E14" w:rsidRDefault="00B8798E" w:rsidP="00B8798E">
            <w:pPr>
              <w:pStyle w:val="ListParagraph"/>
              <w:numPr>
                <w:ilvl w:val="0"/>
                <w:numId w:val="16"/>
              </w:numPr>
              <w:spacing w:line="258" w:lineRule="exact"/>
              <w:rPr>
                <w:rFonts w:ascii="Century Gothic" w:eastAsia="Century Gothic" w:hAnsi="Century Gothic" w:cs="Arial"/>
              </w:rPr>
            </w:pPr>
            <w:r w:rsidRPr="00C34E14">
              <w:rPr>
                <w:rFonts w:ascii="Century Gothic" w:eastAsia="Century Gothic" w:hAnsi="Century Gothic" w:cs="Arial"/>
              </w:rPr>
              <w:t>Recruitment with a values-based approach</w:t>
            </w:r>
          </w:p>
          <w:p w14:paraId="63A971DE" w14:textId="77777777" w:rsidR="00B8798E" w:rsidRPr="00C34E14" w:rsidRDefault="00B8798E" w:rsidP="00B8798E">
            <w:pPr>
              <w:pStyle w:val="ListParagraph"/>
              <w:numPr>
                <w:ilvl w:val="0"/>
                <w:numId w:val="16"/>
              </w:numPr>
              <w:spacing w:line="258" w:lineRule="exact"/>
              <w:rPr>
                <w:rFonts w:ascii="Century Gothic" w:eastAsia="Century Gothic" w:hAnsi="Century Gothic" w:cs="Arial"/>
              </w:rPr>
            </w:pPr>
            <w:r w:rsidRPr="00C34E14">
              <w:rPr>
                <w:rFonts w:ascii="Century Gothic" w:eastAsia="Century Gothic" w:hAnsi="Century Gothic" w:cs="Arial"/>
              </w:rPr>
              <w:t>HR governance processes</w:t>
            </w:r>
          </w:p>
          <w:p w14:paraId="3468D2E1" w14:textId="77777777" w:rsidR="00B8798E" w:rsidRPr="00C34E14" w:rsidRDefault="00B8798E" w:rsidP="00B8798E">
            <w:pPr>
              <w:pStyle w:val="ListParagraph"/>
              <w:numPr>
                <w:ilvl w:val="0"/>
                <w:numId w:val="16"/>
              </w:numPr>
              <w:spacing w:line="258" w:lineRule="exact"/>
              <w:rPr>
                <w:rFonts w:ascii="Century Gothic" w:eastAsia="Century Gothic" w:hAnsi="Century Gothic" w:cs="Arial"/>
              </w:rPr>
            </w:pPr>
            <w:r w:rsidRPr="00C34E14">
              <w:rPr>
                <w:rFonts w:ascii="Century Gothic" w:eastAsia="Century Gothic" w:hAnsi="Century Gothic" w:cs="Arial"/>
              </w:rPr>
              <w:t>Governance of policies and procedures</w:t>
            </w:r>
          </w:p>
          <w:p w14:paraId="6377FBBA" w14:textId="77777777" w:rsidR="00B8798E" w:rsidRPr="00C34E14" w:rsidRDefault="00B8798E" w:rsidP="00B8798E">
            <w:pPr>
              <w:pStyle w:val="ListParagraph"/>
              <w:numPr>
                <w:ilvl w:val="0"/>
                <w:numId w:val="16"/>
              </w:numPr>
              <w:spacing w:line="258" w:lineRule="exact"/>
              <w:rPr>
                <w:rFonts w:ascii="Century Gothic" w:eastAsia="Century Gothic" w:hAnsi="Century Gothic" w:cs="Arial"/>
              </w:rPr>
            </w:pPr>
            <w:r w:rsidRPr="00C34E14">
              <w:rPr>
                <w:rFonts w:ascii="Century Gothic" w:eastAsia="Century Gothic" w:hAnsi="Century Gothic" w:cs="Arial"/>
              </w:rPr>
              <w:t>Workforce audit</w:t>
            </w:r>
          </w:p>
          <w:p w14:paraId="563B54A9" w14:textId="219BB318" w:rsidR="00B8798E" w:rsidRPr="00C34E14" w:rsidRDefault="00B8798E" w:rsidP="00B8798E">
            <w:pPr>
              <w:pStyle w:val="ListParagraph"/>
              <w:numPr>
                <w:ilvl w:val="0"/>
                <w:numId w:val="16"/>
              </w:numPr>
              <w:spacing w:line="258" w:lineRule="exact"/>
              <w:rPr>
                <w:rFonts w:ascii="Century Gothic" w:hAnsi="Century Gothic" w:cs="Arial"/>
              </w:rPr>
            </w:pPr>
            <w:r w:rsidRPr="00C34E14">
              <w:rPr>
                <w:rFonts w:ascii="Century Gothic" w:eastAsia="Century Gothic" w:hAnsi="Century Gothic" w:cs="Arial"/>
              </w:rPr>
              <w:t>Lead on other projects as assigned from time to time</w:t>
            </w:r>
          </w:p>
        </w:tc>
      </w:tr>
      <w:tr w:rsidR="00C34E14" w:rsidRPr="00C34E14" w14:paraId="3D3AC860" w14:textId="77777777" w:rsidTr="00BF28FE">
        <w:trPr>
          <w:gridBefore w:val="1"/>
          <w:wBefore w:w="15" w:type="dxa"/>
          <w:trHeight w:val="260"/>
        </w:trPr>
        <w:tc>
          <w:tcPr>
            <w:tcW w:w="2680" w:type="dxa"/>
            <w:gridSpan w:val="2"/>
          </w:tcPr>
          <w:p w14:paraId="0C8EFB0A" w14:textId="77777777" w:rsidR="005F6EBF" w:rsidRPr="00C34E14" w:rsidRDefault="005F6EBF" w:rsidP="00F357E4">
            <w:pPr>
              <w:spacing w:line="259" w:lineRule="exact"/>
              <w:ind w:left="120"/>
              <w:rPr>
                <w:rFonts w:ascii="Century Gothic" w:hAnsi="Century Gothic" w:cs="Arial"/>
                <w:b/>
                <w:bCs/>
                <w:sz w:val="24"/>
                <w:szCs w:val="24"/>
              </w:rPr>
            </w:pPr>
            <w:r w:rsidRPr="00C34E14">
              <w:rPr>
                <w:rFonts w:ascii="Century Gothic" w:eastAsia="Century Gothic" w:hAnsi="Century Gothic" w:cs="Arial"/>
                <w:b/>
                <w:bCs/>
                <w:sz w:val="24"/>
                <w:szCs w:val="24"/>
              </w:rPr>
              <w:t>Core Responsibilities</w:t>
            </w:r>
          </w:p>
        </w:tc>
        <w:tc>
          <w:tcPr>
            <w:tcW w:w="6939" w:type="dxa"/>
          </w:tcPr>
          <w:p w14:paraId="31C318C8" w14:textId="77777777" w:rsidR="005F6EBF" w:rsidRPr="00C34E14" w:rsidRDefault="005F6EBF" w:rsidP="00F357E4">
            <w:pPr>
              <w:pStyle w:val="ListParagraph"/>
              <w:numPr>
                <w:ilvl w:val="0"/>
                <w:numId w:val="12"/>
              </w:numPr>
              <w:spacing w:line="259" w:lineRule="exact"/>
              <w:contextualSpacing/>
              <w:rPr>
                <w:rFonts w:ascii="Century Gothic" w:hAnsi="Century Gothic" w:cs="Arial"/>
              </w:rPr>
            </w:pPr>
            <w:r w:rsidRPr="00C34E14">
              <w:rPr>
                <w:rFonts w:ascii="Century Gothic" w:eastAsia="Century Gothic" w:hAnsi="Century Gothic" w:cs="Arial"/>
              </w:rPr>
              <w:t>Manage the delivery of a high-performance generalist HR service covering end to end of the employee lifecycle.</w:t>
            </w:r>
          </w:p>
          <w:p w14:paraId="249A7FC8" w14:textId="77777777" w:rsidR="003D1F44" w:rsidRPr="00C34E14" w:rsidRDefault="003D1F44" w:rsidP="003D1F44">
            <w:pPr>
              <w:pStyle w:val="ListParagraph"/>
              <w:numPr>
                <w:ilvl w:val="0"/>
                <w:numId w:val="12"/>
              </w:numPr>
              <w:contextualSpacing/>
              <w:rPr>
                <w:rFonts w:ascii="Century Gothic" w:eastAsia="Century Gothic" w:hAnsi="Century Gothic" w:cs="Arial"/>
              </w:rPr>
            </w:pPr>
            <w:r w:rsidRPr="00C34E14">
              <w:rPr>
                <w:rFonts w:ascii="Century Gothic" w:eastAsia="Century Gothic" w:hAnsi="Century Gothic" w:cs="Arial"/>
              </w:rPr>
              <w:t>Implement HR Strategy within Nene Education Trust working alongside the executive team, trustees and governors.</w:t>
            </w:r>
            <w:r w:rsidRPr="00C34E14">
              <w:rPr>
                <w:rFonts w:ascii="Century Gothic" w:hAnsi="Century Gothic" w:cs="Arial"/>
              </w:rPr>
              <w:t xml:space="preserve"> </w:t>
            </w:r>
          </w:p>
          <w:p w14:paraId="61D6E739" w14:textId="77777777" w:rsidR="003D1F44" w:rsidRPr="00C34E14" w:rsidRDefault="003D1F44" w:rsidP="003D1F44">
            <w:pPr>
              <w:pStyle w:val="ListParagraph"/>
              <w:numPr>
                <w:ilvl w:val="0"/>
                <w:numId w:val="12"/>
              </w:numPr>
              <w:contextualSpacing/>
              <w:rPr>
                <w:rFonts w:ascii="Century Gothic" w:eastAsia="Century Gothic" w:hAnsi="Century Gothic" w:cs="Arial"/>
              </w:rPr>
            </w:pPr>
            <w:r w:rsidRPr="00C34E14">
              <w:rPr>
                <w:rFonts w:ascii="Century Gothic" w:eastAsia="Century Gothic" w:hAnsi="Century Gothic" w:cs="Arial"/>
              </w:rPr>
              <w:t>Provide a recruitment infrastructure that ensures consistent and fair recruitment and selection practices across Nene Education Trust</w:t>
            </w:r>
          </w:p>
          <w:p w14:paraId="0C715B17" w14:textId="77777777" w:rsidR="003D1F44" w:rsidRPr="00C34E14" w:rsidRDefault="003D1F44" w:rsidP="003D1F44">
            <w:pPr>
              <w:pStyle w:val="ListParagraph"/>
              <w:numPr>
                <w:ilvl w:val="0"/>
                <w:numId w:val="12"/>
              </w:numPr>
              <w:contextualSpacing/>
              <w:rPr>
                <w:rFonts w:ascii="Century Gothic" w:eastAsia="Century Gothic" w:hAnsi="Century Gothic" w:cs="Arial"/>
              </w:rPr>
            </w:pPr>
            <w:r w:rsidRPr="00C34E14">
              <w:rPr>
                <w:rFonts w:ascii="Century Gothic" w:eastAsia="Century Gothic" w:hAnsi="Century Gothic" w:cs="Arial"/>
              </w:rPr>
              <w:t xml:space="preserve">Ensure that Nene Education Trust has a values-based recruitment approach that ensures that the Trust recruits staff that live our values and display the right attitudes and behaviours </w:t>
            </w:r>
          </w:p>
          <w:p w14:paraId="73C02B9D"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hAnsi="Century Gothic" w:cs="Arial"/>
              </w:rPr>
              <w:t>Manage the processes covering the hiring of temporary staff across the Trust, with a view to standardisation and streamlining of such activity.</w:t>
            </w:r>
          </w:p>
          <w:p w14:paraId="2E5610F6"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hAnsi="Century Gothic" w:cs="Arial"/>
              </w:rPr>
              <w:t>Be responsible for reporting accurate and useful information to inform planning and resourcing.</w:t>
            </w:r>
          </w:p>
          <w:p w14:paraId="36D568A3"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hAnsi="Century Gothic" w:cs="Arial"/>
              </w:rPr>
              <w:lastRenderedPageBreak/>
              <w:t>Develop and implement systems, policies and procedures to ensure the Nene Education Trust is able to recruit, retain and deploy the right numbers of staff with the appropriate values and skills to support the delivery of high-quality teaching to our student population</w:t>
            </w:r>
          </w:p>
          <w:p w14:paraId="341C02B1"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hAnsi="Century Gothic" w:cs="Arial"/>
              </w:rPr>
              <w:t>Deliver advice, papers, updates and briefings for both internal and external stakeholders as required.</w:t>
            </w:r>
          </w:p>
          <w:p w14:paraId="31A01319"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hAnsi="Century Gothic" w:cs="Arial"/>
              </w:rPr>
              <w:t>Co-operate and support internal and external audit and regulators as required, ensuring that all audit actions are completed in a timely manner.</w:t>
            </w:r>
          </w:p>
          <w:p w14:paraId="650974E8"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hAnsi="Century Gothic" w:cs="Arial"/>
              </w:rPr>
              <w:t>Identify innovative ways of improving and developing service delivery. Introduce and drive change management initiatives.</w:t>
            </w:r>
          </w:p>
          <w:p w14:paraId="36D6C56B"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hAnsi="Century Gothic" w:cs="Arial"/>
              </w:rPr>
              <w:t>Manage investigations and complex employee relations issues including redundancy and grievance.</w:t>
            </w:r>
          </w:p>
          <w:p w14:paraId="68606B3E"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eastAsia="Century Gothic" w:hAnsi="Century Gothic" w:cs="Arial"/>
              </w:rPr>
              <w:t>Manage the processes covering the hiring of temporary staff across the Trust, with a view to standardisation and streamlining of such activity.</w:t>
            </w:r>
          </w:p>
          <w:p w14:paraId="55FF0D67"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eastAsia="Century Gothic" w:hAnsi="Century Gothic" w:cs="Arial"/>
              </w:rPr>
              <w:t>Be responsible for reporting accurate and useful information to inform planning and resourcing.</w:t>
            </w:r>
          </w:p>
          <w:p w14:paraId="34B20721"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eastAsia="Century Gothic" w:hAnsi="Century Gothic" w:cs="Arial"/>
              </w:rPr>
              <w:t>Develop and implement systems, policies and procedures to ensure the Nene Education Trust is able to recruit, retain and deploy the right numbers of staff with the appropriate values and skills to support the delivery of high-quality teaching to our student population</w:t>
            </w:r>
          </w:p>
          <w:p w14:paraId="2CC8473E"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eastAsia="Century Gothic" w:hAnsi="Century Gothic" w:cs="Arial"/>
              </w:rPr>
              <w:t>Deliver advice, papers, updates and briefings for both internal and external stakeholders as required.</w:t>
            </w:r>
          </w:p>
          <w:p w14:paraId="1A61EF97"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eastAsia="Century Gothic" w:hAnsi="Century Gothic" w:cs="Arial"/>
              </w:rPr>
              <w:t>Co-operate and support internal and external audit and regulators as required, ensuring that all audit actions are completed in a timely manner.</w:t>
            </w:r>
          </w:p>
          <w:p w14:paraId="3A313412" w14:textId="77777777" w:rsidR="003D1F44" w:rsidRPr="00C34E14" w:rsidRDefault="003D1F44" w:rsidP="003D1F44">
            <w:pPr>
              <w:pStyle w:val="ListParagraph"/>
              <w:numPr>
                <w:ilvl w:val="0"/>
                <w:numId w:val="12"/>
              </w:numPr>
              <w:contextualSpacing/>
              <w:rPr>
                <w:rFonts w:ascii="Century Gothic" w:hAnsi="Century Gothic" w:cs="Arial"/>
              </w:rPr>
            </w:pPr>
            <w:r w:rsidRPr="00C34E14">
              <w:rPr>
                <w:rFonts w:ascii="Century Gothic" w:eastAsia="Century Gothic" w:hAnsi="Century Gothic" w:cs="Arial"/>
              </w:rPr>
              <w:t>Identify innovative ways of improving and developing service delivery. Introduce and drive change management initiatives.</w:t>
            </w:r>
          </w:p>
          <w:p w14:paraId="64416E8B" w14:textId="0CA76392" w:rsidR="003D1F44" w:rsidRPr="00C34E14" w:rsidRDefault="003D1F44" w:rsidP="003D1F44">
            <w:pPr>
              <w:pStyle w:val="ListParagraph"/>
              <w:numPr>
                <w:ilvl w:val="0"/>
                <w:numId w:val="12"/>
              </w:numPr>
              <w:spacing w:line="259" w:lineRule="exact"/>
              <w:contextualSpacing/>
              <w:rPr>
                <w:rFonts w:ascii="Century Gothic" w:hAnsi="Century Gothic" w:cs="Arial"/>
              </w:rPr>
            </w:pPr>
            <w:r w:rsidRPr="00C34E14">
              <w:rPr>
                <w:rFonts w:ascii="Century Gothic" w:eastAsia="Century Gothic" w:hAnsi="Century Gothic" w:cs="Arial"/>
              </w:rPr>
              <w:t>Manage investigations and complex employee relations issues including redundancy and grievance.</w:t>
            </w:r>
          </w:p>
        </w:tc>
      </w:tr>
      <w:tr w:rsidR="00C34E14" w:rsidRPr="00C34E14" w14:paraId="00AA8074" w14:textId="77777777" w:rsidTr="00BF28FE">
        <w:trPr>
          <w:trHeight w:val="260"/>
        </w:trPr>
        <w:tc>
          <w:tcPr>
            <w:tcW w:w="2680" w:type="dxa"/>
            <w:gridSpan w:val="2"/>
          </w:tcPr>
          <w:p w14:paraId="3D8AB70A" w14:textId="77777777" w:rsidR="005F6EBF" w:rsidRPr="00C34E14" w:rsidRDefault="005F6EBF" w:rsidP="00F357E4">
            <w:pPr>
              <w:spacing w:line="259" w:lineRule="exact"/>
              <w:ind w:left="120"/>
              <w:rPr>
                <w:rFonts w:ascii="Century Gothic" w:hAnsi="Century Gothic" w:cs="Arial"/>
                <w:sz w:val="24"/>
                <w:szCs w:val="24"/>
              </w:rPr>
            </w:pPr>
            <w:r w:rsidRPr="00C34E14">
              <w:rPr>
                <w:rFonts w:ascii="Century Gothic" w:eastAsia="Century Gothic" w:hAnsi="Century Gothic" w:cs="Arial"/>
                <w:sz w:val="24"/>
                <w:szCs w:val="24"/>
              </w:rPr>
              <w:lastRenderedPageBreak/>
              <w:t>Leadership and Corporate Governance</w:t>
            </w:r>
          </w:p>
        </w:tc>
        <w:tc>
          <w:tcPr>
            <w:tcW w:w="6954" w:type="dxa"/>
            <w:gridSpan w:val="2"/>
          </w:tcPr>
          <w:p w14:paraId="0D9CD034" w14:textId="77777777" w:rsidR="005F6EBF" w:rsidRPr="00C34E14" w:rsidRDefault="005F6EBF" w:rsidP="00841CEF">
            <w:pPr>
              <w:pStyle w:val="ListParagraph"/>
              <w:numPr>
                <w:ilvl w:val="0"/>
                <w:numId w:val="20"/>
              </w:numPr>
              <w:spacing w:line="259" w:lineRule="exact"/>
              <w:contextualSpacing/>
              <w:rPr>
                <w:rFonts w:ascii="Century Gothic" w:hAnsi="Century Gothic" w:cs="Arial"/>
              </w:rPr>
            </w:pPr>
            <w:r w:rsidRPr="00C34E14">
              <w:rPr>
                <w:rFonts w:ascii="Century Gothic" w:eastAsia="Century Gothic" w:hAnsi="Century Gothic" w:cs="Arial"/>
              </w:rPr>
              <w:t>Actively contribute to the successful team working of the executive team and school leadership teams.</w:t>
            </w:r>
          </w:p>
          <w:p w14:paraId="53EC1F00" w14:textId="77777777" w:rsidR="005F6EBF" w:rsidRPr="00C34E14" w:rsidRDefault="005F6EBF" w:rsidP="00841CEF">
            <w:pPr>
              <w:pStyle w:val="ListParagraph"/>
              <w:numPr>
                <w:ilvl w:val="0"/>
                <w:numId w:val="20"/>
              </w:numPr>
              <w:spacing w:line="259" w:lineRule="exact"/>
              <w:contextualSpacing/>
              <w:rPr>
                <w:rFonts w:ascii="Century Gothic" w:hAnsi="Century Gothic" w:cs="Arial"/>
              </w:rPr>
            </w:pPr>
            <w:r w:rsidRPr="00C34E14">
              <w:rPr>
                <w:rFonts w:ascii="Century Gothic" w:eastAsia="Century Gothic" w:hAnsi="Century Gothic" w:cs="Arial"/>
              </w:rPr>
              <w:t>Ensure that the HR function is positive, proactive and influential in its contribution to the Nene Education Trust strategic and operational planning processes.</w:t>
            </w:r>
          </w:p>
          <w:p w14:paraId="246E211D" w14:textId="77777777" w:rsidR="005F6EBF" w:rsidRPr="00C34E14" w:rsidRDefault="005F6EBF" w:rsidP="00841CEF">
            <w:pPr>
              <w:pStyle w:val="ListParagraph"/>
              <w:numPr>
                <w:ilvl w:val="0"/>
                <w:numId w:val="20"/>
              </w:numPr>
              <w:spacing w:line="259" w:lineRule="exact"/>
              <w:contextualSpacing/>
              <w:rPr>
                <w:rFonts w:ascii="Century Gothic" w:hAnsi="Century Gothic" w:cs="Arial"/>
              </w:rPr>
            </w:pPr>
            <w:r w:rsidRPr="00C34E14">
              <w:rPr>
                <w:rFonts w:ascii="Century Gothic" w:eastAsia="Century Gothic" w:hAnsi="Century Gothic" w:cs="Arial"/>
              </w:rPr>
              <w:t>Embrace high standards of employment practice and act in accordance with the ‘Nene Education Trust Code of Conduct’.</w:t>
            </w:r>
          </w:p>
          <w:p w14:paraId="2FF90E68" w14:textId="77777777" w:rsidR="005F6EBF" w:rsidRPr="00C34E14" w:rsidRDefault="005F6EBF" w:rsidP="00841CEF">
            <w:pPr>
              <w:pStyle w:val="ListParagraph"/>
              <w:numPr>
                <w:ilvl w:val="0"/>
                <w:numId w:val="20"/>
              </w:numPr>
              <w:spacing w:line="259" w:lineRule="exact"/>
              <w:contextualSpacing/>
              <w:rPr>
                <w:rFonts w:ascii="Century Gothic" w:hAnsi="Century Gothic" w:cs="Arial"/>
              </w:rPr>
            </w:pPr>
            <w:r w:rsidRPr="00C34E14">
              <w:rPr>
                <w:rFonts w:ascii="Century Gothic" w:eastAsia="Century Gothic" w:hAnsi="Century Gothic" w:cs="Arial"/>
              </w:rPr>
              <w:t>Promote the vision, values and behavioural framework of Nene Education Trust.</w:t>
            </w:r>
          </w:p>
        </w:tc>
      </w:tr>
      <w:tr w:rsidR="00C34E14" w:rsidRPr="00C34E14" w14:paraId="2D73C643" w14:textId="77777777" w:rsidTr="00BF28FE">
        <w:trPr>
          <w:trHeight w:val="269"/>
        </w:trPr>
        <w:tc>
          <w:tcPr>
            <w:tcW w:w="2680" w:type="dxa"/>
            <w:gridSpan w:val="2"/>
          </w:tcPr>
          <w:p w14:paraId="280E9F5C" w14:textId="2F8278CE" w:rsidR="005F6EBF" w:rsidRPr="00C34E14" w:rsidRDefault="00BF28FE" w:rsidP="00F357E4">
            <w:pPr>
              <w:rPr>
                <w:rFonts w:ascii="Century Gothic" w:hAnsi="Century Gothic" w:cs="Arial"/>
                <w:sz w:val="24"/>
                <w:szCs w:val="24"/>
              </w:rPr>
            </w:pPr>
            <w:r w:rsidRPr="00C34E14">
              <w:rPr>
                <w:rFonts w:ascii="Century Gothic" w:hAnsi="Century Gothic" w:cs="Arial"/>
                <w:sz w:val="24"/>
                <w:szCs w:val="24"/>
              </w:rPr>
              <w:t>P</w:t>
            </w:r>
            <w:r w:rsidR="005F6EBF" w:rsidRPr="00C34E14">
              <w:rPr>
                <w:rFonts w:ascii="Century Gothic" w:eastAsia="Century Gothic" w:hAnsi="Century Gothic" w:cs="Arial"/>
                <w:sz w:val="24"/>
                <w:szCs w:val="24"/>
              </w:rPr>
              <w:t>erformance Management</w:t>
            </w:r>
          </w:p>
        </w:tc>
        <w:tc>
          <w:tcPr>
            <w:tcW w:w="6954" w:type="dxa"/>
            <w:gridSpan w:val="2"/>
          </w:tcPr>
          <w:p w14:paraId="54044F42" w14:textId="77777777" w:rsidR="005F6EBF" w:rsidRPr="00C34E14" w:rsidRDefault="005F6EBF" w:rsidP="00841CEF">
            <w:pPr>
              <w:pStyle w:val="ListParagraph"/>
              <w:numPr>
                <w:ilvl w:val="0"/>
                <w:numId w:val="21"/>
              </w:numPr>
              <w:contextualSpacing/>
              <w:rPr>
                <w:rFonts w:ascii="Century Gothic" w:eastAsia="Century Gothic" w:hAnsi="Century Gothic" w:cs="Arial"/>
              </w:rPr>
            </w:pPr>
            <w:r w:rsidRPr="00C34E14">
              <w:rPr>
                <w:rFonts w:ascii="Century Gothic" w:eastAsia="Century Gothic" w:hAnsi="Century Gothic" w:cs="Arial"/>
              </w:rPr>
              <w:t>Ensure that systems are in place to evaluate and review performance against agreed workforce targets and performance indicators.</w:t>
            </w:r>
          </w:p>
          <w:p w14:paraId="44617D37" w14:textId="77777777" w:rsidR="005F6EBF" w:rsidRPr="00C34E14" w:rsidRDefault="005F6EBF" w:rsidP="00841CEF">
            <w:pPr>
              <w:pStyle w:val="ListParagraph"/>
              <w:numPr>
                <w:ilvl w:val="0"/>
                <w:numId w:val="21"/>
              </w:numPr>
              <w:contextualSpacing/>
              <w:rPr>
                <w:rFonts w:ascii="Century Gothic" w:eastAsia="Century Gothic" w:hAnsi="Century Gothic" w:cs="Arial"/>
              </w:rPr>
            </w:pPr>
            <w:r w:rsidRPr="00C34E14">
              <w:rPr>
                <w:rFonts w:ascii="Century Gothic" w:eastAsia="Century Gothic" w:hAnsi="Century Gothic" w:cs="Arial"/>
              </w:rPr>
              <w:t xml:space="preserve">Deploy, through Workforce Information &amp; Intelligence, an integrated balanced scorecard approach, to drive service line workforce </w:t>
            </w:r>
            <w:r w:rsidRPr="00C34E14">
              <w:rPr>
                <w:rFonts w:ascii="Century Gothic" w:eastAsia="Century Gothic" w:hAnsi="Century Gothic" w:cs="Arial"/>
              </w:rPr>
              <w:lastRenderedPageBreak/>
              <w:t>performance and improvement and enhanced compliance with all relevant standards.</w:t>
            </w:r>
          </w:p>
          <w:p w14:paraId="6B0D8E3B" w14:textId="77777777" w:rsidR="005F6EBF" w:rsidRPr="00C34E14" w:rsidRDefault="005F6EBF" w:rsidP="00841CEF">
            <w:pPr>
              <w:pStyle w:val="ListParagraph"/>
              <w:numPr>
                <w:ilvl w:val="0"/>
                <w:numId w:val="21"/>
              </w:numPr>
              <w:contextualSpacing/>
              <w:rPr>
                <w:rFonts w:ascii="Century Gothic" w:eastAsia="Century Gothic" w:hAnsi="Century Gothic" w:cs="Arial"/>
              </w:rPr>
            </w:pPr>
            <w:r w:rsidRPr="00C34E14">
              <w:rPr>
                <w:rFonts w:ascii="Century Gothic" w:eastAsia="Century Gothic" w:hAnsi="Century Gothic" w:cs="Arial"/>
              </w:rPr>
              <w:t>Implement systems for the regular review of individual performance of direct reports, provide constructive feedback and advice and ensure that their development needs are met to help them achieve their full potential.</w:t>
            </w:r>
          </w:p>
          <w:p w14:paraId="021652D1" w14:textId="77777777" w:rsidR="005F6EBF" w:rsidRPr="00C34E14" w:rsidRDefault="005F6EBF" w:rsidP="00841CEF">
            <w:pPr>
              <w:pStyle w:val="ListParagraph"/>
              <w:numPr>
                <w:ilvl w:val="0"/>
                <w:numId w:val="21"/>
              </w:numPr>
              <w:contextualSpacing/>
              <w:rPr>
                <w:rFonts w:ascii="Century Gothic" w:eastAsia="Century Gothic" w:hAnsi="Century Gothic" w:cs="Arial"/>
              </w:rPr>
            </w:pPr>
            <w:r w:rsidRPr="00C34E14">
              <w:rPr>
                <w:rFonts w:ascii="Century Gothic" w:eastAsia="Century Gothic" w:hAnsi="Century Gothic" w:cs="Arial"/>
              </w:rPr>
              <w:t>Establish a supportive, fair and open culture that encourages and enables all parts of the workforce to meet required performance standards.</w:t>
            </w:r>
          </w:p>
        </w:tc>
      </w:tr>
    </w:tbl>
    <w:p w14:paraId="531D9F4A" w14:textId="77777777" w:rsidR="00841CEF" w:rsidRPr="00C34E14" w:rsidRDefault="00841CEF" w:rsidP="005F6EBF">
      <w:pPr>
        <w:spacing w:line="20" w:lineRule="exact"/>
        <w:rPr>
          <w:rFonts w:ascii="Century Gothic" w:hAnsi="Century Gothic"/>
          <w:sz w:val="24"/>
          <w:szCs w:val="24"/>
        </w:rPr>
      </w:pPr>
    </w:p>
    <w:p w14:paraId="44E591EF" w14:textId="77777777" w:rsidR="00841CEF" w:rsidRPr="00C34E14" w:rsidRDefault="00841CEF" w:rsidP="005F6EBF">
      <w:pPr>
        <w:spacing w:line="20" w:lineRule="exact"/>
        <w:rPr>
          <w:rFonts w:ascii="Century Gothic" w:hAnsi="Century Gothic"/>
          <w:sz w:val="24"/>
          <w:szCs w:val="24"/>
        </w:rPr>
      </w:pPr>
    </w:p>
    <w:p w14:paraId="111ACD84" w14:textId="3274C63B" w:rsidR="005F6EBF" w:rsidRPr="00C34E14" w:rsidRDefault="005F6EBF" w:rsidP="005F6EBF">
      <w:pPr>
        <w:spacing w:line="20" w:lineRule="exact"/>
        <w:rPr>
          <w:rFonts w:ascii="Century Gothic" w:hAnsi="Century Gothic"/>
          <w:sz w:val="24"/>
          <w:szCs w:val="24"/>
        </w:rPr>
      </w:pPr>
      <w:r w:rsidRPr="00C34E14">
        <w:rPr>
          <w:rFonts w:ascii="Century Gothic" w:hAnsi="Century Gothic"/>
          <w:noProof/>
          <w:sz w:val="24"/>
          <w:szCs w:val="24"/>
        </w:rPr>
        <w:drawing>
          <wp:anchor distT="0" distB="0" distL="114300" distR="114300" simplePos="0" relativeHeight="251659264" behindDoc="1" locked="0" layoutInCell="0" allowOverlap="1" wp14:anchorId="7DA69114" wp14:editId="7A18A546">
            <wp:simplePos x="0" y="0"/>
            <wp:positionH relativeFrom="column">
              <wp:posOffset>611505</wp:posOffset>
            </wp:positionH>
            <wp:positionV relativeFrom="paragraph">
              <wp:posOffset>-7666990</wp:posOffset>
            </wp:positionV>
            <wp:extent cx="4763"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4763" cy="6350"/>
                    </a:xfrm>
                    <a:prstGeom prst="rect">
                      <a:avLst/>
                    </a:prstGeom>
                    <a:noFill/>
                  </pic:spPr>
                </pic:pic>
              </a:graphicData>
            </a:graphic>
          </wp:anchor>
        </w:drawing>
      </w:r>
    </w:p>
    <w:tbl>
      <w:tblPr>
        <w:tblW w:w="9619"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2680"/>
        <w:gridCol w:w="6939"/>
      </w:tblGrid>
      <w:tr w:rsidR="00C34E14" w:rsidRPr="00C34E14" w14:paraId="404D267D" w14:textId="77777777" w:rsidTr="00BF28FE">
        <w:trPr>
          <w:trHeight w:val="271"/>
        </w:trPr>
        <w:tc>
          <w:tcPr>
            <w:tcW w:w="2680" w:type="dxa"/>
          </w:tcPr>
          <w:p w14:paraId="46AACC8B" w14:textId="6364393C" w:rsidR="005F6EBF" w:rsidRPr="00C34E14" w:rsidRDefault="00BF28FE" w:rsidP="00F357E4">
            <w:pPr>
              <w:rPr>
                <w:rFonts w:ascii="Century Gothic" w:hAnsi="Century Gothic" w:cs="Arial"/>
                <w:sz w:val="24"/>
                <w:szCs w:val="24"/>
              </w:rPr>
            </w:pPr>
            <w:r w:rsidRPr="00C34E14">
              <w:rPr>
                <w:rFonts w:ascii="Century Gothic" w:hAnsi="Century Gothic" w:cs="Arial"/>
                <w:sz w:val="24"/>
                <w:szCs w:val="24"/>
              </w:rPr>
              <w:t>Key Relationshi</w:t>
            </w:r>
            <w:r w:rsidR="00F82FFF" w:rsidRPr="00C34E14">
              <w:rPr>
                <w:rFonts w:ascii="Century Gothic" w:hAnsi="Century Gothic" w:cs="Arial"/>
                <w:sz w:val="24"/>
                <w:szCs w:val="24"/>
              </w:rPr>
              <w:t>p</w:t>
            </w:r>
            <w:r w:rsidRPr="00C34E14">
              <w:rPr>
                <w:rFonts w:ascii="Century Gothic" w:hAnsi="Century Gothic" w:cs="Arial"/>
                <w:sz w:val="24"/>
                <w:szCs w:val="24"/>
              </w:rPr>
              <w:t>s</w:t>
            </w:r>
          </w:p>
        </w:tc>
        <w:tc>
          <w:tcPr>
            <w:tcW w:w="6939" w:type="dxa"/>
          </w:tcPr>
          <w:p w14:paraId="712702A7" w14:textId="3971CC16" w:rsidR="005F6EBF" w:rsidRPr="00C34E14" w:rsidRDefault="00BF28FE" w:rsidP="00BF28FE">
            <w:pPr>
              <w:pStyle w:val="ListParagraph"/>
              <w:numPr>
                <w:ilvl w:val="0"/>
                <w:numId w:val="22"/>
              </w:numPr>
              <w:rPr>
                <w:rFonts w:ascii="Century Gothic" w:hAnsi="Century Gothic" w:cs="Arial"/>
              </w:rPr>
            </w:pPr>
            <w:r w:rsidRPr="00C34E14">
              <w:rPr>
                <w:rFonts w:ascii="Century Gothic" w:eastAsia="Century Gothic" w:hAnsi="Century Gothic" w:cs="Arial"/>
              </w:rPr>
              <w:t xml:space="preserve">Nene Education Trust </w:t>
            </w:r>
            <w:r w:rsidR="00C34E14" w:rsidRPr="00C34E14">
              <w:rPr>
                <w:rFonts w:ascii="Century Gothic" w:eastAsia="Century Gothic" w:hAnsi="Century Gothic" w:cs="Arial"/>
              </w:rPr>
              <w:t>E</w:t>
            </w:r>
            <w:r w:rsidRPr="00C34E14">
              <w:rPr>
                <w:rFonts w:ascii="Century Gothic" w:eastAsia="Century Gothic" w:hAnsi="Century Gothic" w:cs="Arial"/>
              </w:rPr>
              <w:t xml:space="preserve">xecutive </w:t>
            </w:r>
            <w:r w:rsidR="00C34E14" w:rsidRPr="00C34E14">
              <w:rPr>
                <w:rFonts w:ascii="Century Gothic" w:eastAsia="Century Gothic" w:hAnsi="Century Gothic" w:cs="Arial"/>
              </w:rPr>
              <w:t>T</w:t>
            </w:r>
            <w:r w:rsidRPr="00C34E14">
              <w:rPr>
                <w:rFonts w:ascii="Century Gothic" w:eastAsia="Century Gothic" w:hAnsi="Century Gothic" w:cs="Arial"/>
              </w:rPr>
              <w:t xml:space="preserve">eam </w:t>
            </w:r>
            <w:r w:rsidR="00C34E14" w:rsidRPr="00C34E14">
              <w:rPr>
                <w:rFonts w:ascii="Century Gothic" w:eastAsia="Century Gothic" w:hAnsi="Century Gothic" w:cs="Arial"/>
              </w:rPr>
              <w:t>and s</w:t>
            </w:r>
            <w:r w:rsidR="005F6EBF" w:rsidRPr="00C34E14">
              <w:rPr>
                <w:rFonts w:ascii="Century Gothic" w:eastAsia="Century Gothic" w:hAnsi="Century Gothic" w:cs="Arial"/>
              </w:rPr>
              <w:t>taff at all levels</w:t>
            </w:r>
          </w:p>
          <w:p w14:paraId="76B7A5E4" w14:textId="77777777" w:rsidR="00BF28FE" w:rsidRPr="00C34E14" w:rsidRDefault="00BF28FE" w:rsidP="00BF28FE">
            <w:pPr>
              <w:pStyle w:val="ListParagraph"/>
              <w:numPr>
                <w:ilvl w:val="0"/>
                <w:numId w:val="22"/>
              </w:numPr>
              <w:rPr>
                <w:rFonts w:ascii="Century Gothic" w:hAnsi="Century Gothic" w:cs="Arial"/>
              </w:rPr>
            </w:pPr>
            <w:r w:rsidRPr="00C34E14">
              <w:rPr>
                <w:rFonts w:ascii="Century Gothic" w:eastAsia="Century Gothic" w:hAnsi="Century Gothic" w:cs="Arial"/>
              </w:rPr>
              <w:t>Finance/Payroll Department at EPM</w:t>
            </w:r>
          </w:p>
          <w:p w14:paraId="6C4D9037" w14:textId="77777777" w:rsidR="00BF28FE" w:rsidRPr="00C34E14" w:rsidRDefault="00BF28FE" w:rsidP="00BF28FE">
            <w:pPr>
              <w:pStyle w:val="ListParagraph"/>
              <w:numPr>
                <w:ilvl w:val="0"/>
                <w:numId w:val="22"/>
              </w:numPr>
              <w:rPr>
                <w:rFonts w:ascii="Century Gothic" w:hAnsi="Century Gothic" w:cs="Arial"/>
              </w:rPr>
            </w:pPr>
            <w:r w:rsidRPr="00C34E14">
              <w:rPr>
                <w:rFonts w:ascii="Century Gothic" w:eastAsia="Century Gothic" w:hAnsi="Century Gothic" w:cs="Arial"/>
              </w:rPr>
              <w:t>Recognised Trades Unions</w:t>
            </w:r>
          </w:p>
          <w:p w14:paraId="2175D3DA" w14:textId="5DAF3CF6" w:rsidR="00BF28FE" w:rsidRPr="00C34E14" w:rsidRDefault="00BF28FE" w:rsidP="00C34E14">
            <w:pPr>
              <w:pStyle w:val="ListParagraph"/>
              <w:ind w:left="788"/>
              <w:rPr>
                <w:rFonts w:ascii="Century Gothic" w:hAnsi="Century Gothic" w:cs="Arial"/>
              </w:rPr>
            </w:pPr>
          </w:p>
        </w:tc>
      </w:tr>
      <w:tr w:rsidR="00C34E14" w:rsidRPr="00C34E14" w14:paraId="1B450DC6" w14:textId="77777777" w:rsidTr="00BF28FE">
        <w:trPr>
          <w:trHeight w:val="271"/>
        </w:trPr>
        <w:tc>
          <w:tcPr>
            <w:tcW w:w="2680" w:type="dxa"/>
          </w:tcPr>
          <w:p w14:paraId="38C0D44B" w14:textId="0B65E733" w:rsidR="00BF28FE" w:rsidRPr="00C34E14" w:rsidRDefault="00BF28FE" w:rsidP="00F357E4">
            <w:pPr>
              <w:rPr>
                <w:rFonts w:ascii="Century Gothic" w:hAnsi="Century Gothic" w:cs="Arial"/>
                <w:sz w:val="24"/>
                <w:szCs w:val="24"/>
              </w:rPr>
            </w:pPr>
            <w:r w:rsidRPr="00C34E14">
              <w:rPr>
                <w:rFonts w:ascii="Century Gothic" w:eastAsia="Century Gothic" w:hAnsi="Century Gothic" w:cs="Arial"/>
                <w:sz w:val="24"/>
                <w:szCs w:val="24"/>
              </w:rPr>
              <w:t>Equality and Diversity</w:t>
            </w:r>
          </w:p>
        </w:tc>
        <w:tc>
          <w:tcPr>
            <w:tcW w:w="6939" w:type="dxa"/>
          </w:tcPr>
          <w:p w14:paraId="45791B5B" w14:textId="77777777" w:rsidR="00BF28FE" w:rsidRPr="00C34E14" w:rsidRDefault="00BF28FE" w:rsidP="00BF28FE">
            <w:pPr>
              <w:pStyle w:val="ListParagraph"/>
              <w:numPr>
                <w:ilvl w:val="0"/>
                <w:numId w:val="22"/>
              </w:numPr>
              <w:rPr>
                <w:rFonts w:ascii="Century Gothic" w:eastAsia="Century Gothic" w:hAnsi="Century Gothic" w:cs="Arial"/>
              </w:rPr>
            </w:pPr>
            <w:r w:rsidRPr="00C34E14">
              <w:rPr>
                <w:rFonts w:ascii="Century Gothic" w:eastAsia="Century Gothic" w:hAnsi="Century Gothic" w:cs="Arial"/>
              </w:rPr>
              <w:t>Promote equality of opportunity and diversity in area of responsibility and within all areas of employment/HR policy.</w:t>
            </w:r>
          </w:p>
          <w:p w14:paraId="589D07E7" w14:textId="5F382071" w:rsidR="00BF28FE" w:rsidRPr="00C34E14" w:rsidRDefault="00BF28FE" w:rsidP="00BF28FE">
            <w:pPr>
              <w:pStyle w:val="ListParagraph"/>
              <w:numPr>
                <w:ilvl w:val="0"/>
                <w:numId w:val="22"/>
              </w:numPr>
              <w:rPr>
                <w:rFonts w:ascii="Century Gothic" w:eastAsia="Century Gothic" w:hAnsi="Century Gothic" w:cs="Arial"/>
              </w:rPr>
            </w:pPr>
            <w:r w:rsidRPr="00C34E14">
              <w:rPr>
                <w:rFonts w:ascii="Century Gothic" w:eastAsia="Century Gothic" w:hAnsi="Century Gothic" w:cs="Arial"/>
              </w:rPr>
              <w:t xml:space="preserve">Ensure compliance with equality and diversity legislation and develop active commitment to the need to ensure equality of opportunity and the </w:t>
            </w:r>
            <w:r w:rsidR="006F0BF1" w:rsidRPr="00C34E14">
              <w:rPr>
                <w:rFonts w:ascii="Century Gothic" w:eastAsia="Century Gothic" w:hAnsi="Century Gothic" w:cs="Arial"/>
              </w:rPr>
              <w:t>benefits of diversity.</w:t>
            </w:r>
          </w:p>
        </w:tc>
      </w:tr>
      <w:tr w:rsidR="00C34E14" w:rsidRPr="00C34E14" w14:paraId="0BEC50A1" w14:textId="77777777" w:rsidTr="00BF28FE">
        <w:trPr>
          <w:trHeight w:val="271"/>
        </w:trPr>
        <w:tc>
          <w:tcPr>
            <w:tcW w:w="2680" w:type="dxa"/>
          </w:tcPr>
          <w:p w14:paraId="29CC0F9E" w14:textId="08315DEC" w:rsidR="006F0BF1" w:rsidRPr="00C34E14" w:rsidRDefault="006F0BF1" w:rsidP="006F0BF1">
            <w:pPr>
              <w:rPr>
                <w:rFonts w:ascii="Century Gothic" w:eastAsia="Century Gothic" w:hAnsi="Century Gothic" w:cs="Arial"/>
                <w:sz w:val="24"/>
                <w:szCs w:val="24"/>
              </w:rPr>
            </w:pPr>
            <w:r w:rsidRPr="00C34E14">
              <w:rPr>
                <w:rFonts w:ascii="Century Gothic" w:eastAsia="Century Gothic" w:hAnsi="Century Gothic" w:cs="Arial"/>
                <w:sz w:val="24"/>
                <w:szCs w:val="24"/>
              </w:rPr>
              <w:t>Personal and People Development</w:t>
            </w:r>
          </w:p>
        </w:tc>
        <w:tc>
          <w:tcPr>
            <w:tcW w:w="6939" w:type="dxa"/>
          </w:tcPr>
          <w:p w14:paraId="147FF525" w14:textId="3F3F581A" w:rsidR="006F0BF1" w:rsidRPr="00C34E14" w:rsidRDefault="006F0BF1" w:rsidP="00BF28FE">
            <w:pPr>
              <w:pStyle w:val="ListParagraph"/>
              <w:numPr>
                <w:ilvl w:val="0"/>
                <w:numId w:val="22"/>
              </w:numPr>
              <w:rPr>
                <w:rFonts w:ascii="Century Gothic" w:eastAsia="Century Gothic" w:hAnsi="Century Gothic" w:cs="Arial"/>
              </w:rPr>
            </w:pPr>
            <w:r w:rsidRPr="00C34E14">
              <w:rPr>
                <w:rFonts w:ascii="Century Gothic" w:eastAsia="Century Gothic" w:hAnsi="Century Gothic" w:cs="Arial"/>
              </w:rPr>
              <w:t>To participate in Nene Education Trust performance appraisal system and to undertake any identified training and development related to the post.</w:t>
            </w:r>
          </w:p>
        </w:tc>
      </w:tr>
      <w:tr w:rsidR="00C34E14" w:rsidRPr="00C34E14" w14:paraId="5D60638E" w14:textId="77777777" w:rsidTr="00BF28FE">
        <w:trPr>
          <w:trHeight w:val="271"/>
        </w:trPr>
        <w:tc>
          <w:tcPr>
            <w:tcW w:w="2680" w:type="dxa"/>
          </w:tcPr>
          <w:p w14:paraId="2B35453A" w14:textId="572DC8BE" w:rsidR="006F0BF1" w:rsidRPr="00C34E14" w:rsidRDefault="006F0BF1" w:rsidP="006F0BF1">
            <w:pPr>
              <w:rPr>
                <w:rFonts w:ascii="Century Gothic" w:eastAsia="Century Gothic" w:hAnsi="Century Gothic" w:cs="Arial"/>
                <w:sz w:val="24"/>
                <w:szCs w:val="24"/>
              </w:rPr>
            </w:pPr>
            <w:r w:rsidRPr="00C34E14">
              <w:rPr>
                <w:rFonts w:ascii="Century Gothic" w:eastAsia="Century Gothic" w:hAnsi="Century Gothic" w:cs="Arial"/>
                <w:sz w:val="24"/>
                <w:szCs w:val="24"/>
              </w:rPr>
              <w:t>Additional</w:t>
            </w:r>
          </w:p>
        </w:tc>
        <w:tc>
          <w:tcPr>
            <w:tcW w:w="6939" w:type="dxa"/>
          </w:tcPr>
          <w:p w14:paraId="67E0871A" w14:textId="764DB86F" w:rsidR="006F0BF1" w:rsidRPr="00C34E14" w:rsidRDefault="006F0BF1" w:rsidP="00C34E14">
            <w:pPr>
              <w:pStyle w:val="Default"/>
              <w:numPr>
                <w:ilvl w:val="0"/>
                <w:numId w:val="22"/>
              </w:numPr>
              <w:rPr>
                <w:rFonts w:ascii="Century Gothic" w:hAnsi="Century Gothic" w:cs="Arial"/>
                <w:color w:val="auto"/>
              </w:rPr>
            </w:pPr>
            <w:r w:rsidRPr="00C34E14">
              <w:rPr>
                <w:rFonts w:ascii="Century Gothic" w:hAnsi="Century Gothic" w:cs="Arial"/>
                <w:color w:val="auto"/>
              </w:rPr>
              <w:t>To play a full part in the life of the rust, to support its distinctive mission and ethos and to encourage staff and students to follow this example.</w:t>
            </w:r>
          </w:p>
          <w:p w14:paraId="2BABD3E0" w14:textId="77777777" w:rsidR="006F0BF1" w:rsidRPr="00C34E14" w:rsidRDefault="006F0BF1" w:rsidP="00C34E14">
            <w:pPr>
              <w:pStyle w:val="Default"/>
              <w:numPr>
                <w:ilvl w:val="0"/>
                <w:numId w:val="22"/>
              </w:numPr>
              <w:rPr>
                <w:rFonts w:ascii="Century Gothic" w:hAnsi="Century Gothic" w:cs="Arial"/>
                <w:color w:val="auto"/>
              </w:rPr>
            </w:pPr>
            <w:r w:rsidRPr="00C34E14">
              <w:rPr>
                <w:rFonts w:ascii="Century Gothic" w:hAnsi="Century Gothic" w:cs="Arial"/>
                <w:color w:val="auto"/>
              </w:rPr>
              <w:t xml:space="preserve">To promote an environment that enables all students to realise their potential. </w:t>
            </w:r>
          </w:p>
          <w:p w14:paraId="79EC13A2" w14:textId="77777777" w:rsidR="006F0BF1" w:rsidRPr="00C34E14" w:rsidRDefault="006F0BF1" w:rsidP="00C34E14">
            <w:pPr>
              <w:pStyle w:val="Default"/>
              <w:numPr>
                <w:ilvl w:val="0"/>
                <w:numId w:val="22"/>
              </w:numPr>
              <w:rPr>
                <w:rFonts w:ascii="Century Gothic" w:hAnsi="Century Gothic" w:cs="Arial"/>
                <w:color w:val="auto"/>
              </w:rPr>
            </w:pPr>
            <w:r w:rsidRPr="00C34E14">
              <w:rPr>
                <w:rFonts w:ascii="Century Gothic" w:hAnsi="Century Gothic" w:cs="Arial"/>
                <w:color w:val="auto"/>
              </w:rPr>
              <w:t>To actively promote and comply with the NET’s corporate policies and especially Child Protection, Safeguarding and Health and Safety.</w:t>
            </w:r>
          </w:p>
          <w:p w14:paraId="70BA3731" w14:textId="77777777" w:rsidR="006F0BF1" w:rsidRPr="00C34E14" w:rsidRDefault="006F0BF1" w:rsidP="00C34E14">
            <w:pPr>
              <w:pStyle w:val="Default"/>
              <w:numPr>
                <w:ilvl w:val="0"/>
                <w:numId w:val="22"/>
              </w:numPr>
              <w:rPr>
                <w:rFonts w:ascii="Century Gothic" w:hAnsi="Century Gothic" w:cs="Arial"/>
                <w:color w:val="auto"/>
              </w:rPr>
            </w:pPr>
            <w:r w:rsidRPr="00C34E14">
              <w:rPr>
                <w:rFonts w:ascii="Century Gothic" w:hAnsi="Century Gothic" w:cs="Arial"/>
                <w:color w:val="auto"/>
              </w:rPr>
              <w:t>To participate in Performance Management and continue professional development as agreed.</w:t>
            </w:r>
          </w:p>
          <w:p w14:paraId="32E4510E" w14:textId="77777777" w:rsidR="006F0BF1" w:rsidRPr="00C34E14" w:rsidRDefault="006F0BF1" w:rsidP="00C34E14">
            <w:pPr>
              <w:pStyle w:val="Default"/>
              <w:numPr>
                <w:ilvl w:val="0"/>
                <w:numId w:val="22"/>
              </w:numPr>
              <w:rPr>
                <w:rFonts w:ascii="Century Gothic" w:hAnsi="Century Gothic" w:cs="Arial"/>
                <w:color w:val="auto"/>
              </w:rPr>
            </w:pPr>
            <w:r w:rsidRPr="00C34E14">
              <w:rPr>
                <w:rFonts w:ascii="Century Gothic" w:hAnsi="Century Gothic" w:cs="Arial"/>
                <w:color w:val="auto"/>
              </w:rPr>
              <w:t>To be courteous and respectful to all members of the NET community.</w:t>
            </w:r>
          </w:p>
          <w:p w14:paraId="7C066278" w14:textId="29762C31" w:rsidR="006F0BF1" w:rsidRPr="00C34E14" w:rsidRDefault="006F0BF1" w:rsidP="00C34E14">
            <w:pPr>
              <w:pStyle w:val="Default"/>
              <w:numPr>
                <w:ilvl w:val="0"/>
                <w:numId w:val="22"/>
              </w:numPr>
              <w:rPr>
                <w:rFonts w:ascii="Century Gothic" w:hAnsi="Century Gothic" w:cs="Arial"/>
                <w:color w:val="auto"/>
              </w:rPr>
            </w:pPr>
            <w:r w:rsidRPr="00C34E14">
              <w:rPr>
                <w:rFonts w:ascii="Century Gothic" w:hAnsi="Century Gothic" w:cs="Arial"/>
                <w:color w:val="auto"/>
              </w:rPr>
              <w:t>To undertake any other reasonable, related duty, which the CEO may request from time to time within a reasonable work schedule.</w:t>
            </w:r>
          </w:p>
          <w:p w14:paraId="1BFC9460" w14:textId="77777777" w:rsidR="006F0BF1" w:rsidRPr="00C34E14" w:rsidRDefault="006F0BF1" w:rsidP="00C34E14">
            <w:pPr>
              <w:pStyle w:val="Default"/>
              <w:ind w:left="720"/>
              <w:rPr>
                <w:rFonts w:ascii="Century Gothic" w:hAnsi="Century Gothic" w:cs="Arial"/>
                <w:color w:val="auto"/>
              </w:rPr>
            </w:pPr>
          </w:p>
          <w:p w14:paraId="35AD88A8" w14:textId="5DD30DA9" w:rsidR="006F0BF1" w:rsidRPr="00C34E14" w:rsidRDefault="006F0BF1" w:rsidP="00C34E14">
            <w:pPr>
              <w:pStyle w:val="Default"/>
              <w:rPr>
                <w:rFonts w:ascii="Century Gothic" w:hAnsi="Century Gothic" w:cs="Arial"/>
                <w:color w:val="auto"/>
              </w:rPr>
            </w:pPr>
            <w:r w:rsidRPr="00C34E14">
              <w:rPr>
                <w:rFonts w:ascii="Century Gothic" w:hAnsi="Century Gothic" w:cs="Arial"/>
                <w:color w:val="auto"/>
              </w:rPr>
              <w:t>Whilst every effort has been made to explain the main duties and responsibilities of the post, each individual task undertaken may not identified.</w:t>
            </w:r>
          </w:p>
        </w:tc>
      </w:tr>
    </w:tbl>
    <w:p w14:paraId="02F5706D" w14:textId="77777777" w:rsidR="005F6EBF" w:rsidRPr="00C34E14" w:rsidRDefault="005F6EBF" w:rsidP="005F6EBF">
      <w:pPr>
        <w:spacing w:line="20" w:lineRule="exact"/>
        <w:rPr>
          <w:rFonts w:ascii="Arial" w:hAnsi="Arial" w:cs="Arial"/>
          <w:sz w:val="24"/>
          <w:szCs w:val="24"/>
        </w:rPr>
      </w:pPr>
      <w:r w:rsidRPr="00C34E14">
        <w:rPr>
          <w:rFonts w:ascii="Arial" w:hAnsi="Arial" w:cs="Arial"/>
          <w:noProof/>
          <w:sz w:val="24"/>
          <w:szCs w:val="24"/>
        </w:rPr>
        <w:drawing>
          <wp:anchor distT="0" distB="0" distL="114300" distR="114300" simplePos="0" relativeHeight="251660288" behindDoc="1" locked="0" layoutInCell="0" allowOverlap="1" wp14:anchorId="1E89614C" wp14:editId="1766659F">
            <wp:simplePos x="0" y="0"/>
            <wp:positionH relativeFrom="column">
              <wp:posOffset>5257800</wp:posOffset>
            </wp:positionH>
            <wp:positionV relativeFrom="paragraph">
              <wp:posOffset>2812415</wp:posOffset>
            </wp:positionV>
            <wp:extent cx="1036955" cy="3638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1036955" cy="363855"/>
                    </a:xfrm>
                    <a:prstGeom prst="rect">
                      <a:avLst/>
                    </a:prstGeom>
                    <a:noFill/>
                  </pic:spPr>
                </pic:pic>
              </a:graphicData>
            </a:graphic>
          </wp:anchor>
        </w:drawing>
      </w:r>
      <w:r w:rsidRPr="00C34E14">
        <w:rPr>
          <w:rFonts w:ascii="Arial" w:hAnsi="Arial" w:cs="Arial"/>
          <w:noProof/>
          <w:sz w:val="24"/>
          <w:szCs w:val="24"/>
        </w:rPr>
        <w:drawing>
          <wp:anchor distT="0" distB="0" distL="114300" distR="114300" simplePos="0" relativeHeight="251661312" behindDoc="1" locked="0" layoutInCell="0" allowOverlap="1" wp14:anchorId="4E554367" wp14:editId="38079A90">
            <wp:simplePos x="0" y="0"/>
            <wp:positionH relativeFrom="column">
              <wp:posOffset>611505</wp:posOffset>
            </wp:positionH>
            <wp:positionV relativeFrom="paragraph">
              <wp:posOffset>-5104130</wp:posOffset>
            </wp:positionV>
            <wp:extent cx="4763"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4763" cy="6350"/>
                    </a:xfrm>
                    <a:prstGeom prst="rect">
                      <a:avLst/>
                    </a:prstGeom>
                    <a:noFill/>
                  </pic:spPr>
                </pic:pic>
              </a:graphicData>
            </a:graphic>
          </wp:anchor>
        </w:drawing>
      </w:r>
    </w:p>
    <w:p w14:paraId="1CE6C00B" w14:textId="77777777" w:rsidR="005F6EBF" w:rsidRPr="00C34E14" w:rsidRDefault="005F6EBF" w:rsidP="005F6EBF">
      <w:pPr>
        <w:spacing w:line="200" w:lineRule="exact"/>
        <w:rPr>
          <w:rFonts w:ascii="Arial" w:hAnsi="Arial" w:cs="Arial"/>
          <w:sz w:val="24"/>
          <w:szCs w:val="24"/>
        </w:rPr>
      </w:pPr>
    </w:p>
    <w:p w14:paraId="5B62338C" w14:textId="77777777" w:rsidR="005F6EBF" w:rsidRPr="00C34E14" w:rsidRDefault="005F6EBF" w:rsidP="005F6EBF">
      <w:pPr>
        <w:spacing w:line="200" w:lineRule="exact"/>
        <w:rPr>
          <w:rFonts w:ascii="Arial" w:hAnsi="Arial" w:cs="Arial"/>
          <w:sz w:val="24"/>
          <w:szCs w:val="24"/>
        </w:rPr>
      </w:pPr>
    </w:p>
    <w:p w14:paraId="616072A0" w14:textId="77777777" w:rsidR="005F6EBF" w:rsidRPr="00C34E14" w:rsidRDefault="005F6EBF" w:rsidP="005F6EBF">
      <w:pPr>
        <w:spacing w:line="200" w:lineRule="exact"/>
        <w:rPr>
          <w:rFonts w:ascii="Arial" w:hAnsi="Arial" w:cs="Arial"/>
          <w:sz w:val="24"/>
          <w:szCs w:val="24"/>
        </w:rPr>
      </w:pPr>
    </w:p>
    <w:p w14:paraId="3AA55B30" w14:textId="437E9C9C" w:rsidR="005F6EBF" w:rsidRPr="00C34E14" w:rsidRDefault="005F6EBF" w:rsidP="00841CEF">
      <w:pPr>
        <w:tabs>
          <w:tab w:val="left" w:pos="6620"/>
        </w:tabs>
        <w:rPr>
          <w:sz w:val="20"/>
          <w:szCs w:val="20"/>
        </w:rPr>
      </w:pPr>
    </w:p>
    <w:p w14:paraId="74A80C7D" w14:textId="77777777" w:rsidR="005F6EBF" w:rsidRPr="00C34E14" w:rsidRDefault="005F6EBF" w:rsidP="005F6EBF">
      <w:pPr>
        <w:spacing w:line="20" w:lineRule="exact"/>
        <w:rPr>
          <w:sz w:val="20"/>
          <w:szCs w:val="20"/>
        </w:rPr>
      </w:pPr>
    </w:p>
    <w:p w14:paraId="6DF3FF42" w14:textId="77777777" w:rsidR="005F6EBF" w:rsidRPr="00C34E14" w:rsidRDefault="005F6EBF" w:rsidP="005F6EBF">
      <w:pPr>
        <w:sectPr w:rsidR="005F6EBF" w:rsidRPr="00C34E14" w:rsidSect="00F82FFF">
          <w:headerReference w:type="default" r:id="rId13"/>
          <w:headerReference w:type="first" r:id="rId14"/>
          <w:pgSz w:w="11900" w:h="16838"/>
          <w:pgMar w:top="973" w:right="1440" w:bottom="34" w:left="1320" w:header="0" w:footer="0" w:gutter="0"/>
          <w:cols w:space="720" w:equalWidth="0">
            <w:col w:w="9146"/>
          </w:cols>
          <w:titlePg/>
          <w:docGrid w:linePitch="299"/>
        </w:sectPr>
      </w:pPr>
    </w:p>
    <w:p w14:paraId="44947DE3" w14:textId="77777777" w:rsidR="005F6EBF" w:rsidRPr="00C34E14" w:rsidRDefault="005F6EBF" w:rsidP="005F6EBF">
      <w:pPr>
        <w:ind w:right="-133"/>
        <w:jc w:val="center"/>
        <w:rPr>
          <w:sz w:val="20"/>
          <w:szCs w:val="20"/>
        </w:rPr>
      </w:pPr>
      <w:r w:rsidRPr="00C34E14">
        <w:rPr>
          <w:rFonts w:ascii="Arial" w:eastAsia="Arial" w:hAnsi="Arial" w:cs="Arial"/>
          <w:sz w:val="48"/>
          <w:szCs w:val="48"/>
        </w:rPr>
        <w:lastRenderedPageBreak/>
        <w:t>Person Specification</w:t>
      </w:r>
    </w:p>
    <w:p w14:paraId="0FAE517F" w14:textId="77777777" w:rsidR="005F6EBF" w:rsidRPr="00C34E14" w:rsidRDefault="005F6EBF" w:rsidP="005F6EBF">
      <w:pPr>
        <w:spacing w:line="20" w:lineRule="exact"/>
        <w:rPr>
          <w:sz w:val="20"/>
          <w:szCs w:val="20"/>
        </w:rPr>
      </w:pPr>
      <w:r w:rsidRPr="00C34E14">
        <w:rPr>
          <w:noProof/>
          <w:sz w:val="20"/>
          <w:szCs w:val="20"/>
        </w:rPr>
        <mc:AlternateContent>
          <mc:Choice Requires="wps">
            <w:drawing>
              <wp:anchor distT="0" distB="0" distL="114300" distR="114300" simplePos="0" relativeHeight="251662336" behindDoc="1" locked="0" layoutInCell="0" allowOverlap="1" wp14:anchorId="16C15F7B" wp14:editId="1378AB02">
                <wp:simplePos x="0" y="0"/>
                <wp:positionH relativeFrom="column">
                  <wp:posOffset>-3175</wp:posOffset>
                </wp:positionH>
                <wp:positionV relativeFrom="paragraph">
                  <wp:posOffset>407670</wp:posOffset>
                </wp:positionV>
                <wp:extent cx="582485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4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79C312" id="Shape 4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5pt,32.1pt" to="458.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" o:allowincell="f" filled="t" strokeweight=".16931mm">
                <v:stroke joinstyle="miter"/>
                <o:lock v:ext="edit" shapetype="f"/>
              </v:line>
            </w:pict>
          </mc:Fallback>
        </mc:AlternateContent>
      </w:r>
      <w:r w:rsidRPr="00C34E14">
        <w:rPr>
          <w:noProof/>
          <w:sz w:val="20"/>
          <w:szCs w:val="20"/>
        </w:rPr>
        <mc:AlternateContent>
          <mc:Choice Requires="wps">
            <w:drawing>
              <wp:anchor distT="0" distB="0" distL="114300" distR="114300" simplePos="0" relativeHeight="251663360" behindDoc="1" locked="0" layoutInCell="0" allowOverlap="1" wp14:anchorId="17451D7B" wp14:editId="5188C289">
                <wp:simplePos x="0" y="0"/>
                <wp:positionH relativeFrom="column">
                  <wp:posOffset>-635</wp:posOffset>
                </wp:positionH>
                <wp:positionV relativeFrom="paragraph">
                  <wp:posOffset>404495</wp:posOffset>
                </wp:positionV>
                <wp:extent cx="0" cy="840613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61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311876" id="Shape 4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5pt,31.85pt" to="-.05pt,6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" o:allowincell="f" filled="t" strokeweight=".16931mm">
                <v:stroke joinstyle="miter"/>
                <o:lock v:ext="edit" shapetype="f"/>
              </v:line>
            </w:pict>
          </mc:Fallback>
        </mc:AlternateContent>
      </w:r>
      <w:r w:rsidRPr="00C34E14">
        <w:rPr>
          <w:noProof/>
          <w:sz w:val="20"/>
          <w:szCs w:val="20"/>
        </w:rPr>
        <mc:AlternateContent>
          <mc:Choice Requires="wps">
            <w:drawing>
              <wp:anchor distT="0" distB="0" distL="114300" distR="114300" simplePos="0" relativeHeight="251664384" behindDoc="1" locked="0" layoutInCell="0" allowOverlap="1" wp14:anchorId="069BED38" wp14:editId="26E842F4">
                <wp:simplePos x="0" y="0"/>
                <wp:positionH relativeFrom="column">
                  <wp:posOffset>5818505</wp:posOffset>
                </wp:positionH>
                <wp:positionV relativeFrom="paragraph">
                  <wp:posOffset>404495</wp:posOffset>
                </wp:positionV>
                <wp:extent cx="0" cy="840613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6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17D1BE" id="Shape 4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58.15pt,31.85pt" to="458.15pt,6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" o:allowincell="f" filled="t" strokeweight=".48pt">
                <v:stroke joinstyle="miter"/>
                <o:lock v:ext="edit" shapetype="f"/>
              </v:line>
            </w:pict>
          </mc:Fallback>
        </mc:AlternateContent>
      </w:r>
    </w:p>
    <w:p w14:paraId="2D793B6C" w14:textId="77777777" w:rsidR="005F6EBF" w:rsidRPr="00C34E14" w:rsidRDefault="005F6EBF" w:rsidP="00D6080E">
      <w:pPr>
        <w:spacing w:line="200" w:lineRule="exact"/>
        <w:rPr>
          <w:sz w:val="20"/>
          <w:szCs w:val="20"/>
        </w:rPr>
      </w:pPr>
    </w:p>
    <w:p w14:paraId="1EE96040" w14:textId="77777777" w:rsidR="005F6EBF" w:rsidRPr="00C34E14" w:rsidRDefault="005F6EBF" w:rsidP="00D6080E">
      <w:pPr>
        <w:spacing w:line="200" w:lineRule="exact"/>
        <w:rPr>
          <w:sz w:val="20"/>
          <w:szCs w:val="20"/>
        </w:rPr>
      </w:pPr>
    </w:p>
    <w:p w14:paraId="727F518F" w14:textId="77777777" w:rsidR="005F6EBF" w:rsidRPr="00C34E14" w:rsidRDefault="005F6EBF" w:rsidP="00D6080E">
      <w:pPr>
        <w:ind w:left="100"/>
        <w:rPr>
          <w:b/>
          <w:sz w:val="20"/>
          <w:szCs w:val="20"/>
        </w:rPr>
      </w:pPr>
      <w:r w:rsidRPr="00C34E14">
        <w:rPr>
          <w:rFonts w:ascii="Century Gothic" w:eastAsia="Century Gothic" w:hAnsi="Century Gothic" w:cs="Century Gothic"/>
          <w:b/>
        </w:rPr>
        <w:t>Experience and work achievements</w:t>
      </w:r>
    </w:p>
    <w:tbl>
      <w:tblPr>
        <w:tblW w:w="91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7820"/>
        <w:gridCol w:w="1340"/>
      </w:tblGrid>
      <w:tr w:rsidR="00C34E14" w:rsidRPr="00C34E14" w14:paraId="5EDA401B" w14:textId="77777777" w:rsidTr="003D1DD6">
        <w:trPr>
          <w:trHeight w:val="262"/>
        </w:trPr>
        <w:tc>
          <w:tcPr>
            <w:tcW w:w="7820" w:type="dxa"/>
            <w:tcBorders>
              <w:left w:val="nil"/>
            </w:tcBorders>
          </w:tcPr>
          <w:p w14:paraId="1968CB92" w14:textId="77777777" w:rsidR="005F6EBF" w:rsidRPr="00C34E14" w:rsidRDefault="005F6EBF" w:rsidP="00D6080E">
            <w:pPr>
              <w:spacing w:line="262" w:lineRule="exact"/>
              <w:ind w:left="100"/>
              <w:rPr>
                <w:sz w:val="20"/>
                <w:szCs w:val="20"/>
              </w:rPr>
            </w:pPr>
            <w:r w:rsidRPr="00C34E14">
              <w:rPr>
                <w:rFonts w:ascii="Century Gothic" w:eastAsia="Century Gothic" w:hAnsi="Century Gothic" w:cs="Century Gothic"/>
              </w:rPr>
              <w:t>Has significant experience of working with Senior Management Teams.</w:t>
            </w:r>
          </w:p>
        </w:tc>
        <w:tc>
          <w:tcPr>
            <w:tcW w:w="1340" w:type="dxa"/>
            <w:tcBorders>
              <w:right w:val="nil"/>
            </w:tcBorders>
          </w:tcPr>
          <w:p w14:paraId="645653D0" w14:textId="77777777" w:rsidR="005F6EBF" w:rsidRPr="00C34E14" w:rsidRDefault="005F6EBF" w:rsidP="00D6080E">
            <w:pPr>
              <w:spacing w:line="262" w:lineRule="exact"/>
              <w:ind w:left="80"/>
              <w:rPr>
                <w:sz w:val="20"/>
                <w:szCs w:val="20"/>
              </w:rPr>
            </w:pPr>
            <w:r w:rsidRPr="00C34E14">
              <w:rPr>
                <w:rFonts w:ascii="Century Gothic" w:eastAsia="Century Gothic" w:hAnsi="Century Gothic" w:cs="Century Gothic"/>
              </w:rPr>
              <w:t>Essential</w:t>
            </w:r>
          </w:p>
        </w:tc>
      </w:tr>
      <w:tr w:rsidR="00C34E14" w:rsidRPr="00C34E14" w14:paraId="736BF6F0" w14:textId="77777777" w:rsidTr="003D1DD6">
        <w:trPr>
          <w:trHeight w:val="257"/>
        </w:trPr>
        <w:tc>
          <w:tcPr>
            <w:tcW w:w="7820" w:type="dxa"/>
            <w:tcBorders>
              <w:left w:val="nil"/>
            </w:tcBorders>
          </w:tcPr>
          <w:p w14:paraId="75DA3B13" w14:textId="2087A57B" w:rsidR="005F6EBF" w:rsidRPr="00C34E14" w:rsidRDefault="005F6EBF" w:rsidP="00D6080E">
            <w:pPr>
              <w:spacing w:line="257" w:lineRule="exact"/>
              <w:ind w:left="100"/>
              <w:rPr>
                <w:sz w:val="20"/>
                <w:szCs w:val="20"/>
              </w:rPr>
            </w:pPr>
            <w:r w:rsidRPr="00C34E14">
              <w:rPr>
                <w:rFonts w:ascii="Century Gothic" w:eastAsia="Century Gothic" w:hAnsi="Century Gothic" w:cs="Century Gothic"/>
              </w:rPr>
              <w:t>Significant experience of working within a HR team and ensuring that</w:t>
            </w:r>
            <w:r w:rsidR="00DE7DBE" w:rsidRPr="00C34E14">
              <w:rPr>
                <w:rFonts w:ascii="Century Gothic" w:eastAsia="Century Gothic" w:hAnsi="Century Gothic" w:cs="Century Gothic"/>
              </w:rPr>
              <w:t xml:space="preserve"> effective and efficient HR support and systems are provided</w:t>
            </w:r>
          </w:p>
        </w:tc>
        <w:tc>
          <w:tcPr>
            <w:tcW w:w="1340" w:type="dxa"/>
            <w:tcBorders>
              <w:right w:val="nil"/>
            </w:tcBorders>
          </w:tcPr>
          <w:p w14:paraId="50193DFD" w14:textId="77777777" w:rsidR="005F6EBF" w:rsidRPr="00C34E14" w:rsidRDefault="005F6EBF" w:rsidP="00D6080E">
            <w:pPr>
              <w:spacing w:line="257" w:lineRule="exact"/>
              <w:ind w:left="80"/>
              <w:rPr>
                <w:sz w:val="20"/>
                <w:szCs w:val="20"/>
              </w:rPr>
            </w:pPr>
            <w:r w:rsidRPr="00C34E14">
              <w:rPr>
                <w:rFonts w:ascii="Century Gothic" w:eastAsia="Century Gothic" w:hAnsi="Century Gothic" w:cs="Century Gothic"/>
              </w:rPr>
              <w:t>Essential</w:t>
            </w:r>
          </w:p>
        </w:tc>
      </w:tr>
      <w:tr w:rsidR="00C34E14" w:rsidRPr="00C34E14" w14:paraId="11C0EABE" w14:textId="77777777" w:rsidTr="003D1DD6">
        <w:trPr>
          <w:trHeight w:val="258"/>
        </w:trPr>
        <w:tc>
          <w:tcPr>
            <w:tcW w:w="7820" w:type="dxa"/>
            <w:tcBorders>
              <w:left w:val="nil"/>
              <w:bottom w:val="double" w:sz="4" w:space="0" w:color="auto"/>
            </w:tcBorders>
          </w:tcPr>
          <w:p w14:paraId="21B1156A" w14:textId="510C8ED5" w:rsidR="005F6EBF" w:rsidRPr="00C34E14" w:rsidRDefault="005F6EBF" w:rsidP="00D6080E">
            <w:pPr>
              <w:spacing w:line="258" w:lineRule="exact"/>
              <w:ind w:left="100"/>
              <w:rPr>
                <w:sz w:val="20"/>
                <w:szCs w:val="20"/>
              </w:rPr>
            </w:pPr>
            <w:r w:rsidRPr="00C34E14">
              <w:rPr>
                <w:rFonts w:ascii="Century Gothic" w:eastAsia="Century Gothic" w:hAnsi="Century Gothic" w:cs="Century Gothic"/>
              </w:rPr>
              <w:t>Proven senior HR leadership experience in a highly unionised</w:t>
            </w:r>
            <w:r w:rsidR="00DE7DBE" w:rsidRPr="00C34E14">
              <w:rPr>
                <w:rFonts w:ascii="Century Gothic" w:eastAsia="Century Gothic" w:hAnsi="Century Gothic" w:cs="Century Gothic"/>
              </w:rPr>
              <w:t xml:space="preserve"> environment.</w:t>
            </w:r>
          </w:p>
        </w:tc>
        <w:tc>
          <w:tcPr>
            <w:tcW w:w="1340" w:type="dxa"/>
            <w:tcBorders>
              <w:bottom w:val="double" w:sz="4" w:space="0" w:color="auto"/>
              <w:right w:val="nil"/>
            </w:tcBorders>
          </w:tcPr>
          <w:p w14:paraId="218F4E70" w14:textId="77777777" w:rsidR="005F6EBF" w:rsidRPr="00C34E14" w:rsidRDefault="005F6EBF" w:rsidP="00D6080E">
            <w:pPr>
              <w:spacing w:line="258" w:lineRule="exact"/>
              <w:ind w:left="80"/>
              <w:rPr>
                <w:sz w:val="20"/>
                <w:szCs w:val="20"/>
              </w:rPr>
            </w:pPr>
            <w:r w:rsidRPr="00C34E14">
              <w:rPr>
                <w:rFonts w:ascii="Century Gothic" w:eastAsia="Century Gothic" w:hAnsi="Century Gothic" w:cs="Century Gothic"/>
              </w:rPr>
              <w:t>Desirable</w:t>
            </w:r>
          </w:p>
        </w:tc>
      </w:tr>
      <w:tr w:rsidR="00C34E14" w:rsidRPr="00C34E14" w14:paraId="6CD1E128" w14:textId="77777777" w:rsidTr="003D1DD6">
        <w:trPr>
          <w:trHeight w:val="258"/>
        </w:trPr>
        <w:tc>
          <w:tcPr>
            <w:tcW w:w="7820" w:type="dxa"/>
            <w:tcBorders>
              <w:left w:val="nil"/>
              <w:bottom w:val="double" w:sz="4" w:space="0" w:color="auto"/>
            </w:tcBorders>
          </w:tcPr>
          <w:p w14:paraId="7BA2BA04" w14:textId="0FD65B77" w:rsidR="005F6EBF" w:rsidRPr="00C34E14" w:rsidRDefault="005F6EBF" w:rsidP="00D6080E">
            <w:pPr>
              <w:spacing w:line="258" w:lineRule="exact"/>
              <w:ind w:left="100"/>
              <w:rPr>
                <w:sz w:val="20"/>
                <w:szCs w:val="20"/>
              </w:rPr>
            </w:pPr>
            <w:r w:rsidRPr="00C34E14">
              <w:rPr>
                <w:rFonts w:ascii="Century Gothic" w:eastAsia="Century Gothic" w:hAnsi="Century Gothic" w:cs="Century Gothic"/>
              </w:rPr>
              <w:t>Experience of successfully managing resourcing, ensuring that high</w:t>
            </w:r>
            <w:r w:rsidR="00DE7DBE" w:rsidRPr="00C34E14">
              <w:rPr>
                <w:rFonts w:ascii="Century Gothic" w:eastAsia="Century Gothic" w:hAnsi="Century Gothic" w:cs="Century Gothic"/>
              </w:rPr>
              <w:t xml:space="preserve"> quality candidates are appointed and that all recruitment, pre- employment and employment standards are complied with.</w:t>
            </w:r>
          </w:p>
        </w:tc>
        <w:tc>
          <w:tcPr>
            <w:tcW w:w="1340" w:type="dxa"/>
            <w:tcBorders>
              <w:bottom w:val="double" w:sz="4" w:space="0" w:color="auto"/>
              <w:right w:val="nil"/>
            </w:tcBorders>
          </w:tcPr>
          <w:p w14:paraId="2CC71734" w14:textId="77777777" w:rsidR="005F6EBF" w:rsidRPr="00C34E14" w:rsidRDefault="005F6EBF" w:rsidP="00D6080E">
            <w:pPr>
              <w:spacing w:line="258" w:lineRule="exact"/>
              <w:ind w:left="80"/>
              <w:rPr>
                <w:sz w:val="20"/>
                <w:szCs w:val="20"/>
              </w:rPr>
            </w:pPr>
            <w:r w:rsidRPr="00C34E14">
              <w:rPr>
                <w:rFonts w:ascii="Century Gothic" w:eastAsia="Century Gothic" w:hAnsi="Century Gothic" w:cs="Century Gothic"/>
              </w:rPr>
              <w:t>Essential</w:t>
            </w:r>
          </w:p>
        </w:tc>
      </w:tr>
      <w:tr w:rsidR="00C34E14" w:rsidRPr="00C34E14" w14:paraId="5C99B2DD" w14:textId="77777777" w:rsidTr="003D1DD6">
        <w:trPr>
          <w:trHeight w:val="260"/>
        </w:trPr>
        <w:tc>
          <w:tcPr>
            <w:tcW w:w="7820" w:type="dxa"/>
            <w:tcBorders>
              <w:top w:val="double" w:sz="4" w:space="0" w:color="auto"/>
              <w:left w:val="nil"/>
              <w:bottom w:val="double" w:sz="4" w:space="0" w:color="auto"/>
              <w:right w:val="nil"/>
            </w:tcBorders>
          </w:tcPr>
          <w:p w14:paraId="5565C9EE" w14:textId="77777777" w:rsidR="005F6EBF" w:rsidRPr="00C34E14" w:rsidRDefault="005F6EBF" w:rsidP="00D6080E">
            <w:pPr>
              <w:spacing w:line="259" w:lineRule="exact"/>
              <w:ind w:left="100"/>
              <w:rPr>
                <w:sz w:val="20"/>
                <w:szCs w:val="20"/>
              </w:rPr>
            </w:pPr>
            <w:r w:rsidRPr="00C34E14">
              <w:rPr>
                <w:rFonts w:ascii="Century Gothic" w:eastAsia="Century Gothic" w:hAnsi="Century Gothic" w:cs="Century Gothic"/>
                <w:b/>
                <w:bCs/>
              </w:rPr>
              <w:t>Skills and abilities</w:t>
            </w:r>
          </w:p>
        </w:tc>
        <w:tc>
          <w:tcPr>
            <w:tcW w:w="1340" w:type="dxa"/>
            <w:tcBorders>
              <w:top w:val="double" w:sz="4" w:space="0" w:color="auto"/>
              <w:left w:val="nil"/>
              <w:bottom w:val="double" w:sz="4" w:space="0" w:color="auto"/>
              <w:right w:val="nil"/>
            </w:tcBorders>
          </w:tcPr>
          <w:p w14:paraId="3D00A3D3" w14:textId="77777777" w:rsidR="005F6EBF" w:rsidRPr="00C34E14" w:rsidRDefault="005F6EBF" w:rsidP="00D6080E"/>
        </w:tc>
      </w:tr>
      <w:tr w:rsidR="00C34E14" w:rsidRPr="00C34E14" w14:paraId="578C322F" w14:textId="77777777" w:rsidTr="003D1DD6">
        <w:trPr>
          <w:trHeight w:val="259"/>
        </w:trPr>
        <w:tc>
          <w:tcPr>
            <w:tcW w:w="7820" w:type="dxa"/>
            <w:tcBorders>
              <w:top w:val="double" w:sz="4" w:space="0" w:color="auto"/>
              <w:left w:val="nil"/>
            </w:tcBorders>
          </w:tcPr>
          <w:p w14:paraId="0F6FA0A1" w14:textId="2EE49FBC"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Highly developed communication skills, including advanced report</w:t>
            </w:r>
            <w:r w:rsidR="00DE7DBE" w:rsidRPr="00C34E14">
              <w:rPr>
                <w:rFonts w:ascii="Century Gothic" w:eastAsia="Century Gothic" w:hAnsi="Century Gothic" w:cs="Century Gothic"/>
              </w:rPr>
              <w:t xml:space="preserve"> writing skills, presentations and verbal communication</w:t>
            </w:r>
          </w:p>
        </w:tc>
        <w:tc>
          <w:tcPr>
            <w:tcW w:w="1340" w:type="dxa"/>
            <w:tcBorders>
              <w:top w:val="double" w:sz="4" w:space="0" w:color="auto"/>
              <w:right w:val="nil"/>
            </w:tcBorders>
          </w:tcPr>
          <w:p w14:paraId="4871F9E2"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06759A87" w14:textId="77777777" w:rsidTr="003D1DD6">
        <w:trPr>
          <w:trHeight w:val="260"/>
        </w:trPr>
        <w:tc>
          <w:tcPr>
            <w:tcW w:w="7820" w:type="dxa"/>
            <w:tcBorders>
              <w:left w:val="nil"/>
            </w:tcBorders>
          </w:tcPr>
          <w:p w14:paraId="7E74DA6E" w14:textId="77777777"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Can lead, motivate and inspire others, both directly and indirectly.</w:t>
            </w:r>
          </w:p>
        </w:tc>
        <w:tc>
          <w:tcPr>
            <w:tcW w:w="1340" w:type="dxa"/>
            <w:tcBorders>
              <w:right w:val="nil"/>
            </w:tcBorders>
          </w:tcPr>
          <w:p w14:paraId="63EC974F"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59D96DD9" w14:textId="77777777" w:rsidTr="003D1DD6">
        <w:trPr>
          <w:trHeight w:val="260"/>
        </w:trPr>
        <w:tc>
          <w:tcPr>
            <w:tcW w:w="7820" w:type="dxa"/>
            <w:tcBorders>
              <w:left w:val="nil"/>
            </w:tcBorders>
          </w:tcPr>
          <w:p w14:paraId="68B5E4F0" w14:textId="77777777" w:rsidR="005F6EBF" w:rsidRPr="00C34E14" w:rsidRDefault="005F6EBF" w:rsidP="00D6080E">
            <w:pPr>
              <w:spacing w:line="259" w:lineRule="exact"/>
              <w:ind w:left="160"/>
              <w:rPr>
                <w:sz w:val="20"/>
                <w:szCs w:val="20"/>
              </w:rPr>
            </w:pPr>
            <w:r w:rsidRPr="00C34E14">
              <w:rPr>
                <w:rFonts w:ascii="Century Gothic" w:eastAsia="Century Gothic" w:hAnsi="Century Gothic" w:cs="Century Gothic"/>
              </w:rPr>
              <w:t>Is highly credible to internal and external stakeholders</w:t>
            </w:r>
          </w:p>
        </w:tc>
        <w:tc>
          <w:tcPr>
            <w:tcW w:w="1340" w:type="dxa"/>
            <w:tcBorders>
              <w:right w:val="nil"/>
            </w:tcBorders>
          </w:tcPr>
          <w:p w14:paraId="251CB85C"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6D95E79C" w14:textId="77777777" w:rsidTr="003D1DD6">
        <w:trPr>
          <w:trHeight w:val="259"/>
        </w:trPr>
        <w:tc>
          <w:tcPr>
            <w:tcW w:w="7820" w:type="dxa"/>
            <w:tcBorders>
              <w:left w:val="nil"/>
            </w:tcBorders>
          </w:tcPr>
          <w:p w14:paraId="0558022A" w14:textId="2ADCA402"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Has strong analytic and critical reasoning skills and is capable of</w:t>
            </w:r>
            <w:r w:rsidR="00DE7DBE" w:rsidRPr="00C34E14">
              <w:rPr>
                <w:rFonts w:ascii="Century Gothic" w:eastAsia="Century Gothic" w:hAnsi="Century Gothic" w:cs="Century Gothic"/>
              </w:rPr>
              <w:t xml:space="preserve"> effective problem solving</w:t>
            </w:r>
          </w:p>
        </w:tc>
        <w:tc>
          <w:tcPr>
            <w:tcW w:w="1340" w:type="dxa"/>
            <w:tcBorders>
              <w:right w:val="nil"/>
            </w:tcBorders>
          </w:tcPr>
          <w:p w14:paraId="1C57C10E"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217D2713" w14:textId="77777777" w:rsidTr="003D1DD6">
        <w:trPr>
          <w:trHeight w:val="259"/>
        </w:trPr>
        <w:tc>
          <w:tcPr>
            <w:tcW w:w="7820" w:type="dxa"/>
            <w:tcBorders>
              <w:left w:val="nil"/>
            </w:tcBorders>
          </w:tcPr>
          <w:p w14:paraId="365B0DD1" w14:textId="6406DD36"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Can demonstrate a strong knowledge of current employment</w:t>
            </w:r>
            <w:r w:rsidR="00DE7DBE" w:rsidRPr="00C34E14">
              <w:rPr>
                <w:rFonts w:ascii="Century Gothic" w:eastAsia="Century Gothic" w:hAnsi="Century Gothic" w:cs="Century Gothic"/>
              </w:rPr>
              <w:t xml:space="preserve"> legislation</w:t>
            </w:r>
          </w:p>
        </w:tc>
        <w:tc>
          <w:tcPr>
            <w:tcW w:w="1340" w:type="dxa"/>
            <w:tcBorders>
              <w:right w:val="nil"/>
            </w:tcBorders>
          </w:tcPr>
          <w:p w14:paraId="5E2DE37D"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0741F1CC" w14:textId="77777777" w:rsidTr="003D1DD6">
        <w:trPr>
          <w:trHeight w:val="259"/>
        </w:trPr>
        <w:tc>
          <w:tcPr>
            <w:tcW w:w="7820" w:type="dxa"/>
            <w:tcBorders>
              <w:left w:val="nil"/>
            </w:tcBorders>
          </w:tcPr>
          <w:p w14:paraId="34463D0D" w14:textId="7FBBEC51"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Able to demonstrate a sound understanding of diversity issues and a</w:t>
            </w:r>
            <w:r w:rsidR="00DE7DBE" w:rsidRPr="00C34E14">
              <w:rPr>
                <w:rFonts w:ascii="Century Gothic" w:eastAsia="Century Gothic" w:hAnsi="Century Gothic" w:cs="Century Gothic"/>
              </w:rPr>
              <w:t xml:space="preserve"> commitment to promote equality within the organisation and externally to the public and students.</w:t>
            </w:r>
          </w:p>
        </w:tc>
        <w:tc>
          <w:tcPr>
            <w:tcW w:w="1340" w:type="dxa"/>
            <w:tcBorders>
              <w:right w:val="nil"/>
            </w:tcBorders>
          </w:tcPr>
          <w:p w14:paraId="05A0DCC4"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02DB9DDF" w14:textId="77777777" w:rsidTr="003D1DD6">
        <w:trPr>
          <w:trHeight w:val="258"/>
        </w:trPr>
        <w:tc>
          <w:tcPr>
            <w:tcW w:w="7820" w:type="dxa"/>
            <w:tcBorders>
              <w:left w:val="nil"/>
            </w:tcBorders>
          </w:tcPr>
          <w:p w14:paraId="166994E9" w14:textId="7D53CB22" w:rsidR="005F6EBF" w:rsidRPr="00C34E14" w:rsidRDefault="005F6EBF" w:rsidP="00D6080E">
            <w:pPr>
              <w:spacing w:line="258" w:lineRule="exact"/>
              <w:ind w:left="100"/>
              <w:rPr>
                <w:sz w:val="20"/>
                <w:szCs w:val="20"/>
              </w:rPr>
            </w:pPr>
            <w:r w:rsidRPr="00C34E14">
              <w:rPr>
                <w:rFonts w:ascii="Century Gothic" w:eastAsia="Century Gothic" w:hAnsi="Century Gothic" w:cs="Century Gothic"/>
              </w:rPr>
              <w:t>Able to make sense of conflicting priorities and reach effective and</w:t>
            </w:r>
            <w:r w:rsidR="00291D3F" w:rsidRPr="00C34E14">
              <w:rPr>
                <w:rFonts w:ascii="Century Gothic" w:eastAsia="Century Gothic" w:hAnsi="Century Gothic" w:cs="Century Gothic"/>
              </w:rPr>
              <w:t xml:space="preserve"> timely solutions</w:t>
            </w:r>
          </w:p>
        </w:tc>
        <w:tc>
          <w:tcPr>
            <w:tcW w:w="1340" w:type="dxa"/>
            <w:tcBorders>
              <w:right w:val="nil"/>
            </w:tcBorders>
          </w:tcPr>
          <w:p w14:paraId="6B825AA0" w14:textId="77777777" w:rsidR="005F6EBF" w:rsidRPr="00C34E14" w:rsidRDefault="005F6EBF" w:rsidP="00D6080E">
            <w:pPr>
              <w:spacing w:line="258" w:lineRule="exact"/>
              <w:ind w:left="80"/>
              <w:rPr>
                <w:sz w:val="20"/>
                <w:szCs w:val="20"/>
              </w:rPr>
            </w:pPr>
            <w:r w:rsidRPr="00C34E14">
              <w:rPr>
                <w:rFonts w:ascii="Century Gothic" w:eastAsia="Century Gothic" w:hAnsi="Century Gothic" w:cs="Century Gothic"/>
              </w:rPr>
              <w:t>Essential</w:t>
            </w:r>
          </w:p>
        </w:tc>
      </w:tr>
      <w:tr w:rsidR="00C34E14" w:rsidRPr="00C34E14" w14:paraId="219AF2DA" w14:textId="77777777" w:rsidTr="003D1DD6">
        <w:trPr>
          <w:trHeight w:val="260"/>
        </w:trPr>
        <w:tc>
          <w:tcPr>
            <w:tcW w:w="7820" w:type="dxa"/>
            <w:tcBorders>
              <w:left w:val="nil"/>
            </w:tcBorders>
          </w:tcPr>
          <w:p w14:paraId="774A85C2" w14:textId="77777777"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Well-developed programme and project management skills.</w:t>
            </w:r>
          </w:p>
        </w:tc>
        <w:tc>
          <w:tcPr>
            <w:tcW w:w="1340" w:type="dxa"/>
            <w:tcBorders>
              <w:right w:val="nil"/>
            </w:tcBorders>
          </w:tcPr>
          <w:p w14:paraId="00FA6901"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Desirable</w:t>
            </w:r>
          </w:p>
        </w:tc>
      </w:tr>
      <w:tr w:rsidR="00C34E14" w:rsidRPr="00C34E14" w14:paraId="2688498B" w14:textId="77777777" w:rsidTr="003D1DD6">
        <w:trPr>
          <w:trHeight w:val="259"/>
        </w:trPr>
        <w:tc>
          <w:tcPr>
            <w:tcW w:w="7820" w:type="dxa"/>
            <w:tcBorders>
              <w:left w:val="nil"/>
            </w:tcBorders>
          </w:tcPr>
          <w:p w14:paraId="50636478" w14:textId="0575A6A8"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Able to assess risks, anticipate difficulties and successfully address</w:t>
            </w:r>
            <w:r w:rsidR="00291D3F" w:rsidRPr="00C34E14">
              <w:rPr>
                <w:rFonts w:ascii="Century Gothic" w:eastAsia="Century Gothic" w:hAnsi="Century Gothic" w:cs="Century Gothic"/>
              </w:rPr>
              <w:t xml:space="preserve"> them.</w:t>
            </w:r>
          </w:p>
        </w:tc>
        <w:tc>
          <w:tcPr>
            <w:tcW w:w="1340" w:type="dxa"/>
            <w:tcBorders>
              <w:right w:val="nil"/>
            </w:tcBorders>
          </w:tcPr>
          <w:p w14:paraId="10123BAE"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27AA2F5E" w14:textId="77777777" w:rsidTr="003D1DD6">
        <w:trPr>
          <w:trHeight w:val="259"/>
        </w:trPr>
        <w:tc>
          <w:tcPr>
            <w:tcW w:w="7820" w:type="dxa"/>
            <w:tcBorders>
              <w:left w:val="nil"/>
            </w:tcBorders>
          </w:tcPr>
          <w:p w14:paraId="4DA0E42B" w14:textId="71CBC9AC"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Able to handle detail within strategic plans and provide informed</w:t>
            </w:r>
            <w:r w:rsidR="00291D3F" w:rsidRPr="00C34E14">
              <w:rPr>
                <w:rFonts w:ascii="Century Gothic" w:eastAsia="Century Gothic" w:hAnsi="Century Gothic" w:cs="Century Gothic"/>
              </w:rPr>
              <w:t xml:space="preserve"> advice and judgements.</w:t>
            </w:r>
          </w:p>
        </w:tc>
        <w:tc>
          <w:tcPr>
            <w:tcW w:w="1340" w:type="dxa"/>
            <w:tcBorders>
              <w:right w:val="nil"/>
            </w:tcBorders>
          </w:tcPr>
          <w:p w14:paraId="305E2B26"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3BEB8C17" w14:textId="77777777" w:rsidTr="003D1DD6">
        <w:trPr>
          <w:trHeight w:val="259"/>
        </w:trPr>
        <w:tc>
          <w:tcPr>
            <w:tcW w:w="7820" w:type="dxa"/>
            <w:tcBorders>
              <w:left w:val="nil"/>
            </w:tcBorders>
          </w:tcPr>
          <w:p w14:paraId="3A1E82A7" w14:textId="1670487A"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Politically astute and able to navigate organisational politics and</w:t>
            </w:r>
            <w:r w:rsidR="00291D3F" w:rsidRPr="00C34E14">
              <w:rPr>
                <w:rFonts w:ascii="Century Gothic" w:eastAsia="Century Gothic" w:hAnsi="Century Gothic" w:cs="Century Gothic"/>
              </w:rPr>
              <w:t xml:space="preserve"> culture effectively.</w:t>
            </w:r>
          </w:p>
        </w:tc>
        <w:tc>
          <w:tcPr>
            <w:tcW w:w="1340" w:type="dxa"/>
            <w:tcBorders>
              <w:right w:val="nil"/>
            </w:tcBorders>
          </w:tcPr>
          <w:p w14:paraId="3F8712DD"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bl>
    <w:p w14:paraId="0BB24BAC" w14:textId="77777777" w:rsidR="003D1DD6" w:rsidRPr="00C34E14" w:rsidRDefault="003D1DD6">
      <w:r w:rsidRPr="00C34E14">
        <w:br w:type="page"/>
      </w:r>
    </w:p>
    <w:tbl>
      <w:tblPr>
        <w:tblW w:w="91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7820"/>
        <w:gridCol w:w="1340"/>
        <w:gridCol w:w="25"/>
      </w:tblGrid>
      <w:tr w:rsidR="00C34E14" w:rsidRPr="00C34E14" w14:paraId="6BF491E9" w14:textId="77777777" w:rsidTr="003D1DD6">
        <w:trPr>
          <w:gridAfter w:val="1"/>
          <w:wAfter w:w="25" w:type="dxa"/>
          <w:trHeight w:val="261"/>
        </w:trPr>
        <w:tc>
          <w:tcPr>
            <w:tcW w:w="7820" w:type="dxa"/>
          </w:tcPr>
          <w:p w14:paraId="12844EE7" w14:textId="66093E92" w:rsidR="005F6EBF" w:rsidRPr="00C34E14" w:rsidRDefault="005F6EBF" w:rsidP="00D6080E">
            <w:pPr>
              <w:spacing w:line="261" w:lineRule="exact"/>
              <w:ind w:left="100"/>
              <w:rPr>
                <w:sz w:val="20"/>
                <w:szCs w:val="20"/>
              </w:rPr>
            </w:pPr>
            <w:r w:rsidRPr="00C34E14">
              <w:rPr>
                <w:rFonts w:ascii="Century Gothic" w:eastAsia="Century Gothic" w:hAnsi="Century Gothic" w:cs="Century Gothic"/>
                <w:b/>
                <w:bCs/>
              </w:rPr>
              <w:lastRenderedPageBreak/>
              <w:t>Personal attributes</w:t>
            </w:r>
          </w:p>
        </w:tc>
        <w:tc>
          <w:tcPr>
            <w:tcW w:w="1340" w:type="dxa"/>
          </w:tcPr>
          <w:p w14:paraId="78D3AF2F" w14:textId="77777777" w:rsidR="005F6EBF" w:rsidRPr="00C34E14" w:rsidRDefault="005F6EBF" w:rsidP="00D6080E"/>
        </w:tc>
      </w:tr>
      <w:tr w:rsidR="00C34E14" w:rsidRPr="00C34E14" w14:paraId="1280CD2F" w14:textId="77777777" w:rsidTr="003D1DD6">
        <w:trPr>
          <w:gridAfter w:val="1"/>
          <w:wAfter w:w="25" w:type="dxa"/>
          <w:trHeight w:val="260"/>
        </w:trPr>
        <w:tc>
          <w:tcPr>
            <w:tcW w:w="7820" w:type="dxa"/>
          </w:tcPr>
          <w:p w14:paraId="208E90F5" w14:textId="77777777"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Is a role model for openness and inclusion</w:t>
            </w:r>
          </w:p>
        </w:tc>
        <w:tc>
          <w:tcPr>
            <w:tcW w:w="1340" w:type="dxa"/>
          </w:tcPr>
          <w:p w14:paraId="185BBD7B"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0940B0E1" w14:textId="77777777" w:rsidTr="003D1DD6">
        <w:trPr>
          <w:gridAfter w:val="1"/>
          <w:wAfter w:w="25" w:type="dxa"/>
          <w:trHeight w:val="259"/>
        </w:trPr>
        <w:tc>
          <w:tcPr>
            <w:tcW w:w="7820" w:type="dxa"/>
          </w:tcPr>
          <w:p w14:paraId="724C5212" w14:textId="59E18475"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Demonstrates resilience, confidence and self-belief when working to</w:t>
            </w:r>
            <w:r w:rsidR="00291D3F" w:rsidRPr="00C34E14">
              <w:rPr>
                <w:rFonts w:ascii="Century Gothic" w:eastAsia="Century Gothic" w:hAnsi="Century Gothic" w:cs="Century Gothic"/>
              </w:rPr>
              <w:t xml:space="preserve"> strict deadlines</w:t>
            </w:r>
          </w:p>
        </w:tc>
        <w:tc>
          <w:tcPr>
            <w:tcW w:w="1340" w:type="dxa"/>
          </w:tcPr>
          <w:p w14:paraId="74F5801C"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7AB9B36F" w14:textId="77777777" w:rsidTr="003D1DD6">
        <w:trPr>
          <w:gridAfter w:val="1"/>
          <w:wAfter w:w="25" w:type="dxa"/>
          <w:trHeight w:val="259"/>
        </w:trPr>
        <w:tc>
          <w:tcPr>
            <w:tcW w:w="7820" w:type="dxa"/>
          </w:tcPr>
          <w:p w14:paraId="30A60BE6" w14:textId="7997834B"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Demonstrates self-awareness which includes awareness of impact on</w:t>
            </w:r>
            <w:r w:rsidR="00291D3F" w:rsidRPr="00C34E14">
              <w:rPr>
                <w:rFonts w:ascii="Century Gothic" w:eastAsia="Century Gothic" w:hAnsi="Century Gothic" w:cs="Century Gothic"/>
              </w:rPr>
              <w:t xml:space="preserve"> others</w:t>
            </w:r>
          </w:p>
        </w:tc>
        <w:tc>
          <w:tcPr>
            <w:tcW w:w="1340" w:type="dxa"/>
          </w:tcPr>
          <w:p w14:paraId="6D23351E"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70486DDC" w14:textId="77777777" w:rsidTr="003D1DD6">
        <w:trPr>
          <w:gridAfter w:val="1"/>
          <w:wAfter w:w="25" w:type="dxa"/>
          <w:trHeight w:val="261"/>
        </w:trPr>
        <w:tc>
          <w:tcPr>
            <w:tcW w:w="7820" w:type="dxa"/>
          </w:tcPr>
          <w:p w14:paraId="233576DD" w14:textId="77777777" w:rsidR="005F6EBF" w:rsidRPr="00C34E14" w:rsidRDefault="005F6EBF" w:rsidP="00D6080E">
            <w:pPr>
              <w:spacing w:line="261" w:lineRule="exact"/>
              <w:ind w:left="100"/>
              <w:rPr>
                <w:sz w:val="20"/>
                <w:szCs w:val="20"/>
              </w:rPr>
            </w:pPr>
            <w:r w:rsidRPr="00C34E14">
              <w:rPr>
                <w:rFonts w:ascii="Century Gothic" w:eastAsia="Century Gothic" w:hAnsi="Century Gothic" w:cs="Century Gothic"/>
              </w:rPr>
              <w:t>Has personal integrity</w:t>
            </w:r>
          </w:p>
        </w:tc>
        <w:tc>
          <w:tcPr>
            <w:tcW w:w="1340" w:type="dxa"/>
          </w:tcPr>
          <w:p w14:paraId="551DB8D4" w14:textId="77777777" w:rsidR="005F6EBF" w:rsidRPr="00C34E14" w:rsidRDefault="005F6EBF" w:rsidP="00D6080E">
            <w:pPr>
              <w:spacing w:line="261" w:lineRule="exact"/>
              <w:ind w:left="80"/>
              <w:rPr>
                <w:sz w:val="20"/>
                <w:szCs w:val="20"/>
              </w:rPr>
            </w:pPr>
            <w:r w:rsidRPr="00C34E14">
              <w:rPr>
                <w:rFonts w:ascii="Century Gothic" w:eastAsia="Century Gothic" w:hAnsi="Century Gothic" w:cs="Century Gothic"/>
              </w:rPr>
              <w:t>Essential</w:t>
            </w:r>
          </w:p>
        </w:tc>
      </w:tr>
      <w:tr w:rsidR="00C34E14" w:rsidRPr="00C34E14" w14:paraId="5333CD49" w14:textId="77777777" w:rsidTr="003D1DD6">
        <w:trPr>
          <w:gridAfter w:val="1"/>
          <w:wAfter w:w="25" w:type="dxa"/>
          <w:trHeight w:val="260"/>
        </w:trPr>
        <w:tc>
          <w:tcPr>
            <w:tcW w:w="7820" w:type="dxa"/>
          </w:tcPr>
          <w:p w14:paraId="25AB90C0" w14:textId="77777777"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Demonstrates a leadership style which is visible and democratic</w:t>
            </w:r>
          </w:p>
        </w:tc>
        <w:tc>
          <w:tcPr>
            <w:tcW w:w="1340" w:type="dxa"/>
          </w:tcPr>
          <w:p w14:paraId="41DCEB18"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22C72FD6" w14:textId="77777777" w:rsidTr="003D1DD6">
        <w:trPr>
          <w:gridAfter w:val="1"/>
          <w:wAfter w:w="25" w:type="dxa"/>
          <w:trHeight w:val="259"/>
        </w:trPr>
        <w:tc>
          <w:tcPr>
            <w:tcW w:w="7820" w:type="dxa"/>
          </w:tcPr>
          <w:p w14:paraId="055753FF" w14:textId="3C9E3C5F"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Committed to promoting diversity and awareness of equal</w:t>
            </w:r>
            <w:r w:rsidR="00291D3F" w:rsidRPr="00C34E14">
              <w:rPr>
                <w:rFonts w:ascii="Century Gothic" w:eastAsia="Century Gothic" w:hAnsi="Century Gothic" w:cs="Century Gothic"/>
              </w:rPr>
              <w:t xml:space="preserve"> opportunities</w:t>
            </w:r>
          </w:p>
        </w:tc>
        <w:tc>
          <w:tcPr>
            <w:tcW w:w="1340" w:type="dxa"/>
          </w:tcPr>
          <w:p w14:paraId="023E1563"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0D2F4EB0" w14:textId="77777777" w:rsidTr="003D1DD6">
        <w:trPr>
          <w:gridAfter w:val="1"/>
          <w:wAfter w:w="25" w:type="dxa"/>
          <w:trHeight w:val="259"/>
        </w:trPr>
        <w:tc>
          <w:tcPr>
            <w:tcW w:w="7820" w:type="dxa"/>
          </w:tcPr>
          <w:p w14:paraId="614EFAF4" w14:textId="38D1611E"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Ability to routinely work out of hours to meet organisation need when</w:t>
            </w:r>
            <w:r w:rsidR="00291D3F" w:rsidRPr="00C34E14">
              <w:rPr>
                <w:rFonts w:ascii="Century Gothic" w:eastAsia="Century Gothic" w:hAnsi="Century Gothic" w:cs="Century Gothic"/>
              </w:rPr>
              <w:t xml:space="preserve"> required</w:t>
            </w:r>
          </w:p>
        </w:tc>
        <w:tc>
          <w:tcPr>
            <w:tcW w:w="1340" w:type="dxa"/>
          </w:tcPr>
          <w:p w14:paraId="2DFE3B22"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44739049" w14:textId="77777777" w:rsidTr="003D1DD6">
        <w:trPr>
          <w:gridAfter w:val="1"/>
          <w:wAfter w:w="25" w:type="dxa"/>
          <w:trHeight w:val="260"/>
        </w:trPr>
        <w:tc>
          <w:tcPr>
            <w:tcW w:w="7820" w:type="dxa"/>
          </w:tcPr>
          <w:p w14:paraId="6593524D" w14:textId="19F2DE4C" w:rsidR="005F6EBF" w:rsidRPr="00C34E14" w:rsidRDefault="005F6EBF" w:rsidP="00D6080E">
            <w:pPr>
              <w:spacing w:line="260" w:lineRule="exact"/>
              <w:ind w:left="100"/>
              <w:rPr>
                <w:sz w:val="20"/>
                <w:szCs w:val="20"/>
              </w:rPr>
            </w:pPr>
            <w:r w:rsidRPr="00C34E14">
              <w:rPr>
                <w:rFonts w:ascii="Century Gothic" w:eastAsia="Century Gothic" w:hAnsi="Century Gothic" w:cs="Century Gothic"/>
              </w:rPr>
              <w:t>Demonstrates commitment to the values and principles of public</w:t>
            </w:r>
            <w:r w:rsidR="00291D3F" w:rsidRPr="00C34E14">
              <w:rPr>
                <w:rFonts w:ascii="Century Gothic" w:eastAsia="Century Gothic" w:hAnsi="Century Gothic" w:cs="Century Gothic"/>
              </w:rPr>
              <w:t xml:space="preserve"> service and a high-quality education provision in particular</w:t>
            </w:r>
          </w:p>
        </w:tc>
        <w:tc>
          <w:tcPr>
            <w:tcW w:w="1340" w:type="dxa"/>
          </w:tcPr>
          <w:p w14:paraId="5FC93142" w14:textId="77777777" w:rsidR="005F6EBF" w:rsidRPr="00C34E14" w:rsidRDefault="005F6EBF" w:rsidP="00D6080E">
            <w:pPr>
              <w:spacing w:line="260" w:lineRule="exact"/>
              <w:ind w:left="80"/>
              <w:rPr>
                <w:sz w:val="20"/>
                <w:szCs w:val="20"/>
              </w:rPr>
            </w:pPr>
            <w:r w:rsidRPr="00C34E14">
              <w:rPr>
                <w:rFonts w:ascii="Century Gothic" w:eastAsia="Century Gothic" w:hAnsi="Century Gothic" w:cs="Century Gothic"/>
              </w:rPr>
              <w:t>Essential</w:t>
            </w:r>
          </w:p>
        </w:tc>
      </w:tr>
      <w:tr w:rsidR="00C34E14" w:rsidRPr="00C34E14" w14:paraId="6DAB9BD2" w14:textId="77777777" w:rsidTr="003D1DD6">
        <w:trPr>
          <w:gridAfter w:val="1"/>
          <w:wAfter w:w="25" w:type="dxa"/>
          <w:trHeight w:val="260"/>
        </w:trPr>
        <w:tc>
          <w:tcPr>
            <w:tcW w:w="7820" w:type="dxa"/>
          </w:tcPr>
          <w:p w14:paraId="3E002457" w14:textId="7E52981B" w:rsidR="005F6EBF" w:rsidRPr="00C34E14" w:rsidRDefault="005F6EBF" w:rsidP="00D6080E">
            <w:pPr>
              <w:spacing w:line="260" w:lineRule="exact"/>
              <w:ind w:left="100"/>
              <w:rPr>
                <w:sz w:val="20"/>
                <w:szCs w:val="20"/>
              </w:rPr>
            </w:pPr>
            <w:r w:rsidRPr="00C34E14">
              <w:rPr>
                <w:rFonts w:ascii="Century Gothic" w:eastAsia="Century Gothic" w:hAnsi="Century Gothic" w:cs="Century Gothic"/>
              </w:rPr>
              <w:t>Is a team player willing to support colleagues routinely and be</w:t>
            </w:r>
            <w:r w:rsidR="00291D3F" w:rsidRPr="00C34E14">
              <w:rPr>
                <w:rFonts w:ascii="Century Gothic" w:eastAsia="Century Gothic" w:hAnsi="Century Gothic" w:cs="Century Gothic"/>
              </w:rPr>
              <w:t xml:space="preserve"> prepared to take responsibilities outside of specialist </w:t>
            </w:r>
            <w:proofErr w:type="gramStart"/>
            <w:r w:rsidR="00291D3F" w:rsidRPr="00C34E14">
              <w:rPr>
                <w:rFonts w:ascii="Century Gothic" w:eastAsia="Century Gothic" w:hAnsi="Century Gothic" w:cs="Century Gothic"/>
              </w:rPr>
              <w:t>knowledge.</w:t>
            </w:r>
            <w:proofErr w:type="gramEnd"/>
          </w:p>
        </w:tc>
        <w:tc>
          <w:tcPr>
            <w:tcW w:w="1340" w:type="dxa"/>
          </w:tcPr>
          <w:p w14:paraId="267EE889" w14:textId="77777777" w:rsidR="005F6EBF" w:rsidRPr="00C34E14" w:rsidRDefault="005F6EBF" w:rsidP="00D6080E">
            <w:pPr>
              <w:spacing w:line="260" w:lineRule="exact"/>
              <w:ind w:left="80"/>
              <w:rPr>
                <w:sz w:val="20"/>
                <w:szCs w:val="20"/>
              </w:rPr>
            </w:pPr>
            <w:r w:rsidRPr="00C34E14">
              <w:rPr>
                <w:rFonts w:ascii="Century Gothic" w:eastAsia="Century Gothic" w:hAnsi="Century Gothic" w:cs="Century Gothic"/>
              </w:rPr>
              <w:t>Essential</w:t>
            </w:r>
          </w:p>
        </w:tc>
      </w:tr>
      <w:tr w:rsidR="00C34E14" w:rsidRPr="00C34E14" w14:paraId="6687B34C" w14:textId="77777777" w:rsidTr="003D1DD6">
        <w:trPr>
          <w:gridAfter w:val="1"/>
          <w:wAfter w:w="25" w:type="dxa"/>
          <w:trHeight w:val="260"/>
        </w:trPr>
        <w:tc>
          <w:tcPr>
            <w:tcW w:w="7820" w:type="dxa"/>
          </w:tcPr>
          <w:p w14:paraId="752C72D0" w14:textId="694DA830" w:rsidR="005F6EBF" w:rsidRPr="00C34E14" w:rsidRDefault="005F6EBF" w:rsidP="00D6080E">
            <w:pPr>
              <w:spacing w:line="260" w:lineRule="exact"/>
              <w:ind w:left="100"/>
              <w:rPr>
                <w:sz w:val="20"/>
                <w:szCs w:val="20"/>
              </w:rPr>
            </w:pPr>
            <w:r w:rsidRPr="00C34E14">
              <w:rPr>
                <w:rFonts w:ascii="Century Gothic" w:eastAsia="Century Gothic" w:hAnsi="Century Gothic" w:cs="Century Gothic"/>
              </w:rPr>
              <w:t>Full UK driving licence to enable travel throughout Nene Education Trust</w:t>
            </w:r>
            <w:r w:rsidR="00291D3F" w:rsidRPr="00C34E14">
              <w:rPr>
                <w:rFonts w:ascii="Century Gothic" w:eastAsia="Century Gothic" w:hAnsi="Century Gothic" w:cs="Century Gothic"/>
              </w:rPr>
              <w:t xml:space="preserve"> sites in a timely manner</w:t>
            </w:r>
          </w:p>
        </w:tc>
        <w:tc>
          <w:tcPr>
            <w:tcW w:w="1340" w:type="dxa"/>
          </w:tcPr>
          <w:p w14:paraId="453D94F1" w14:textId="77777777" w:rsidR="005F6EBF" w:rsidRPr="00C34E14" w:rsidRDefault="005F6EBF" w:rsidP="00D6080E">
            <w:pPr>
              <w:spacing w:line="260" w:lineRule="exact"/>
              <w:ind w:left="80"/>
              <w:rPr>
                <w:sz w:val="20"/>
                <w:szCs w:val="20"/>
              </w:rPr>
            </w:pPr>
            <w:r w:rsidRPr="00C34E14">
              <w:rPr>
                <w:rFonts w:ascii="Century Gothic" w:eastAsia="Century Gothic" w:hAnsi="Century Gothic" w:cs="Century Gothic"/>
              </w:rPr>
              <w:t>Essential</w:t>
            </w:r>
          </w:p>
        </w:tc>
      </w:tr>
      <w:tr w:rsidR="00C34E14" w:rsidRPr="00C34E14" w14:paraId="76B6AC55" w14:textId="77777777" w:rsidTr="003D1DD6">
        <w:trPr>
          <w:trHeight w:val="278"/>
        </w:trPr>
        <w:tc>
          <w:tcPr>
            <w:tcW w:w="7820" w:type="dxa"/>
          </w:tcPr>
          <w:p w14:paraId="0C4EB151" w14:textId="7CBDB0A5" w:rsidR="005F6EBF" w:rsidRPr="00C34E14" w:rsidRDefault="005F6EBF" w:rsidP="00D6080E">
            <w:pPr>
              <w:ind w:left="100"/>
              <w:rPr>
                <w:sz w:val="20"/>
                <w:szCs w:val="20"/>
              </w:rPr>
            </w:pPr>
            <w:r w:rsidRPr="00C34E14">
              <w:rPr>
                <w:noProof/>
                <w:sz w:val="20"/>
                <w:szCs w:val="20"/>
              </w:rPr>
              <w:drawing>
                <wp:anchor distT="0" distB="0" distL="114300" distR="114300" simplePos="0" relativeHeight="251665408" behindDoc="1" locked="0" layoutInCell="0" allowOverlap="1" wp14:anchorId="375D5AAA" wp14:editId="4F68B0D1">
                  <wp:simplePos x="0" y="0"/>
                  <wp:positionH relativeFrom="column">
                    <wp:posOffset>-520700</wp:posOffset>
                  </wp:positionH>
                  <wp:positionV relativeFrom="paragraph">
                    <wp:posOffset>-26352</wp:posOffset>
                  </wp:positionV>
                  <wp:extent cx="6952615" cy="10461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7068581" cy="106361"/>
                          </a:xfrm>
                          <a:prstGeom prst="rect">
                            <a:avLst/>
                          </a:prstGeom>
                          <a:noFill/>
                        </pic:spPr>
                      </pic:pic>
                    </a:graphicData>
                  </a:graphic>
                  <wp14:sizeRelV relativeFrom="margin">
                    <wp14:pctHeight>0</wp14:pctHeight>
                  </wp14:sizeRelV>
                </wp:anchor>
              </w:drawing>
            </w:r>
            <w:r w:rsidRPr="00C34E14">
              <w:rPr>
                <w:noProof/>
                <w:sz w:val="20"/>
                <w:szCs w:val="20"/>
              </w:rPr>
              <w:drawing>
                <wp:anchor distT="0" distB="0" distL="114300" distR="114300" simplePos="0" relativeHeight="251666432" behindDoc="1" locked="0" layoutInCell="0" allowOverlap="1" wp14:anchorId="321410C6" wp14:editId="46D43F71">
                  <wp:simplePos x="0" y="0"/>
                  <wp:positionH relativeFrom="column">
                    <wp:posOffset>624205</wp:posOffset>
                  </wp:positionH>
                  <wp:positionV relativeFrom="paragraph">
                    <wp:posOffset>-8237855</wp:posOffset>
                  </wp:positionV>
                  <wp:extent cx="4763"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srcRect/>
                          <a:stretch>
                            <a:fillRect/>
                          </a:stretch>
                        </pic:blipFill>
                        <pic:spPr bwMode="auto">
                          <a:xfrm>
                            <a:off x="0" y="0"/>
                            <a:ext cx="4763" cy="6350"/>
                          </a:xfrm>
                          <a:prstGeom prst="rect">
                            <a:avLst/>
                          </a:prstGeom>
                          <a:noFill/>
                        </pic:spPr>
                      </pic:pic>
                    </a:graphicData>
                  </a:graphic>
                </wp:anchor>
              </w:drawing>
            </w:r>
            <w:r w:rsidRPr="00C34E14">
              <w:rPr>
                <w:rFonts w:ascii="Century Gothic" w:eastAsia="Century Gothic" w:hAnsi="Century Gothic" w:cs="Century Gothic"/>
              </w:rPr>
              <w:t>Able to satisfactorily meet the requirements of pre-employment checks</w:t>
            </w:r>
          </w:p>
        </w:tc>
        <w:tc>
          <w:tcPr>
            <w:tcW w:w="1365" w:type="dxa"/>
            <w:gridSpan w:val="2"/>
          </w:tcPr>
          <w:p w14:paraId="41F5331D" w14:textId="77777777" w:rsidR="005F6EBF" w:rsidRPr="00C34E14" w:rsidRDefault="005F6EBF" w:rsidP="00D6080E">
            <w:pPr>
              <w:ind w:left="80"/>
              <w:rPr>
                <w:sz w:val="20"/>
                <w:szCs w:val="20"/>
              </w:rPr>
            </w:pPr>
            <w:r w:rsidRPr="00C34E14">
              <w:rPr>
                <w:rFonts w:ascii="Century Gothic" w:eastAsia="Century Gothic" w:hAnsi="Century Gothic" w:cs="Century Gothic"/>
              </w:rPr>
              <w:t>Essential</w:t>
            </w:r>
          </w:p>
        </w:tc>
      </w:tr>
      <w:tr w:rsidR="00C34E14" w:rsidRPr="00C34E14" w14:paraId="74D35731" w14:textId="77777777" w:rsidTr="003D1DD6">
        <w:trPr>
          <w:trHeight w:val="260"/>
        </w:trPr>
        <w:tc>
          <w:tcPr>
            <w:tcW w:w="7820" w:type="dxa"/>
          </w:tcPr>
          <w:p w14:paraId="58FE400C" w14:textId="77777777" w:rsidR="005F6EBF" w:rsidRPr="00C34E14" w:rsidRDefault="005F6EBF" w:rsidP="00D6080E">
            <w:pPr>
              <w:spacing w:line="259" w:lineRule="exact"/>
              <w:ind w:left="100"/>
              <w:rPr>
                <w:sz w:val="20"/>
                <w:szCs w:val="20"/>
              </w:rPr>
            </w:pPr>
            <w:r w:rsidRPr="00C34E14">
              <w:rPr>
                <w:rFonts w:ascii="Century Gothic" w:eastAsia="Century Gothic" w:hAnsi="Century Gothic" w:cs="Century Gothic"/>
                <w:b/>
                <w:bCs/>
              </w:rPr>
              <w:t>Knowledge and educational achievements</w:t>
            </w:r>
          </w:p>
        </w:tc>
        <w:tc>
          <w:tcPr>
            <w:tcW w:w="1365" w:type="dxa"/>
            <w:gridSpan w:val="2"/>
          </w:tcPr>
          <w:p w14:paraId="2CEC0046" w14:textId="77777777" w:rsidR="005F6EBF" w:rsidRPr="00C34E14" w:rsidRDefault="005F6EBF" w:rsidP="00D6080E"/>
        </w:tc>
      </w:tr>
      <w:tr w:rsidR="00C34E14" w:rsidRPr="00C34E14" w14:paraId="611167B0" w14:textId="77777777" w:rsidTr="003D1DD6">
        <w:trPr>
          <w:trHeight w:val="259"/>
        </w:trPr>
        <w:tc>
          <w:tcPr>
            <w:tcW w:w="7820" w:type="dxa"/>
          </w:tcPr>
          <w:p w14:paraId="6AC4E3DE" w14:textId="1F1FC0DE"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Human Resource Management (CIPD level 5) or equivalent</w:t>
            </w:r>
            <w:r w:rsidR="00291D3F" w:rsidRPr="00C34E14">
              <w:rPr>
                <w:rFonts w:ascii="Century Gothic" w:eastAsia="Century Gothic" w:hAnsi="Century Gothic" w:cs="Century Gothic"/>
              </w:rPr>
              <w:t xml:space="preserve"> comparable industry experience (Equivalent experience would be seen as significant senior management experience in a similar sized and complex organisation, successfully providing leadership and direction)</w:t>
            </w:r>
          </w:p>
        </w:tc>
        <w:tc>
          <w:tcPr>
            <w:tcW w:w="1365" w:type="dxa"/>
            <w:gridSpan w:val="2"/>
          </w:tcPr>
          <w:p w14:paraId="1E66993C"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46ED3AA7" w14:textId="77777777" w:rsidTr="003D1DD6">
        <w:trPr>
          <w:trHeight w:val="260"/>
        </w:trPr>
        <w:tc>
          <w:tcPr>
            <w:tcW w:w="7820" w:type="dxa"/>
          </w:tcPr>
          <w:p w14:paraId="7605BFB2" w14:textId="77777777"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Full Graduate Membership of CIPD</w:t>
            </w:r>
          </w:p>
        </w:tc>
        <w:tc>
          <w:tcPr>
            <w:tcW w:w="1365" w:type="dxa"/>
            <w:gridSpan w:val="2"/>
          </w:tcPr>
          <w:p w14:paraId="55981868"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6187CD35" w14:textId="77777777" w:rsidTr="003D1DD6">
        <w:trPr>
          <w:trHeight w:val="259"/>
        </w:trPr>
        <w:tc>
          <w:tcPr>
            <w:tcW w:w="7820" w:type="dxa"/>
          </w:tcPr>
          <w:p w14:paraId="15EFEF96" w14:textId="3696B409"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Evidence of recent and on-going continuous professional and</w:t>
            </w:r>
            <w:r w:rsidR="00291D3F" w:rsidRPr="00C34E14">
              <w:rPr>
                <w:rFonts w:ascii="Century Gothic" w:eastAsia="Century Gothic" w:hAnsi="Century Gothic" w:cs="Century Gothic"/>
              </w:rPr>
              <w:t xml:space="preserve"> personal development</w:t>
            </w:r>
          </w:p>
        </w:tc>
        <w:tc>
          <w:tcPr>
            <w:tcW w:w="1365" w:type="dxa"/>
            <w:gridSpan w:val="2"/>
          </w:tcPr>
          <w:p w14:paraId="30C71BF2"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Essential</w:t>
            </w:r>
          </w:p>
        </w:tc>
      </w:tr>
      <w:tr w:rsidR="00C34E14" w:rsidRPr="00C34E14" w14:paraId="059AF612" w14:textId="77777777" w:rsidTr="003D1DD6">
        <w:trPr>
          <w:trHeight w:val="261"/>
        </w:trPr>
        <w:tc>
          <w:tcPr>
            <w:tcW w:w="7820" w:type="dxa"/>
          </w:tcPr>
          <w:p w14:paraId="1AAC10EB" w14:textId="77777777" w:rsidR="005F6EBF" w:rsidRPr="00C34E14" w:rsidRDefault="005F6EBF" w:rsidP="00D6080E">
            <w:pPr>
              <w:spacing w:line="261" w:lineRule="exact"/>
              <w:ind w:left="100"/>
              <w:rPr>
                <w:sz w:val="20"/>
                <w:szCs w:val="20"/>
              </w:rPr>
            </w:pPr>
            <w:r w:rsidRPr="00C34E14">
              <w:rPr>
                <w:rFonts w:ascii="Century Gothic" w:eastAsia="Century Gothic" w:hAnsi="Century Gothic" w:cs="Century Gothic"/>
              </w:rPr>
              <w:t>Specific knowledge of the challenges facing the education sector</w:t>
            </w:r>
          </w:p>
        </w:tc>
        <w:tc>
          <w:tcPr>
            <w:tcW w:w="1365" w:type="dxa"/>
            <w:gridSpan w:val="2"/>
          </w:tcPr>
          <w:p w14:paraId="5611D811" w14:textId="77777777" w:rsidR="005F6EBF" w:rsidRPr="00C34E14" w:rsidRDefault="005F6EBF" w:rsidP="00D6080E">
            <w:pPr>
              <w:spacing w:line="261" w:lineRule="exact"/>
              <w:ind w:left="80"/>
              <w:rPr>
                <w:sz w:val="20"/>
                <w:szCs w:val="20"/>
              </w:rPr>
            </w:pPr>
            <w:r w:rsidRPr="00C34E14">
              <w:rPr>
                <w:rFonts w:ascii="Century Gothic" w:eastAsia="Century Gothic" w:hAnsi="Century Gothic" w:cs="Century Gothic"/>
              </w:rPr>
              <w:t>Essential</w:t>
            </w:r>
          </w:p>
        </w:tc>
      </w:tr>
      <w:tr w:rsidR="00C34E14" w:rsidRPr="00C34E14" w14:paraId="696EE84A" w14:textId="77777777" w:rsidTr="003D1DD6">
        <w:trPr>
          <w:trHeight w:val="260"/>
        </w:trPr>
        <w:tc>
          <w:tcPr>
            <w:tcW w:w="7820" w:type="dxa"/>
          </w:tcPr>
          <w:p w14:paraId="75453968" w14:textId="77777777" w:rsidR="005F6EBF" w:rsidRPr="00C34E14" w:rsidRDefault="005F6EBF" w:rsidP="00D6080E">
            <w:pPr>
              <w:spacing w:line="259" w:lineRule="exact"/>
              <w:ind w:left="100"/>
              <w:rPr>
                <w:sz w:val="20"/>
                <w:szCs w:val="20"/>
              </w:rPr>
            </w:pPr>
            <w:r w:rsidRPr="00C34E14">
              <w:rPr>
                <w:rFonts w:ascii="Century Gothic" w:eastAsia="Century Gothic" w:hAnsi="Century Gothic" w:cs="Century Gothic"/>
              </w:rPr>
              <w:t>Evidence of working within a similar education provider</w:t>
            </w:r>
          </w:p>
        </w:tc>
        <w:tc>
          <w:tcPr>
            <w:tcW w:w="1365" w:type="dxa"/>
            <w:gridSpan w:val="2"/>
          </w:tcPr>
          <w:p w14:paraId="7BB853AC" w14:textId="77777777" w:rsidR="005F6EBF" w:rsidRPr="00C34E14" w:rsidRDefault="005F6EBF" w:rsidP="00D6080E">
            <w:pPr>
              <w:spacing w:line="259" w:lineRule="exact"/>
              <w:ind w:left="80"/>
              <w:rPr>
                <w:sz w:val="20"/>
                <w:szCs w:val="20"/>
              </w:rPr>
            </w:pPr>
            <w:r w:rsidRPr="00C34E14">
              <w:rPr>
                <w:rFonts w:ascii="Century Gothic" w:eastAsia="Century Gothic" w:hAnsi="Century Gothic" w:cs="Century Gothic"/>
              </w:rPr>
              <w:t>Desirable</w:t>
            </w:r>
          </w:p>
        </w:tc>
      </w:tr>
    </w:tbl>
    <w:p w14:paraId="5ED253FF" w14:textId="77777777" w:rsidR="005F6EBF" w:rsidRDefault="005F6EBF" w:rsidP="005F6EBF">
      <w:pPr>
        <w:spacing w:line="20" w:lineRule="exact"/>
        <w:rPr>
          <w:sz w:val="20"/>
          <w:szCs w:val="20"/>
        </w:rPr>
      </w:pPr>
      <w:r>
        <w:rPr>
          <w:noProof/>
          <w:sz w:val="20"/>
          <w:szCs w:val="20"/>
        </w:rPr>
        <w:drawing>
          <wp:anchor distT="0" distB="0" distL="114300" distR="114300" simplePos="0" relativeHeight="251667456" behindDoc="1" locked="0" layoutInCell="0" allowOverlap="1" wp14:anchorId="57929EC7" wp14:editId="2EE21222">
            <wp:simplePos x="0" y="0"/>
            <wp:positionH relativeFrom="column">
              <wp:posOffset>624205</wp:posOffset>
            </wp:positionH>
            <wp:positionV relativeFrom="paragraph">
              <wp:posOffset>-839470</wp:posOffset>
            </wp:positionV>
            <wp:extent cx="4763"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srcRect/>
                    <a:stretch>
                      <a:fillRect/>
                    </a:stretch>
                  </pic:blipFill>
                  <pic:spPr bwMode="auto">
                    <a:xfrm>
                      <a:off x="0" y="0"/>
                      <a:ext cx="4763" cy="6350"/>
                    </a:xfrm>
                    <a:prstGeom prst="rect">
                      <a:avLst/>
                    </a:prstGeom>
                    <a:noFill/>
                  </pic:spPr>
                </pic:pic>
              </a:graphicData>
            </a:graphic>
          </wp:anchor>
        </w:drawing>
      </w:r>
    </w:p>
    <w:p w14:paraId="45ED33CE" w14:textId="77777777" w:rsidR="005F6EBF" w:rsidRDefault="005F6EBF" w:rsidP="005F6EBF">
      <w:pPr>
        <w:spacing w:line="223" w:lineRule="exact"/>
        <w:rPr>
          <w:sz w:val="20"/>
          <w:szCs w:val="20"/>
        </w:rPr>
      </w:pPr>
    </w:p>
    <w:p w14:paraId="5719470C" w14:textId="77777777" w:rsidR="005F6EBF" w:rsidRPr="00C34E14" w:rsidRDefault="005F6EBF" w:rsidP="005F6EBF">
      <w:pPr>
        <w:ind w:left="140"/>
        <w:rPr>
          <w:rFonts w:ascii="Century Gothic" w:hAnsi="Century Gothic"/>
          <w:b/>
          <w:sz w:val="20"/>
          <w:szCs w:val="20"/>
        </w:rPr>
      </w:pPr>
      <w:r w:rsidRPr="00C34E14">
        <w:rPr>
          <w:rFonts w:ascii="Century Gothic" w:eastAsia="Calibri" w:hAnsi="Century Gothic" w:cs="Calibri"/>
          <w:b/>
        </w:rPr>
        <w:t>All applications should be made on the Nene Education Trust application form.</w:t>
      </w:r>
    </w:p>
    <w:p w14:paraId="7FC77637" w14:textId="77777777" w:rsidR="005F6EBF" w:rsidRPr="00C34E14" w:rsidRDefault="005F6EBF" w:rsidP="005F6EBF">
      <w:pPr>
        <w:spacing w:line="240" w:lineRule="exact"/>
        <w:rPr>
          <w:rFonts w:ascii="Century Gothic" w:hAnsi="Century Gothic"/>
          <w:b/>
          <w:sz w:val="20"/>
          <w:szCs w:val="20"/>
        </w:rPr>
      </w:pPr>
    </w:p>
    <w:p w14:paraId="220F1A89" w14:textId="2B9D1E5B" w:rsidR="005F6EBF" w:rsidRDefault="005F6EBF" w:rsidP="005F6EBF">
      <w:pPr>
        <w:ind w:left="140"/>
        <w:rPr>
          <w:sz w:val="20"/>
          <w:szCs w:val="20"/>
        </w:rPr>
      </w:pPr>
      <w:r w:rsidRPr="00C34E14">
        <w:rPr>
          <w:rFonts w:ascii="Century Gothic" w:eastAsia="Calibri" w:hAnsi="Century Gothic" w:cs="Calibri"/>
          <w:b/>
        </w:rPr>
        <w:t xml:space="preserve">Completed applications to be sent to </w:t>
      </w:r>
      <w:hyperlink r:id="rId16" w:history="1">
        <w:r w:rsidR="00C34E14" w:rsidRPr="00C34E14">
          <w:rPr>
            <w:rStyle w:val="Hyperlink"/>
            <w:rFonts w:ascii="Century Gothic" w:eastAsia="Calibri" w:hAnsi="Century Gothic" w:cs="Calibri"/>
            <w:b/>
          </w:rPr>
          <w:t>dave.mcmillan@neneeducationtrust.org.uk</w:t>
        </w:r>
      </w:hyperlink>
      <w:r w:rsidR="00C34E14" w:rsidRPr="00C34E14">
        <w:rPr>
          <w:rFonts w:ascii="Century Gothic" w:eastAsia="Calibri" w:hAnsi="Century Gothic" w:cs="Calibri"/>
          <w:b/>
        </w:rPr>
        <w:t xml:space="preserve"> </w:t>
      </w:r>
      <w:r w:rsidRPr="00C34E14">
        <w:rPr>
          <w:rFonts w:ascii="Century Gothic" w:eastAsia="Calibri" w:hAnsi="Century Gothic" w:cs="Calibri"/>
          <w:b/>
        </w:rPr>
        <w:t xml:space="preserve"> by the closing date</w:t>
      </w:r>
    </w:p>
    <w:p w14:paraId="3879CBAB" w14:textId="77777777" w:rsidR="005F6EBF" w:rsidRDefault="005F6EBF" w:rsidP="005F6EBF">
      <w:pPr>
        <w:spacing w:line="241" w:lineRule="exact"/>
        <w:rPr>
          <w:sz w:val="20"/>
          <w:szCs w:val="20"/>
        </w:rPr>
      </w:pPr>
    </w:p>
    <w:p w14:paraId="479F2A9B" w14:textId="77777777" w:rsidR="003D1DD6" w:rsidRDefault="003D1DD6" w:rsidP="005F6EBF">
      <w:pPr>
        <w:ind w:left="140"/>
        <w:rPr>
          <w:rFonts w:ascii="Century Gothic" w:eastAsia="Century Gothic" w:hAnsi="Century Gothic" w:cs="Century Gothic"/>
          <w:b/>
          <w:bCs/>
          <w:i/>
          <w:iCs/>
          <w:color w:val="63666A"/>
        </w:rPr>
      </w:pPr>
      <w:r>
        <w:rPr>
          <w:rFonts w:ascii="Century Gothic" w:eastAsia="Century Gothic" w:hAnsi="Century Gothic" w:cs="Century Gothic"/>
          <w:b/>
          <w:bCs/>
          <w:i/>
          <w:iCs/>
          <w:color w:val="63666A"/>
        </w:rPr>
        <w:br w:type="page"/>
      </w:r>
    </w:p>
    <w:p w14:paraId="3387270E" w14:textId="0E0742ED" w:rsidR="005F6EBF" w:rsidRDefault="005F6EBF" w:rsidP="005F6EBF">
      <w:pPr>
        <w:ind w:left="140"/>
        <w:rPr>
          <w:sz w:val="20"/>
          <w:szCs w:val="20"/>
        </w:rPr>
      </w:pPr>
      <w:r>
        <w:rPr>
          <w:rFonts w:ascii="Century Gothic" w:eastAsia="Century Gothic" w:hAnsi="Century Gothic" w:cs="Century Gothic"/>
          <w:b/>
          <w:bCs/>
          <w:i/>
          <w:iCs/>
          <w:color w:val="63666A"/>
        </w:rPr>
        <w:lastRenderedPageBreak/>
        <w:t>Please note:</w:t>
      </w:r>
    </w:p>
    <w:p w14:paraId="62F205F2" w14:textId="77777777" w:rsidR="005F6EBF" w:rsidRDefault="005F6EBF" w:rsidP="005F6EBF">
      <w:pPr>
        <w:spacing w:line="187" w:lineRule="exact"/>
        <w:rPr>
          <w:sz w:val="20"/>
          <w:szCs w:val="20"/>
        </w:rPr>
      </w:pPr>
    </w:p>
    <w:p w14:paraId="79DB0827" w14:textId="77777777" w:rsidR="005F6EBF" w:rsidRDefault="005F6EBF" w:rsidP="005F6EBF">
      <w:pPr>
        <w:ind w:left="140"/>
        <w:rPr>
          <w:sz w:val="20"/>
          <w:szCs w:val="20"/>
        </w:rPr>
      </w:pPr>
      <w:r>
        <w:rPr>
          <w:rFonts w:ascii="Century Gothic" w:eastAsia="Century Gothic" w:hAnsi="Century Gothic" w:cs="Century Gothic"/>
          <w:i/>
          <w:iCs/>
          <w:color w:val="63666A"/>
          <w:sz w:val="21"/>
          <w:szCs w:val="21"/>
        </w:rPr>
        <w:t>All appointments are subject to satisfactory references and eligibility to work in the UK.</w:t>
      </w:r>
    </w:p>
    <w:p w14:paraId="62D4A7F1" w14:textId="77777777" w:rsidR="005F6EBF" w:rsidRDefault="005F6EBF" w:rsidP="005F6EBF">
      <w:pPr>
        <w:spacing w:line="194" w:lineRule="exact"/>
        <w:rPr>
          <w:sz w:val="20"/>
          <w:szCs w:val="20"/>
        </w:rPr>
      </w:pPr>
    </w:p>
    <w:p w14:paraId="133BB86C" w14:textId="77777777" w:rsidR="005F6EBF" w:rsidRDefault="005F6EBF" w:rsidP="005F6EBF">
      <w:pPr>
        <w:spacing w:line="237" w:lineRule="auto"/>
        <w:ind w:left="140" w:right="20"/>
        <w:rPr>
          <w:sz w:val="20"/>
          <w:szCs w:val="20"/>
        </w:rPr>
      </w:pPr>
      <w:r>
        <w:rPr>
          <w:rFonts w:ascii="Century Gothic" w:eastAsia="Century Gothic" w:hAnsi="Century Gothic" w:cs="Century Gothic"/>
          <w:i/>
          <w:iCs/>
          <w:color w:val="63666A"/>
        </w:rPr>
        <w:t>The Trust is committed to safeguarding and promoting the welfare of all children and young people and expects all staff to share this commitment.</w:t>
      </w:r>
    </w:p>
    <w:p w14:paraId="751EC1FA" w14:textId="77777777" w:rsidR="005F6EBF" w:rsidRDefault="005F6EBF" w:rsidP="005F6EBF">
      <w:pPr>
        <w:spacing w:line="180" w:lineRule="exact"/>
        <w:rPr>
          <w:sz w:val="20"/>
          <w:szCs w:val="20"/>
        </w:rPr>
      </w:pPr>
    </w:p>
    <w:p w14:paraId="38047D3F" w14:textId="77777777" w:rsidR="005F6EBF" w:rsidRDefault="005F6EBF" w:rsidP="005F6EBF">
      <w:pPr>
        <w:ind w:left="140"/>
        <w:rPr>
          <w:sz w:val="20"/>
          <w:szCs w:val="20"/>
        </w:rPr>
      </w:pPr>
      <w:r>
        <w:rPr>
          <w:rFonts w:ascii="Century Gothic" w:eastAsia="Century Gothic" w:hAnsi="Century Gothic" w:cs="Century Gothic"/>
          <w:i/>
          <w:iCs/>
          <w:color w:val="63666A"/>
        </w:rPr>
        <w:t>An enhanced DBS will be required.</w:t>
      </w:r>
    </w:p>
    <w:p w14:paraId="1F45A33E" w14:textId="77777777" w:rsidR="005F6EBF" w:rsidRDefault="005F6EBF" w:rsidP="005F6EBF">
      <w:pPr>
        <w:spacing w:line="181" w:lineRule="exact"/>
        <w:rPr>
          <w:sz w:val="20"/>
          <w:szCs w:val="20"/>
        </w:rPr>
      </w:pPr>
    </w:p>
    <w:p w14:paraId="4D9454B1" w14:textId="77777777" w:rsidR="005F6EBF" w:rsidRDefault="005F6EBF" w:rsidP="005F6EBF">
      <w:pPr>
        <w:ind w:left="140"/>
        <w:rPr>
          <w:sz w:val="20"/>
          <w:szCs w:val="20"/>
        </w:rPr>
      </w:pPr>
      <w:r>
        <w:rPr>
          <w:rFonts w:ascii="Century Gothic" w:eastAsia="Century Gothic" w:hAnsi="Century Gothic" w:cs="Century Gothic"/>
          <w:i/>
          <w:iCs/>
          <w:color w:val="63666A"/>
        </w:rPr>
        <w:t>Nene Education Trust is an Equal Opportunity employer and</w:t>
      </w:r>
    </w:p>
    <w:p w14:paraId="4E81FBF7" w14:textId="77777777" w:rsidR="005F6EBF" w:rsidRDefault="005F6EBF" w:rsidP="005F6EBF">
      <w:pPr>
        <w:spacing w:line="184" w:lineRule="exact"/>
        <w:rPr>
          <w:sz w:val="20"/>
          <w:szCs w:val="20"/>
        </w:rPr>
      </w:pPr>
    </w:p>
    <w:p w14:paraId="6BAC219F" w14:textId="77777777" w:rsidR="005F6EBF" w:rsidRDefault="005F6EBF" w:rsidP="005F6EBF">
      <w:pPr>
        <w:numPr>
          <w:ilvl w:val="0"/>
          <w:numId w:val="13"/>
        </w:numPr>
        <w:tabs>
          <w:tab w:val="left" w:pos="640"/>
        </w:tabs>
        <w:spacing w:after="0" w:line="238" w:lineRule="auto"/>
        <w:ind w:left="640" w:hanging="358"/>
        <w:jc w:val="both"/>
        <w:rPr>
          <w:rFonts w:ascii="Century Gothic" w:eastAsia="Century Gothic" w:hAnsi="Century Gothic" w:cs="Century Gothic"/>
          <w:i/>
          <w:iCs/>
        </w:rPr>
      </w:pPr>
      <w:r>
        <w:rPr>
          <w:rFonts w:ascii="Century Gothic" w:eastAsia="Century Gothic" w:hAnsi="Century Gothic" w:cs="Century Gothic"/>
          <w:i/>
          <w:iCs/>
          <w:color w:val="63666A"/>
        </w:rPr>
        <w:t>will not discriminate on the basis of sex, race, marital status, disability, age, part-time or fixed term contract status, sexual orientation or religion in the allocation of duties between employees employed at any level with comparable job descriptions.</w:t>
      </w:r>
    </w:p>
    <w:p w14:paraId="4592CA5F" w14:textId="77777777" w:rsidR="005F6EBF" w:rsidRDefault="005F6EBF" w:rsidP="005F6EBF">
      <w:pPr>
        <w:spacing w:line="10" w:lineRule="exact"/>
        <w:rPr>
          <w:rFonts w:ascii="Century Gothic" w:eastAsia="Century Gothic" w:hAnsi="Century Gothic" w:cs="Century Gothic"/>
          <w:i/>
          <w:iCs/>
        </w:rPr>
      </w:pPr>
    </w:p>
    <w:p w14:paraId="2B6A70DC" w14:textId="77777777" w:rsidR="005F6EBF" w:rsidRDefault="005F6EBF" w:rsidP="005F6EBF">
      <w:pPr>
        <w:numPr>
          <w:ilvl w:val="0"/>
          <w:numId w:val="13"/>
        </w:numPr>
        <w:tabs>
          <w:tab w:val="left" w:pos="640"/>
        </w:tabs>
        <w:spacing w:after="0" w:line="238" w:lineRule="auto"/>
        <w:ind w:left="640" w:right="20" w:hanging="358"/>
        <w:jc w:val="both"/>
        <w:rPr>
          <w:rFonts w:ascii="Century Gothic" w:eastAsia="Century Gothic" w:hAnsi="Century Gothic" w:cs="Century Gothic"/>
          <w:i/>
          <w:iCs/>
        </w:rPr>
      </w:pPr>
      <w:r>
        <w:rPr>
          <w:rFonts w:ascii="Century Gothic" w:eastAsia="Century Gothic" w:hAnsi="Century Gothic" w:cs="Century Gothic"/>
          <w:i/>
          <w:iCs/>
          <w:color w:val="63666A"/>
        </w:rPr>
        <w:t>will put in place any reasonable measures and/or adjustments within the workplace for those employees who become disabled during employment or for disabled appointees.</w:t>
      </w:r>
    </w:p>
    <w:p w14:paraId="2D78734D" w14:textId="77777777" w:rsidR="005F6EBF" w:rsidRDefault="005F6EBF" w:rsidP="005F6EBF">
      <w:pPr>
        <w:spacing w:line="6" w:lineRule="exact"/>
        <w:rPr>
          <w:rFonts w:ascii="Century Gothic" w:eastAsia="Century Gothic" w:hAnsi="Century Gothic" w:cs="Century Gothic"/>
          <w:i/>
          <w:iCs/>
        </w:rPr>
      </w:pPr>
    </w:p>
    <w:p w14:paraId="00EC207A" w14:textId="77777777" w:rsidR="005F6EBF" w:rsidRDefault="005F6EBF" w:rsidP="005F6EBF">
      <w:pPr>
        <w:numPr>
          <w:ilvl w:val="0"/>
          <w:numId w:val="13"/>
        </w:numPr>
        <w:tabs>
          <w:tab w:val="left" w:pos="640"/>
        </w:tabs>
        <w:spacing w:after="0" w:line="237" w:lineRule="auto"/>
        <w:ind w:left="640" w:right="20" w:hanging="358"/>
        <w:rPr>
          <w:rFonts w:ascii="Century Gothic" w:eastAsia="Century Gothic" w:hAnsi="Century Gothic" w:cs="Century Gothic"/>
          <w:i/>
          <w:iCs/>
        </w:rPr>
      </w:pPr>
      <w:r>
        <w:rPr>
          <w:rFonts w:ascii="Century Gothic" w:eastAsia="Century Gothic" w:hAnsi="Century Gothic" w:cs="Century Gothic"/>
          <w:i/>
          <w:iCs/>
          <w:color w:val="63666A"/>
        </w:rPr>
        <w:t>All employees will be considered solely on their merits for career development and promotion with equal opportunities for all.</w:t>
      </w:r>
    </w:p>
    <w:p w14:paraId="31204A7D" w14:textId="77777777" w:rsidR="005F6EBF" w:rsidRDefault="005F6EBF" w:rsidP="008048FF">
      <w:pPr>
        <w:pStyle w:val="BodyText2"/>
        <w:spacing w:after="0" w:line="240" w:lineRule="auto"/>
        <w:jc w:val="both"/>
        <w:rPr>
          <w:rFonts w:ascii="Century Gothic" w:hAnsi="Century Gothic" w:cs="Arial"/>
          <w:b/>
          <w:color w:val="000000" w:themeColor="text1"/>
          <w:sz w:val="22"/>
          <w:szCs w:val="22"/>
        </w:rPr>
      </w:pPr>
    </w:p>
    <w:p w14:paraId="0F07EB48" w14:textId="21BDF9F7" w:rsidR="00545A79" w:rsidRDefault="00545A79" w:rsidP="00545A79">
      <w:pPr>
        <w:pStyle w:val="Default"/>
        <w:jc w:val="both"/>
        <w:rPr>
          <w:rFonts w:ascii="Century Gothic" w:hAnsi="Century Gothic" w:cs="Arial"/>
          <w:sz w:val="22"/>
          <w:szCs w:val="22"/>
        </w:rPr>
      </w:pPr>
      <w:r>
        <w:rPr>
          <w:rFonts w:ascii="Century Gothic" w:hAnsi="Century Gothic" w:cs="Arial"/>
          <w:sz w:val="22"/>
          <w:szCs w:val="22"/>
        </w:rPr>
        <w:t>The a</w:t>
      </w:r>
      <w:r w:rsidRPr="00545A79">
        <w:rPr>
          <w:rFonts w:ascii="Century Gothic" w:hAnsi="Century Gothic" w:cs="Arial"/>
          <w:sz w:val="22"/>
          <w:szCs w:val="22"/>
        </w:rPr>
        <w:t>cademy will endeavour to make any necessary reasonable adjustments to the job and the working environment to enable access to employment opportunities for disabled job applicants or continued employment for any employee who develops a disabling condition.</w:t>
      </w:r>
    </w:p>
    <w:p w14:paraId="69D336CD" w14:textId="66EA533A" w:rsidR="00545A79" w:rsidRDefault="00545A79" w:rsidP="00545A79">
      <w:pPr>
        <w:pStyle w:val="Default"/>
        <w:jc w:val="both"/>
        <w:rPr>
          <w:rFonts w:ascii="Century Gothic" w:hAnsi="Century Gothic" w:cs="Arial"/>
          <w:sz w:val="22"/>
          <w:szCs w:val="22"/>
        </w:rPr>
      </w:pPr>
    </w:p>
    <w:p w14:paraId="1328BB1E" w14:textId="14B37872" w:rsidR="00545A79" w:rsidRPr="004B2CDD" w:rsidRDefault="00545A79" w:rsidP="00545A79">
      <w:pPr>
        <w:pStyle w:val="Default"/>
        <w:jc w:val="both"/>
        <w:rPr>
          <w:rFonts w:ascii="Century Gothic" w:hAnsi="Century Gothic" w:cs="Arial"/>
          <w:sz w:val="22"/>
          <w:szCs w:val="22"/>
        </w:rPr>
      </w:pPr>
      <w:r w:rsidRPr="00545A79">
        <w:rPr>
          <w:rFonts w:ascii="Century Gothic" w:hAnsi="Century Gothic" w:cs="Arial"/>
          <w:sz w:val="22"/>
          <w:szCs w:val="22"/>
        </w:rPr>
        <w:t>The Nene Education Trust is committed to safeguarding and promoting the welfare of children and young people and expects all staff, students and volunteers to share this commitment.</w:t>
      </w:r>
    </w:p>
    <w:p w14:paraId="5B853A43" w14:textId="77777777" w:rsidR="00037DD6" w:rsidRDefault="00037DD6" w:rsidP="00037DD6">
      <w:pPr>
        <w:pStyle w:val="Default"/>
        <w:jc w:val="both"/>
        <w:rPr>
          <w:rFonts w:ascii="Century Gothic" w:hAnsi="Century Gothic" w:cs="Arial"/>
          <w:b/>
          <w:sz w:val="22"/>
          <w:szCs w:val="22"/>
        </w:rPr>
      </w:pPr>
    </w:p>
    <w:p w14:paraId="33C69ED5" w14:textId="77777777" w:rsidR="00037DD6" w:rsidRPr="00BF28FE" w:rsidRDefault="00037DD6" w:rsidP="005C231D">
      <w:pPr>
        <w:pStyle w:val="Default"/>
        <w:jc w:val="both"/>
        <w:rPr>
          <w:rFonts w:ascii="Century Gothic" w:hAnsi="Century Gothic" w:cs="Arial"/>
          <w:sz w:val="22"/>
          <w:szCs w:val="22"/>
        </w:rPr>
      </w:pPr>
    </w:p>
    <w:p w14:paraId="1B2096E3" w14:textId="77777777" w:rsidR="00215256" w:rsidRPr="004B2CDD" w:rsidRDefault="00215256" w:rsidP="005C231D">
      <w:pPr>
        <w:pStyle w:val="Default"/>
        <w:jc w:val="both"/>
        <w:rPr>
          <w:rFonts w:ascii="Century Gothic" w:hAnsi="Century Gothic" w:cs="Arial"/>
          <w:sz w:val="22"/>
          <w:szCs w:val="22"/>
        </w:rPr>
      </w:pPr>
    </w:p>
    <w:p w14:paraId="2F315587" w14:textId="77777777" w:rsidR="00215256" w:rsidRPr="004B2CDD" w:rsidRDefault="00215256" w:rsidP="005C231D">
      <w:pPr>
        <w:pStyle w:val="Default"/>
        <w:jc w:val="both"/>
        <w:rPr>
          <w:rFonts w:ascii="Century Gothic" w:hAnsi="Century Gothic" w:cs="Arial"/>
          <w:sz w:val="22"/>
          <w:szCs w:val="22"/>
        </w:rPr>
      </w:pPr>
    </w:p>
    <w:p w14:paraId="65848875" w14:textId="77777777" w:rsidR="003D1DD6" w:rsidRDefault="003D1DD6" w:rsidP="00F51DD2">
      <w:pPr>
        <w:pStyle w:val="Default"/>
        <w:ind w:left="113"/>
        <w:rPr>
          <w:rFonts w:ascii="Century Gothic" w:hAnsi="Century Gothic" w:cs="Arial"/>
          <w:sz w:val="22"/>
          <w:szCs w:val="22"/>
        </w:rPr>
      </w:pPr>
    </w:p>
    <w:p w14:paraId="01AFAF66" w14:textId="77777777" w:rsidR="003D1DD6" w:rsidRDefault="003D1DD6" w:rsidP="00F51DD2">
      <w:pPr>
        <w:pStyle w:val="Default"/>
        <w:ind w:left="113"/>
        <w:rPr>
          <w:rFonts w:ascii="Century Gothic" w:hAnsi="Century Gothic" w:cs="Arial"/>
          <w:sz w:val="22"/>
          <w:szCs w:val="22"/>
        </w:rPr>
      </w:pPr>
    </w:p>
    <w:p w14:paraId="12AADE95" w14:textId="2873E89E" w:rsidR="00215256" w:rsidRPr="004B2CDD" w:rsidRDefault="00215256" w:rsidP="00F51DD2">
      <w:pPr>
        <w:pStyle w:val="Default"/>
        <w:ind w:left="113"/>
        <w:rPr>
          <w:rFonts w:ascii="Century Gothic" w:hAnsi="Century Gothic" w:cs="Arial"/>
          <w:sz w:val="22"/>
          <w:szCs w:val="22"/>
        </w:rPr>
      </w:pPr>
      <w:r w:rsidRPr="004B2CDD">
        <w:rPr>
          <w:rFonts w:ascii="Century Gothic" w:hAnsi="Century Gothic" w:cs="Arial"/>
          <w:sz w:val="22"/>
          <w:szCs w:val="22"/>
        </w:rPr>
        <w:t>Signed:</w:t>
      </w:r>
      <w:r>
        <w:rPr>
          <w:rFonts w:ascii="Century Gothic" w:hAnsi="Century Gothic" w:cs="Arial"/>
          <w:sz w:val="22"/>
          <w:szCs w:val="22"/>
        </w:rPr>
        <w:t xml:space="preserve">                                                                            </w:t>
      </w:r>
      <w:r w:rsidRPr="004B2CDD">
        <w:rPr>
          <w:rFonts w:ascii="Century Gothic" w:hAnsi="Century Gothic" w:cs="Arial"/>
          <w:sz w:val="22"/>
          <w:szCs w:val="22"/>
        </w:rPr>
        <w:t>Date:</w:t>
      </w:r>
    </w:p>
    <w:p w14:paraId="4029B8FE" w14:textId="77777777" w:rsidR="00DD2C60" w:rsidRPr="002D48EA" w:rsidRDefault="00DD2C60">
      <w:pPr>
        <w:rPr>
          <w:rFonts w:ascii="Arial" w:hAnsi="Arial" w:cs="Arial"/>
        </w:rPr>
      </w:pPr>
    </w:p>
    <w:sectPr w:rsidR="00DD2C60" w:rsidRPr="002D48EA" w:rsidSect="00545A79">
      <w:footerReference w:type="default" r:id="rId17"/>
      <w:headerReference w:type="first" r:id="rId18"/>
      <w:pgSz w:w="11906" w:h="16838"/>
      <w:pgMar w:top="113" w:right="1440" w:bottom="851"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D5E2" w14:textId="77777777" w:rsidR="00096CFC" w:rsidRDefault="00096CFC" w:rsidP="00620AE2">
      <w:pPr>
        <w:spacing w:after="0" w:line="240" w:lineRule="auto"/>
      </w:pPr>
      <w:r>
        <w:separator/>
      </w:r>
    </w:p>
  </w:endnote>
  <w:endnote w:type="continuationSeparator" w:id="0">
    <w:p w14:paraId="42F1207F" w14:textId="77777777" w:rsidR="00096CFC" w:rsidRDefault="00096CFC" w:rsidP="0062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sGoth Lt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63E1" w14:textId="77777777" w:rsidR="00201F7F" w:rsidRDefault="00C341BB">
    <w:pPr>
      <w:pStyle w:val="Footer"/>
    </w:pPr>
  </w:p>
  <w:p w14:paraId="480F788B" w14:textId="77777777" w:rsidR="00201F7F" w:rsidRDefault="00C3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0C814" w14:textId="77777777" w:rsidR="00096CFC" w:rsidRDefault="00096CFC" w:rsidP="00620AE2">
      <w:pPr>
        <w:spacing w:after="0" w:line="240" w:lineRule="auto"/>
      </w:pPr>
      <w:r>
        <w:separator/>
      </w:r>
    </w:p>
  </w:footnote>
  <w:footnote w:type="continuationSeparator" w:id="0">
    <w:p w14:paraId="380FBC8D" w14:textId="77777777" w:rsidR="00096CFC" w:rsidRDefault="00096CFC" w:rsidP="0062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8DC6" w14:textId="72AE3E3F" w:rsidR="00F82FFF" w:rsidRDefault="00F82FFF" w:rsidP="00F82FF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5D2F" w14:textId="2196FD3C" w:rsidR="00F82FFF" w:rsidRDefault="00F82FFF" w:rsidP="00F82FFF">
    <w:pPr>
      <w:pStyle w:val="Header"/>
      <w:jc w:val="right"/>
    </w:pPr>
    <w:r>
      <w:rPr>
        <w:rFonts w:ascii="NewsGoth Lt BT" w:hAnsi="NewsGoth Lt BT" w:cs="Arial"/>
        <w:noProof/>
        <w:sz w:val="56"/>
        <w:szCs w:val="56"/>
      </w:rPr>
      <w:drawing>
        <wp:inline distT="0" distB="0" distL="0" distR="0" wp14:anchorId="387DB480" wp14:editId="498253D6">
          <wp:extent cx="1823085" cy="8902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8902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8879" w14:textId="77777777" w:rsidR="008048FF" w:rsidRDefault="00EC3FDD" w:rsidP="00545A79">
    <w:pPr>
      <w:pStyle w:val="Header"/>
    </w:pPr>
    <w:r>
      <w:tab/>
    </w:r>
    <w:r>
      <w:tab/>
    </w:r>
  </w:p>
  <w:tbl>
    <w:tblPr>
      <w:tblStyle w:val="TableGrid"/>
      <w:tblW w:w="10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328"/>
    </w:tblGrid>
    <w:tr w:rsidR="008048FF" w:rsidRPr="008048FF" w14:paraId="5F2BE7C8" w14:textId="77777777" w:rsidTr="00197DD4">
      <w:tc>
        <w:tcPr>
          <w:tcW w:w="9214" w:type="dxa"/>
          <w:vAlign w:val="center"/>
        </w:tcPr>
        <w:p w14:paraId="215F7B1A" w14:textId="36C0FCEA" w:rsidR="008048FF" w:rsidRPr="008048FF" w:rsidRDefault="00545A79" w:rsidP="008048FF">
          <w:pPr>
            <w:tabs>
              <w:tab w:val="center" w:pos="4320"/>
              <w:tab w:val="right" w:pos="8640"/>
            </w:tabs>
            <w:spacing w:after="0" w:line="240" w:lineRule="auto"/>
            <w:jc w:val="right"/>
            <w:rPr>
              <w:rFonts w:ascii="NewsGoth Lt BT" w:hAnsi="NewsGoth Lt BT" w:cs="Arial"/>
              <w:sz w:val="56"/>
              <w:szCs w:val="56"/>
            </w:rPr>
          </w:pPr>
          <w:r>
            <w:rPr>
              <w:rFonts w:ascii="NewsGoth Lt BT" w:hAnsi="NewsGoth Lt BT" w:cs="Arial"/>
              <w:noProof/>
              <w:sz w:val="56"/>
              <w:szCs w:val="56"/>
            </w:rPr>
            <w:drawing>
              <wp:inline distT="0" distB="0" distL="0" distR="0" wp14:anchorId="13668BC2" wp14:editId="461535E2">
                <wp:extent cx="1823085" cy="890270"/>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890270"/>
                        </a:xfrm>
                        <a:prstGeom prst="rect">
                          <a:avLst/>
                        </a:prstGeom>
                        <a:noFill/>
                      </pic:spPr>
                    </pic:pic>
                  </a:graphicData>
                </a:graphic>
              </wp:inline>
            </w:drawing>
          </w:r>
        </w:p>
      </w:tc>
      <w:tc>
        <w:tcPr>
          <w:tcW w:w="1328" w:type="dxa"/>
          <w:vMerge w:val="restart"/>
          <w:vAlign w:val="center"/>
        </w:tcPr>
        <w:p w14:paraId="670252B5" w14:textId="77777777" w:rsidR="008048FF" w:rsidRPr="008048FF" w:rsidRDefault="008048FF" w:rsidP="008048FF">
          <w:pPr>
            <w:tabs>
              <w:tab w:val="center" w:pos="4320"/>
              <w:tab w:val="right" w:pos="8640"/>
            </w:tabs>
            <w:spacing w:after="0" w:line="240" w:lineRule="auto"/>
            <w:jc w:val="right"/>
            <w:rPr>
              <w:rFonts w:ascii="Arial" w:hAnsi="Arial" w:cs="Arial"/>
              <w:sz w:val="24"/>
              <w:szCs w:val="24"/>
            </w:rPr>
          </w:pPr>
        </w:p>
      </w:tc>
    </w:tr>
    <w:tr w:rsidR="008048FF" w:rsidRPr="008048FF" w14:paraId="721A1F81" w14:textId="77777777" w:rsidTr="00197DD4">
      <w:tc>
        <w:tcPr>
          <w:tcW w:w="9214" w:type="dxa"/>
          <w:vAlign w:val="center"/>
        </w:tcPr>
        <w:p w14:paraId="3267D16D" w14:textId="77777777" w:rsidR="008048FF" w:rsidRPr="008048FF" w:rsidRDefault="008048FF" w:rsidP="00545A79">
          <w:pPr>
            <w:tabs>
              <w:tab w:val="center" w:pos="4320"/>
              <w:tab w:val="left" w:pos="7655"/>
              <w:tab w:val="right" w:pos="8640"/>
            </w:tabs>
            <w:spacing w:after="0" w:line="240" w:lineRule="auto"/>
            <w:rPr>
              <w:rFonts w:ascii="NewsGoth Lt BT" w:hAnsi="NewsGoth Lt BT" w:cs="Arial"/>
              <w:sz w:val="28"/>
              <w:szCs w:val="28"/>
            </w:rPr>
          </w:pPr>
        </w:p>
      </w:tc>
      <w:tc>
        <w:tcPr>
          <w:tcW w:w="1328" w:type="dxa"/>
          <w:vMerge/>
        </w:tcPr>
        <w:p w14:paraId="53DA2068" w14:textId="77777777" w:rsidR="008048FF" w:rsidRPr="008048FF" w:rsidRDefault="008048FF" w:rsidP="008048FF">
          <w:pPr>
            <w:tabs>
              <w:tab w:val="center" w:pos="4320"/>
              <w:tab w:val="right" w:pos="8640"/>
            </w:tabs>
            <w:spacing w:after="0" w:line="240" w:lineRule="auto"/>
            <w:jc w:val="right"/>
            <w:rPr>
              <w:rFonts w:ascii="Arial" w:hAnsi="Arial" w:cs="Arial"/>
              <w:sz w:val="24"/>
              <w:szCs w:val="24"/>
            </w:rPr>
          </w:pPr>
        </w:p>
      </w:tc>
    </w:tr>
  </w:tbl>
  <w:p w14:paraId="49061663" w14:textId="77777777" w:rsidR="00F073CC" w:rsidRDefault="00C341BB" w:rsidP="00545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60A6245A"/>
    <w:lvl w:ilvl="0" w:tplc="1BC0DDE6">
      <w:start w:val="1"/>
      <w:numFmt w:val="decimal"/>
      <w:lvlText w:val="(%1)"/>
      <w:lvlJc w:val="left"/>
    </w:lvl>
    <w:lvl w:ilvl="1" w:tplc="4066008C">
      <w:numFmt w:val="decimal"/>
      <w:lvlText w:val=""/>
      <w:lvlJc w:val="left"/>
    </w:lvl>
    <w:lvl w:ilvl="2" w:tplc="5532CC42">
      <w:numFmt w:val="decimal"/>
      <w:lvlText w:val=""/>
      <w:lvlJc w:val="left"/>
    </w:lvl>
    <w:lvl w:ilvl="3" w:tplc="9C725DF2">
      <w:numFmt w:val="decimal"/>
      <w:lvlText w:val=""/>
      <w:lvlJc w:val="left"/>
    </w:lvl>
    <w:lvl w:ilvl="4" w:tplc="66D6B838">
      <w:numFmt w:val="decimal"/>
      <w:lvlText w:val=""/>
      <w:lvlJc w:val="left"/>
    </w:lvl>
    <w:lvl w:ilvl="5" w:tplc="D8F4A44C">
      <w:numFmt w:val="decimal"/>
      <w:lvlText w:val=""/>
      <w:lvlJc w:val="left"/>
    </w:lvl>
    <w:lvl w:ilvl="6" w:tplc="7430F062">
      <w:numFmt w:val="decimal"/>
      <w:lvlText w:val=""/>
      <w:lvlJc w:val="left"/>
    </w:lvl>
    <w:lvl w:ilvl="7" w:tplc="6D32A358">
      <w:numFmt w:val="decimal"/>
      <w:lvlText w:val=""/>
      <w:lvlJc w:val="left"/>
    </w:lvl>
    <w:lvl w:ilvl="8" w:tplc="EA2E721A">
      <w:numFmt w:val="decimal"/>
      <w:lvlText w:val=""/>
      <w:lvlJc w:val="left"/>
    </w:lvl>
  </w:abstractNum>
  <w:abstractNum w:abstractNumId="1" w15:restartNumberingAfterBreak="0">
    <w:nsid w:val="08106FE3"/>
    <w:multiLevelType w:val="hybridMultilevel"/>
    <w:tmpl w:val="4206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821AE"/>
    <w:multiLevelType w:val="hybridMultilevel"/>
    <w:tmpl w:val="80C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12AF"/>
    <w:multiLevelType w:val="hybridMultilevel"/>
    <w:tmpl w:val="CC38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453A7"/>
    <w:multiLevelType w:val="hybridMultilevel"/>
    <w:tmpl w:val="E6C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542BD"/>
    <w:multiLevelType w:val="hybridMultilevel"/>
    <w:tmpl w:val="6B1222B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180E162A"/>
    <w:multiLevelType w:val="hybridMultilevel"/>
    <w:tmpl w:val="EA36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E3B3A"/>
    <w:multiLevelType w:val="hybridMultilevel"/>
    <w:tmpl w:val="A126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95823"/>
    <w:multiLevelType w:val="hybridMultilevel"/>
    <w:tmpl w:val="DD1868B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9" w15:restartNumberingAfterBreak="0">
    <w:nsid w:val="35787512"/>
    <w:multiLevelType w:val="hybridMultilevel"/>
    <w:tmpl w:val="183E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2670D"/>
    <w:multiLevelType w:val="hybridMultilevel"/>
    <w:tmpl w:val="78B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078CE"/>
    <w:multiLevelType w:val="hybridMultilevel"/>
    <w:tmpl w:val="7F82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4445"/>
    <w:multiLevelType w:val="hybridMultilevel"/>
    <w:tmpl w:val="B67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718A3"/>
    <w:multiLevelType w:val="hybridMultilevel"/>
    <w:tmpl w:val="C74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04BE5"/>
    <w:multiLevelType w:val="hybridMultilevel"/>
    <w:tmpl w:val="8D42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267D9"/>
    <w:multiLevelType w:val="hybridMultilevel"/>
    <w:tmpl w:val="6BB0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14981"/>
    <w:multiLevelType w:val="hybridMultilevel"/>
    <w:tmpl w:val="44C81D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7" w15:restartNumberingAfterBreak="0">
    <w:nsid w:val="6D3140BB"/>
    <w:multiLevelType w:val="hybridMultilevel"/>
    <w:tmpl w:val="34CE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7445D"/>
    <w:multiLevelType w:val="hybridMultilevel"/>
    <w:tmpl w:val="7E5629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76DA5B36"/>
    <w:multiLevelType w:val="hybridMultilevel"/>
    <w:tmpl w:val="0210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73D48"/>
    <w:multiLevelType w:val="hybridMultilevel"/>
    <w:tmpl w:val="51A8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F62CA"/>
    <w:multiLevelType w:val="hybridMultilevel"/>
    <w:tmpl w:val="3CB2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21"/>
  </w:num>
  <w:num w:numId="5">
    <w:abstractNumId w:val="1"/>
  </w:num>
  <w:num w:numId="6">
    <w:abstractNumId w:val="6"/>
  </w:num>
  <w:num w:numId="7">
    <w:abstractNumId w:val="9"/>
  </w:num>
  <w:num w:numId="8">
    <w:abstractNumId w:val="10"/>
  </w:num>
  <w:num w:numId="9">
    <w:abstractNumId w:val="15"/>
  </w:num>
  <w:num w:numId="10">
    <w:abstractNumId w:val="11"/>
  </w:num>
  <w:num w:numId="11">
    <w:abstractNumId w:val="2"/>
  </w:num>
  <w:num w:numId="12">
    <w:abstractNumId w:val="3"/>
  </w:num>
  <w:num w:numId="13">
    <w:abstractNumId w:val="0"/>
  </w:num>
  <w:num w:numId="14">
    <w:abstractNumId w:val="18"/>
  </w:num>
  <w:num w:numId="15">
    <w:abstractNumId w:val="16"/>
  </w:num>
  <w:num w:numId="16">
    <w:abstractNumId w:val="17"/>
  </w:num>
  <w:num w:numId="17">
    <w:abstractNumId w:val="4"/>
  </w:num>
  <w:num w:numId="18">
    <w:abstractNumId w:val="8"/>
  </w:num>
  <w:num w:numId="19">
    <w:abstractNumId w:val="20"/>
  </w:num>
  <w:num w:numId="20">
    <w:abstractNumId w:val="13"/>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E2"/>
    <w:rsid w:val="00003B21"/>
    <w:rsid w:val="00006F39"/>
    <w:rsid w:val="00007ABE"/>
    <w:rsid w:val="00037DD6"/>
    <w:rsid w:val="00096CFC"/>
    <w:rsid w:val="00102120"/>
    <w:rsid w:val="0012635F"/>
    <w:rsid w:val="00193009"/>
    <w:rsid w:val="00197DD4"/>
    <w:rsid w:val="00215256"/>
    <w:rsid w:val="00291D3F"/>
    <w:rsid w:val="002D48EA"/>
    <w:rsid w:val="00325D9E"/>
    <w:rsid w:val="00365FBB"/>
    <w:rsid w:val="00387068"/>
    <w:rsid w:val="003D1DD6"/>
    <w:rsid w:val="003D1F44"/>
    <w:rsid w:val="00475C94"/>
    <w:rsid w:val="004B2CDD"/>
    <w:rsid w:val="004E24A7"/>
    <w:rsid w:val="00545A79"/>
    <w:rsid w:val="00561EE8"/>
    <w:rsid w:val="005C11C6"/>
    <w:rsid w:val="005C231D"/>
    <w:rsid w:val="005E0E7B"/>
    <w:rsid w:val="005F6EBF"/>
    <w:rsid w:val="00600D72"/>
    <w:rsid w:val="00620AE2"/>
    <w:rsid w:val="00683CAB"/>
    <w:rsid w:val="006F0BF1"/>
    <w:rsid w:val="00760594"/>
    <w:rsid w:val="00800307"/>
    <w:rsid w:val="008048FF"/>
    <w:rsid w:val="00841CEF"/>
    <w:rsid w:val="0088594A"/>
    <w:rsid w:val="008D6118"/>
    <w:rsid w:val="008E3B95"/>
    <w:rsid w:val="008F7390"/>
    <w:rsid w:val="00970E41"/>
    <w:rsid w:val="009A6899"/>
    <w:rsid w:val="009B64A4"/>
    <w:rsid w:val="00A645F1"/>
    <w:rsid w:val="00A879BE"/>
    <w:rsid w:val="00AD1F64"/>
    <w:rsid w:val="00AD7710"/>
    <w:rsid w:val="00B8798E"/>
    <w:rsid w:val="00BA375E"/>
    <w:rsid w:val="00BE64FD"/>
    <w:rsid w:val="00BF28FE"/>
    <w:rsid w:val="00C341BB"/>
    <w:rsid w:val="00C34E14"/>
    <w:rsid w:val="00CD6F9F"/>
    <w:rsid w:val="00D6080E"/>
    <w:rsid w:val="00DD2C60"/>
    <w:rsid w:val="00DE7DBE"/>
    <w:rsid w:val="00E45A4F"/>
    <w:rsid w:val="00E805B2"/>
    <w:rsid w:val="00EC3FDD"/>
    <w:rsid w:val="00F51DD2"/>
    <w:rsid w:val="00F66D3E"/>
    <w:rsid w:val="00F82FFF"/>
    <w:rsid w:val="00FA71B2"/>
    <w:rsid w:val="00FC4E3B"/>
    <w:rsid w:val="00FE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B53AF"/>
  <w15:docId w15:val="{22A2C643-6A6D-4000-9961-80A786F3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E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E2"/>
  </w:style>
  <w:style w:type="paragraph" w:styleId="Footer">
    <w:name w:val="footer"/>
    <w:basedOn w:val="Normal"/>
    <w:link w:val="FooterChar"/>
    <w:uiPriority w:val="99"/>
    <w:unhideWhenUsed/>
    <w:rsid w:val="0062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E2"/>
  </w:style>
  <w:style w:type="paragraph" w:styleId="BodyText2">
    <w:name w:val="Body Text 2"/>
    <w:basedOn w:val="Normal"/>
    <w:link w:val="BodyText2Char"/>
    <w:rsid w:val="00620AE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20AE2"/>
    <w:rPr>
      <w:rFonts w:ascii="Times New Roman" w:eastAsia="Times New Roman" w:hAnsi="Times New Roman" w:cs="Times New Roman"/>
      <w:sz w:val="24"/>
      <w:szCs w:val="24"/>
    </w:rPr>
  </w:style>
  <w:style w:type="paragraph" w:styleId="ListParagraph">
    <w:name w:val="List Paragraph"/>
    <w:basedOn w:val="Normal"/>
    <w:uiPriority w:val="34"/>
    <w:qFormat/>
    <w:rsid w:val="00620AE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E2"/>
    <w:rPr>
      <w:rFonts w:ascii="Tahoma" w:hAnsi="Tahoma" w:cs="Tahoma"/>
      <w:sz w:val="16"/>
      <w:szCs w:val="16"/>
    </w:rPr>
  </w:style>
  <w:style w:type="paragraph" w:customStyle="1" w:styleId="Default">
    <w:name w:val="Default"/>
    <w:rsid w:val="00EC3FDD"/>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rsid w:val="008048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7DD6"/>
    <w:rPr>
      <w:sz w:val="16"/>
      <w:szCs w:val="16"/>
    </w:rPr>
  </w:style>
  <w:style w:type="paragraph" w:styleId="CommentText">
    <w:name w:val="annotation text"/>
    <w:basedOn w:val="Normal"/>
    <w:link w:val="CommentTextChar"/>
    <w:uiPriority w:val="99"/>
    <w:semiHidden/>
    <w:unhideWhenUsed/>
    <w:rsid w:val="00037DD6"/>
    <w:pPr>
      <w:spacing w:line="240" w:lineRule="auto"/>
    </w:pPr>
    <w:rPr>
      <w:sz w:val="20"/>
      <w:szCs w:val="20"/>
    </w:rPr>
  </w:style>
  <w:style w:type="character" w:customStyle="1" w:styleId="CommentTextChar">
    <w:name w:val="Comment Text Char"/>
    <w:basedOn w:val="DefaultParagraphFont"/>
    <w:link w:val="CommentText"/>
    <w:uiPriority w:val="99"/>
    <w:semiHidden/>
    <w:rsid w:val="00037DD6"/>
    <w:rPr>
      <w:sz w:val="20"/>
      <w:szCs w:val="20"/>
    </w:rPr>
  </w:style>
  <w:style w:type="paragraph" w:styleId="CommentSubject">
    <w:name w:val="annotation subject"/>
    <w:basedOn w:val="CommentText"/>
    <w:next w:val="CommentText"/>
    <w:link w:val="CommentSubjectChar"/>
    <w:uiPriority w:val="99"/>
    <w:semiHidden/>
    <w:unhideWhenUsed/>
    <w:rsid w:val="00037DD6"/>
    <w:rPr>
      <w:b/>
      <w:bCs/>
    </w:rPr>
  </w:style>
  <w:style w:type="character" w:customStyle="1" w:styleId="CommentSubjectChar">
    <w:name w:val="Comment Subject Char"/>
    <w:basedOn w:val="CommentTextChar"/>
    <w:link w:val="CommentSubject"/>
    <w:uiPriority w:val="99"/>
    <w:semiHidden/>
    <w:rsid w:val="00037DD6"/>
    <w:rPr>
      <w:b/>
      <w:bCs/>
      <w:sz w:val="20"/>
      <w:szCs w:val="20"/>
    </w:rPr>
  </w:style>
  <w:style w:type="character" w:styleId="Hyperlink">
    <w:name w:val="Hyperlink"/>
    <w:basedOn w:val="DefaultParagraphFont"/>
    <w:uiPriority w:val="99"/>
    <w:unhideWhenUsed/>
    <w:rsid w:val="00C34E14"/>
    <w:rPr>
      <w:color w:val="0000FF" w:themeColor="hyperlink"/>
      <w:u w:val="single"/>
    </w:rPr>
  </w:style>
  <w:style w:type="character" w:styleId="UnresolvedMention">
    <w:name w:val="Unresolved Mention"/>
    <w:basedOn w:val="DefaultParagraphFont"/>
    <w:uiPriority w:val="99"/>
    <w:semiHidden/>
    <w:unhideWhenUsed/>
    <w:rsid w:val="00C3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ve.mcmillan@neneeducationtrus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3E60B0E9B197478FDAAB0F97FA984F" ma:contentTypeVersion="7" ma:contentTypeDescription="Create a new document." ma:contentTypeScope="" ma:versionID="0f8039f7200751c35e56f5263d357521">
  <xsd:schema xmlns:xsd="http://www.w3.org/2001/XMLSchema" xmlns:xs="http://www.w3.org/2001/XMLSchema" xmlns:p="http://schemas.microsoft.com/office/2006/metadata/properties" xmlns:ns3="f0f6687e-b80b-494d-a07d-6ef0219b68af" targetNamespace="http://schemas.microsoft.com/office/2006/metadata/properties" ma:root="true" ma:fieldsID="b783b08c7b9d9dbd695521cabc25267e" ns3:_="">
    <xsd:import namespace="f0f6687e-b80b-494d-a07d-6ef0219b6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6687e-b80b-494d-a07d-6ef0219b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F888-D416-46C2-AE89-6AC2D6D70EF1}">
  <ds:schemaRefs>
    <ds:schemaRef ds:uri="http://schemas.microsoft.com/sharepoint/v3/contenttype/forms"/>
  </ds:schemaRefs>
</ds:datastoreItem>
</file>

<file path=customXml/itemProps2.xml><?xml version="1.0" encoding="utf-8"?>
<ds:datastoreItem xmlns:ds="http://schemas.openxmlformats.org/officeDocument/2006/customXml" ds:itemID="{7A9165BF-1DF5-43D7-96FE-BAB8D2F9BAC8}">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f0f6687e-b80b-494d-a07d-6ef0219b68af"/>
    <ds:schemaRef ds:uri="http://www.w3.org/XML/1998/namespace"/>
  </ds:schemaRefs>
</ds:datastoreItem>
</file>

<file path=customXml/itemProps3.xml><?xml version="1.0" encoding="utf-8"?>
<ds:datastoreItem xmlns:ds="http://schemas.openxmlformats.org/officeDocument/2006/customXml" ds:itemID="{A08A9062-DB49-40C4-B60B-8BE2D5C57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6687e-b80b-494d-a07d-6ef0219b6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05F17-4761-4BBE-B551-339F1A78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Manor School</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Charles</dc:creator>
  <cp:lastModifiedBy>Sarah Charles</cp:lastModifiedBy>
  <cp:revision>2</cp:revision>
  <cp:lastPrinted>2018-01-15T15:16:00Z</cp:lastPrinted>
  <dcterms:created xsi:type="dcterms:W3CDTF">2019-09-02T13:44:00Z</dcterms:created>
  <dcterms:modified xsi:type="dcterms:W3CDTF">2019-09-02T13:44:00Z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0x010100173E60B0E9B197478FDAAB0F97FA984F</vt:lpwstr>
  </property>
</Properties>
</file>