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C974E" w14:textId="77777777" w:rsidR="007936F1" w:rsidRDefault="007936F1" w:rsidP="007936F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562DAB" wp14:editId="1E22DE80">
            <wp:simplePos x="0" y="0"/>
            <wp:positionH relativeFrom="margin">
              <wp:align>right</wp:align>
            </wp:positionH>
            <wp:positionV relativeFrom="page">
              <wp:posOffset>527050</wp:posOffset>
            </wp:positionV>
            <wp:extent cx="2227580" cy="7112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A_Logo_Full Colour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5Dark-Accent3"/>
        <w:tblpPr w:leftFromText="180" w:rightFromText="180" w:vertAnchor="page" w:horzAnchor="page" w:tblpX="1414" w:tblpY="2379"/>
        <w:tblW w:w="9376" w:type="dxa"/>
        <w:tblLook w:val="04A0" w:firstRow="1" w:lastRow="0" w:firstColumn="1" w:lastColumn="0" w:noHBand="0" w:noVBand="1"/>
      </w:tblPr>
      <w:tblGrid>
        <w:gridCol w:w="3532"/>
        <w:gridCol w:w="5844"/>
      </w:tblGrid>
      <w:tr w:rsidR="005C1164" w:rsidRPr="004F505A" w14:paraId="6FF67D4C" w14:textId="77777777" w:rsidTr="006B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shd w:val="clear" w:color="auto" w:fill="54248C"/>
          </w:tcPr>
          <w:p w14:paraId="05254389" w14:textId="77777777" w:rsidR="005C1164" w:rsidRPr="004F505A" w:rsidRDefault="005C1164" w:rsidP="005C1164">
            <w:r w:rsidRPr="004F505A">
              <w:t>Post:</w:t>
            </w:r>
          </w:p>
        </w:tc>
        <w:tc>
          <w:tcPr>
            <w:tcW w:w="5844" w:type="dxa"/>
            <w:shd w:val="clear" w:color="auto" w:fill="EDEDED"/>
          </w:tcPr>
          <w:p w14:paraId="2DB1934A" w14:textId="77777777" w:rsidR="005C1164" w:rsidRDefault="005C1164" w:rsidP="005C1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Pastoral Assistant</w:t>
            </w:r>
            <w:r w:rsidRPr="00135966">
              <w:rPr>
                <w:b w:val="0"/>
                <w:bCs w:val="0"/>
                <w:color w:val="auto"/>
              </w:rPr>
              <w:t xml:space="preserve"> </w:t>
            </w:r>
          </w:p>
          <w:p w14:paraId="019C9B17" w14:textId="7BDB78AE" w:rsidR="00446AEC" w:rsidRPr="004F505A" w:rsidRDefault="00446AEC" w:rsidP="005C1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5C1164" w:rsidRPr="004F505A" w14:paraId="4F3FDEA0" w14:textId="77777777" w:rsidTr="006B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shd w:val="clear" w:color="auto" w:fill="54248C"/>
          </w:tcPr>
          <w:p w14:paraId="5E31B270" w14:textId="77777777" w:rsidR="005C1164" w:rsidRPr="004F505A" w:rsidRDefault="005C1164" w:rsidP="005C1164">
            <w:r w:rsidRPr="004F505A">
              <w:t xml:space="preserve">Accountable to: </w:t>
            </w:r>
          </w:p>
        </w:tc>
        <w:tc>
          <w:tcPr>
            <w:tcW w:w="5844" w:type="dxa"/>
          </w:tcPr>
          <w:p w14:paraId="2369142E" w14:textId="77777777" w:rsidR="005C1164" w:rsidRDefault="005C1164" w:rsidP="005C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6B330E">
              <w:t xml:space="preserve">eputy </w:t>
            </w:r>
            <w:r>
              <w:t>H</w:t>
            </w:r>
            <w:r w:rsidR="006B330E">
              <w:t xml:space="preserve">ead </w:t>
            </w:r>
            <w:r>
              <w:t>T</w:t>
            </w:r>
            <w:r w:rsidR="006B330E">
              <w:t>eacher</w:t>
            </w:r>
            <w:r>
              <w:t xml:space="preserve"> (Site Lead)</w:t>
            </w:r>
          </w:p>
          <w:p w14:paraId="3397525F" w14:textId="106C3CE7" w:rsidR="00446AEC" w:rsidRPr="004F505A" w:rsidRDefault="00446AEC" w:rsidP="005C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164" w:rsidRPr="004F505A" w14:paraId="2005B8B2" w14:textId="77777777" w:rsidTr="006B330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shd w:val="clear" w:color="auto" w:fill="54248C"/>
          </w:tcPr>
          <w:p w14:paraId="604C9157" w14:textId="77777777" w:rsidR="005C1164" w:rsidRPr="004F505A" w:rsidRDefault="005C1164" w:rsidP="005C1164">
            <w:r w:rsidRPr="004F505A">
              <w:t xml:space="preserve">Line Management of: </w:t>
            </w:r>
          </w:p>
        </w:tc>
        <w:tc>
          <w:tcPr>
            <w:tcW w:w="5844" w:type="dxa"/>
          </w:tcPr>
          <w:p w14:paraId="299651A0" w14:textId="77777777" w:rsidR="005C1164" w:rsidRDefault="005C1164" w:rsidP="005C1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505A">
              <w:t>N/A</w:t>
            </w:r>
          </w:p>
          <w:p w14:paraId="7470A20D" w14:textId="1137ED46" w:rsidR="00446AEC" w:rsidRPr="004F505A" w:rsidRDefault="00446AEC" w:rsidP="005C1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1164" w:rsidRPr="004F505A" w14:paraId="6C4D21D5" w14:textId="77777777" w:rsidTr="006B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shd w:val="clear" w:color="auto" w:fill="54248C"/>
          </w:tcPr>
          <w:p w14:paraId="168B54C4" w14:textId="77777777" w:rsidR="005C1164" w:rsidRPr="004F505A" w:rsidRDefault="005C1164" w:rsidP="005C1164">
            <w:r w:rsidRPr="004F505A">
              <w:t xml:space="preserve">Overall purpose of job: </w:t>
            </w:r>
          </w:p>
        </w:tc>
        <w:tc>
          <w:tcPr>
            <w:tcW w:w="5844" w:type="dxa"/>
          </w:tcPr>
          <w:p w14:paraId="7A3F9D58" w14:textId="77777777" w:rsidR="005C1164" w:rsidRDefault="005C1164" w:rsidP="005C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support the work of three Heads of House at one of the Academy’s sites. The Pastoral assistant provides support for the Heads of House</w:t>
            </w:r>
            <w:r w:rsidR="000E5212">
              <w:t>.  They</w:t>
            </w:r>
            <w:r>
              <w:t xml:space="preserve"> support pupils on report, investigat</w:t>
            </w:r>
            <w:r w:rsidR="000E5212">
              <w:t>e behaviour incidents, record</w:t>
            </w:r>
            <w:r>
              <w:t xml:space="preserve"> inc</w:t>
            </w:r>
            <w:r w:rsidR="000E5212">
              <w:t>idents on Sims and communicate</w:t>
            </w:r>
            <w:r>
              <w:t xml:space="preserve"> with parent/carers regarding breaches of the Acad</w:t>
            </w:r>
            <w:r w:rsidR="000E5212">
              <w:t>emy’s behaviour expectations.</w:t>
            </w:r>
          </w:p>
          <w:p w14:paraId="7584375F" w14:textId="77777777" w:rsidR="005C1164" w:rsidRPr="004F505A" w:rsidRDefault="005C1164" w:rsidP="005C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6B330E" w:rsidRPr="004F505A" w14:paraId="724918BA" w14:textId="77777777" w:rsidTr="006B330E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shd w:val="clear" w:color="auto" w:fill="54248C"/>
          </w:tcPr>
          <w:p w14:paraId="6617DEFD" w14:textId="77777777" w:rsidR="006B330E" w:rsidRPr="004F505A" w:rsidRDefault="006B330E" w:rsidP="006B330E">
            <w:r>
              <w:t>Hours of Work</w:t>
            </w:r>
          </w:p>
        </w:tc>
        <w:tc>
          <w:tcPr>
            <w:tcW w:w="5844" w:type="dxa"/>
          </w:tcPr>
          <w:p w14:paraId="3CD27E6E" w14:textId="77777777" w:rsidR="006B330E" w:rsidRPr="006B330E" w:rsidRDefault="006B330E" w:rsidP="006B3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Initially Monday, Tuesday, Wednesday, Thursday: 8:10-3:50pm with a 30 minute unpaid lunch break; Fridays: 8.10-4.00pm  with a 30 minute unpaid lunch break - subject to review in line with service needs (36 working hours per week)</w:t>
            </w:r>
          </w:p>
        </w:tc>
      </w:tr>
    </w:tbl>
    <w:p w14:paraId="79467E72" w14:textId="77777777" w:rsidR="00EE0DAA" w:rsidRDefault="00A063B4" w:rsidP="00EE0DAA">
      <w:pPr>
        <w:rPr>
          <w:b/>
          <w:color w:val="54248C"/>
          <w:sz w:val="28"/>
          <w:szCs w:val="28"/>
        </w:rPr>
      </w:pPr>
      <w:r w:rsidRPr="00A063B4">
        <w:rPr>
          <w:b/>
          <w:color w:val="54248C"/>
          <w:sz w:val="28"/>
          <w:szCs w:val="28"/>
        </w:rPr>
        <w:t>Job Description</w:t>
      </w:r>
    </w:p>
    <w:p w14:paraId="206DC464" w14:textId="77777777" w:rsidR="00EE0DAA" w:rsidRDefault="00EE0DAA" w:rsidP="00EE0DAA">
      <w:pPr>
        <w:spacing w:after="0"/>
        <w:rPr>
          <w:b/>
          <w:color w:val="54248C"/>
        </w:rPr>
      </w:pPr>
    </w:p>
    <w:p w14:paraId="2E13F63D" w14:textId="77777777" w:rsidR="006B330E" w:rsidRDefault="006B330E" w:rsidP="00EE0DAA">
      <w:pPr>
        <w:spacing w:after="0"/>
        <w:rPr>
          <w:b/>
          <w:color w:val="54248C"/>
        </w:rPr>
      </w:pPr>
    </w:p>
    <w:p w14:paraId="4EDA47B1" w14:textId="77777777" w:rsidR="007936F1" w:rsidRPr="004F505A" w:rsidRDefault="00A063B4" w:rsidP="00EE0DAA">
      <w:pPr>
        <w:spacing w:after="0"/>
      </w:pPr>
      <w:r w:rsidRPr="004F505A">
        <w:rPr>
          <w:b/>
          <w:color w:val="54248C"/>
        </w:rPr>
        <w:t>Duties and responsibilities</w:t>
      </w:r>
    </w:p>
    <w:p w14:paraId="26FD40B9" w14:textId="77777777" w:rsidR="004E4D4E" w:rsidRPr="00AA22B0" w:rsidRDefault="004E4D4E" w:rsidP="00EE0DAA">
      <w:pPr>
        <w:spacing w:before="120" w:after="0"/>
        <w:rPr>
          <w:b/>
          <w:sz w:val="24"/>
        </w:rPr>
      </w:pPr>
      <w:r>
        <w:rPr>
          <w:sz w:val="24"/>
        </w:rPr>
        <w:t>S</w:t>
      </w:r>
      <w:r w:rsidRPr="004A270F">
        <w:t>upport the work of 3 Heads of House including :</w:t>
      </w:r>
    </w:p>
    <w:p w14:paraId="5CA8B081" w14:textId="77777777" w:rsidR="004E4D4E" w:rsidRPr="00FB7EB0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 w:rsidRPr="00FB7EB0">
        <w:t xml:space="preserve">As </w:t>
      </w:r>
      <w:r>
        <w:t xml:space="preserve">the </w:t>
      </w:r>
      <w:r w:rsidRPr="00FB7EB0">
        <w:t>school opens</w:t>
      </w:r>
      <w:r w:rsidR="00031902">
        <w:t>,</w:t>
      </w:r>
      <w:r w:rsidRPr="00FB7EB0">
        <w:t xml:space="preserve"> greet the pupils at the pupil entrance, check their uniform </w:t>
      </w:r>
      <w:r w:rsidR="00EE0DAA">
        <w:t>and provide uniform from the pastoral cupboard when necessary</w:t>
      </w:r>
      <w:r w:rsidR="00EE0DAA" w:rsidRPr="00FB7EB0">
        <w:t xml:space="preserve"> </w:t>
      </w:r>
      <w:r w:rsidR="00EE0DAA">
        <w:t xml:space="preserve">with the support of the day time assistants </w:t>
      </w:r>
      <w:r w:rsidRPr="00FB7EB0">
        <w:t xml:space="preserve">and record </w:t>
      </w:r>
      <w:r w:rsidR="00B9170D">
        <w:t>student</w:t>
      </w:r>
      <w:r w:rsidR="00EE0DAA">
        <w:t xml:space="preserve"> </w:t>
      </w:r>
      <w:r w:rsidRPr="00FB7EB0">
        <w:t>lateness</w:t>
      </w:r>
      <w:r w:rsidR="00EE0DAA">
        <w:t>.</w:t>
      </w:r>
    </w:p>
    <w:p w14:paraId="4E8820A6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>Be on the corridor</w:t>
      </w:r>
      <w:r w:rsidR="00031902">
        <w:t>,</w:t>
      </w:r>
      <w:r>
        <w:t xml:space="preserve"> particularly at break times and transitions</w:t>
      </w:r>
      <w:r w:rsidR="00031902">
        <w:t>,</w:t>
      </w:r>
      <w:r>
        <w:t xml:space="preserve"> to maintain a calm an</w:t>
      </w:r>
      <w:r w:rsidR="00031902">
        <w:t>d</w:t>
      </w:r>
      <w:r>
        <w:t xml:space="preserve"> orderly environment</w:t>
      </w:r>
      <w:r w:rsidR="00EE0DAA">
        <w:t>.</w:t>
      </w:r>
    </w:p>
    <w:p w14:paraId="57596DB3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>Support academy leaders to maintain a safe and orderly environment that supports learning by being visible and challenging negative behaviours</w:t>
      </w:r>
      <w:r w:rsidR="00EE0DAA">
        <w:t>.</w:t>
      </w:r>
    </w:p>
    <w:p w14:paraId="1CD24D5D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 xml:space="preserve">Effectively </w:t>
      </w:r>
      <w:r w:rsidR="00031902">
        <w:t>monitor</w:t>
      </w:r>
      <w:r>
        <w:t xml:space="preserve"> the STAR </w:t>
      </w:r>
      <w:r w:rsidR="00031902">
        <w:t xml:space="preserve">(Senior Teacher Allocation Rota) </w:t>
      </w:r>
      <w:r>
        <w:t>system to support teachers and pupils</w:t>
      </w:r>
      <w:r w:rsidR="00031902">
        <w:t>, in ensuring a timely response to any behaviour issues during the day.</w:t>
      </w:r>
    </w:p>
    <w:p w14:paraId="4AEE9A63" w14:textId="77777777" w:rsidR="004E4D4E" w:rsidRPr="004A270F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lastRenderedPageBreak/>
        <w:t>Administrate BOT</w:t>
      </w:r>
      <w:r w:rsidR="00031902">
        <w:t xml:space="preserve"> (Back on Track)</w:t>
      </w:r>
      <w:r>
        <w:t>, late and prep detentions</w:t>
      </w:r>
      <w:r w:rsidR="003D57DB">
        <w:t xml:space="preserve"> </w:t>
      </w:r>
      <w:r w:rsidR="00031902">
        <w:t>where pupils have failed to meet</w:t>
      </w:r>
      <w:r>
        <w:t xml:space="preserve"> </w:t>
      </w:r>
      <w:r w:rsidR="003D57DB">
        <w:t>the learning expectations due to a lack of effort, focus or inappropriate behaviour; you will be required to</w:t>
      </w:r>
      <w:r>
        <w:t xml:space="preserve"> record pupils who fail to attend</w:t>
      </w:r>
      <w:r w:rsidR="003D57DB">
        <w:t xml:space="preserve"> these sessions and also communicate to parents, where their child will be held back after school hours. </w:t>
      </w:r>
    </w:p>
    <w:p w14:paraId="3EA5AB3F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 xml:space="preserve">Be committed to safeguarding and promoting the welfare of children and young people and to follow the relevant policies and procedures.  </w:t>
      </w:r>
    </w:p>
    <w:p w14:paraId="74A75D36" w14:textId="77777777" w:rsidR="004E4D4E" w:rsidRPr="004A270F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>Support pupils in lessons when necessary</w:t>
      </w:r>
      <w:r w:rsidR="00EE0DAA">
        <w:t>.</w:t>
      </w:r>
    </w:p>
    <w:p w14:paraId="53AFCBD7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>At the direction of academy leaders carry out fact</w:t>
      </w:r>
      <w:r w:rsidR="00031902">
        <w:t>-</w:t>
      </w:r>
      <w:r>
        <w:t>finding investigations with pupils</w:t>
      </w:r>
      <w:r w:rsidR="00EE0DAA">
        <w:t>.</w:t>
      </w:r>
    </w:p>
    <w:p w14:paraId="1A2BCE40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>Inform form tutors and Heads of House of serious incidents, persistent lateness or failure to attend a detention</w:t>
      </w:r>
      <w:r w:rsidR="00EE0DAA">
        <w:t>.</w:t>
      </w:r>
    </w:p>
    <w:p w14:paraId="1D942A3E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>Monitor pupils who are on report and at risk of exclusion</w:t>
      </w:r>
      <w:r w:rsidR="00EE0DAA">
        <w:t>.</w:t>
      </w:r>
    </w:p>
    <w:p w14:paraId="582560D1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>When necessary contact parents and attend parental meetings to discuss pastoral matters</w:t>
      </w:r>
      <w:r w:rsidR="00EE0DAA">
        <w:t>.</w:t>
      </w:r>
    </w:p>
    <w:p w14:paraId="2D001907" w14:textId="77777777" w:rsidR="004E4D4E" w:rsidRPr="004A270F" w:rsidRDefault="004E4D4E" w:rsidP="00EE0D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Attend</w:t>
      </w:r>
      <w:r w:rsidRPr="004A270F">
        <w:t xml:space="preserve"> all training identified as being appropriate to the post by the Academy</w:t>
      </w:r>
      <w:r w:rsidR="00EE0DAA">
        <w:t>.</w:t>
      </w:r>
    </w:p>
    <w:p w14:paraId="77CCF8FB" w14:textId="77777777" w:rsidR="004E4D4E" w:rsidRDefault="004E4D4E" w:rsidP="00EE0D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Attend team and staff meetings.</w:t>
      </w:r>
    </w:p>
    <w:p w14:paraId="0D78B46A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>Uphold the Academy’s disciplinary rules and staff code of conduct.</w:t>
      </w:r>
    </w:p>
    <w:p w14:paraId="6AAE0A77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 xml:space="preserve">Follow the Academy’s health and safety requirements.  </w:t>
      </w:r>
    </w:p>
    <w:p w14:paraId="31D46DC5" w14:textId="77777777" w:rsidR="004E4D4E" w:rsidRDefault="004E4D4E" w:rsidP="004E4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</w:pPr>
      <w:r>
        <w:t>Contribute to the maintenance of a caring and stimulating environment for young people.</w:t>
      </w:r>
    </w:p>
    <w:p w14:paraId="3D83DFAE" w14:textId="77777777" w:rsidR="004E4D4E" w:rsidRDefault="004E4D4E" w:rsidP="00B917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Always act in accordance with the statutory frameworks that set out how the Academy must operate.</w:t>
      </w:r>
    </w:p>
    <w:p w14:paraId="4617C89A" w14:textId="77777777" w:rsidR="00446AEC" w:rsidRDefault="004E4D4E" w:rsidP="00B9170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Attend First Aid training and </w:t>
      </w:r>
      <w:r w:rsidRPr="007377B0">
        <w:t>provide First Aid when required</w:t>
      </w:r>
      <w:r w:rsidR="00031902">
        <w:t>, including being on our register of First Aiders.</w:t>
      </w:r>
      <w:r w:rsidR="00EE0DAA">
        <w:t xml:space="preserve"> </w:t>
      </w:r>
    </w:p>
    <w:p w14:paraId="67396AE1" w14:textId="72FFE6E0" w:rsidR="00446AEC" w:rsidRPr="00446AEC" w:rsidRDefault="00446AEC" w:rsidP="00446AEC">
      <w:pPr>
        <w:ind w:left="360"/>
        <w:rPr>
          <w:bCs/>
        </w:rPr>
      </w:pPr>
      <w:r>
        <w:t>19.</w:t>
      </w:r>
      <w:r w:rsidR="004E4D4E">
        <w:t xml:space="preserve">Carry out any other reasonable duties within the scope of the post as directed by the </w:t>
      </w:r>
      <w:r>
        <w:t xml:space="preserve">     </w:t>
      </w:r>
      <w:bookmarkStart w:id="0" w:name="_GoBack"/>
      <w:bookmarkEnd w:id="0"/>
      <w:r w:rsidR="004E4D4E">
        <w:t>Headteacher or other senior managers.</w:t>
      </w:r>
      <w:r w:rsidR="004E4D4E" w:rsidRPr="00DC7E15">
        <w:t xml:space="preserve"> </w:t>
      </w:r>
      <w:r w:rsidRPr="00446AEC">
        <w:rPr>
          <w:bCs/>
        </w:rPr>
        <w:t>The postholder may need to help with other duties and tasks at times of need and be prepared to be flexible</w:t>
      </w:r>
    </w:p>
    <w:p w14:paraId="00CC4964" w14:textId="59D7C7C5" w:rsidR="006B330E" w:rsidRDefault="006B330E" w:rsidP="00446AEC">
      <w:pPr>
        <w:pStyle w:val="ListParagraph"/>
        <w:spacing w:after="0" w:line="240" w:lineRule="auto"/>
      </w:pPr>
    </w:p>
    <w:p w14:paraId="38283E19" w14:textId="77777777" w:rsidR="006B330E" w:rsidRPr="006B330E" w:rsidRDefault="006B330E" w:rsidP="006B330E"/>
    <w:tbl>
      <w:tblPr>
        <w:tblStyle w:val="GridTable5Dark-Accent3"/>
        <w:tblpPr w:leftFromText="180" w:rightFromText="180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46AEC" w:rsidRPr="004F505A" w14:paraId="033F5C5B" w14:textId="77777777" w:rsidTr="0044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4A18F431" w14:textId="77777777" w:rsidR="00446AEC" w:rsidRPr="004F505A" w:rsidRDefault="00446AEC" w:rsidP="00446AEC">
            <w:r w:rsidRPr="004F505A">
              <w:t>Date of issue:</w:t>
            </w:r>
          </w:p>
        </w:tc>
        <w:tc>
          <w:tcPr>
            <w:tcW w:w="5619" w:type="dxa"/>
            <w:shd w:val="clear" w:color="auto" w:fill="EDEDED"/>
          </w:tcPr>
          <w:p w14:paraId="3A5CC981" w14:textId="77777777" w:rsidR="00446AEC" w:rsidRPr="004F505A" w:rsidRDefault="00446AEC" w:rsidP="00446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14:paraId="14AB1B34" w14:textId="77777777" w:rsidR="00446AEC" w:rsidRPr="004F505A" w:rsidRDefault="00446AEC" w:rsidP="00446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446AEC" w:rsidRPr="004F505A" w14:paraId="1AFE048A" w14:textId="77777777" w:rsidTr="0044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30C6C6F5" w14:textId="77777777" w:rsidR="00446AEC" w:rsidRPr="004F505A" w:rsidRDefault="00446AEC" w:rsidP="00446AEC">
            <w:r w:rsidRPr="004F505A">
              <w:t>Signature of Post holder:</w:t>
            </w:r>
          </w:p>
          <w:p w14:paraId="54CB6BD0" w14:textId="77777777" w:rsidR="00446AEC" w:rsidRPr="004F505A" w:rsidRDefault="00446AEC" w:rsidP="00446AEC">
            <w:r w:rsidRPr="004F505A">
              <w:t xml:space="preserve"> </w:t>
            </w:r>
          </w:p>
        </w:tc>
        <w:tc>
          <w:tcPr>
            <w:tcW w:w="5619" w:type="dxa"/>
          </w:tcPr>
          <w:p w14:paraId="1AF3EDFF" w14:textId="77777777" w:rsidR="00446AEC" w:rsidRPr="004F505A" w:rsidRDefault="00446AEC" w:rsidP="0044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AEC" w:rsidRPr="004F505A" w14:paraId="05058063" w14:textId="77777777" w:rsidTr="00446A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1E00DEC1" w14:textId="77777777" w:rsidR="00446AEC" w:rsidRPr="004F505A" w:rsidRDefault="00446AEC" w:rsidP="00446AEC">
            <w:r w:rsidRPr="004F505A">
              <w:t xml:space="preserve">Signature of Headteacher: </w:t>
            </w:r>
          </w:p>
        </w:tc>
        <w:tc>
          <w:tcPr>
            <w:tcW w:w="5619" w:type="dxa"/>
          </w:tcPr>
          <w:p w14:paraId="226E4391" w14:textId="77777777" w:rsidR="00446AEC" w:rsidRPr="004F505A" w:rsidRDefault="00446AEC" w:rsidP="00446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22E704" w14:textId="77777777" w:rsidR="00446AEC" w:rsidRPr="004F505A" w:rsidRDefault="00446AEC" w:rsidP="00446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E30478" w14:textId="77777777" w:rsidR="006B330E" w:rsidRPr="006B330E" w:rsidRDefault="006B330E" w:rsidP="006B330E"/>
    <w:p w14:paraId="722F6E85" w14:textId="77777777" w:rsidR="006B330E" w:rsidRPr="006B330E" w:rsidRDefault="006B330E" w:rsidP="006B330E"/>
    <w:p w14:paraId="20AFD922" w14:textId="77777777" w:rsidR="006B330E" w:rsidRPr="006B330E" w:rsidRDefault="006B330E" w:rsidP="006B330E"/>
    <w:p w14:paraId="1529A7B9" w14:textId="77777777" w:rsidR="006B330E" w:rsidRPr="006B330E" w:rsidRDefault="006B330E" w:rsidP="006B330E"/>
    <w:p w14:paraId="7A142AC9" w14:textId="77777777" w:rsidR="006B330E" w:rsidRPr="006B330E" w:rsidRDefault="006B330E" w:rsidP="006B330E"/>
    <w:p w14:paraId="72BA6544" w14:textId="77777777" w:rsidR="006B330E" w:rsidRDefault="006B330E" w:rsidP="006B330E"/>
    <w:p w14:paraId="73CBD278" w14:textId="77777777" w:rsidR="00EE0DAA" w:rsidRPr="006B330E" w:rsidRDefault="006B330E" w:rsidP="006B330E">
      <w:pPr>
        <w:tabs>
          <w:tab w:val="left" w:pos="2028"/>
        </w:tabs>
      </w:pPr>
      <w:r>
        <w:tab/>
      </w:r>
    </w:p>
    <w:sectPr w:rsidR="00EE0DAA" w:rsidRPr="006B330E" w:rsidSect="00EE0DAA">
      <w:headerReference w:type="default" r:id="rId11"/>
      <w:pgSz w:w="11906" w:h="16838"/>
      <w:pgMar w:top="851" w:right="127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95778" w14:textId="77777777" w:rsidR="00CC4305" w:rsidRDefault="00CC4305" w:rsidP="007936F1">
      <w:pPr>
        <w:spacing w:after="0" w:line="240" w:lineRule="auto"/>
      </w:pPr>
      <w:r>
        <w:separator/>
      </w:r>
    </w:p>
  </w:endnote>
  <w:endnote w:type="continuationSeparator" w:id="0">
    <w:p w14:paraId="0F00D973" w14:textId="77777777" w:rsidR="00CC4305" w:rsidRDefault="00CC4305" w:rsidP="007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5737" w14:textId="77777777" w:rsidR="00CC4305" w:rsidRDefault="00CC4305" w:rsidP="007936F1">
      <w:pPr>
        <w:spacing w:after="0" w:line="240" w:lineRule="auto"/>
      </w:pPr>
      <w:r>
        <w:separator/>
      </w:r>
    </w:p>
  </w:footnote>
  <w:footnote w:type="continuationSeparator" w:id="0">
    <w:p w14:paraId="592F5562" w14:textId="77777777" w:rsidR="00CC4305" w:rsidRDefault="00CC4305" w:rsidP="0079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A185A" w14:textId="77777777" w:rsidR="007936F1" w:rsidRDefault="007936F1" w:rsidP="007936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63FD46" wp14:editId="5BF82631">
          <wp:simplePos x="0" y="0"/>
          <wp:positionH relativeFrom="page">
            <wp:align>right</wp:align>
          </wp:positionH>
          <wp:positionV relativeFrom="paragraph">
            <wp:posOffset>-452884</wp:posOffset>
          </wp:positionV>
          <wp:extent cx="7638028" cy="10803756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A Formal Document Backgroun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028" cy="1080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281"/>
    <w:multiLevelType w:val="hybridMultilevel"/>
    <w:tmpl w:val="0634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75B35"/>
    <w:multiLevelType w:val="hybridMultilevel"/>
    <w:tmpl w:val="B6CE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E05"/>
    <w:multiLevelType w:val="hybridMultilevel"/>
    <w:tmpl w:val="9172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D53FF"/>
    <w:multiLevelType w:val="hybridMultilevel"/>
    <w:tmpl w:val="62A0EA22"/>
    <w:lvl w:ilvl="0" w:tplc="B87CF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75DB"/>
    <w:multiLevelType w:val="hybridMultilevel"/>
    <w:tmpl w:val="37AC1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16228"/>
    <w:multiLevelType w:val="hybridMultilevel"/>
    <w:tmpl w:val="B28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1"/>
    <w:rsid w:val="00031902"/>
    <w:rsid w:val="000E5212"/>
    <w:rsid w:val="00135966"/>
    <w:rsid w:val="002253C6"/>
    <w:rsid w:val="002F0C25"/>
    <w:rsid w:val="00313721"/>
    <w:rsid w:val="003303F0"/>
    <w:rsid w:val="003D57DB"/>
    <w:rsid w:val="004401C4"/>
    <w:rsid w:val="00446AEC"/>
    <w:rsid w:val="004E4D4E"/>
    <w:rsid w:val="004F505A"/>
    <w:rsid w:val="005349F7"/>
    <w:rsid w:val="005C1164"/>
    <w:rsid w:val="006608C6"/>
    <w:rsid w:val="006B330E"/>
    <w:rsid w:val="006B4E90"/>
    <w:rsid w:val="0079073D"/>
    <w:rsid w:val="007936F1"/>
    <w:rsid w:val="00A063B4"/>
    <w:rsid w:val="00AA2C27"/>
    <w:rsid w:val="00B33408"/>
    <w:rsid w:val="00B9170D"/>
    <w:rsid w:val="00BA50C4"/>
    <w:rsid w:val="00C9429C"/>
    <w:rsid w:val="00CC4305"/>
    <w:rsid w:val="00CF7DCF"/>
    <w:rsid w:val="00D1431E"/>
    <w:rsid w:val="00DC7E15"/>
    <w:rsid w:val="00E1670C"/>
    <w:rsid w:val="00E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F5021A"/>
  <w15:chartTrackingRefBased/>
  <w15:docId w15:val="{56586CB9-FDB2-438A-8D23-780D178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F1"/>
  </w:style>
  <w:style w:type="paragraph" w:styleId="Footer">
    <w:name w:val="footer"/>
    <w:basedOn w:val="Normal"/>
    <w:link w:val="FooterChar"/>
    <w:uiPriority w:val="99"/>
    <w:unhideWhenUsed/>
    <w:rsid w:val="007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F1"/>
  </w:style>
  <w:style w:type="character" w:styleId="Hyperlink">
    <w:name w:val="Hyperlink"/>
    <w:basedOn w:val="DefaultParagraphFont"/>
    <w:uiPriority w:val="99"/>
    <w:unhideWhenUsed/>
    <w:rsid w:val="007936F1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Spacing">
    <w:name w:val="No Spacing"/>
    <w:uiPriority w:val="1"/>
    <w:qFormat/>
    <w:rsid w:val="00A063B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5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8CA0794C1944DA22403C2DCAC9C4A" ma:contentTypeVersion="13" ma:contentTypeDescription="Create a new document." ma:contentTypeScope="" ma:versionID="43f891e1a5d6fb7a11173ecffd452d71">
  <xsd:schema xmlns:xsd="http://www.w3.org/2001/XMLSchema" xmlns:xs="http://www.w3.org/2001/XMLSchema" xmlns:p="http://schemas.microsoft.com/office/2006/metadata/properties" xmlns:ns2="69797403-446e-4f2e-a923-6f727982d184" xmlns:ns3="7869b830-6a54-4197-94de-916fe4d44dce" targetNamespace="http://schemas.microsoft.com/office/2006/metadata/properties" ma:root="true" ma:fieldsID="9300f8ef9db68b214a5c690fb9b724f3" ns2:_="" ns3:_="">
    <xsd:import namespace="69797403-446e-4f2e-a923-6f727982d184"/>
    <xsd:import namespace="7869b830-6a54-4197-94de-916fe4d44d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97403-446e-4f2e-a923-6f727982d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9b830-6a54-4197-94de-916fe4d44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2CA94-BA48-400F-AF06-110C1F55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97403-446e-4f2e-a923-6f727982d184"/>
    <ds:schemaRef ds:uri="7869b830-6a54-4197-94de-916fe4d4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CA315-ADEA-4C70-B128-C974B06F95BF}">
  <ds:schemaRefs>
    <ds:schemaRef ds:uri="http://purl.org/dc/terms/"/>
    <ds:schemaRef ds:uri="7869b830-6a54-4197-94de-916fe4d44d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9797403-446e-4f2e-a923-6f727982d1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E6D5A-E591-4BC0-B187-654EC1476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Z.Haynes</dc:creator>
  <cp:keywords/>
  <dc:description/>
  <cp:lastModifiedBy>S.Rani</cp:lastModifiedBy>
  <cp:revision>3</cp:revision>
  <cp:lastPrinted>2021-07-23T12:24:00Z</cp:lastPrinted>
  <dcterms:created xsi:type="dcterms:W3CDTF">2021-10-07T14:11:00Z</dcterms:created>
  <dcterms:modified xsi:type="dcterms:W3CDTF">2021-10-07T14:14:00Z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0x01010034F8CA0794C1944DA22403C2DCAC9C4A</vt:lpwstr>
  </property>
</Properties>
</file>