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2186"/>
      </w:tblGrid>
      <w:tr w:rsidR="00BE2AFE" w:rsidTr="00724D62">
        <w:trPr>
          <w:trHeight w:val="2835"/>
        </w:trPr>
        <w:tc>
          <w:tcPr>
            <w:tcW w:w="6840" w:type="dxa"/>
            <w:vAlign w:val="center"/>
          </w:tcPr>
          <w:p w:rsidR="00BE2AFE" w:rsidRPr="00981DBD" w:rsidRDefault="00BE2AFE" w:rsidP="00E0610F">
            <w:pPr>
              <w:pStyle w:val="UTCheading"/>
              <w:spacing w:before="0"/>
              <w:rPr>
                <w:position w:val="6"/>
              </w:rPr>
            </w:pPr>
            <w:bookmarkStart w:id="0" w:name="_Toc441830069"/>
            <w:r w:rsidRPr="00981DBD">
              <w:rPr>
                <w:position w:val="6"/>
              </w:rPr>
              <w:t>Job description</w:t>
            </w:r>
          </w:p>
          <w:p w:rsidR="00BE2AFE" w:rsidRPr="000860CE" w:rsidRDefault="00BE2AFE" w:rsidP="00E0610F">
            <w:pPr>
              <w:rPr>
                <w:rFonts w:eastAsia="Times New Roman" w:cs="Arial"/>
                <w:color w:val="4D616E"/>
              </w:rPr>
            </w:pPr>
          </w:p>
          <w:p w:rsidR="00BE2AFE" w:rsidRDefault="00BE2AFE" w:rsidP="00E0610F">
            <w:pPr>
              <w:spacing w:after="200" w:line="276" w:lineRule="auto"/>
              <w:rPr>
                <w:rFonts w:eastAsia="Times New Roman" w:cs="Arial"/>
                <w:b/>
                <w:bCs/>
                <w:color w:val="4D616E"/>
                <w:sz w:val="28"/>
                <w:szCs w:val="28"/>
              </w:rPr>
            </w:pPr>
            <w:r w:rsidRPr="7CAA7316">
              <w:rPr>
                <w:rFonts w:eastAsia="Times New Roman" w:cs="Arial"/>
                <w:b/>
                <w:bCs/>
                <w:color w:val="4D616E"/>
                <w:sz w:val="28"/>
                <w:szCs w:val="28"/>
              </w:rPr>
              <w:t xml:space="preserve">UTC South Durham </w:t>
            </w:r>
            <w:r w:rsidR="00443D5D">
              <w:rPr>
                <w:rFonts w:eastAsia="Times New Roman" w:cs="Arial"/>
                <w:b/>
                <w:bCs/>
                <w:color w:val="4D616E"/>
                <w:sz w:val="28"/>
                <w:szCs w:val="28"/>
              </w:rPr>
              <w:t xml:space="preserve">– </w:t>
            </w:r>
            <w:r w:rsidR="00697AEF">
              <w:rPr>
                <w:rFonts w:eastAsia="Times New Roman" w:cs="Arial"/>
                <w:b/>
                <w:bCs/>
                <w:color w:val="4D616E"/>
                <w:sz w:val="28"/>
                <w:szCs w:val="28"/>
              </w:rPr>
              <w:t>Cover Supervisor/Manager</w:t>
            </w:r>
          </w:p>
          <w:p w:rsidR="00BE2AFE" w:rsidRPr="00AF12F1" w:rsidRDefault="00BE2AFE" w:rsidP="00E0610F">
            <w:pPr>
              <w:rPr>
                <w:rFonts w:eastAsia="Times New Roman" w:cs="Arial"/>
                <w:b/>
                <w:color w:val="4D616E"/>
                <w:sz w:val="28"/>
                <w:szCs w:val="28"/>
              </w:rPr>
            </w:pPr>
            <w:r w:rsidRPr="00AF12F1">
              <w:rPr>
                <w:rFonts w:eastAsia="Times New Roman" w:cs="Arial"/>
                <w:b/>
                <w:color w:val="4D616E"/>
                <w:sz w:val="28"/>
                <w:szCs w:val="28"/>
              </w:rPr>
              <w:t>Preparing students for outstanding STEM careers</w:t>
            </w:r>
          </w:p>
          <w:p w:rsidR="00BE2AFE" w:rsidRDefault="00BE2AFE" w:rsidP="00E0610F">
            <w:pPr>
              <w:rPr>
                <w:rFonts w:eastAsia="Times New Roman" w:cs="Arial"/>
                <w:color w:val="4D616E"/>
              </w:rPr>
            </w:pPr>
          </w:p>
          <w:p w:rsidR="00BE2AFE" w:rsidRPr="00AF12F1" w:rsidRDefault="00BE2AFE" w:rsidP="00E0610F">
            <w:pPr>
              <w:rPr>
                <w:rFonts w:eastAsia="Times New Roman" w:cs="Arial"/>
                <w:b/>
                <w:bCs/>
                <w:color w:val="4D616E"/>
              </w:rPr>
            </w:pPr>
            <w:r w:rsidRPr="7CAA7316">
              <w:rPr>
                <w:rFonts w:eastAsia="Times New Roman" w:cs="Arial"/>
                <w:b/>
                <w:bCs/>
                <w:color w:val="4D616E"/>
              </w:rPr>
              <w:t xml:space="preserve">NOR: </w:t>
            </w:r>
            <w:r w:rsidRPr="7CAA7316">
              <w:rPr>
                <w:rFonts w:eastAsia="Times New Roman" w:cs="Arial"/>
                <w:color w:val="4D616E"/>
              </w:rPr>
              <w:t xml:space="preserve">up to 600 | </w:t>
            </w:r>
            <w:r w:rsidRPr="7CAA7316">
              <w:rPr>
                <w:rFonts w:eastAsia="Times New Roman" w:cs="Arial"/>
                <w:b/>
                <w:bCs/>
                <w:color w:val="4D616E"/>
              </w:rPr>
              <w:t xml:space="preserve">Age range: </w:t>
            </w:r>
            <w:r w:rsidRPr="7CAA7316">
              <w:rPr>
                <w:rFonts w:eastAsia="Times New Roman" w:cs="Arial"/>
                <w:color w:val="4D616E"/>
              </w:rPr>
              <w:t xml:space="preserve">14-19 | </w:t>
            </w:r>
            <w:r w:rsidRPr="7CAA7316">
              <w:rPr>
                <w:rFonts w:eastAsia="Times New Roman" w:cs="Arial"/>
                <w:b/>
                <w:bCs/>
                <w:color w:val="4D616E"/>
              </w:rPr>
              <w:t>Start:</w:t>
            </w:r>
            <w:r>
              <w:rPr>
                <w:rFonts w:eastAsia="Times New Roman" w:cs="Arial"/>
                <w:color w:val="4D616E"/>
              </w:rPr>
              <w:t xml:space="preserve"> </w:t>
            </w:r>
            <w:r w:rsidR="00724D62">
              <w:rPr>
                <w:rFonts w:eastAsia="Times New Roman" w:cs="Arial"/>
                <w:color w:val="4D616E"/>
              </w:rPr>
              <w:t>September 2023</w:t>
            </w:r>
          </w:p>
          <w:p w:rsidR="00BE2AFE" w:rsidRDefault="00BE2AFE" w:rsidP="00E0610F">
            <w:pPr>
              <w:rPr>
                <w:rFonts w:eastAsia="Times New Roman" w:cs="Arial"/>
                <w:color w:val="4D616E"/>
              </w:rPr>
            </w:pPr>
          </w:p>
          <w:p w:rsidR="00433BF0" w:rsidRDefault="00BE2AFE" w:rsidP="00697AEF">
            <w:pPr>
              <w:rPr>
                <w:rFonts w:eastAsia="Times New Roman" w:cs="Arial"/>
                <w:bCs/>
                <w:color w:val="4D616E"/>
              </w:rPr>
            </w:pPr>
            <w:r w:rsidRPr="7CAA7316">
              <w:rPr>
                <w:rFonts w:eastAsia="Times New Roman" w:cs="Arial"/>
                <w:b/>
                <w:bCs/>
                <w:color w:val="4D616E"/>
              </w:rPr>
              <w:t xml:space="preserve">Salary: </w:t>
            </w:r>
            <w:r w:rsidR="00E621A5">
              <w:rPr>
                <w:rFonts w:eastAsia="Times New Roman" w:cs="Arial"/>
                <w:bCs/>
                <w:color w:val="4D616E"/>
              </w:rPr>
              <w:t>£22,369-£25,874</w:t>
            </w:r>
            <w:r w:rsidR="00746C4D">
              <w:rPr>
                <w:rFonts w:eastAsia="Times New Roman" w:cs="Arial"/>
                <w:bCs/>
                <w:color w:val="4D616E"/>
              </w:rPr>
              <w:t xml:space="preserve"> p/a pro rata (term time only) </w:t>
            </w:r>
          </w:p>
          <w:p w:rsidR="00BE2AFE" w:rsidRPr="00746C4D" w:rsidRDefault="00433BF0" w:rsidP="00697AEF">
            <w:pPr>
              <w:rPr>
                <w:rFonts w:eastAsia="Times New Roman" w:cs="Arial"/>
                <w:bCs/>
                <w:color w:val="4D616E"/>
                <w:sz w:val="28"/>
                <w:szCs w:val="28"/>
              </w:rPr>
            </w:pPr>
            <w:r>
              <w:rPr>
                <w:rFonts w:eastAsia="Times New Roman" w:cs="Arial"/>
                <w:bCs/>
                <w:color w:val="4D616E"/>
              </w:rPr>
              <w:t xml:space="preserve">             </w:t>
            </w:r>
            <w:r w:rsidR="00746C4D">
              <w:rPr>
                <w:rFonts w:eastAsia="Times New Roman" w:cs="Arial"/>
                <w:bCs/>
                <w:color w:val="4D616E"/>
              </w:rPr>
              <w:t>NJC Point 7-16</w:t>
            </w:r>
            <w:r>
              <w:rPr>
                <w:rFonts w:eastAsia="Times New Roman" w:cs="Arial"/>
                <w:bCs/>
                <w:color w:val="4D616E"/>
              </w:rPr>
              <w:t xml:space="preserve"> Permanent post</w:t>
            </w:r>
          </w:p>
        </w:tc>
        <w:tc>
          <w:tcPr>
            <w:tcW w:w="2186" w:type="dxa"/>
          </w:tcPr>
          <w:p w:rsidR="00BE2AFE" w:rsidRDefault="00746C4D" w:rsidP="00E0610F">
            <w:pPr>
              <w:jc w:val="right"/>
              <w:rPr>
                <w:rFonts w:eastAsia="Times New Roman" w:cs="Arial"/>
                <w:b/>
                <w:color w:val="4D616E"/>
                <w:sz w:val="28"/>
                <w:szCs w:val="28"/>
              </w:rPr>
            </w:pPr>
            <w:r w:rsidRPr="00D907B7">
              <w:rPr>
                <w:rFonts w:eastAsia="Times New Roman" w:cs="Arial"/>
                <w:b/>
                <w:noProof/>
                <w:color w:val="4D616E"/>
                <w:sz w:val="28"/>
                <w:szCs w:val="28"/>
              </w:rPr>
              <w:drawing>
                <wp:anchor distT="0" distB="0" distL="114300" distR="114300" simplePos="0" relativeHeight="251661312" behindDoc="0" locked="0" layoutInCell="1" allowOverlap="1">
                  <wp:simplePos x="0" y="0"/>
                  <wp:positionH relativeFrom="column">
                    <wp:posOffset>28219</wp:posOffset>
                  </wp:positionH>
                  <wp:positionV relativeFrom="paragraph">
                    <wp:posOffset>204</wp:posOffset>
                  </wp:positionV>
                  <wp:extent cx="1201003" cy="1572184"/>
                  <wp:effectExtent l="0" t="0" r="0" b="9525"/>
                  <wp:wrapSquare wrapText="bothSides"/>
                  <wp:docPr id="2" name="Picture 1" descr="Y:\Branding\Logos\UTC South Durham\jpeg_png\Portrait on White\UTC_South_Durham_Port_rgb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Branding\Logos\UTC South Durham\jpeg_png\Portrait on White\UTC_South_Durham_Port_rgb_low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1003" cy="1572184"/>
                          </a:xfrm>
                          <a:prstGeom prst="rect">
                            <a:avLst/>
                          </a:prstGeom>
                          <a:noFill/>
                          <a:ln w="9525">
                            <a:noFill/>
                            <a:miter lim="800000"/>
                            <a:headEnd/>
                            <a:tailEnd/>
                          </a:ln>
                        </pic:spPr>
                      </pic:pic>
                    </a:graphicData>
                  </a:graphic>
                </wp:anchor>
              </w:drawing>
            </w:r>
          </w:p>
        </w:tc>
      </w:tr>
    </w:tbl>
    <w:p w:rsidR="00BE2AFE" w:rsidRDefault="00BE2AFE" w:rsidP="00BE2AFE">
      <w:pPr>
        <w:spacing w:after="0" w:line="240" w:lineRule="auto"/>
        <w:rPr>
          <w:rFonts w:ascii="Arial" w:eastAsia="Times New Roman" w:hAnsi="Arial" w:cs="Arial"/>
          <w:b/>
          <w:color w:val="4D616E"/>
          <w:sz w:val="28"/>
          <w:szCs w:val="28"/>
        </w:rPr>
      </w:pPr>
    </w:p>
    <w:p w:rsidR="00BE2AFE" w:rsidRPr="0013583C" w:rsidRDefault="00BE2AFE" w:rsidP="00BE2AFE">
      <w:pPr>
        <w:spacing w:after="0" w:line="240" w:lineRule="auto"/>
        <w:rPr>
          <w:rFonts w:ascii="Arial" w:eastAsia="Times New Roman" w:hAnsi="Arial" w:cs="Arial"/>
          <w:b/>
          <w:bCs/>
          <w:color w:val="4D616E"/>
          <w:sz w:val="28"/>
          <w:szCs w:val="28"/>
        </w:rPr>
      </w:pPr>
      <w:r w:rsidRPr="7CAA7316">
        <w:rPr>
          <w:rFonts w:ascii="Arial" w:eastAsia="Times New Roman" w:hAnsi="Arial" w:cs="Arial"/>
          <w:b/>
          <w:bCs/>
          <w:color w:val="4D616E"/>
          <w:sz w:val="28"/>
          <w:szCs w:val="28"/>
        </w:rPr>
        <w:t>Can you create an inspiring experience for our students?</w:t>
      </w:r>
    </w:p>
    <w:p w:rsidR="00BE2AFE" w:rsidRDefault="00BE2AFE" w:rsidP="00BE2AFE">
      <w:pPr>
        <w:spacing w:after="0" w:line="240" w:lineRule="auto"/>
        <w:rPr>
          <w:rFonts w:ascii="Arial" w:eastAsia="Times New Roman" w:hAnsi="Arial" w:cs="Arial"/>
          <w:color w:val="4D616E"/>
        </w:rPr>
      </w:pPr>
    </w:p>
    <w:p w:rsidR="00BE2AFE" w:rsidRDefault="00BE2AFE" w:rsidP="00BE2AFE">
      <w:pPr>
        <w:spacing w:after="0" w:line="240" w:lineRule="auto"/>
        <w:rPr>
          <w:rFonts w:ascii="Arial" w:eastAsia="Times New Roman" w:hAnsi="Arial" w:cs="Arial"/>
          <w:color w:val="4D616E"/>
        </w:rPr>
      </w:pPr>
      <w:r w:rsidRPr="7CAA7316">
        <w:rPr>
          <w:rFonts w:ascii="Arial" w:eastAsia="Times New Roman" w:hAnsi="Arial" w:cs="Arial"/>
          <w:color w:val="4D616E"/>
        </w:rPr>
        <w:t>University Technical College South Durha</w:t>
      </w:r>
      <w:r>
        <w:rPr>
          <w:rFonts w:ascii="Arial" w:eastAsia="Times New Roman" w:hAnsi="Arial" w:cs="Arial"/>
          <w:color w:val="4D616E"/>
        </w:rPr>
        <w:t>m opened in September 2016 and wa</w:t>
      </w:r>
      <w:r w:rsidRPr="7CAA7316">
        <w:rPr>
          <w:rFonts w:ascii="Arial" w:eastAsia="Times New Roman" w:hAnsi="Arial" w:cs="Arial"/>
          <w:color w:val="4D616E"/>
        </w:rPr>
        <w:t>s the first UTC in the North East. With a focus on advanced manufacturing and engineering</w:t>
      </w:r>
      <w:r>
        <w:rPr>
          <w:rFonts w:ascii="Arial" w:eastAsia="Times New Roman" w:hAnsi="Arial" w:cs="Arial"/>
          <w:color w:val="4D616E"/>
        </w:rPr>
        <w:t>,</w:t>
      </w:r>
      <w:r w:rsidRPr="7CAA7316">
        <w:rPr>
          <w:rFonts w:ascii="Arial" w:eastAsia="Times New Roman" w:hAnsi="Arial" w:cs="Arial"/>
          <w:color w:val="4D616E"/>
        </w:rPr>
        <w:t xml:space="preserve"> it is located at the heart of </w:t>
      </w:r>
      <w:r>
        <w:rPr>
          <w:rFonts w:ascii="Arial" w:eastAsia="Times New Roman" w:hAnsi="Arial" w:cs="Arial"/>
          <w:color w:val="4D616E"/>
        </w:rPr>
        <w:t xml:space="preserve">the </w:t>
      </w:r>
      <w:r w:rsidRPr="7CAA7316">
        <w:rPr>
          <w:rFonts w:ascii="Arial" w:eastAsia="Times New Roman" w:hAnsi="Arial" w:cs="Arial"/>
          <w:color w:val="4D616E"/>
        </w:rPr>
        <w:t>Aycliffe Business Pa</w:t>
      </w:r>
      <w:r>
        <w:rPr>
          <w:rFonts w:ascii="Arial" w:eastAsia="Times New Roman" w:hAnsi="Arial" w:cs="Arial"/>
          <w:color w:val="4D616E"/>
        </w:rPr>
        <w:t>rk, County Durham. We provide a high quality</w:t>
      </w:r>
      <w:r w:rsidRPr="7CAA7316">
        <w:rPr>
          <w:rFonts w:ascii="Arial" w:eastAsia="Times New Roman" w:hAnsi="Arial" w:cs="Arial"/>
          <w:color w:val="4D616E"/>
        </w:rPr>
        <w:t xml:space="preserve"> education for 14-19 year olds, encompassing real, relevant workplace experience in partnership with world-class companies.</w:t>
      </w:r>
    </w:p>
    <w:p w:rsidR="00BE2AFE" w:rsidRDefault="00BE2AFE" w:rsidP="00BE2AFE">
      <w:pPr>
        <w:spacing w:after="0" w:line="240" w:lineRule="auto"/>
        <w:rPr>
          <w:rFonts w:ascii="Arial" w:eastAsia="Times New Roman" w:hAnsi="Arial" w:cs="Arial"/>
          <w:color w:val="4D616E"/>
        </w:rPr>
      </w:pPr>
    </w:p>
    <w:p w:rsidR="00BE2AFE" w:rsidRPr="00AF12F1" w:rsidRDefault="00BE2AFE" w:rsidP="00BE2AFE">
      <w:pPr>
        <w:spacing w:after="0" w:line="240" w:lineRule="auto"/>
        <w:rPr>
          <w:rFonts w:ascii="Arial" w:eastAsia="Times New Roman" w:hAnsi="Arial" w:cs="Arial"/>
          <w:color w:val="4D616E"/>
        </w:rPr>
      </w:pPr>
      <w:r w:rsidRPr="0005074C">
        <w:rPr>
          <w:rFonts w:ascii="Arial" w:eastAsia="Times New Roman" w:hAnsi="Arial" w:cs="Arial"/>
          <w:color w:val="4D616E"/>
        </w:rPr>
        <w:t>The UTC was rated Good by Ofsted in 2019 and has developed a reputation and track record of outstanding destinations for our students.  It has a single focus – to help young people become career and life ready.</w:t>
      </w:r>
    </w:p>
    <w:p w:rsidR="00BE2AFE" w:rsidRDefault="00BE2AFE" w:rsidP="00BE2AFE">
      <w:pPr>
        <w:spacing w:after="0" w:line="240" w:lineRule="auto"/>
        <w:rPr>
          <w:rFonts w:ascii="Arial" w:eastAsia="Times New Roman" w:hAnsi="Arial" w:cs="Arial"/>
          <w:color w:val="4D616E"/>
        </w:rPr>
      </w:pPr>
    </w:p>
    <w:p w:rsidR="00AA0B4B" w:rsidRDefault="00BE2AFE" w:rsidP="00BE2AFE">
      <w:pPr>
        <w:spacing w:after="0" w:line="240" w:lineRule="auto"/>
        <w:rPr>
          <w:rFonts w:ascii="Arial" w:eastAsia="Times New Roman" w:hAnsi="Arial" w:cs="Arial"/>
          <w:color w:val="4D616E"/>
        </w:rPr>
      </w:pPr>
      <w:r>
        <w:rPr>
          <w:rFonts w:ascii="Arial" w:eastAsia="Times New Roman" w:hAnsi="Arial" w:cs="Arial"/>
          <w:color w:val="4D616E"/>
        </w:rPr>
        <w:t>We</w:t>
      </w:r>
      <w:r w:rsidRPr="7CAA7316">
        <w:rPr>
          <w:rFonts w:ascii="Arial" w:eastAsia="Times New Roman" w:hAnsi="Arial" w:cs="Arial"/>
          <w:color w:val="4D616E"/>
        </w:rPr>
        <w:t xml:space="preserve"> are looking to </w:t>
      </w:r>
      <w:r>
        <w:rPr>
          <w:rFonts w:ascii="Arial" w:eastAsia="Times New Roman" w:hAnsi="Arial" w:cs="Arial"/>
          <w:color w:val="4D616E"/>
        </w:rPr>
        <w:t>appoint</w:t>
      </w:r>
      <w:r w:rsidRPr="7CAA7316">
        <w:rPr>
          <w:rFonts w:ascii="Arial" w:eastAsia="Times New Roman" w:hAnsi="Arial" w:cs="Arial"/>
          <w:color w:val="4D616E"/>
        </w:rPr>
        <w:t xml:space="preserve"> </w:t>
      </w:r>
      <w:r w:rsidR="00697AEF">
        <w:rPr>
          <w:rFonts w:ascii="Arial" w:eastAsia="Times New Roman" w:hAnsi="Arial" w:cs="Arial"/>
          <w:color w:val="4D616E"/>
        </w:rPr>
        <w:t xml:space="preserve">an organised </w:t>
      </w:r>
      <w:r w:rsidR="00AA0B4B">
        <w:rPr>
          <w:rFonts w:ascii="Arial" w:eastAsia="Times New Roman" w:hAnsi="Arial" w:cs="Arial"/>
          <w:color w:val="4D616E"/>
        </w:rPr>
        <w:t>individual</w:t>
      </w:r>
      <w:r w:rsidR="00697AEF">
        <w:rPr>
          <w:rFonts w:ascii="Arial" w:eastAsia="Times New Roman" w:hAnsi="Arial" w:cs="Arial"/>
          <w:color w:val="4D616E"/>
        </w:rPr>
        <w:t xml:space="preserve"> to join our team as a Cover Supervisor/Manager</w:t>
      </w:r>
      <w:r>
        <w:rPr>
          <w:rFonts w:ascii="Arial" w:eastAsia="Times New Roman" w:hAnsi="Arial" w:cs="Arial"/>
          <w:color w:val="4D616E"/>
        </w:rPr>
        <w:t>.</w:t>
      </w:r>
      <w:r w:rsidRPr="7CAA7316">
        <w:rPr>
          <w:rFonts w:ascii="Arial" w:eastAsia="Times New Roman" w:hAnsi="Arial" w:cs="Arial"/>
          <w:color w:val="4D616E"/>
        </w:rPr>
        <w:t xml:space="preserve"> The chance to work in an innovative education establishment is rare and this is an exciting opportunity to join us as we continue to expand and develop; designing and delivering high quality </w:t>
      </w:r>
      <w:r>
        <w:rPr>
          <w:rFonts w:ascii="Arial" w:eastAsia="Times New Roman" w:hAnsi="Arial" w:cs="Arial"/>
          <w:color w:val="4D616E"/>
        </w:rPr>
        <w:t>learning experiences</w:t>
      </w:r>
      <w:r w:rsidRPr="7CAA7316">
        <w:rPr>
          <w:rFonts w:ascii="Arial" w:eastAsia="Times New Roman" w:hAnsi="Arial" w:cs="Arial"/>
          <w:color w:val="4D616E"/>
        </w:rPr>
        <w:t xml:space="preserve"> for our students. As a key member of the </w:t>
      </w:r>
      <w:r>
        <w:rPr>
          <w:rFonts w:ascii="Arial" w:eastAsia="Times New Roman" w:hAnsi="Arial" w:cs="Arial"/>
          <w:color w:val="4D616E"/>
        </w:rPr>
        <w:t xml:space="preserve">UTC team you will </w:t>
      </w:r>
      <w:r w:rsidR="00AA0B4B">
        <w:rPr>
          <w:rFonts w:ascii="Arial" w:eastAsia="Times New Roman" w:hAnsi="Arial" w:cs="Arial"/>
          <w:color w:val="4D616E"/>
        </w:rPr>
        <w:t>build effective working relationships with students and staff</w:t>
      </w:r>
      <w:r w:rsidRPr="7CAA7316">
        <w:rPr>
          <w:rFonts w:ascii="Arial" w:eastAsia="Times New Roman" w:hAnsi="Arial" w:cs="Arial"/>
          <w:color w:val="4D616E"/>
        </w:rPr>
        <w:t>, set high expectations and inspire our st</w:t>
      </w:r>
      <w:r w:rsidR="00AA0B4B">
        <w:rPr>
          <w:rFonts w:ascii="Arial" w:eastAsia="Times New Roman" w:hAnsi="Arial" w:cs="Arial"/>
          <w:color w:val="4D616E"/>
        </w:rPr>
        <w:t xml:space="preserve">udents through making their learning </w:t>
      </w:r>
      <w:r w:rsidR="00443D5D">
        <w:rPr>
          <w:rFonts w:ascii="Arial" w:eastAsia="Times New Roman" w:hAnsi="Arial" w:cs="Arial"/>
          <w:color w:val="4D616E"/>
        </w:rPr>
        <w:t>engaging and relevant</w:t>
      </w:r>
      <w:r w:rsidRPr="7CAA7316">
        <w:rPr>
          <w:rFonts w:ascii="Arial" w:eastAsia="Times New Roman" w:hAnsi="Arial" w:cs="Arial"/>
          <w:color w:val="4D616E"/>
        </w:rPr>
        <w:t>.</w:t>
      </w:r>
      <w:r>
        <w:rPr>
          <w:rFonts w:ascii="Arial" w:eastAsia="Times New Roman" w:hAnsi="Arial" w:cs="Arial"/>
          <w:color w:val="4D616E"/>
        </w:rPr>
        <w:t xml:space="preserve"> </w:t>
      </w:r>
      <w:r w:rsidR="00443D5D">
        <w:rPr>
          <w:rFonts w:ascii="Arial" w:eastAsia="Times New Roman" w:hAnsi="Arial" w:cs="Arial"/>
          <w:color w:val="4D616E"/>
        </w:rPr>
        <w:t xml:space="preserve"> </w:t>
      </w:r>
    </w:p>
    <w:p w:rsidR="00443D5D" w:rsidRDefault="00443D5D" w:rsidP="00BE2AFE">
      <w:pPr>
        <w:spacing w:after="0" w:line="240" w:lineRule="auto"/>
        <w:rPr>
          <w:rFonts w:ascii="Arial" w:eastAsia="Times New Roman" w:hAnsi="Arial" w:cs="Arial"/>
          <w:color w:val="4D616E"/>
        </w:rPr>
      </w:pPr>
    </w:p>
    <w:p w:rsidR="00BE2AFE" w:rsidRPr="00AF12F1" w:rsidRDefault="00BE2AFE" w:rsidP="00BE2AFE">
      <w:pPr>
        <w:spacing w:after="0" w:line="240" w:lineRule="auto"/>
        <w:rPr>
          <w:rFonts w:ascii="Arial" w:eastAsia="Times New Roman" w:hAnsi="Arial" w:cs="Arial"/>
          <w:color w:val="4D616E"/>
        </w:rPr>
      </w:pPr>
      <w:r w:rsidRPr="00AF12F1">
        <w:rPr>
          <w:rFonts w:ascii="Arial" w:eastAsia="Times New Roman" w:hAnsi="Arial" w:cs="Arial"/>
          <w:color w:val="4D616E"/>
        </w:rPr>
        <w:t xml:space="preserve">Our sponsors, Hitachi Rail Europe, Gestamp Tallent and the University of Sunderland, are committed to creating an outstanding </w:t>
      </w:r>
      <w:r>
        <w:rPr>
          <w:rFonts w:ascii="Arial" w:eastAsia="Times New Roman" w:hAnsi="Arial" w:cs="Arial"/>
          <w:color w:val="4D616E"/>
        </w:rPr>
        <w:t xml:space="preserve">school </w:t>
      </w:r>
      <w:r w:rsidRPr="00AF12F1">
        <w:rPr>
          <w:rFonts w:ascii="Arial" w:eastAsia="Times New Roman" w:hAnsi="Arial" w:cs="Arial"/>
          <w:color w:val="4D616E"/>
        </w:rPr>
        <w:t xml:space="preserve">that will provide </w:t>
      </w:r>
      <w:r>
        <w:rPr>
          <w:rFonts w:ascii="Arial" w:eastAsia="Times New Roman" w:hAnsi="Arial" w:cs="Arial"/>
          <w:color w:val="4D616E"/>
        </w:rPr>
        <w:t xml:space="preserve">a </w:t>
      </w:r>
      <w:r w:rsidRPr="00AF12F1">
        <w:rPr>
          <w:rFonts w:ascii="Arial" w:eastAsia="Times New Roman" w:hAnsi="Arial" w:cs="Arial"/>
          <w:color w:val="4D616E"/>
        </w:rPr>
        <w:t xml:space="preserve">talented young workforce for </w:t>
      </w:r>
      <w:r>
        <w:rPr>
          <w:rFonts w:ascii="Arial" w:eastAsia="Times New Roman" w:hAnsi="Arial" w:cs="Arial"/>
          <w:color w:val="4D616E"/>
        </w:rPr>
        <w:t>companies</w:t>
      </w:r>
      <w:r w:rsidRPr="00AF12F1">
        <w:rPr>
          <w:rFonts w:ascii="Arial" w:eastAsia="Times New Roman" w:hAnsi="Arial" w:cs="Arial"/>
          <w:color w:val="4D616E"/>
        </w:rPr>
        <w:t xml:space="preserve"> in the North of England. If you have the expertise</w:t>
      </w:r>
      <w:r>
        <w:rPr>
          <w:rFonts w:ascii="Arial" w:eastAsia="Times New Roman" w:hAnsi="Arial" w:cs="Arial"/>
          <w:color w:val="4D616E"/>
        </w:rPr>
        <w:t xml:space="preserve"> and commitment to make a life-changing impact on our students then we would </w:t>
      </w:r>
      <w:r w:rsidRPr="00AF12F1">
        <w:rPr>
          <w:rFonts w:ascii="Arial" w:eastAsia="Times New Roman" w:hAnsi="Arial" w:cs="Arial"/>
          <w:color w:val="4D616E"/>
        </w:rPr>
        <w:t>like to hear from you.</w:t>
      </w:r>
    </w:p>
    <w:p w:rsidR="00BE2AFE" w:rsidRDefault="00BE2AFE" w:rsidP="00BE2AFE">
      <w:pPr>
        <w:spacing w:after="0" w:line="240" w:lineRule="auto"/>
        <w:rPr>
          <w:rFonts w:ascii="Arial" w:eastAsia="Times New Roman" w:hAnsi="Arial" w:cs="Arial"/>
          <w:color w:val="4D616E"/>
        </w:rPr>
      </w:pPr>
    </w:p>
    <w:p w:rsidR="00BE2AFE" w:rsidRPr="009928FF" w:rsidRDefault="00BE2AFE" w:rsidP="00BE2AFE">
      <w:pPr>
        <w:spacing w:after="0" w:line="240" w:lineRule="auto"/>
        <w:rPr>
          <w:rFonts w:ascii="Arial" w:eastAsia="Times New Roman" w:hAnsi="Arial" w:cs="Arial"/>
          <w:i/>
          <w:color w:val="4D616E"/>
        </w:rPr>
      </w:pPr>
      <w:r w:rsidRPr="009928FF">
        <w:rPr>
          <w:rFonts w:ascii="Arial" w:eastAsia="Times New Roman" w:hAnsi="Arial" w:cs="Arial"/>
          <w:i/>
          <w:color w:val="4D616E"/>
        </w:rPr>
        <w:t>We are an equal opportunities employer and we are committed to safeguarding and promoting the welfare of children.</w:t>
      </w:r>
    </w:p>
    <w:p w:rsidR="00444334" w:rsidRDefault="00444334" w:rsidP="00444334">
      <w:pPr>
        <w:spacing w:after="0" w:line="240" w:lineRule="auto"/>
        <w:rPr>
          <w:rFonts w:ascii="Arial" w:eastAsia="Times New Roman" w:hAnsi="Arial" w:cs="Arial"/>
          <w:color w:val="4D616E"/>
        </w:rPr>
      </w:pPr>
    </w:p>
    <w:p w:rsidR="00444334" w:rsidRPr="00AF12F1" w:rsidRDefault="00444334" w:rsidP="00444334">
      <w:pPr>
        <w:spacing w:after="0" w:line="240" w:lineRule="auto"/>
        <w:rPr>
          <w:rFonts w:ascii="Arial" w:eastAsia="Times New Roman" w:hAnsi="Arial" w:cs="Arial"/>
          <w:color w:val="4D616E"/>
        </w:rPr>
      </w:pPr>
      <w:r w:rsidRPr="00AF12F1">
        <w:rPr>
          <w:rFonts w:ascii="Arial" w:eastAsia="Times New Roman" w:hAnsi="Arial" w:cs="Arial"/>
          <w:b/>
          <w:color w:val="4D616E"/>
        </w:rPr>
        <w:t>Closing date:</w:t>
      </w:r>
      <w:r w:rsidRPr="00AF12F1">
        <w:rPr>
          <w:rFonts w:ascii="Arial" w:eastAsia="Times New Roman" w:hAnsi="Arial" w:cs="Arial"/>
          <w:color w:val="4D616E"/>
        </w:rPr>
        <w:t xml:space="preserve"> </w:t>
      </w:r>
      <w:r w:rsidR="002F5E8F" w:rsidRPr="002F5E8F">
        <w:rPr>
          <w:rFonts w:ascii="Arial" w:eastAsia="Times New Roman" w:hAnsi="Arial" w:cs="Arial"/>
          <w:color w:val="4D616E"/>
        </w:rPr>
        <w:t>Wednesday 14</w:t>
      </w:r>
      <w:r w:rsidR="002F5E8F" w:rsidRPr="002F5E8F">
        <w:rPr>
          <w:rFonts w:ascii="Arial" w:eastAsia="Times New Roman" w:hAnsi="Arial" w:cs="Arial"/>
          <w:color w:val="4D616E"/>
          <w:vertAlign w:val="superscript"/>
        </w:rPr>
        <w:t>th</w:t>
      </w:r>
      <w:r w:rsidR="002F5E8F" w:rsidRPr="002F5E8F">
        <w:rPr>
          <w:rFonts w:ascii="Arial" w:eastAsia="Times New Roman" w:hAnsi="Arial" w:cs="Arial"/>
          <w:color w:val="4D616E"/>
        </w:rPr>
        <w:t xml:space="preserve"> </w:t>
      </w:r>
      <w:r w:rsidR="002F5E8F">
        <w:rPr>
          <w:rFonts w:ascii="Arial" w:eastAsia="Times New Roman" w:hAnsi="Arial" w:cs="Arial"/>
          <w:color w:val="4D616E"/>
        </w:rPr>
        <w:t>June</w:t>
      </w:r>
      <w:r w:rsidR="006511B3">
        <w:rPr>
          <w:rFonts w:ascii="Arial" w:eastAsia="Times New Roman" w:hAnsi="Arial" w:cs="Arial"/>
          <w:color w:val="4D616E"/>
        </w:rPr>
        <w:t xml:space="preserve"> 12noon</w:t>
      </w:r>
      <w:r>
        <w:rPr>
          <w:rFonts w:ascii="Arial" w:eastAsia="Times New Roman" w:hAnsi="Arial" w:cs="Arial"/>
          <w:color w:val="4D616E"/>
        </w:rPr>
        <w:t xml:space="preserve"> </w:t>
      </w:r>
      <w:r w:rsidRPr="00AF12F1">
        <w:rPr>
          <w:rFonts w:ascii="Arial" w:eastAsia="Times New Roman" w:hAnsi="Arial" w:cs="Arial"/>
          <w:color w:val="4D616E"/>
        </w:rPr>
        <w:t xml:space="preserve">| </w:t>
      </w:r>
      <w:r w:rsidRPr="00AF12F1">
        <w:rPr>
          <w:rFonts w:ascii="Arial" w:eastAsia="Times New Roman" w:hAnsi="Arial" w:cs="Arial"/>
          <w:b/>
          <w:color w:val="4D616E"/>
        </w:rPr>
        <w:t>Interviews:</w:t>
      </w:r>
      <w:r w:rsidRPr="00AF12F1">
        <w:rPr>
          <w:rFonts w:ascii="Arial" w:eastAsia="Times New Roman" w:hAnsi="Arial" w:cs="Arial"/>
          <w:color w:val="4D616E"/>
        </w:rPr>
        <w:t xml:space="preserve"> </w:t>
      </w:r>
      <w:r w:rsidR="002F5E8F">
        <w:rPr>
          <w:rFonts w:ascii="Arial" w:eastAsia="Times New Roman" w:hAnsi="Arial" w:cs="Arial"/>
          <w:color w:val="4D616E"/>
        </w:rPr>
        <w:t>Thursday 15</w:t>
      </w:r>
      <w:r w:rsidR="002F5E8F" w:rsidRPr="002F5E8F">
        <w:rPr>
          <w:rFonts w:ascii="Arial" w:eastAsia="Times New Roman" w:hAnsi="Arial" w:cs="Arial"/>
          <w:color w:val="4D616E"/>
          <w:vertAlign w:val="superscript"/>
        </w:rPr>
        <w:t>th</w:t>
      </w:r>
      <w:r w:rsidR="002F5E8F">
        <w:rPr>
          <w:rFonts w:ascii="Arial" w:eastAsia="Times New Roman" w:hAnsi="Arial" w:cs="Arial"/>
          <w:color w:val="4D616E"/>
        </w:rPr>
        <w:t xml:space="preserve"> June</w:t>
      </w:r>
    </w:p>
    <w:p w:rsidR="00444334" w:rsidRDefault="00444334" w:rsidP="00444334">
      <w:pPr>
        <w:spacing w:after="0" w:line="240" w:lineRule="auto"/>
        <w:rPr>
          <w:rFonts w:ascii="Arial" w:eastAsia="Times New Roman" w:hAnsi="Arial" w:cs="Arial"/>
          <w:color w:val="4D616E"/>
        </w:rPr>
      </w:pPr>
    </w:p>
    <w:p w:rsidR="00443D5D" w:rsidRPr="0024613C" w:rsidRDefault="00443D5D" w:rsidP="00443D5D">
      <w:pPr>
        <w:spacing w:after="0"/>
        <w:rPr>
          <w:rFonts w:ascii="Arial" w:eastAsia="Times New Roman" w:hAnsi="Arial" w:cs="Arial"/>
          <w:color w:val="4D616E"/>
        </w:rPr>
      </w:pPr>
      <w:r w:rsidRPr="0024613C">
        <w:rPr>
          <w:rFonts w:ascii="Arial" w:eastAsia="Times New Roman" w:hAnsi="Arial" w:cs="Arial"/>
          <w:color w:val="4D616E"/>
        </w:rPr>
        <w:t>To arrange an informal discussion, please email:</w:t>
      </w:r>
    </w:p>
    <w:p w:rsidR="00443D5D" w:rsidRDefault="00697AEF" w:rsidP="00443D5D">
      <w:pPr>
        <w:spacing w:after="0"/>
        <w:rPr>
          <w:rFonts w:ascii="Arial" w:eastAsia="Times New Roman" w:hAnsi="Arial" w:cs="Arial"/>
          <w:color w:val="4D616E"/>
        </w:rPr>
      </w:pPr>
      <w:r>
        <w:rPr>
          <w:rFonts w:ascii="Arial" w:eastAsia="Times New Roman" w:hAnsi="Arial" w:cs="Arial"/>
          <w:color w:val="4D616E"/>
        </w:rPr>
        <w:t>Laura McAllister – Vice Principal (Teaching and Learning and Crew)</w:t>
      </w:r>
    </w:p>
    <w:p w:rsidR="00697AEF" w:rsidRDefault="00697AEF" w:rsidP="00443D5D">
      <w:pPr>
        <w:spacing w:after="0"/>
        <w:rPr>
          <w:rFonts w:ascii="Arial" w:eastAsia="Times New Roman" w:hAnsi="Arial" w:cs="Arial"/>
          <w:color w:val="4D616E"/>
        </w:rPr>
      </w:pPr>
      <w:r>
        <w:rPr>
          <w:rFonts w:ascii="Arial" w:eastAsia="Times New Roman" w:hAnsi="Arial" w:cs="Arial"/>
          <w:color w:val="4D616E"/>
        </w:rPr>
        <w:t>Laura.mcallister@utcsouthdurham.org</w:t>
      </w:r>
    </w:p>
    <w:p w:rsidR="00E0610F" w:rsidRPr="0024613C" w:rsidRDefault="00E0610F" w:rsidP="00443D5D">
      <w:pPr>
        <w:spacing w:after="0"/>
        <w:rPr>
          <w:rFonts w:ascii="Arial" w:eastAsia="Times New Roman" w:hAnsi="Arial" w:cs="Arial"/>
          <w:color w:val="4D616E"/>
        </w:rPr>
      </w:pPr>
    </w:p>
    <w:p w:rsidR="00443D5D" w:rsidRPr="0024613C" w:rsidRDefault="00443D5D" w:rsidP="00443D5D">
      <w:pPr>
        <w:spacing w:after="0"/>
        <w:rPr>
          <w:rFonts w:ascii="Arial" w:eastAsia="Times New Roman" w:hAnsi="Arial" w:cs="Arial"/>
          <w:color w:val="4D616E"/>
        </w:rPr>
      </w:pPr>
      <w:r w:rsidRPr="0024613C">
        <w:rPr>
          <w:rFonts w:ascii="Arial" w:eastAsia="Times New Roman" w:hAnsi="Arial" w:cs="Arial"/>
          <w:color w:val="4D616E"/>
        </w:rPr>
        <w:t xml:space="preserve">Further information and application form </w:t>
      </w:r>
      <w:r>
        <w:rPr>
          <w:rFonts w:ascii="Arial" w:eastAsia="Times New Roman" w:hAnsi="Arial" w:cs="Arial"/>
          <w:color w:val="4D616E"/>
        </w:rPr>
        <w:t xml:space="preserve">is </w:t>
      </w:r>
      <w:r w:rsidRPr="0024613C">
        <w:rPr>
          <w:rFonts w:ascii="Arial" w:eastAsia="Times New Roman" w:hAnsi="Arial" w:cs="Arial"/>
          <w:color w:val="4D616E"/>
        </w:rPr>
        <w:t>downloadable from:</w:t>
      </w:r>
    </w:p>
    <w:p w:rsidR="00443D5D" w:rsidRPr="0024613C" w:rsidRDefault="00443D5D" w:rsidP="00443D5D">
      <w:pPr>
        <w:spacing w:after="0"/>
        <w:rPr>
          <w:rFonts w:ascii="Arial" w:eastAsia="Times New Roman" w:hAnsi="Arial" w:cs="Arial"/>
          <w:color w:val="4D616E"/>
        </w:rPr>
      </w:pPr>
      <w:r w:rsidRPr="0024613C">
        <w:rPr>
          <w:rFonts w:ascii="Arial" w:eastAsia="Times New Roman" w:hAnsi="Arial" w:cs="Arial"/>
          <w:color w:val="4D616E"/>
        </w:rPr>
        <w:t>https://www.utcsouthdurham.org/home/staff-information/current-staff-vacancies</w:t>
      </w:r>
    </w:p>
    <w:p w:rsidR="00443D5D" w:rsidRDefault="00443D5D" w:rsidP="00443D5D">
      <w:pPr>
        <w:spacing w:after="0" w:line="240" w:lineRule="auto"/>
        <w:rPr>
          <w:rFonts w:ascii="Arial" w:eastAsia="Times New Roman" w:hAnsi="Arial" w:cs="Arial"/>
          <w:color w:val="4D616E"/>
        </w:rPr>
      </w:pPr>
      <w:r w:rsidRPr="00594BF8">
        <w:rPr>
          <w:rFonts w:eastAsia="Times New Roman" w:cs="Arial"/>
          <w:b/>
          <w:i/>
          <w:color w:val="4D616E"/>
        </w:rPr>
        <w:t>No agencies please.</w:t>
      </w:r>
    </w:p>
    <w:tbl>
      <w:tblPr>
        <w:tblStyle w:val="TableGrid"/>
        <w:tblW w:w="10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1"/>
        <w:gridCol w:w="4214"/>
      </w:tblGrid>
      <w:tr w:rsidR="00444334" w:rsidTr="00724D62">
        <w:trPr>
          <w:trHeight w:val="2376"/>
        </w:trPr>
        <w:tc>
          <w:tcPr>
            <w:tcW w:w="6261" w:type="dxa"/>
            <w:vAlign w:val="center"/>
          </w:tcPr>
          <w:p w:rsidR="00443D5D" w:rsidRPr="00981DBD" w:rsidRDefault="00443D5D" w:rsidP="00443D5D">
            <w:pPr>
              <w:pStyle w:val="UTCheading"/>
              <w:spacing w:before="0"/>
              <w:rPr>
                <w:position w:val="6"/>
              </w:rPr>
            </w:pPr>
            <w:r w:rsidRPr="00981DBD">
              <w:rPr>
                <w:position w:val="6"/>
              </w:rPr>
              <w:lastRenderedPageBreak/>
              <w:t>Job description</w:t>
            </w:r>
          </w:p>
          <w:p w:rsidR="00443D5D" w:rsidRPr="00590520" w:rsidRDefault="00443D5D" w:rsidP="00443D5D">
            <w:pPr>
              <w:rPr>
                <w:rFonts w:eastAsia="Times New Roman" w:cs="Arial"/>
                <w:color w:val="4D616E"/>
              </w:rPr>
            </w:pPr>
          </w:p>
          <w:p w:rsidR="00443D5D" w:rsidRDefault="00443D5D" w:rsidP="00443D5D">
            <w:pPr>
              <w:rPr>
                <w:rFonts w:eastAsia="Times New Roman" w:cs="Arial"/>
                <w:b/>
                <w:bCs/>
                <w:color w:val="4D616E"/>
                <w:sz w:val="28"/>
                <w:szCs w:val="28"/>
              </w:rPr>
            </w:pPr>
            <w:r w:rsidRPr="7CAA7316">
              <w:rPr>
                <w:rFonts w:eastAsia="Times New Roman" w:cs="Arial"/>
                <w:b/>
                <w:bCs/>
                <w:color w:val="4D616E"/>
                <w:sz w:val="28"/>
                <w:szCs w:val="28"/>
              </w:rPr>
              <w:t xml:space="preserve">UTC South Durham </w:t>
            </w:r>
            <w:r w:rsidR="006511B3">
              <w:rPr>
                <w:rFonts w:eastAsia="Times New Roman" w:cs="Arial"/>
                <w:b/>
                <w:bCs/>
                <w:color w:val="4D616E"/>
                <w:sz w:val="28"/>
                <w:szCs w:val="28"/>
              </w:rPr>
              <w:t>Cover Supervisor/Manager</w:t>
            </w:r>
          </w:p>
          <w:p w:rsidR="00443D5D" w:rsidRPr="00987581" w:rsidRDefault="00443D5D" w:rsidP="00443D5D">
            <w:pPr>
              <w:rPr>
                <w:rFonts w:cs="Arial"/>
                <w:b/>
                <w:color w:val="4D616E"/>
              </w:rPr>
            </w:pPr>
          </w:p>
          <w:p w:rsidR="00443D5D" w:rsidRPr="00987581" w:rsidRDefault="00443D5D" w:rsidP="00443D5D">
            <w:pPr>
              <w:tabs>
                <w:tab w:val="left" w:pos="2410"/>
              </w:tabs>
              <w:rPr>
                <w:rFonts w:eastAsia="Times New Roman" w:cs="Arial"/>
                <w:b/>
                <w:bCs/>
                <w:color w:val="4D616E"/>
              </w:rPr>
            </w:pPr>
            <w:r w:rsidRPr="7CAA7316">
              <w:rPr>
                <w:rFonts w:eastAsia="Times New Roman" w:cs="Arial"/>
                <w:b/>
                <w:bCs/>
                <w:color w:val="4D616E"/>
              </w:rPr>
              <w:t xml:space="preserve">Job title: </w:t>
            </w:r>
            <w:r w:rsidRPr="00987581">
              <w:rPr>
                <w:rFonts w:eastAsia="Times New Roman" w:cs="Arial"/>
                <w:b/>
                <w:color w:val="4D616E"/>
              </w:rPr>
              <w:tab/>
            </w:r>
            <w:r w:rsidR="006511B3">
              <w:rPr>
                <w:rFonts w:eastAsia="Times New Roman" w:cs="Arial"/>
                <w:color w:val="4D616E"/>
              </w:rPr>
              <w:t>Cover Supervisor/Manager</w:t>
            </w:r>
          </w:p>
          <w:p w:rsidR="00443D5D" w:rsidRPr="00987581" w:rsidRDefault="00443D5D" w:rsidP="00443D5D">
            <w:pPr>
              <w:tabs>
                <w:tab w:val="left" w:pos="2410"/>
              </w:tabs>
              <w:rPr>
                <w:rFonts w:eastAsia="Times New Roman" w:cs="Arial"/>
                <w:color w:val="4D616E"/>
              </w:rPr>
            </w:pPr>
            <w:r w:rsidRPr="7CAA7316">
              <w:rPr>
                <w:rFonts w:eastAsia="Times New Roman" w:cs="Arial"/>
                <w:b/>
                <w:bCs/>
                <w:color w:val="4D616E"/>
              </w:rPr>
              <w:t xml:space="preserve">Employer: </w:t>
            </w:r>
            <w:r>
              <w:rPr>
                <w:rFonts w:eastAsia="Times New Roman" w:cs="Arial"/>
                <w:b/>
                <w:bCs/>
                <w:color w:val="4D616E"/>
              </w:rPr>
              <w:tab/>
            </w:r>
            <w:r w:rsidRPr="7CAA7316">
              <w:rPr>
                <w:rFonts w:eastAsia="Times New Roman" w:cs="Arial"/>
                <w:color w:val="4D616E"/>
              </w:rPr>
              <w:t>The Durham UTC Limited</w:t>
            </w:r>
            <w:r w:rsidRPr="00987581">
              <w:rPr>
                <w:rFonts w:eastAsia="Times New Roman" w:cs="Arial"/>
                <w:b/>
                <w:color w:val="4D616E"/>
              </w:rPr>
              <w:tab/>
            </w:r>
          </w:p>
          <w:p w:rsidR="00443D5D" w:rsidRDefault="00443D5D" w:rsidP="00443D5D">
            <w:pPr>
              <w:tabs>
                <w:tab w:val="left" w:pos="2410"/>
              </w:tabs>
              <w:rPr>
                <w:rFonts w:eastAsia="Times New Roman" w:cs="Arial"/>
                <w:color w:val="4D616E"/>
              </w:rPr>
            </w:pPr>
            <w:r w:rsidRPr="00987581">
              <w:rPr>
                <w:rFonts w:eastAsia="Times New Roman" w:cs="Arial"/>
                <w:b/>
                <w:color w:val="4D616E"/>
              </w:rPr>
              <w:t>Responsible to:</w:t>
            </w:r>
            <w:r w:rsidRPr="00987581">
              <w:rPr>
                <w:rFonts w:eastAsia="Times New Roman" w:cs="Arial"/>
                <w:b/>
                <w:color w:val="4D616E"/>
              </w:rPr>
              <w:tab/>
            </w:r>
            <w:r w:rsidR="006511B3">
              <w:rPr>
                <w:rFonts w:eastAsia="Times New Roman" w:cs="Arial"/>
                <w:b/>
                <w:color w:val="4D616E"/>
              </w:rPr>
              <w:t>SLT Cover Lead</w:t>
            </w:r>
          </w:p>
          <w:p w:rsidR="00724D62" w:rsidRDefault="00443D5D" w:rsidP="00724D62">
            <w:pPr>
              <w:rPr>
                <w:rFonts w:eastAsia="Times New Roman" w:cs="Arial"/>
                <w:bCs/>
                <w:color w:val="4D616E"/>
              </w:rPr>
            </w:pPr>
            <w:r w:rsidRPr="7CAA7316">
              <w:rPr>
                <w:rFonts w:eastAsia="Times New Roman" w:cs="Arial"/>
                <w:b/>
                <w:bCs/>
                <w:color w:val="4D616E"/>
              </w:rPr>
              <w:t>Salary in range:</w:t>
            </w:r>
            <w:r w:rsidR="00724D62">
              <w:rPr>
                <w:rFonts w:eastAsia="Times New Roman" w:cs="Arial"/>
                <w:bCs/>
                <w:color w:val="4D616E"/>
              </w:rPr>
              <w:t xml:space="preserve">£22,369-£25,874 p/a pro rata(term time only) </w:t>
            </w:r>
          </w:p>
          <w:p w:rsidR="00443D5D" w:rsidRPr="00987581" w:rsidRDefault="00724D62" w:rsidP="00724D62">
            <w:pPr>
              <w:tabs>
                <w:tab w:val="left" w:pos="2410"/>
              </w:tabs>
              <w:rPr>
                <w:rFonts w:eastAsia="Times New Roman" w:cs="Arial"/>
                <w:color w:val="4D616E"/>
              </w:rPr>
            </w:pPr>
            <w:r>
              <w:rPr>
                <w:rFonts w:eastAsia="Times New Roman" w:cs="Arial"/>
                <w:bCs/>
                <w:color w:val="4D616E"/>
              </w:rPr>
              <w:t xml:space="preserve">             NJC Point 7-16 Permanent post</w:t>
            </w:r>
          </w:p>
          <w:p w:rsidR="00444334" w:rsidRDefault="00444334" w:rsidP="00BA5848">
            <w:pPr>
              <w:rPr>
                <w:rFonts w:eastAsia="Times New Roman" w:cs="Arial"/>
                <w:b/>
                <w:i/>
                <w:color w:val="4D616E"/>
              </w:rPr>
            </w:pPr>
          </w:p>
        </w:tc>
        <w:tc>
          <w:tcPr>
            <w:tcW w:w="4214" w:type="dxa"/>
            <w:vAlign w:val="center"/>
          </w:tcPr>
          <w:p w:rsidR="00444334" w:rsidRDefault="00444334" w:rsidP="00BA5848">
            <w:pPr>
              <w:jc w:val="right"/>
              <w:rPr>
                <w:rFonts w:eastAsia="Times New Roman" w:cs="Arial"/>
                <w:b/>
                <w:i/>
                <w:color w:val="4D616E"/>
              </w:rPr>
            </w:pPr>
          </w:p>
        </w:tc>
      </w:tr>
    </w:tbl>
    <w:p w:rsidR="00443D5D" w:rsidRDefault="00443D5D" w:rsidP="00443D5D">
      <w:pPr>
        <w:tabs>
          <w:tab w:val="left" w:pos="340"/>
        </w:tabs>
        <w:spacing w:after="0" w:line="240" w:lineRule="auto"/>
        <w:rPr>
          <w:rFonts w:ascii="Arial" w:eastAsia="Times New Roman" w:hAnsi="Arial" w:cs="Arial"/>
          <w:b/>
          <w:color w:val="4D616E"/>
        </w:rPr>
      </w:pPr>
    </w:p>
    <w:p w:rsidR="00443D5D" w:rsidRPr="00987581" w:rsidRDefault="00443D5D" w:rsidP="00443D5D">
      <w:pPr>
        <w:tabs>
          <w:tab w:val="left" w:pos="340"/>
        </w:tabs>
        <w:spacing w:after="0" w:line="240" w:lineRule="auto"/>
        <w:rPr>
          <w:rFonts w:ascii="Arial" w:eastAsia="Times New Roman" w:hAnsi="Arial" w:cs="Arial"/>
          <w:b/>
          <w:color w:val="4D616E"/>
        </w:rPr>
      </w:pPr>
      <w:r w:rsidRPr="00987581">
        <w:rPr>
          <w:rFonts w:ascii="Arial" w:eastAsia="Times New Roman" w:hAnsi="Arial" w:cs="Arial"/>
          <w:b/>
          <w:color w:val="4D616E"/>
        </w:rPr>
        <w:t>1.</w:t>
      </w:r>
      <w:r w:rsidRPr="00987581">
        <w:rPr>
          <w:rFonts w:ascii="Arial" w:eastAsia="Times New Roman" w:hAnsi="Arial" w:cs="Arial"/>
          <w:b/>
          <w:color w:val="4D616E"/>
        </w:rPr>
        <w:tab/>
        <w:t xml:space="preserve">Teaching and </w:t>
      </w:r>
      <w:r>
        <w:rPr>
          <w:rFonts w:ascii="Arial" w:eastAsia="Times New Roman" w:hAnsi="Arial" w:cs="Arial"/>
          <w:b/>
          <w:color w:val="4D616E"/>
        </w:rPr>
        <w:t>l</w:t>
      </w:r>
      <w:r w:rsidRPr="00987581">
        <w:rPr>
          <w:rFonts w:ascii="Arial" w:eastAsia="Times New Roman" w:hAnsi="Arial" w:cs="Arial"/>
          <w:b/>
          <w:color w:val="4D616E"/>
        </w:rPr>
        <w:t>earning</w:t>
      </w:r>
    </w:p>
    <w:p w:rsidR="00443D5D" w:rsidRPr="00987581" w:rsidRDefault="00443D5D" w:rsidP="00443D5D">
      <w:pPr>
        <w:tabs>
          <w:tab w:val="left" w:pos="340"/>
        </w:tabs>
        <w:spacing w:after="0" w:line="240" w:lineRule="auto"/>
        <w:rPr>
          <w:rFonts w:ascii="Arial" w:eastAsia="Times New Roman" w:hAnsi="Arial" w:cs="Arial"/>
          <w:b/>
          <w:color w:val="4D616E"/>
        </w:rPr>
      </w:pPr>
    </w:p>
    <w:p w:rsidR="00DA6667" w:rsidRPr="00DA6667" w:rsidRDefault="006511B3" w:rsidP="00DA6667">
      <w:pPr>
        <w:pStyle w:val="ListParagraph"/>
        <w:numPr>
          <w:ilvl w:val="0"/>
          <w:numId w:val="38"/>
        </w:numPr>
        <w:spacing w:after="0" w:line="240" w:lineRule="auto"/>
        <w:rPr>
          <w:rFonts w:ascii="Arial" w:eastAsia="Times New Roman" w:hAnsi="Arial" w:cs="Arial"/>
          <w:color w:val="4D616E"/>
        </w:rPr>
      </w:pPr>
      <w:r>
        <w:rPr>
          <w:rFonts w:ascii="Arial" w:eastAsia="Times New Roman" w:hAnsi="Arial" w:cs="Arial"/>
          <w:color w:val="4D616E"/>
        </w:rPr>
        <w:t>Supervise pre-prepared activities and self-di</w:t>
      </w:r>
      <w:r w:rsidR="00945BA8">
        <w:rPr>
          <w:rFonts w:ascii="Arial" w:eastAsia="Times New Roman" w:hAnsi="Arial" w:cs="Arial"/>
          <w:color w:val="4D616E"/>
        </w:rPr>
        <w:t>rected learning in the absence o</w:t>
      </w:r>
      <w:r>
        <w:rPr>
          <w:rFonts w:ascii="Arial" w:eastAsia="Times New Roman" w:hAnsi="Arial" w:cs="Arial"/>
          <w:color w:val="4D616E"/>
        </w:rPr>
        <w:t>f the class teacher in order to enable continuity of learning.</w:t>
      </w:r>
    </w:p>
    <w:p w:rsidR="006511B3" w:rsidRPr="00987581" w:rsidRDefault="006511B3" w:rsidP="00443D5D">
      <w:pPr>
        <w:pStyle w:val="ListParagraph"/>
        <w:numPr>
          <w:ilvl w:val="0"/>
          <w:numId w:val="38"/>
        </w:numPr>
        <w:spacing w:after="0" w:line="240" w:lineRule="auto"/>
        <w:rPr>
          <w:rFonts w:ascii="Arial" w:eastAsia="Times New Roman" w:hAnsi="Arial" w:cs="Arial"/>
          <w:color w:val="4D616E"/>
        </w:rPr>
      </w:pPr>
      <w:r>
        <w:rPr>
          <w:rFonts w:ascii="Arial" w:eastAsia="Times New Roman" w:hAnsi="Arial" w:cs="Arial"/>
          <w:color w:val="4D616E"/>
        </w:rPr>
        <w:t>Provide support</w:t>
      </w:r>
      <w:r w:rsidR="00DA6667">
        <w:rPr>
          <w:rFonts w:ascii="Arial" w:eastAsia="Times New Roman" w:hAnsi="Arial" w:cs="Arial"/>
          <w:color w:val="4D616E"/>
        </w:rPr>
        <w:t>, guidance</w:t>
      </w:r>
      <w:r>
        <w:rPr>
          <w:rFonts w:ascii="Arial" w:eastAsia="Times New Roman" w:hAnsi="Arial" w:cs="Arial"/>
          <w:color w:val="4D616E"/>
        </w:rPr>
        <w:t xml:space="preserve"> and encouragement to students and manage classroom organisation during the cover lesson and in line with whole UTC policies and practices.</w:t>
      </w:r>
    </w:p>
    <w:p w:rsidR="00443D5D" w:rsidRDefault="00443D5D" w:rsidP="00443D5D">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Have clear and high exp</w:t>
      </w:r>
      <w:r>
        <w:rPr>
          <w:rFonts w:ascii="Arial" w:eastAsia="Times New Roman" w:hAnsi="Arial" w:cs="Arial"/>
          <w:color w:val="4D616E"/>
        </w:rPr>
        <w:t xml:space="preserve">ectations of student attitudes and </w:t>
      </w:r>
      <w:r w:rsidRPr="00987581">
        <w:rPr>
          <w:rFonts w:ascii="Arial" w:eastAsia="Times New Roman" w:hAnsi="Arial" w:cs="Arial"/>
          <w:color w:val="4D616E"/>
        </w:rPr>
        <w:t>ensure that students are cle</w:t>
      </w:r>
      <w:r w:rsidR="006511B3">
        <w:rPr>
          <w:rFonts w:ascii="Arial" w:eastAsia="Times New Roman" w:hAnsi="Arial" w:cs="Arial"/>
          <w:color w:val="4D616E"/>
        </w:rPr>
        <w:t xml:space="preserve">ar about how they should behave, following UTC policies and practices to reward and sanction students </w:t>
      </w:r>
      <w:r w:rsidR="00DA6667">
        <w:rPr>
          <w:rFonts w:ascii="Arial" w:eastAsia="Times New Roman" w:hAnsi="Arial" w:cs="Arial"/>
          <w:color w:val="4D616E"/>
        </w:rPr>
        <w:t>as appropriate.</w:t>
      </w:r>
    </w:p>
    <w:p w:rsidR="00443D5D" w:rsidRPr="0004331D" w:rsidRDefault="00443D5D" w:rsidP="00443D5D">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Have clear and high exp</w:t>
      </w:r>
      <w:r>
        <w:rPr>
          <w:rFonts w:ascii="Arial" w:eastAsia="Times New Roman" w:hAnsi="Arial" w:cs="Arial"/>
          <w:color w:val="4D616E"/>
        </w:rPr>
        <w:t xml:space="preserve">ectations of student learning and </w:t>
      </w:r>
      <w:r w:rsidRPr="00987581">
        <w:rPr>
          <w:rFonts w:ascii="Arial" w:eastAsia="Times New Roman" w:hAnsi="Arial" w:cs="Arial"/>
          <w:color w:val="4D616E"/>
        </w:rPr>
        <w:t xml:space="preserve">ensure that students are clear about how they should </w:t>
      </w:r>
      <w:r>
        <w:rPr>
          <w:rFonts w:ascii="Arial" w:eastAsia="Times New Roman" w:hAnsi="Arial" w:cs="Arial"/>
          <w:color w:val="4D616E"/>
        </w:rPr>
        <w:t>present work and engage in learning</w:t>
      </w:r>
      <w:r w:rsidR="00DA6667">
        <w:rPr>
          <w:rFonts w:ascii="Arial" w:eastAsia="Times New Roman" w:hAnsi="Arial" w:cs="Arial"/>
          <w:color w:val="4D616E"/>
        </w:rPr>
        <w:t xml:space="preserve"> following the work set by the class teacher and UTC policies.</w:t>
      </w:r>
    </w:p>
    <w:p w:rsidR="00443D5D" w:rsidRPr="00987581" w:rsidRDefault="00443D5D" w:rsidP="00443D5D">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 xml:space="preserve">Gather feedback from </w:t>
      </w:r>
      <w:r w:rsidR="00724D62">
        <w:rPr>
          <w:rFonts w:ascii="Arial" w:eastAsia="Times New Roman" w:hAnsi="Arial" w:cs="Arial"/>
          <w:color w:val="4D616E"/>
        </w:rPr>
        <w:t xml:space="preserve">staff and </w:t>
      </w:r>
      <w:r w:rsidRPr="00987581">
        <w:rPr>
          <w:rFonts w:ascii="Arial" w:eastAsia="Times New Roman" w:hAnsi="Arial" w:cs="Arial"/>
          <w:color w:val="4D616E"/>
        </w:rPr>
        <w:t>students and respond positively to suggestions for improvement.</w:t>
      </w:r>
    </w:p>
    <w:p w:rsidR="00443D5D" w:rsidRDefault="00443D5D" w:rsidP="00443D5D">
      <w:pPr>
        <w:pStyle w:val="ListParagraph"/>
        <w:numPr>
          <w:ilvl w:val="0"/>
          <w:numId w:val="38"/>
        </w:numPr>
        <w:spacing w:after="0" w:line="240" w:lineRule="auto"/>
        <w:rPr>
          <w:rFonts w:ascii="Arial" w:eastAsia="Times New Roman" w:hAnsi="Arial" w:cs="Arial"/>
          <w:color w:val="4D616E"/>
        </w:rPr>
      </w:pPr>
      <w:r w:rsidRPr="00987581">
        <w:rPr>
          <w:rFonts w:ascii="Arial" w:eastAsia="Times New Roman" w:hAnsi="Arial" w:cs="Arial"/>
          <w:color w:val="4D616E"/>
        </w:rPr>
        <w:t>Develop an inclusive and supportive approach so that all young people feel welcome and supported in their learning.</w:t>
      </w:r>
    </w:p>
    <w:p w:rsidR="00443D5D" w:rsidRPr="00987581" w:rsidRDefault="00443D5D" w:rsidP="00443D5D">
      <w:pPr>
        <w:spacing w:after="0" w:line="240" w:lineRule="auto"/>
        <w:rPr>
          <w:rFonts w:ascii="Arial" w:eastAsia="Times New Roman" w:hAnsi="Arial" w:cs="Arial"/>
          <w:color w:val="4D616E"/>
        </w:rPr>
      </w:pPr>
    </w:p>
    <w:p w:rsidR="00443D5D" w:rsidRPr="00987581" w:rsidRDefault="00443D5D" w:rsidP="00443D5D">
      <w:pPr>
        <w:tabs>
          <w:tab w:val="left" w:pos="340"/>
        </w:tabs>
        <w:spacing w:after="0" w:line="240" w:lineRule="auto"/>
        <w:rPr>
          <w:rFonts w:ascii="Arial" w:eastAsia="Times New Roman" w:hAnsi="Arial" w:cs="Arial"/>
          <w:b/>
          <w:color w:val="4D616E"/>
        </w:rPr>
      </w:pPr>
      <w:r w:rsidRPr="00987581">
        <w:rPr>
          <w:rFonts w:ascii="Arial" w:eastAsia="Times New Roman" w:hAnsi="Arial" w:cs="Arial"/>
          <w:b/>
          <w:color w:val="4D616E"/>
        </w:rPr>
        <w:t>2.</w:t>
      </w:r>
      <w:r w:rsidRPr="00987581">
        <w:rPr>
          <w:rFonts w:ascii="Arial" w:eastAsia="Times New Roman" w:hAnsi="Arial" w:cs="Arial"/>
          <w:b/>
          <w:color w:val="4D616E"/>
        </w:rPr>
        <w:tab/>
      </w:r>
      <w:r w:rsidR="00DA6667">
        <w:rPr>
          <w:rFonts w:ascii="Arial" w:eastAsia="Times New Roman" w:hAnsi="Arial" w:cs="Arial"/>
          <w:b/>
          <w:color w:val="4D616E"/>
        </w:rPr>
        <w:t>Operational</w:t>
      </w:r>
    </w:p>
    <w:p w:rsidR="00443D5D" w:rsidRPr="00987581" w:rsidRDefault="00443D5D" w:rsidP="00443D5D">
      <w:pPr>
        <w:tabs>
          <w:tab w:val="left" w:pos="340"/>
        </w:tabs>
        <w:spacing w:after="0" w:line="240" w:lineRule="auto"/>
        <w:rPr>
          <w:rFonts w:ascii="Arial" w:eastAsia="Times New Roman" w:hAnsi="Arial" w:cs="Arial"/>
          <w:b/>
          <w:color w:val="4D616E"/>
        </w:rPr>
      </w:pPr>
    </w:p>
    <w:p w:rsidR="00DA6667" w:rsidRDefault="00DA6667" w:rsidP="00DA6667">
      <w:pPr>
        <w:pStyle w:val="ListParagraph"/>
        <w:numPr>
          <w:ilvl w:val="0"/>
          <w:numId w:val="38"/>
        </w:numPr>
        <w:spacing w:after="0" w:line="240" w:lineRule="auto"/>
        <w:rPr>
          <w:rFonts w:ascii="Arial" w:eastAsia="Times New Roman" w:hAnsi="Arial" w:cs="Arial"/>
          <w:color w:val="4D616E"/>
        </w:rPr>
      </w:pPr>
      <w:r>
        <w:rPr>
          <w:rFonts w:ascii="Arial" w:eastAsia="Times New Roman" w:hAnsi="Arial" w:cs="Arial"/>
          <w:color w:val="4D616E"/>
        </w:rPr>
        <w:t>Working with the SLT cover lead,</w:t>
      </w:r>
      <w:r w:rsidR="009E2D01">
        <w:rPr>
          <w:rFonts w:ascii="Arial" w:eastAsia="Times New Roman" w:hAnsi="Arial" w:cs="Arial"/>
          <w:color w:val="4D616E"/>
        </w:rPr>
        <w:t xml:space="preserve"> using the Bromcom management system, to</w:t>
      </w:r>
      <w:r>
        <w:rPr>
          <w:rFonts w:ascii="Arial" w:eastAsia="Times New Roman" w:hAnsi="Arial" w:cs="Arial"/>
          <w:color w:val="4D616E"/>
        </w:rPr>
        <w:t xml:space="preserve"> ensure that all lessons for absent teachers (planned and unplanned) are covered throughout the day.</w:t>
      </w:r>
    </w:p>
    <w:p w:rsidR="00DA6667" w:rsidRPr="00987581" w:rsidRDefault="00DA6667" w:rsidP="00DA6667">
      <w:pPr>
        <w:pStyle w:val="ListParagraph"/>
        <w:numPr>
          <w:ilvl w:val="0"/>
          <w:numId w:val="38"/>
        </w:numPr>
        <w:spacing w:after="0" w:line="240" w:lineRule="auto"/>
        <w:rPr>
          <w:rFonts w:ascii="Arial" w:eastAsia="Times New Roman" w:hAnsi="Arial" w:cs="Arial"/>
          <w:color w:val="4D616E"/>
        </w:rPr>
      </w:pPr>
      <w:r>
        <w:rPr>
          <w:rFonts w:ascii="Arial" w:eastAsia="Times New Roman" w:hAnsi="Arial" w:cs="Arial"/>
          <w:color w:val="4D616E"/>
        </w:rPr>
        <w:t>Be the first to cover absent teachers as required.</w:t>
      </w:r>
    </w:p>
    <w:p w:rsidR="00443D5D" w:rsidRDefault="00DA6667" w:rsidP="00443D5D">
      <w:pPr>
        <w:pStyle w:val="ListParagraph"/>
        <w:numPr>
          <w:ilvl w:val="0"/>
          <w:numId w:val="38"/>
        </w:numPr>
        <w:spacing w:after="0" w:line="240" w:lineRule="auto"/>
        <w:rPr>
          <w:rFonts w:ascii="Arial" w:eastAsia="Times New Roman" w:hAnsi="Arial" w:cs="Arial"/>
          <w:color w:val="4D616E"/>
        </w:rPr>
      </w:pPr>
      <w:r>
        <w:rPr>
          <w:rFonts w:ascii="Arial" w:eastAsia="Times New Roman" w:hAnsi="Arial" w:cs="Arial"/>
          <w:color w:val="4D616E"/>
        </w:rPr>
        <w:t>Liaise with external agencies if and when there is a need to bring in external cover staff.</w:t>
      </w:r>
    </w:p>
    <w:p w:rsidR="00C13CED" w:rsidRDefault="008A5E3B" w:rsidP="00443D5D">
      <w:pPr>
        <w:pStyle w:val="ListParagraph"/>
        <w:numPr>
          <w:ilvl w:val="0"/>
          <w:numId w:val="38"/>
        </w:numPr>
        <w:spacing w:after="0" w:line="240" w:lineRule="auto"/>
        <w:rPr>
          <w:rFonts w:ascii="Arial" w:eastAsia="Times New Roman" w:hAnsi="Arial" w:cs="Arial"/>
          <w:color w:val="4D616E"/>
        </w:rPr>
      </w:pPr>
      <w:r>
        <w:rPr>
          <w:rFonts w:ascii="Arial" w:eastAsia="Times New Roman" w:hAnsi="Arial" w:cs="Arial"/>
          <w:color w:val="4D616E"/>
        </w:rPr>
        <w:t xml:space="preserve">Conduct daily induction of external supply </w:t>
      </w:r>
      <w:r w:rsidR="00C13CED">
        <w:rPr>
          <w:rFonts w:ascii="Arial" w:eastAsia="Times New Roman" w:hAnsi="Arial" w:cs="Arial"/>
          <w:color w:val="4D616E"/>
        </w:rPr>
        <w:t>staff when required, ensuring that all statutory information and guidance around the values and ethos of the UTC is communicated effectively.</w:t>
      </w:r>
    </w:p>
    <w:p w:rsidR="00C13CED" w:rsidRDefault="00C13CED" w:rsidP="00C13CED">
      <w:pPr>
        <w:spacing w:after="0" w:line="240" w:lineRule="auto"/>
        <w:rPr>
          <w:rFonts w:ascii="Arial" w:eastAsia="Times New Roman" w:hAnsi="Arial" w:cs="Arial"/>
          <w:color w:val="4D616E"/>
        </w:rPr>
      </w:pPr>
    </w:p>
    <w:p w:rsidR="00C13CED" w:rsidRDefault="00C13CED" w:rsidP="00C13CED">
      <w:pPr>
        <w:spacing w:after="0" w:line="240" w:lineRule="auto"/>
        <w:rPr>
          <w:rFonts w:ascii="Arial" w:eastAsia="Times New Roman" w:hAnsi="Arial" w:cs="Arial"/>
          <w:b/>
          <w:color w:val="4D616E"/>
        </w:rPr>
      </w:pPr>
      <w:r>
        <w:rPr>
          <w:rFonts w:ascii="Arial" w:eastAsia="Times New Roman" w:hAnsi="Arial" w:cs="Arial"/>
          <w:b/>
          <w:color w:val="4D616E"/>
        </w:rPr>
        <w:t>3</w:t>
      </w:r>
      <w:r w:rsidRPr="00170D6B">
        <w:rPr>
          <w:rFonts w:ascii="Arial" w:eastAsia="Times New Roman" w:hAnsi="Arial" w:cs="Arial"/>
          <w:b/>
          <w:color w:val="4D616E"/>
        </w:rPr>
        <w:t xml:space="preserve">.   </w:t>
      </w:r>
      <w:r>
        <w:rPr>
          <w:rFonts w:ascii="Arial" w:eastAsia="Times New Roman" w:hAnsi="Arial" w:cs="Arial"/>
          <w:b/>
          <w:color w:val="4D616E"/>
        </w:rPr>
        <w:t>General Professional Duties</w:t>
      </w:r>
    </w:p>
    <w:p w:rsidR="00C13CED" w:rsidRDefault="00C13CED" w:rsidP="00C13CED">
      <w:pPr>
        <w:spacing w:after="0" w:line="240" w:lineRule="auto"/>
        <w:rPr>
          <w:rFonts w:ascii="Arial" w:eastAsia="Times New Roman" w:hAnsi="Arial" w:cs="Arial"/>
          <w:b/>
          <w:color w:val="4D616E"/>
        </w:rPr>
      </w:pPr>
    </w:p>
    <w:p w:rsidR="00C13CED" w:rsidRPr="00987581" w:rsidRDefault="00C13CED" w:rsidP="00C13CED">
      <w:pPr>
        <w:pStyle w:val="ListParagraph"/>
        <w:numPr>
          <w:ilvl w:val="0"/>
          <w:numId w:val="43"/>
        </w:numPr>
        <w:spacing w:after="0" w:line="240" w:lineRule="auto"/>
        <w:rPr>
          <w:rFonts w:ascii="Arial" w:eastAsia="Times New Roman" w:hAnsi="Arial" w:cs="Arial"/>
          <w:color w:val="4D616E"/>
        </w:rPr>
      </w:pPr>
      <w:r>
        <w:rPr>
          <w:rFonts w:ascii="Arial" w:eastAsia="Times New Roman" w:hAnsi="Arial" w:cs="Arial"/>
          <w:color w:val="4D616E"/>
        </w:rPr>
        <w:t xml:space="preserve">Support students in understanding how their learning </w:t>
      </w:r>
      <w:r w:rsidRPr="00987581">
        <w:rPr>
          <w:rFonts w:ascii="Arial" w:eastAsia="Times New Roman" w:hAnsi="Arial" w:cs="Arial"/>
          <w:color w:val="4D616E"/>
        </w:rPr>
        <w:t xml:space="preserve">is relevant to the world of work and develops their </w:t>
      </w:r>
      <w:r>
        <w:rPr>
          <w:rFonts w:ascii="Arial" w:eastAsia="Times New Roman" w:hAnsi="Arial" w:cs="Arial"/>
          <w:color w:val="4D616E"/>
        </w:rPr>
        <w:t>Core Skills</w:t>
      </w:r>
      <w:r w:rsidRPr="00987581">
        <w:rPr>
          <w:rFonts w:ascii="Arial" w:eastAsia="Times New Roman" w:hAnsi="Arial" w:cs="Arial"/>
          <w:color w:val="4D616E"/>
        </w:rPr>
        <w:t>.</w:t>
      </w:r>
    </w:p>
    <w:p w:rsidR="00C13CED" w:rsidRPr="00987581" w:rsidRDefault="00C13CED" w:rsidP="00C13CED">
      <w:pPr>
        <w:pStyle w:val="ListParagraph"/>
        <w:numPr>
          <w:ilvl w:val="0"/>
          <w:numId w:val="43"/>
        </w:numPr>
        <w:spacing w:after="0" w:line="240" w:lineRule="auto"/>
        <w:rPr>
          <w:rFonts w:ascii="Arial" w:eastAsia="Times New Roman" w:hAnsi="Arial" w:cs="Arial"/>
          <w:color w:val="4D616E"/>
        </w:rPr>
      </w:pPr>
      <w:r w:rsidRPr="00987581">
        <w:rPr>
          <w:rFonts w:ascii="Arial" w:eastAsia="Times New Roman" w:hAnsi="Arial" w:cs="Arial"/>
          <w:color w:val="4D616E"/>
        </w:rPr>
        <w:t xml:space="preserve">Support student development of literacy and numeracy skills </w:t>
      </w:r>
      <w:r>
        <w:rPr>
          <w:rFonts w:ascii="Arial" w:eastAsia="Times New Roman" w:hAnsi="Arial" w:cs="Arial"/>
          <w:color w:val="4D616E"/>
        </w:rPr>
        <w:t xml:space="preserve">through curriculum and Core Skills delivery and </w:t>
      </w:r>
      <w:r w:rsidRPr="00987581">
        <w:rPr>
          <w:rFonts w:ascii="Arial" w:eastAsia="Times New Roman" w:hAnsi="Arial" w:cs="Arial"/>
          <w:color w:val="4D616E"/>
        </w:rPr>
        <w:t>throughout their experience</w:t>
      </w:r>
      <w:r>
        <w:rPr>
          <w:rFonts w:ascii="Arial" w:eastAsia="Times New Roman" w:hAnsi="Arial" w:cs="Arial"/>
          <w:color w:val="4D616E"/>
        </w:rPr>
        <w:t xml:space="preserve"> at UTCSD</w:t>
      </w:r>
      <w:r w:rsidRPr="00987581">
        <w:rPr>
          <w:rFonts w:ascii="Arial" w:eastAsia="Times New Roman" w:hAnsi="Arial" w:cs="Arial"/>
          <w:color w:val="4D616E"/>
        </w:rPr>
        <w:t>.</w:t>
      </w:r>
    </w:p>
    <w:p w:rsidR="00C13CED" w:rsidRPr="00987581" w:rsidRDefault="00C13CED" w:rsidP="00C13CED">
      <w:pPr>
        <w:pStyle w:val="ListParagraph"/>
        <w:numPr>
          <w:ilvl w:val="0"/>
          <w:numId w:val="43"/>
        </w:numPr>
        <w:spacing w:after="0" w:line="240" w:lineRule="auto"/>
        <w:rPr>
          <w:rFonts w:ascii="Arial" w:eastAsia="Times New Roman" w:hAnsi="Arial" w:cs="Arial"/>
          <w:color w:val="4D616E"/>
        </w:rPr>
      </w:pPr>
      <w:r w:rsidRPr="00987581">
        <w:rPr>
          <w:rFonts w:ascii="Arial" w:eastAsia="Times New Roman" w:hAnsi="Arial" w:cs="Arial"/>
          <w:color w:val="4D616E"/>
        </w:rPr>
        <w:t>Have an attitude of flexibility to teach other subjects with appropriate support and CPD</w:t>
      </w:r>
      <w:r>
        <w:rPr>
          <w:rFonts w:ascii="Arial" w:eastAsia="Times New Roman" w:hAnsi="Arial" w:cs="Arial"/>
          <w:color w:val="4D616E"/>
        </w:rPr>
        <w:t>.</w:t>
      </w:r>
    </w:p>
    <w:p w:rsidR="00C13CED" w:rsidRPr="00C13CED" w:rsidRDefault="00C13CED" w:rsidP="00C13CED">
      <w:pPr>
        <w:pStyle w:val="ListParagraph"/>
        <w:numPr>
          <w:ilvl w:val="0"/>
          <w:numId w:val="43"/>
        </w:numPr>
        <w:spacing w:after="0" w:line="240" w:lineRule="auto"/>
        <w:rPr>
          <w:rFonts w:ascii="Arial" w:eastAsia="Times New Roman" w:hAnsi="Arial" w:cs="Arial"/>
          <w:color w:val="4D616E"/>
        </w:rPr>
      </w:pPr>
      <w:r w:rsidRPr="00987581">
        <w:rPr>
          <w:rFonts w:ascii="Arial" w:eastAsia="Times New Roman" w:hAnsi="Arial" w:cs="Arial"/>
          <w:color w:val="4D616E"/>
        </w:rPr>
        <w:t xml:space="preserve">Contribute to a flourishing </w:t>
      </w:r>
      <w:r>
        <w:rPr>
          <w:rFonts w:ascii="Arial" w:eastAsia="Times New Roman" w:hAnsi="Arial" w:cs="Arial"/>
          <w:color w:val="4D616E"/>
        </w:rPr>
        <w:t>‘Crew’</w:t>
      </w:r>
      <w:r w:rsidRPr="00987581">
        <w:rPr>
          <w:rFonts w:ascii="Arial" w:eastAsia="Times New Roman" w:hAnsi="Arial" w:cs="Arial"/>
          <w:color w:val="4D616E"/>
        </w:rPr>
        <w:t xml:space="preserve"> programme</w:t>
      </w:r>
      <w:r>
        <w:rPr>
          <w:rFonts w:ascii="Arial" w:eastAsia="Times New Roman" w:hAnsi="Arial" w:cs="Arial"/>
          <w:color w:val="4D616E"/>
        </w:rPr>
        <w:t>,</w:t>
      </w:r>
      <w:r w:rsidRPr="00987581">
        <w:rPr>
          <w:rFonts w:ascii="Arial" w:eastAsia="Times New Roman" w:hAnsi="Arial" w:cs="Arial"/>
          <w:color w:val="4D616E"/>
        </w:rPr>
        <w:t xml:space="preserve"> which provides a broad and stimulating experience for all students.</w:t>
      </w:r>
    </w:p>
    <w:p w:rsidR="00C13CED" w:rsidRDefault="00C13CED" w:rsidP="00C13CED">
      <w:pPr>
        <w:pStyle w:val="ListParagraph"/>
        <w:numPr>
          <w:ilvl w:val="0"/>
          <w:numId w:val="43"/>
        </w:numPr>
        <w:spacing w:after="0" w:line="240" w:lineRule="auto"/>
        <w:rPr>
          <w:rFonts w:ascii="Arial" w:hAnsi="Arial" w:cs="Arial"/>
          <w:color w:val="17365D" w:themeColor="text2" w:themeShade="BF"/>
        </w:rPr>
      </w:pPr>
      <w:r>
        <w:rPr>
          <w:rFonts w:ascii="Arial" w:hAnsi="Arial" w:cs="Arial"/>
          <w:color w:val="17365D" w:themeColor="text2" w:themeShade="BF"/>
        </w:rPr>
        <w:t>Operate at all times within the policies and practices of the UTC.</w:t>
      </w:r>
    </w:p>
    <w:p w:rsidR="00C13CED" w:rsidRDefault="00C13CED" w:rsidP="00C13CED">
      <w:pPr>
        <w:pStyle w:val="ListParagraph"/>
        <w:numPr>
          <w:ilvl w:val="0"/>
          <w:numId w:val="43"/>
        </w:numPr>
        <w:spacing w:after="0" w:line="240" w:lineRule="auto"/>
        <w:rPr>
          <w:rFonts w:ascii="Arial" w:hAnsi="Arial" w:cs="Arial"/>
          <w:color w:val="17365D" w:themeColor="text2" w:themeShade="BF"/>
        </w:rPr>
      </w:pPr>
      <w:r>
        <w:rPr>
          <w:rFonts w:ascii="Arial" w:hAnsi="Arial" w:cs="Arial"/>
          <w:color w:val="17365D" w:themeColor="text2" w:themeShade="BF"/>
        </w:rPr>
        <w:t>Have a working knowledge of the professional duties and legal liabilities of staff working in education.</w:t>
      </w:r>
    </w:p>
    <w:p w:rsidR="00C13CED" w:rsidRDefault="00C13CED" w:rsidP="00C13CED">
      <w:pPr>
        <w:pStyle w:val="ListParagraph"/>
        <w:numPr>
          <w:ilvl w:val="0"/>
          <w:numId w:val="43"/>
        </w:numPr>
        <w:spacing w:after="0" w:line="240" w:lineRule="auto"/>
        <w:rPr>
          <w:rFonts w:ascii="Arial" w:hAnsi="Arial" w:cs="Arial"/>
          <w:color w:val="17365D" w:themeColor="text2" w:themeShade="BF"/>
        </w:rPr>
      </w:pPr>
      <w:r>
        <w:rPr>
          <w:rFonts w:ascii="Arial" w:hAnsi="Arial" w:cs="Arial"/>
          <w:color w:val="17365D" w:themeColor="text2" w:themeShade="BF"/>
        </w:rPr>
        <w:lastRenderedPageBreak/>
        <w:t>Be proactive in marketing and recruitment activities:  attending and contributing to open evenings and other events, taking a shared responsibility in promoting the UTC and its good reputation.</w:t>
      </w:r>
    </w:p>
    <w:p w:rsidR="00C13CED" w:rsidRDefault="00C13CED" w:rsidP="00C13CED">
      <w:pPr>
        <w:pStyle w:val="ListParagraph"/>
        <w:numPr>
          <w:ilvl w:val="0"/>
          <w:numId w:val="43"/>
        </w:numPr>
        <w:spacing w:after="0" w:line="240" w:lineRule="auto"/>
        <w:rPr>
          <w:rFonts w:ascii="Arial" w:hAnsi="Arial" w:cs="Arial"/>
          <w:color w:val="17365D" w:themeColor="text2" w:themeShade="BF"/>
        </w:rPr>
      </w:pPr>
      <w:r>
        <w:rPr>
          <w:rFonts w:ascii="Arial" w:hAnsi="Arial" w:cs="Arial"/>
          <w:color w:val="17365D" w:themeColor="text2" w:themeShade="BF"/>
        </w:rPr>
        <w:t>Take responsibility for and ownership of own professional development, welcoming and responding to feedback and critique, setting and prioritising goals and planning how to achieve them, being willing to move outside of comfort zone in order to develop and engage support where needed.</w:t>
      </w:r>
    </w:p>
    <w:p w:rsidR="00C13CED" w:rsidRDefault="00C13CED" w:rsidP="00C13CED">
      <w:pPr>
        <w:pStyle w:val="ListParagraph"/>
        <w:numPr>
          <w:ilvl w:val="0"/>
          <w:numId w:val="43"/>
        </w:numPr>
        <w:spacing w:after="0" w:line="240" w:lineRule="auto"/>
        <w:rPr>
          <w:rFonts w:ascii="Arial" w:hAnsi="Arial" w:cs="Arial"/>
          <w:color w:val="17365D" w:themeColor="text2" w:themeShade="BF"/>
        </w:rPr>
      </w:pPr>
      <w:r>
        <w:rPr>
          <w:rFonts w:ascii="Arial" w:hAnsi="Arial" w:cs="Arial"/>
          <w:color w:val="17365D" w:themeColor="text2" w:themeShade="BF"/>
        </w:rPr>
        <w:t xml:space="preserve">Conduct duties during non-structured times of the UTC day (break time, </w:t>
      </w:r>
      <w:r w:rsidR="00724D62">
        <w:rPr>
          <w:rFonts w:ascii="Arial" w:hAnsi="Arial" w:cs="Arial"/>
          <w:color w:val="17365D" w:themeColor="text2" w:themeShade="BF"/>
        </w:rPr>
        <w:t xml:space="preserve">lunch time, </w:t>
      </w:r>
      <w:r>
        <w:rPr>
          <w:rFonts w:ascii="Arial" w:hAnsi="Arial" w:cs="Arial"/>
          <w:color w:val="17365D" w:themeColor="text2" w:themeShade="BF"/>
        </w:rPr>
        <w:t>beginning/end of day etc.) as directed by the leadership team.</w:t>
      </w:r>
    </w:p>
    <w:p w:rsidR="00C13CED" w:rsidRDefault="00C13CED" w:rsidP="00C13CED">
      <w:pPr>
        <w:pStyle w:val="ListParagraph"/>
        <w:numPr>
          <w:ilvl w:val="0"/>
          <w:numId w:val="43"/>
        </w:numPr>
        <w:spacing w:after="0" w:line="240" w:lineRule="auto"/>
        <w:rPr>
          <w:rFonts w:ascii="Arial" w:hAnsi="Arial" w:cs="Arial"/>
          <w:color w:val="17365D" w:themeColor="text2" w:themeShade="BF"/>
        </w:rPr>
      </w:pPr>
      <w:r>
        <w:rPr>
          <w:rFonts w:ascii="Arial" w:hAnsi="Arial" w:cs="Arial"/>
          <w:color w:val="17365D" w:themeColor="text2" w:themeShade="BF"/>
        </w:rPr>
        <w:t>Contribute to PSHE, Citizenship and SRE education in line with UTC policy.</w:t>
      </w:r>
    </w:p>
    <w:p w:rsidR="00C13CED" w:rsidRDefault="00C13CED" w:rsidP="00C13CED">
      <w:pPr>
        <w:pStyle w:val="ListParagraph"/>
        <w:numPr>
          <w:ilvl w:val="0"/>
          <w:numId w:val="43"/>
        </w:numPr>
        <w:spacing w:after="0" w:line="240" w:lineRule="auto"/>
        <w:rPr>
          <w:rFonts w:ascii="Arial" w:hAnsi="Arial" w:cs="Arial"/>
          <w:color w:val="17365D" w:themeColor="text2" w:themeShade="BF"/>
        </w:rPr>
      </w:pPr>
      <w:r>
        <w:rPr>
          <w:rFonts w:ascii="Arial" w:hAnsi="Arial" w:cs="Arial"/>
          <w:color w:val="17365D" w:themeColor="text2" w:themeShade="BF"/>
        </w:rPr>
        <w:t>Establish effective working relationships and set a good example through presentation and personal and professional conduct.</w:t>
      </w:r>
    </w:p>
    <w:p w:rsidR="00C13CED" w:rsidRDefault="00C13CED" w:rsidP="00C13CED">
      <w:pPr>
        <w:pStyle w:val="ListParagraph"/>
        <w:numPr>
          <w:ilvl w:val="0"/>
          <w:numId w:val="43"/>
        </w:numPr>
        <w:spacing w:after="0" w:line="240" w:lineRule="auto"/>
        <w:rPr>
          <w:rFonts w:ascii="Arial" w:hAnsi="Arial" w:cs="Arial"/>
          <w:color w:val="17365D" w:themeColor="text2" w:themeShade="BF"/>
        </w:rPr>
      </w:pPr>
      <w:r>
        <w:rPr>
          <w:rFonts w:ascii="Arial" w:hAnsi="Arial" w:cs="Arial"/>
          <w:color w:val="17365D" w:themeColor="text2" w:themeShade="BF"/>
        </w:rPr>
        <w:t>Communicate effectively, appropriately and professionally in both written and oral communication modes and establish professional and effective relationships with adults and young people.</w:t>
      </w:r>
    </w:p>
    <w:p w:rsidR="00C13CED" w:rsidRDefault="00C13CED" w:rsidP="00C13CED">
      <w:pPr>
        <w:pStyle w:val="ListParagraph"/>
        <w:numPr>
          <w:ilvl w:val="0"/>
          <w:numId w:val="43"/>
        </w:numPr>
        <w:spacing w:after="0" w:line="240" w:lineRule="auto"/>
        <w:rPr>
          <w:rFonts w:ascii="Arial" w:hAnsi="Arial" w:cs="Arial"/>
          <w:color w:val="17365D" w:themeColor="text2" w:themeShade="BF"/>
        </w:rPr>
      </w:pPr>
      <w:r>
        <w:rPr>
          <w:rFonts w:ascii="Arial" w:hAnsi="Arial" w:cs="Arial"/>
          <w:color w:val="17365D" w:themeColor="text2" w:themeShade="BF"/>
        </w:rPr>
        <w:t>Take care of resources, materials and environment to ensure efficiency and effective use so that the maximum impact on students can be achieved.</w:t>
      </w:r>
    </w:p>
    <w:p w:rsidR="00C13CED" w:rsidRPr="00C13CED" w:rsidRDefault="00C13CED" w:rsidP="00C13CED">
      <w:pPr>
        <w:spacing w:after="0" w:line="240" w:lineRule="auto"/>
        <w:rPr>
          <w:rFonts w:ascii="Arial" w:eastAsia="Times New Roman" w:hAnsi="Arial" w:cs="Arial"/>
          <w:color w:val="4D616E"/>
        </w:rPr>
      </w:pPr>
    </w:p>
    <w:p w:rsidR="00C13CED" w:rsidRDefault="00C13CED" w:rsidP="00C13CED">
      <w:pPr>
        <w:spacing w:after="0" w:line="240" w:lineRule="auto"/>
        <w:rPr>
          <w:rFonts w:ascii="Arial" w:eastAsia="Times New Roman" w:hAnsi="Arial" w:cs="Arial"/>
          <w:b/>
          <w:color w:val="4D616E"/>
        </w:rPr>
      </w:pPr>
    </w:p>
    <w:p w:rsidR="00443D5D" w:rsidRPr="00C13CED" w:rsidRDefault="00C13CED" w:rsidP="00C13CED">
      <w:pPr>
        <w:spacing w:after="0" w:line="240" w:lineRule="auto"/>
        <w:rPr>
          <w:rFonts w:ascii="Arial" w:eastAsia="Times New Roman" w:hAnsi="Arial" w:cs="Arial"/>
          <w:color w:val="4D616E"/>
        </w:rPr>
      </w:pPr>
      <w:r>
        <w:rPr>
          <w:rFonts w:ascii="Arial" w:eastAsia="Times New Roman" w:hAnsi="Arial" w:cs="Arial"/>
          <w:b/>
          <w:color w:val="4D616E"/>
        </w:rPr>
        <w:t>4</w:t>
      </w:r>
      <w:r w:rsidR="00443D5D" w:rsidRPr="00C13CED">
        <w:rPr>
          <w:rFonts w:ascii="Arial" w:eastAsia="Times New Roman" w:hAnsi="Arial" w:cs="Arial"/>
          <w:b/>
          <w:color w:val="4D616E"/>
        </w:rPr>
        <w:t>.   Pastoral Duties</w:t>
      </w:r>
    </w:p>
    <w:p w:rsidR="00443D5D" w:rsidRDefault="00443D5D" w:rsidP="00443D5D">
      <w:pPr>
        <w:spacing w:after="0" w:line="240" w:lineRule="auto"/>
        <w:rPr>
          <w:rFonts w:ascii="Arial" w:eastAsia="Times New Roman" w:hAnsi="Arial" w:cs="Arial"/>
          <w:b/>
          <w:color w:val="4D616E"/>
        </w:rPr>
      </w:pPr>
    </w:p>
    <w:p w:rsidR="00443D5D" w:rsidRDefault="009E2D01" w:rsidP="00443D5D">
      <w:pPr>
        <w:pStyle w:val="ListParagraph"/>
        <w:numPr>
          <w:ilvl w:val="0"/>
          <w:numId w:val="42"/>
        </w:numPr>
        <w:spacing w:after="0" w:line="240" w:lineRule="auto"/>
        <w:rPr>
          <w:rFonts w:ascii="Arial" w:eastAsia="Times New Roman" w:hAnsi="Arial" w:cs="Arial"/>
          <w:color w:val="4D616E"/>
        </w:rPr>
      </w:pPr>
      <w:r>
        <w:rPr>
          <w:rFonts w:ascii="Arial" w:eastAsia="Times New Roman" w:hAnsi="Arial" w:cs="Arial"/>
          <w:color w:val="4D616E"/>
        </w:rPr>
        <w:t xml:space="preserve">Build </w:t>
      </w:r>
      <w:r w:rsidR="00443D5D">
        <w:rPr>
          <w:rFonts w:ascii="Arial" w:eastAsia="Times New Roman" w:hAnsi="Arial" w:cs="Arial"/>
          <w:color w:val="4D616E"/>
        </w:rPr>
        <w:t>relationships with students and their parents/carers in order to support their development towards the Student Leaver Profile (SLP)</w:t>
      </w:r>
    </w:p>
    <w:p w:rsidR="00443D5D" w:rsidRDefault="00443D5D" w:rsidP="00443D5D">
      <w:pPr>
        <w:pStyle w:val="ListParagraph"/>
        <w:numPr>
          <w:ilvl w:val="0"/>
          <w:numId w:val="42"/>
        </w:numPr>
        <w:spacing w:after="0" w:line="240" w:lineRule="auto"/>
        <w:rPr>
          <w:rFonts w:ascii="Arial" w:eastAsia="Times New Roman" w:hAnsi="Arial" w:cs="Arial"/>
          <w:color w:val="4D616E"/>
        </w:rPr>
      </w:pPr>
      <w:r>
        <w:rPr>
          <w:rFonts w:ascii="Arial" w:eastAsia="Times New Roman" w:hAnsi="Arial" w:cs="Arial"/>
          <w:color w:val="4D616E"/>
        </w:rPr>
        <w:t>Support and challenge students to:</w:t>
      </w:r>
    </w:p>
    <w:p w:rsidR="00443D5D" w:rsidRPr="00170D6B" w:rsidRDefault="00443D5D" w:rsidP="00443D5D">
      <w:pPr>
        <w:pStyle w:val="ListParagraph"/>
        <w:numPr>
          <w:ilvl w:val="1"/>
          <w:numId w:val="42"/>
        </w:numPr>
        <w:spacing w:after="0" w:line="240" w:lineRule="auto"/>
        <w:rPr>
          <w:rFonts w:ascii="Arial" w:hAnsi="Arial" w:cs="Arial"/>
          <w:color w:val="17365D" w:themeColor="text2" w:themeShade="BF"/>
        </w:rPr>
      </w:pPr>
      <w:r w:rsidRPr="00170D6B">
        <w:rPr>
          <w:rFonts w:ascii="Arial" w:hAnsi="Arial" w:cs="Arial"/>
          <w:color w:val="17365D" w:themeColor="text2" w:themeShade="BF"/>
        </w:rPr>
        <w:t>Support and challenge one another in all aspects of their UTC career.</w:t>
      </w:r>
    </w:p>
    <w:p w:rsidR="00443D5D" w:rsidRPr="00170D6B" w:rsidRDefault="00443D5D" w:rsidP="00443D5D">
      <w:pPr>
        <w:pStyle w:val="ListParagraph"/>
        <w:numPr>
          <w:ilvl w:val="1"/>
          <w:numId w:val="42"/>
        </w:numPr>
        <w:spacing w:after="0" w:line="240" w:lineRule="auto"/>
        <w:rPr>
          <w:rFonts w:ascii="Arial" w:hAnsi="Arial" w:cs="Arial"/>
          <w:color w:val="17365D" w:themeColor="text2" w:themeShade="BF"/>
        </w:rPr>
      </w:pPr>
      <w:r w:rsidRPr="00170D6B">
        <w:rPr>
          <w:rFonts w:ascii="Arial" w:hAnsi="Arial" w:cs="Arial"/>
          <w:color w:val="17365D" w:themeColor="text2" w:themeShade="BF"/>
        </w:rPr>
        <w:t>Celebrate one another’s successes and achievements, however small.</w:t>
      </w:r>
    </w:p>
    <w:p w:rsidR="00443D5D" w:rsidRPr="00170D6B" w:rsidRDefault="00443D5D" w:rsidP="00443D5D">
      <w:pPr>
        <w:pStyle w:val="ListParagraph"/>
        <w:numPr>
          <w:ilvl w:val="1"/>
          <w:numId w:val="42"/>
        </w:numPr>
        <w:spacing w:after="0" w:line="240" w:lineRule="auto"/>
        <w:rPr>
          <w:rFonts w:ascii="Arial" w:hAnsi="Arial" w:cs="Arial"/>
          <w:color w:val="17365D" w:themeColor="text2" w:themeShade="BF"/>
        </w:rPr>
      </w:pPr>
      <w:r w:rsidRPr="00170D6B">
        <w:rPr>
          <w:rFonts w:ascii="Arial" w:hAnsi="Arial" w:cs="Arial"/>
          <w:color w:val="17365D" w:themeColor="text2" w:themeShade="BF"/>
        </w:rPr>
        <w:t>Make a stand against injustices or causes that they feel strongly about.</w:t>
      </w:r>
    </w:p>
    <w:p w:rsidR="00443D5D" w:rsidRPr="00170D6B" w:rsidRDefault="00443D5D" w:rsidP="00443D5D">
      <w:pPr>
        <w:pStyle w:val="ListParagraph"/>
        <w:numPr>
          <w:ilvl w:val="1"/>
          <w:numId w:val="42"/>
        </w:numPr>
        <w:spacing w:after="0" w:line="240" w:lineRule="auto"/>
        <w:rPr>
          <w:rFonts w:ascii="Arial" w:hAnsi="Arial" w:cs="Arial"/>
          <w:color w:val="17365D" w:themeColor="text2" w:themeShade="BF"/>
        </w:rPr>
      </w:pPr>
      <w:r w:rsidRPr="00170D6B">
        <w:rPr>
          <w:rFonts w:ascii="Arial" w:hAnsi="Arial" w:cs="Arial"/>
          <w:b/>
          <w:color w:val="17365D" w:themeColor="text2" w:themeShade="BF"/>
        </w:rPr>
        <w:t>Communicate</w:t>
      </w:r>
      <w:r w:rsidRPr="00170D6B">
        <w:rPr>
          <w:rFonts w:ascii="Arial" w:hAnsi="Arial" w:cs="Arial"/>
          <w:color w:val="17365D" w:themeColor="text2" w:themeShade="BF"/>
        </w:rPr>
        <w:t xml:space="preserve"> with one another and other students and adults professionally and effectively.</w:t>
      </w:r>
    </w:p>
    <w:p w:rsidR="00443D5D" w:rsidRPr="00170D6B" w:rsidRDefault="00443D5D" w:rsidP="00443D5D">
      <w:pPr>
        <w:pStyle w:val="ListParagraph"/>
        <w:numPr>
          <w:ilvl w:val="1"/>
          <w:numId w:val="42"/>
        </w:numPr>
        <w:spacing w:after="0" w:line="240" w:lineRule="auto"/>
        <w:rPr>
          <w:rFonts w:ascii="Arial" w:hAnsi="Arial" w:cs="Arial"/>
          <w:color w:val="17365D" w:themeColor="text2" w:themeShade="BF"/>
        </w:rPr>
      </w:pPr>
      <w:r w:rsidRPr="00170D6B">
        <w:rPr>
          <w:rFonts w:ascii="Arial" w:hAnsi="Arial" w:cs="Arial"/>
          <w:b/>
          <w:color w:val="17365D" w:themeColor="text2" w:themeShade="BF"/>
        </w:rPr>
        <w:t>Organise</w:t>
      </w:r>
      <w:r w:rsidRPr="00170D6B">
        <w:rPr>
          <w:rFonts w:ascii="Arial" w:hAnsi="Arial" w:cs="Arial"/>
          <w:color w:val="17365D" w:themeColor="text2" w:themeShade="BF"/>
        </w:rPr>
        <w:t xml:space="preserve"> themselves – their time, equipment, learning goals and take initiative for their own learning.</w:t>
      </w:r>
    </w:p>
    <w:p w:rsidR="00443D5D" w:rsidRPr="00170D6B" w:rsidRDefault="00443D5D" w:rsidP="00443D5D">
      <w:pPr>
        <w:pStyle w:val="ListParagraph"/>
        <w:numPr>
          <w:ilvl w:val="1"/>
          <w:numId w:val="42"/>
        </w:numPr>
        <w:spacing w:after="0" w:line="240" w:lineRule="auto"/>
        <w:rPr>
          <w:rFonts w:ascii="Arial" w:hAnsi="Arial" w:cs="Arial"/>
          <w:color w:val="17365D" w:themeColor="text2" w:themeShade="BF"/>
        </w:rPr>
      </w:pPr>
      <w:r w:rsidRPr="00170D6B">
        <w:rPr>
          <w:rFonts w:ascii="Arial" w:hAnsi="Arial" w:cs="Arial"/>
          <w:b/>
          <w:color w:val="17365D" w:themeColor="text2" w:themeShade="BF"/>
        </w:rPr>
        <w:t>Persevere</w:t>
      </w:r>
      <w:r w:rsidRPr="00170D6B">
        <w:rPr>
          <w:rFonts w:ascii="Arial" w:hAnsi="Arial" w:cs="Arial"/>
          <w:color w:val="17365D" w:themeColor="text2" w:themeShade="BF"/>
        </w:rPr>
        <w:t xml:space="preserve"> in the face of challenge, try things outside of their comfort zone and approach situations creatively.</w:t>
      </w:r>
    </w:p>
    <w:p w:rsidR="00443D5D" w:rsidRPr="00170D6B" w:rsidRDefault="00443D5D" w:rsidP="00443D5D">
      <w:pPr>
        <w:pStyle w:val="ListParagraph"/>
        <w:numPr>
          <w:ilvl w:val="1"/>
          <w:numId w:val="42"/>
        </w:numPr>
        <w:spacing w:after="0" w:line="240" w:lineRule="auto"/>
        <w:rPr>
          <w:rFonts w:ascii="Arial" w:hAnsi="Arial" w:cs="Arial"/>
          <w:color w:val="17365D" w:themeColor="text2" w:themeShade="BF"/>
        </w:rPr>
      </w:pPr>
      <w:r w:rsidRPr="00170D6B">
        <w:rPr>
          <w:rFonts w:ascii="Arial" w:hAnsi="Arial" w:cs="Arial"/>
          <w:b/>
          <w:color w:val="17365D" w:themeColor="text2" w:themeShade="BF"/>
        </w:rPr>
        <w:t>Reflect</w:t>
      </w:r>
      <w:r w:rsidRPr="00170D6B">
        <w:rPr>
          <w:rFonts w:ascii="Arial" w:hAnsi="Arial" w:cs="Arial"/>
          <w:color w:val="17365D" w:themeColor="text2" w:themeShade="BF"/>
        </w:rPr>
        <w:t xml:space="preserve"> on their learning and experiences, welcoming critique and using it to inform future goal setting and approaches.</w:t>
      </w:r>
    </w:p>
    <w:p w:rsidR="00443D5D" w:rsidRPr="00170D6B" w:rsidRDefault="00443D5D" w:rsidP="00443D5D">
      <w:pPr>
        <w:pStyle w:val="ListParagraph"/>
        <w:numPr>
          <w:ilvl w:val="1"/>
          <w:numId w:val="42"/>
        </w:numPr>
        <w:spacing w:after="0" w:line="240" w:lineRule="auto"/>
        <w:rPr>
          <w:rFonts w:ascii="Arial" w:hAnsi="Arial" w:cs="Arial"/>
          <w:color w:val="17365D" w:themeColor="text2" w:themeShade="BF"/>
        </w:rPr>
      </w:pPr>
      <w:r w:rsidRPr="00170D6B">
        <w:rPr>
          <w:rFonts w:ascii="Arial" w:hAnsi="Arial" w:cs="Arial"/>
          <w:b/>
          <w:color w:val="17365D" w:themeColor="text2" w:themeShade="BF"/>
        </w:rPr>
        <w:t xml:space="preserve">Collaborate </w:t>
      </w:r>
      <w:r w:rsidRPr="00170D6B">
        <w:rPr>
          <w:rFonts w:ascii="Arial" w:hAnsi="Arial" w:cs="Arial"/>
          <w:color w:val="17365D" w:themeColor="text2" w:themeShade="BF"/>
        </w:rPr>
        <w:t>and share a collective responsibility, adapting to new and different ways of working and encouraging and supporting others to achieve.</w:t>
      </w:r>
    </w:p>
    <w:p w:rsidR="00443D5D" w:rsidRPr="00170D6B" w:rsidRDefault="00443D5D" w:rsidP="00443D5D">
      <w:pPr>
        <w:pStyle w:val="ListParagraph"/>
        <w:numPr>
          <w:ilvl w:val="1"/>
          <w:numId w:val="42"/>
        </w:numPr>
        <w:spacing w:after="0" w:line="240" w:lineRule="auto"/>
        <w:rPr>
          <w:rFonts w:ascii="Arial" w:hAnsi="Arial" w:cs="Arial"/>
          <w:color w:val="17365D" w:themeColor="text2" w:themeShade="BF"/>
        </w:rPr>
      </w:pPr>
      <w:r w:rsidRPr="00170D6B">
        <w:rPr>
          <w:rFonts w:ascii="Arial" w:hAnsi="Arial" w:cs="Arial"/>
          <w:b/>
          <w:color w:val="17365D" w:themeColor="text2" w:themeShade="BF"/>
        </w:rPr>
        <w:t>Respect</w:t>
      </w:r>
      <w:r w:rsidRPr="00170D6B">
        <w:rPr>
          <w:rFonts w:ascii="Arial" w:hAnsi="Arial" w:cs="Arial"/>
          <w:color w:val="17365D" w:themeColor="text2" w:themeShade="BF"/>
        </w:rPr>
        <w:t xml:space="preserve"> resources, materials and their environment; act with integrity and comply with the rules and routines of the college, workplace and community.</w:t>
      </w:r>
    </w:p>
    <w:p w:rsidR="00443D5D" w:rsidRPr="00170D6B" w:rsidRDefault="00443D5D" w:rsidP="00443D5D">
      <w:pPr>
        <w:pStyle w:val="ListParagraph"/>
        <w:numPr>
          <w:ilvl w:val="1"/>
          <w:numId w:val="42"/>
        </w:numPr>
        <w:spacing w:after="0" w:line="240" w:lineRule="auto"/>
        <w:rPr>
          <w:rFonts w:ascii="Arial" w:hAnsi="Arial" w:cs="Arial"/>
          <w:color w:val="17365D" w:themeColor="text2" w:themeShade="BF"/>
        </w:rPr>
      </w:pPr>
      <w:r w:rsidRPr="00170D6B">
        <w:rPr>
          <w:rFonts w:ascii="Arial" w:hAnsi="Arial" w:cs="Arial"/>
          <w:color w:val="17365D" w:themeColor="text2" w:themeShade="BF"/>
        </w:rPr>
        <w:t>Use rubrics to reflect on their development towards all of the above.</w:t>
      </w:r>
    </w:p>
    <w:p w:rsidR="00443D5D" w:rsidRPr="00170D6B" w:rsidRDefault="00443D5D" w:rsidP="00443D5D">
      <w:pPr>
        <w:pStyle w:val="ListParagraph"/>
        <w:numPr>
          <w:ilvl w:val="1"/>
          <w:numId w:val="42"/>
        </w:numPr>
        <w:spacing w:after="0" w:line="240" w:lineRule="auto"/>
        <w:rPr>
          <w:rFonts w:ascii="Arial" w:hAnsi="Arial" w:cs="Arial"/>
          <w:color w:val="17365D" w:themeColor="text2" w:themeShade="BF"/>
        </w:rPr>
      </w:pPr>
      <w:r w:rsidRPr="00170D6B">
        <w:rPr>
          <w:rFonts w:ascii="Arial" w:hAnsi="Arial" w:cs="Arial"/>
          <w:color w:val="17365D" w:themeColor="text2" w:themeShade="BF"/>
        </w:rPr>
        <w:t>Build a portfolio of evidence demonstrating their progress towards the SLP over time.</w:t>
      </w:r>
    </w:p>
    <w:p w:rsidR="00443D5D" w:rsidRDefault="00443D5D" w:rsidP="00443D5D">
      <w:pPr>
        <w:spacing w:after="0" w:line="240" w:lineRule="auto"/>
        <w:rPr>
          <w:rFonts w:ascii="Arial" w:eastAsia="Times New Roman" w:hAnsi="Arial" w:cs="Arial"/>
          <w:b/>
          <w:color w:val="4D616E"/>
        </w:rPr>
      </w:pPr>
    </w:p>
    <w:p w:rsidR="00443D5D" w:rsidRDefault="00443D5D" w:rsidP="00443D5D">
      <w:pPr>
        <w:spacing w:after="0" w:line="240" w:lineRule="auto"/>
        <w:rPr>
          <w:rFonts w:ascii="Arial" w:hAnsi="Arial" w:cs="Arial"/>
          <w:color w:val="17365D" w:themeColor="text2" w:themeShade="BF"/>
        </w:rPr>
      </w:pPr>
    </w:p>
    <w:p w:rsidR="00443D5D" w:rsidRPr="00F16335" w:rsidRDefault="009E2D01" w:rsidP="00443D5D">
      <w:pPr>
        <w:spacing w:after="0" w:line="240" w:lineRule="auto"/>
        <w:rPr>
          <w:rFonts w:ascii="Arial" w:hAnsi="Arial" w:cs="Arial"/>
          <w:color w:val="17365D" w:themeColor="text2" w:themeShade="BF"/>
        </w:rPr>
      </w:pPr>
      <w:r>
        <w:rPr>
          <w:rFonts w:ascii="Arial" w:hAnsi="Arial" w:cs="Arial"/>
          <w:color w:val="17365D" w:themeColor="text2" w:themeShade="BF"/>
        </w:rPr>
        <w:t>The post holder</w:t>
      </w:r>
      <w:r w:rsidR="00443D5D">
        <w:rPr>
          <w:rFonts w:ascii="Arial" w:hAnsi="Arial" w:cs="Arial"/>
          <w:color w:val="17365D" w:themeColor="text2" w:themeShade="BF"/>
        </w:rPr>
        <w:t xml:space="preserve"> will be expected to comply with any reasonable request from the leadership team to undertake work of a similar level that is not specified by this job description.</w:t>
      </w:r>
    </w:p>
    <w:p w:rsidR="000C62A7" w:rsidRDefault="000C62A7" w:rsidP="000C62A7">
      <w:pPr>
        <w:spacing w:after="0" w:line="240" w:lineRule="auto"/>
        <w:rPr>
          <w:rFonts w:ascii="Arial" w:hAnsi="Arial" w:cs="Arial"/>
          <w:color w:val="17365D" w:themeColor="text2" w:themeShade="BF"/>
        </w:rPr>
      </w:pPr>
    </w:p>
    <w:p w:rsidR="000C62A7" w:rsidRDefault="000C62A7" w:rsidP="000C62A7">
      <w:pPr>
        <w:spacing w:after="0" w:line="240" w:lineRule="auto"/>
        <w:rPr>
          <w:rFonts w:ascii="Arial" w:eastAsia="Times New Roman" w:hAnsi="Arial" w:cs="Arial"/>
          <w:b/>
          <w:color w:val="4D616E"/>
          <w:sz w:val="28"/>
          <w:szCs w:val="28"/>
        </w:rPr>
      </w:pPr>
    </w:p>
    <w:p w:rsidR="00C13CED" w:rsidRDefault="00C13CED" w:rsidP="000C62A7">
      <w:pPr>
        <w:spacing w:after="0" w:line="240" w:lineRule="auto"/>
        <w:rPr>
          <w:rFonts w:ascii="Arial" w:eastAsia="Times New Roman" w:hAnsi="Arial" w:cs="Arial"/>
          <w:b/>
          <w:color w:val="4D616E"/>
          <w:sz w:val="28"/>
          <w:szCs w:val="28"/>
        </w:rPr>
      </w:pPr>
    </w:p>
    <w:p w:rsidR="00C13CED" w:rsidRDefault="00C13CED" w:rsidP="000C62A7">
      <w:pPr>
        <w:spacing w:after="0" w:line="240" w:lineRule="auto"/>
        <w:rPr>
          <w:rFonts w:ascii="Arial" w:eastAsia="Times New Roman" w:hAnsi="Arial" w:cs="Arial"/>
          <w:b/>
          <w:color w:val="4D616E"/>
          <w:sz w:val="28"/>
          <w:szCs w:val="28"/>
        </w:rPr>
      </w:pPr>
    </w:p>
    <w:p w:rsidR="00C13CED" w:rsidRDefault="00C13CED" w:rsidP="000C62A7">
      <w:pPr>
        <w:spacing w:after="0" w:line="240" w:lineRule="auto"/>
        <w:rPr>
          <w:rFonts w:ascii="Arial" w:eastAsia="Times New Roman" w:hAnsi="Arial" w:cs="Arial"/>
          <w:b/>
          <w:color w:val="4D616E"/>
          <w:sz w:val="28"/>
          <w:szCs w:val="28"/>
        </w:rPr>
      </w:pPr>
    </w:p>
    <w:p w:rsidR="00C13CED" w:rsidRDefault="00C13CED" w:rsidP="000C62A7">
      <w:pPr>
        <w:spacing w:after="0" w:line="240" w:lineRule="auto"/>
        <w:rPr>
          <w:rFonts w:ascii="Arial" w:eastAsia="Times New Roman" w:hAnsi="Arial" w:cs="Arial"/>
          <w:b/>
          <w:color w:val="4D616E"/>
          <w:sz w:val="28"/>
          <w:szCs w:val="28"/>
        </w:rPr>
      </w:pPr>
    </w:p>
    <w:p w:rsidR="000C62A7" w:rsidRPr="00981DBD" w:rsidRDefault="000C62A7" w:rsidP="000C62A7">
      <w:pPr>
        <w:pStyle w:val="UTCheading"/>
        <w:spacing w:before="0"/>
        <w:rPr>
          <w:position w:val="6"/>
        </w:rPr>
      </w:pPr>
      <w:r>
        <w:rPr>
          <w:position w:val="6"/>
        </w:rPr>
        <w:lastRenderedPageBreak/>
        <w:t>Person specification</w:t>
      </w:r>
    </w:p>
    <w:p w:rsidR="000C62A7" w:rsidRPr="00BC1303" w:rsidRDefault="000C62A7" w:rsidP="000C62A7">
      <w:pPr>
        <w:spacing w:after="0" w:line="240" w:lineRule="auto"/>
        <w:rPr>
          <w:rFonts w:ascii="Arial" w:eastAsia="Times New Roman" w:hAnsi="Arial" w:cs="Arial"/>
          <w:color w:val="4D616E"/>
        </w:rPr>
      </w:pPr>
    </w:p>
    <w:tbl>
      <w:tblPr>
        <w:tblW w:w="9182" w:type="dxa"/>
        <w:tblBorders>
          <w:top w:val="single" w:sz="4" w:space="0" w:color="4D616E"/>
          <w:left w:val="single" w:sz="4" w:space="0" w:color="4D616E"/>
          <w:bottom w:val="single" w:sz="4" w:space="0" w:color="4D616E"/>
          <w:right w:val="single" w:sz="4" w:space="0" w:color="4D616E"/>
          <w:insideH w:val="single" w:sz="4" w:space="0" w:color="4D616E"/>
          <w:insideV w:val="single" w:sz="4" w:space="0" w:color="4D616E"/>
        </w:tblBorders>
        <w:tblLook w:val="01E0" w:firstRow="1" w:lastRow="1" w:firstColumn="1" w:lastColumn="1" w:noHBand="0" w:noVBand="0"/>
      </w:tblPr>
      <w:tblGrid>
        <w:gridCol w:w="4077"/>
        <w:gridCol w:w="1305"/>
        <w:gridCol w:w="1329"/>
        <w:gridCol w:w="2471"/>
      </w:tblGrid>
      <w:tr w:rsidR="000C62A7" w:rsidRPr="00BC1303" w:rsidTr="00E0610F">
        <w:tc>
          <w:tcPr>
            <w:tcW w:w="4077" w:type="dxa"/>
            <w:shd w:val="clear" w:color="auto" w:fill="4D616E"/>
            <w:vAlign w:val="center"/>
          </w:tcPr>
          <w:p w:rsidR="000C62A7" w:rsidRPr="00503677" w:rsidRDefault="000C62A7" w:rsidP="00E0610F">
            <w:pPr>
              <w:spacing w:after="0" w:line="240" w:lineRule="auto"/>
              <w:rPr>
                <w:rFonts w:ascii="Arial" w:eastAsia="Times New Roman" w:hAnsi="Arial" w:cs="Arial"/>
                <w:b/>
                <w:color w:val="FFFFFF" w:themeColor="background1"/>
              </w:rPr>
            </w:pPr>
            <w:r w:rsidRPr="00503677">
              <w:rPr>
                <w:rFonts w:ascii="Arial" w:eastAsia="Times New Roman" w:hAnsi="Arial" w:cs="Arial"/>
                <w:b/>
                <w:color w:val="FFFFFF" w:themeColor="background1"/>
              </w:rPr>
              <w:t>Training and qualifications</w:t>
            </w:r>
          </w:p>
        </w:tc>
        <w:tc>
          <w:tcPr>
            <w:tcW w:w="1305" w:type="dxa"/>
            <w:shd w:val="clear" w:color="auto" w:fill="4D616E"/>
            <w:vAlign w:val="center"/>
          </w:tcPr>
          <w:p w:rsidR="000C62A7" w:rsidRPr="00503677" w:rsidRDefault="000C62A7" w:rsidP="00E0610F">
            <w:pPr>
              <w:spacing w:after="0" w:line="240" w:lineRule="auto"/>
              <w:rPr>
                <w:rFonts w:ascii="Arial" w:eastAsia="Times New Roman" w:hAnsi="Arial" w:cs="Arial"/>
                <w:b/>
                <w:color w:val="FFFFFF" w:themeColor="background1"/>
              </w:rPr>
            </w:pPr>
            <w:r w:rsidRPr="00503677">
              <w:rPr>
                <w:rFonts w:ascii="Arial" w:eastAsia="Times New Roman" w:hAnsi="Arial" w:cs="Arial"/>
                <w:b/>
                <w:color w:val="FFFFFF" w:themeColor="background1"/>
              </w:rPr>
              <w:t>Essential</w:t>
            </w:r>
          </w:p>
        </w:tc>
        <w:tc>
          <w:tcPr>
            <w:tcW w:w="1329" w:type="dxa"/>
            <w:shd w:val="clear" w:color="auto" w:fill="4D616E"/>
            <w:vAlign w:val="center"/>
          </w:tcPr>
          <w:p w:rsidR="000C62A7" w:rsidRPr="00503677" w:rsidRDefault="000C62A7" w:rsidP="00E0610F">
            <w:pPr>
              <w:spacing w:after="0" w:line="240" w:lineRule="auto"/>
              <w:rPr>
                <w:rFonts w:ascii="Arial" w:eastAsia="Times New Roman" w:hAnsi="Arial" w:cs="Arial"/>
                <w:b/>
                <w:color w:val="FFFFFF" w:themeColor="background1"/>
              </w:rPr>
            </w:pPr>
            <w:r w:rsidRPr="00503677">
              <w:rPr>
                <w:rFonts w:ascii="Arial" w:eastAsia="Times New Roman" w:hAnsi="Arial" w:cs="Arial"/>
                <w:b/>
                <w:color w:val="FFFFFF" w:themeColor="background1"/>
              </w:rPr>
              <w:t>Desirable</w:t>
            </w:r>
          </w:p>
        </w:tc>
        <w:tc>
          <w:tcPr>
            <w:tcW w:w="2471" w:type="dxa"/>
            <w:shd w:val="clear" w:color="auto" w:fill="4D616E"/>
            <w:vAlign w:val="center"/>
          </w:tcPr>
          <w:p w:rsidR="000C62A7" w:rsidRPr="00503677" w:rsidRDefault="000C62A7" w:rsidP="00E0610F">
            <w:pPr>
              <w:spacing w:after="0" w:line="240" w:lineRule="auto"/>
              <w:rPr>
                <w:rFonts w:ascii="Arial" w:eastAsia="Times New Roman" w:hAnsi="Arial" w:cs="Arial"/>
                <w:b/>
                <w:color w:val="FFFFFF" w:themeColor="background1"/>
              </w:rPr>
            </w:pPr>
            <w:r w:rsidRPr="00503677">
              <w:rPr>
                <w:rFonts w:ascii="Arial" w:eastAsia="Times New Roman" w:hAnsi="Arial" w:cs="Arial"/>
                <w:b/>
                <w:color w:val="FFFFFF" w:themeColor="background1"/>
              </w:rPr>
              <w:t>Evidence</w:t>
            </w:r>
          </w:p>
        </w:tc>
      </w:tr>
      <w:tr w:rsidR="000C62A7" w:rsidRPr="00BC1303" w:rsidTr="00E0610F">
        <w:tc>
          <w:tcPr>
            <w:tcW w:w="4077" w:type="dxa"/>
            <w:shd w:val="clear" w:color="auto" w:fill="auto"/>
            <w:vAlign w:val="center"/>
          </w:tcPr>
          <w:p w:rsidR="000C62A7" w:rsidRPr="00BC1303" w:rsidRDefault="000B05CA" w:rsidP="00E0610F">
            <w:pPr>
              <w:spacing w:after="0" w:line="240" w:lineRule="auto"/>
              <w:rPr>
                <w:rFonts w:ascii="Arial" w:eastAsia="Times New Roman" w:hAnsi="Arial" w:cs="Arial"/>
                <w:color w:val="4D616E"/>
              </w:rPr>
            </w:pPr>
            <w:r>
              <w:rPr>
                <w:rFonts w:ascii="Arial" w:eastAsia="Times New Roman" w:hAnsi="Arial" w:cs="Arial"/>
                <w:color w:val="4D616E"/>
              </w:rPr>
              <w:t>Educated to L2 (GCSE A*-C) including English and Maths</w:t>
            </w:r>
          </w:p>
        </w:tc>
        <w:tc>
          <w:tcPr>
            <w:tcW w:w="1305" w:type="dxa"/>
            <w:shd w:val="clear" w:color="auto" w:fill="auto"/>
            <w:vAlign w:val="center"/>
          </w:tcPr>
          <w:p w:rsidR="000C62A7" w:rsidRPr="00BC1303" w:rsidRDefault="000C62A7" w:rsidP="00E0610F">
            <w:pPr>
              <w:tabs>
                <w:tab w:val="left" w:pos="405"/>
                <w:tab w:val="center" w:pos="530"/>
              </w:tabs>
              <w:spacing w:after="0" w:line="240" w:lineRule="auto"/>
              <w:jc w:val="center"/>
              <w:rPr>
                <w:rFonts w:ascii="Arial" w:eastAsia="Times New Roman" w:hAnsi="Arial" w:cs="Arial"/>
                <w:color w:val="4D616E"/>
              </w:rPr>
            </w:pPr>
            <w:r w:rsidRPr="00BC1303">
              <w:rPr>
                <w:rFonts w:ascii="Arial" w:eastAsia="Times New Roman" w:hAnsi="Arial" w:cs="Arial"/>
                <w:color w:val="4D616E"/>
              </w:rPr>
              <w:t>√</w:t>
            </w:r>
          </w:p>
        </w:tc>
        <w:tc>
          <w:tcPr>
            <w:tcW w:w="1329" w:type="dxa"/>
            <w:shd w:val="clear" w:color="auto" w:fill="auto"/>
            <w:vAlign w:val="center"/>
          </w:tcPr>
          <w:p w:rsidR="000C62A7" w:rsidRPr="00BC1303" w:rsidRDefault="000C62A7"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0C62A7" w:rsidRPr="00BC1303" w:rsidRDefault="000B05CA" w:rsidP="00E0610F">
            <w:pPr>
              <w:spacing w:after="0" w:line="240" w:lineRule="auto"/>
              <w:rPr>
                <w:rFonts w:ascii="Arial" w:eastAsia="Times New Roman" w:hAnsi="Arial" w:cs="Arial"/>
                <w:color w:val="4D616E"/>
              </w:rPr>
            </w:pPr>
            <w:r>
              <w:rPr>
                <w:rFonts w:ascii="Arial" w:eastAsia="Times New Roman" w:hAnsi="Arial" w:cs="Arial"/>
                <w:color w:val="4D616E"/>
              </w:rPr>
              <w:t>Application</w:t>
            </w:r>
          </w:p>
        </w:tc>
      </w:tr>
      <w:tr w:rsidR="00D50F03" w:rsidRPr="00BC1303" w:rsidTr="00E0610F">
        <w:tc>
          <w:tcPr>
            <w:tcW w:w="4077" w:type="dxa"/>
            <w:shd w:val="clear" w:color="auto" w:fill="auto"/>
            <w:vAlign w:val="center"/>
          </w:tcPr>
          <w:p w:rsidR="00D50F03" w:rsidRDefault="00D50F03" w:rsidP="00E0610F">
            <w:pPr>
              <w:spacing w:after="0" w:line="240" w:lineRule="auto"/>
              <w:rPr>
                <w:rFonts w:ascii="Arial" w:eastAsia="Times New Roman" w:hAnsi="Arial" w:cs="Arial"/>
                <w:color w:val="4D616E"/>
              </w:rPr>
            </w:pPr>
            <w:r>
              <w:rPr>
                <w:rFonts w:ascii="Arial" w:eastAsia="Times New Roman" w:hAnsi="Arial" w:cs="Arial"/>
                <w:color w:val="4D616E"/>
              </w:rPr>
              <w:t>Degree or other L5 qualification</w:t>
            </w:r>
          </w:p>
        </w:tc>
        <w:tc>
          <w:tcPr>
            <w:tcW w:w="1305" w:type="dxa"/>
            <w:shd w:val="clear" w:color="auto" w:fill="auto"/>
            <w:vAlign w:val="center"/>
          </w:tcPr>
          <w:p w:rsidR="00D50F03" w:rsidRPr="00BC1303" w:rsidRDefault="00D50F03" w:rsidP="00E0610F">
            <w:pPr>
              <w:tabs>
                <w:tab w:val="left" w:pos="405"/>
                <w:tab w:val="center" w:pos="530"/>
              </w:tabs>
              <w:spacing w:after="0" w:line="240" w:lineRule="auto"/>
              <w:jc w:val="center"/>
              <w:rPr>
                <w:rFonts w:ascii="Arial" w:eastAsia="Times New Roman" w:hAnsi="Arial" w:cs="Arial"/>
                <w:color w:val="4D616E"/>
              </w:rPr>
            </w:pPr>
            <w:r w:rsidRPr="00525B30">
              <w:rPr>
                <w:rFonts w:ascii="Arial" w:eastAsia="Times New Roman" w:hAnsi="Arial" w:cs="Arial"/>
                <w:color w:val="4D616E"/>
              </w:rPr>
              <w:t>√</w:t>
            </w:r>
          </w:p>
        </w:tc>
        <w:tc>
          <w:tcPr>
            <w:tcW w:w="1329" w:type="dxa"/>
            <w:shd w:val="clear" w:color="auto" w:fill="auto"/>
            <w:vAlign w:val="center"/>
          </w:tcPr>
          <w:p w:rsidR="00D50F03" w:rsidRPr="00BC1303" w:rsidRDefault="00D50F03"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D50F03" w:rsidRDefault="00D50F03" w:rsidP="00E0610F">
            <w:pPr>
              <w:spacing w:after="0" w:line="240" w:lineRule="auto"/>
              <w:rPr>
                <w:rFonts w:ascii="Arial" w:eastAsia="Times New Roman" w:hAnsi="Arial" w:cs="Arial"/>
                <w:color w:val="4D616E"/>
              </w:rPr>
            </w:pPr>
            <w:r>
              <w:rPr>
                <w:rFonts w:ascii="Arial" w:eastAsia="Times New Roman" w:hAnsi="Arial" w:cs="Arial"/>
                <w:color w:val="4D616E"/>
              </w:rPr>
              <w:t>Application</w:t>
            </w:r>
          </w:p>
        </w:tc>
      </w:tr>
      <w:tr w:rsidR="00D50F03" w:rsidRPr="00BC1303" w:rsidTr="00E0610F">
        <w:tc>
          <w:tcPr>
            <w:tcW w:w="4077" w:type="dxa"/>
            <w:shd w:val="clear" w:color="auto" w:fill="auto"/>
            <w:vAlign w:val="center"/>
          </w:tcPr>
          <w:p w:rsidR="00D50F03" w:rsidRDefault="00D50F03" w:rsidP="00E0610F">
            <w:pPr>
              <w:spacing w:after="0" w:line="240" w:lineRule="auto"/>
              <w:rPr>
                <w:rFonts w:ascii="Arial" w:eastAsia="Times New Roman" w:hAnsi="Arial" w:cs="Arial"/>
                <w:color w:val="4D616E"/>
              </w:rPr>
            </w:pPr>
            <w:r>
              <w:rPr>
                <w:rFonts w:ascii="Arial" w:eastAsia="Times New Roman" w:hAnsi="Arial" w:cs="Arial"/>
                <w:color w:val="4D616E"/>
              </w:rPr>
              <w:t>Qualified Teacher (QTS or equivalent)</w:t>
            </w:r>
          </w:p>
        </w:tc>
        <w:tc>
          <w:tcPr>
            <w:tcW w:w="1305" w:type="dxa"/>
            <w:shd w:val="clear" w:color="auto" w:fill="auto"/>
            <w:vAlign w:val="center"/>
          </w:tcPr>
          <w:p w:rsidR="00D50F03" w:rsidRPr="00BC1303" w:rsidRDefault="00D50F03" w:rsidP="00E0610F">
            <w:pPr>
              <w:tabs>
                <w:tab w:val="left" w:pos="405"/>
                <w:tab w:val="center" w:pos="530"/>
              </w:tabs>
              <w:spacing w:after="0" w:line="240" w:lineRule="auto"/>
              <w:jc w:val="center"/>
              <w:rPr>
                <w:rFonts w:ascii="Arial" w:eastAsia="Times New Roman" w:hAnsi="Arial" w:cs="Arial"/>
                <w:color w:val="4D616E"/>
              </w:rPr>
            </w:pPr>
          </w:p>
        </w:tc>
        <w:tc>
          <w:tcPr>
            <w:tcW w:w="1329" w:type="dxa"/>
            <w:shd w:val="clear" w:color="auto" w:fill="auto"/>
            <w:vAlign w:val="center"/>
          </w:tcPr>
          <w:p w:rsidR="00D50F03" w:rsidRPr="00525B30" w:rsidRDefault="005F1C2B" w:rsidP="00E0610F">
            <w:pPr>
              <w:spacing w:after="0" w:line="240" w:lineRule="auto"/>
              <w:jc w:val="center"/>
              <w:rPr>
                <w:rFonts w:ascii="Arial" w:eastAsia="Times New Roman" w:hAnsi="Arial" w:cs="Arial"/>
                <w:color w:val="4D616E"/>
              </w:rPr>
            </w:pPr>
            <w:r w:rsidRPr="00525B30">
              <w:rPr>
                <w:rFonts w:ascii="Arial" w:eastAsia="Times New Roman" w:hAnsi="Arial" w:cs="Arial"/>
                <w:color w:val="4D616E"/>
              </w:rPr>
              <w:t>√</w:t>
            </w:r>
          </w:p>
        </w:tc>
        <w:tc>
          <w:tcPr>
            <w:tcW w:w="2471" w:type="dxa"/>
            <w:shd w:val="clear" w:color="auto" w:fill="auto"/>
            <w:vAlign w:val="center"/>
          </w:tcPr>
          <w:p w:rsidR="00D50F03" w:rsidRDefault="00D50F03" w:rsidP="00E0610F">
            <w:pPr>
              <w:spacing w:after="0" w:line="240" w:lineRule="auto"/>
              <w:rPr>
                <w:rFonts w:ascii="Arial" w:eastAsia="Times New Roman" w:hAnsi="Arial" w:cs="Arial"/>
                <w:color w:val="4D616E"/>
              </w:rPr>
            </w:pPr>
            <w:r>
              <w:rPr>
                <w:rFonts w:ascii="Arial" w:eastAsia="Times New Roman" w:hAnsi="Arial" w:cs="Arial"/>
                <w:color w:val="4D616E"/>
              </w:rPr>
              <w:t>DfE check/ Application</w:t>
            </w:r>
          </w:p>
        </w:tc>
      </w:tr>
      <w:tr w:rsidR="000C62A7" w:rsidRPr="00525B30" w:rsidTr="00E0610F">
        <w:tc>
          <w:tcPr>
            <w:tcW w:w="4077" w:type="dxa"/>
            <w:shd w:val="clear" w:color="auto" w:fill="auto"/>
            <w:vAlign w:val="center"/>
          </w:tcPr>
          <w:p w:rsidR="000C62A7" w:rsidRPr="00525B30" w:rsidRDefault="000C62A7" w:rsidP="00E0610F">
            <w:pPr>
              <w:spacing w:after="0" w:line="240" w:lineRule="auto"/>
              <w:rPr>
                <w:rFonts w:ascii="Arial" w:eastAsia="Times New Roman" w:hAnsi="Arial" w:cs="Arial"/>
                <w:color w:val="4D616E"/>
              </w:rPr>
            </w:pPr>
            <w:r w:rsidRPr="00525B30">
              <w:rPr>
                <w:rFonts w:ascii="Arial" w:eastAsia="Times New Roman" w:hAnsi="Arial" w:cs="Arial"/>
                <w:color w:val="4D616E"/>
              </w:rPr>
              <w:t>Additional relevant qualifications/</w:t>
            </w:r>
          </w:p>
          <w:p w:rsidR="000C62A7" w:rsidRPr="00525B30" w:rsidRDefault="000B05CA" w:rsidP="00E0610F">
            <w:pPr>
              <w:spacing w:after="0" w:line="240" w:lineRule="auto"/>
              <w:rPr>
                <w:rFonts w:ascii="Arial" w:eastAsia="Times New Roman" w:hAnsi="Arial" w:cs="Arial"/>
                <w:color w:val="4D616E"/>
              </w:rPr>
            </w:pPr>
            <w:r>
              <w:rPr>
                <w:rFonts w:ascii="Arial" w:eastAsia="Times New Roman" w:hAnsi="Arial" w:cs="Arial"/>
                <w:color w:val="4D616E"/>
              </w:rPr>
              <w:t>training</w:t>
            </w:r>
          </w:p>
        </w:tc>
        <w:tc>
          <w:tcPr>
            <w:tcW w:w="1305" w:type="dxa"/>
            <w:shd w:val="clear" w:color="auto" w:fill="auto"/>
            <w:vAlign w:val="center"/>
          </w:tcPr>
          <w:p w:rsidR="000C62A7" w:rsidRPr="00525B30" w:rsidRDefault="000C62A7" w:rsidP="00E0610F">
            <w:pPr>
              <w:spacing w:after="0" w:line="240" w:lineRule="auto"/>
              <w:jc w:val="center"/>
              <w:rPr>
                <w:rFonts w:ascii="Arial" w:eastAsia="Times New Roman" w:hAnsi="Arial" w:cs="Arial"/>
                <w:color w:val="4D616E"/>
              </w:rPr>
            </w:pPr>
          </w:p>
        </w:tc>
        <w:tc>
          <w:tcPr>
            <w:tcW w:w="1329" w:type="dxa"/>
            <w:shd w:val="clear" w:color="auto" w:fill="auto"/>
            <w:vAlign w:val="center"/>
          </w:tcPr>
          <w:p w:rsidR="000C62A7" w:rsidRPr="00525B30" w:rsidRDefault="000C62A7" w:rsidP="00E0610F">
            <w:pPr>
              <w:spacing w:after="0" w:line="240" w:lineRule="auto"/>
              <w:jc w:val="center"/>
              <w:rPr>
                <w:rFonts w:ascii="Arial" w:eastAsia="Times New Roman" w:hAnsi="Arial" w:cs="Arial"/>
                <w:color w:val="4D616E"/>
              </w:rPr>
            </w:pPr>
            <w:r w:rsidRPr="00525B30">
              <w:rPr>
                <w:rFonts w:ascii="Arial" w:eastAsia="Times New Roman" w:hAnsi="Arial" w:cs="Arial"/>
                <w:color w:val="4D616E"/>
              </w:rPr>
              <w:t>√</w:t>
            </w:r>
          </w:p>
        </w:tc>
        <w:tc>
          <w:tcPr>
            <w:tcW w:w="2471" w:type="dxa"/>
            <w:shd w:val="clear" w:color="auto" w:fill="auto"/>
            <w:vAlign w:val="center"/>
          </w:tcPr>
          <w:p w:rsidR="000C62A7" w:rsidRPr="00525B30" w:rsidRDefault="000C62A7" w:rsidP="00E0610F">
            <w:pPr>
              <w:spacing w:after="0" w:line="240" w:lineRule="auto"/>
              <w:rPr>
                <w:rFonts w:ascii="Arial" w:eastAsia="Times New Roman" w:hAnsi="Arial" w:cs="Arial"/>
                <w:color w:val="4D616E"/>
              </w:rPr>
            </w:pPr>
            <w:r w:rsidRPr="00525B30">
              <w:rPr>
                <w:rFonts w:ascii="Arial" w:eastAsia="Times New Roman" w:hAnsi="Arial" w:cs="Arial"/>
                <w:color w:val="4D616E"/>
              </w:rPr>
              <w:t>Application</w:t>
            </w:r>
          </w:p>
        </w:tc>
      </w:tr>
      <w:tr w:rsidR="000C62A7" w:rsidRPr="00525B30" w:rsidTr="00E0610F">
        <w:tc>
          <w:tcPr>
            <w:tcW w:w="4077" w:type="dxa"/>
            <w:shd w:val="clear" w:color="auto" w:fill="auto"/>
            <w:vAlign w:val="center"/>
          </w:tcPr>
          <w:p w:rsidR="000C62A7" w:rsidRPr="00525B30" w:rsidRDefault="000C62A7" w:rsidP="00E0610F">
            <w:pPr>
              <w:spacing w:after="0" w:line="240" w:lineRule="auto"/>
              <w:rPr>
                <w:rFonts w:ascii="Arial" w:eastAsia="Times New Roman" w:hAnsi="Arial" w:cs="Arial"/>
                <w:color w:val="4D616E"/>
              </w:rPr>
            </w:pPr>
            <w:r w:rsidRPr="00525B30">
              <w:rPr>
                <w:rFonts w:ascii="Arial" w:eastAsia="Times New Roman" w:hAnsi="Arial" w:cs="Arial"/>
                <w:color w:val="4D616E"/>
              </w:rPr>
              <w:t>Undertaken extensive relevant CPD</w:t>
            </w:r>
          </w:p>
        </w:tc>
        <w:tc>
          <w:tcPr>
            <w:tcW w:w="1305" w:type="dxa"/>
            <w:shd w:val="clear" w:color="auto" w:fill="auto"/>
            <w:vAlign w:val="center"/>
          </w:tcPr>
          <w:p w:rsidR="000C62A7" w:rsidRPr="00525B30" w:rsidRDefault="000C62A7" w:rsidP="00E0610F">
            <w:pPr>
              <w:spacing w:after="0" w:line="240" w:lineRule="auto"/>
              <w:jc w:val="center"/>
              <w:rPr>
                <w:rFonts w:ascii="Arial" w:eastAsia="Times New Roman" w:hAnsi="Arial" w:cs="Arial"/>
                <w:color w:val="4D616E"/>
              </w:rPr>
            </w:pPr>
          </w:p>
        </w:tc>
        <w:tc>
          <w:tcPr>
            <w:tcW w:w="1329" w:type="dxa"/>
            <w:shd w:val="clear" w:color="auto" w:fill="auto"/>
            <w:vAlign w:val="center"/>
          </w:tcPr>
          <w:p w:rsidR="000C62A7" w:rsidRPr="00525B30" w:rsidRDefault="000B05CA" w:rsidP="00E0610F">
            <w:pPr>
              <w:spacing w:after="0" w:line="240" w:lineRule="auto"/>
              <w:jc w:val="center"/>
              <w:rPr>
                <w:rFonts w:ascii="Arial" w:eastAsia="Times New Roman" w:hAnsi="Arial" w:cs="Arial"/>
                <w:color w:val="4D616E"/>
              </w:rPr>
            </w:pPr>
            <w:r w:rsidRPr="00525B30">
              <w:rPr>
                <w:rFonts w:ascii="Arial" w:eastAsia="Times New Roman" w:hAnsi="Arial" w:cs="Arial"/>
                <w:color w:val="4D616E"/>
              </w:rPr>
              <w:t>√</w:t>
            </w:r>
          </w:p>
        </w:tc>
        <w:tc>
          <w:tcPr>
            <w:tcW w:w="2471" w:type="dxa"/>
            <w:shd w:val="clear" w:color="auto" w:fill="auto"/>
            <w:vAlign w:val="center"/>
          </w:tcPr>
          <w:p w:rsidR="000C62A7" w:rsidRPr="00525B30" w:rsidRDefault="000C62A7" w:rsidP="00E0610F">
            <w:pPr>
              <w:spacing w:after="0" w:line="240" w:lineRule="auto"/>
              <w:rPr>
                <w:rFonts w:ascii="Arial" w:eastAsia="Times New Roman" w:hAnsi="Arial" w:cs="Arial"/>
                <w:color w:val="4D616E"/>
              </w:rPr>
            </w:pPr>
            <w:r w:rsidRPr="00525B30">
              <w:rPr>
                <w:rFonts w:ascii="Arial" w:eastAsia="Times New Roman" w:hAnsi="Arial" w:cs="Arial"/>
                <w:color w:val="4D616E"/>
              </w:rPr>
              <w:t>Application</w:t>
            </w:r>
          </w:p>
        </w:tc>
      </w:tr>
    </w:tbl>
    <w:p w:rsidR="000C62A7" w:rsidRPr="00525B30" w:rsidRDefault="000C62A7" w:rsidP="000C62A7">
      <w:pPr>
        <w:spacing w:after="0" w:line="240" w:lineRule="auto"/>
        <w:rPr>
          <w:rFonts w:ascii="Arial" w:eastAsia="Times New Roman" w:hAnsi="Arial" w:cs="Arial"/>
          <w:color w:val="4D616E"/>
        </w:rPr>
      </w:pPr>
    </w:p>
    <w:tbl>
      <w:tblPr>
        <w:tblW w:w="9182" w:type="dxa"/>
        <w:tblBorders>
          <w:top w:val="single" w:sz="4" w:space="0" w:color="4D616E"/>
          <w:left w:val="single" w:sz="4" w:space="0" w:color="4D616E"/>
          <w:bottom w:val="single" w:sz="4" w:space="0" w:color="4D616E"/>
          <w:right w:val="single" w:sz="4" w:space="0" w:color="4D616E"/>
          <w:insideH w:val="single" w:sz="4" w:space="0" w:color="4D616E"/>
          <w:insideV w:val="single" w:sz="4" w:space="0" w:color="4D616E"/>
        </w:tblBorders>
        <w:tblLayout w:type="fixed"/>
        <w:tblLook w:val="01E0" w:firstRow="1" w:lastRow="1" w:firstColumn="1" w:lastColumn="1" w:noHBand="0" w:noVBand="0"/>
      </w:tblPr>
      <w:tblGrid>
        <w:gridCol w:w="4077"/>
        <w:gridCol w:w="1305"/>
        <w:gridCol w:w="1329"/>
        <w:gridCol w:w="2471"/>
      </w:tblGrid>
      <w:tr w:rsidR="000C62A7" w:rsidRPr="00525B30" w:rsidTr="00E0610F">
        <w:tc>
          <w:tcPr>
            <w:tcW w:w="4077" w:type="dxa"/>
            <w:shd w:val="clear" w:color="auto" w:fill="4D616E"/>
            <w:vAlign w:val="center"/>
          </w:tcPr>
          <w:p w:rsidR="000B05CA" w:rsidRPr="00525B30" w:rsidRDefault="000C62A7" w:rsidP="000B05CA">
            <w:pPr>
              <w:spacing w:after="0" w:line="240" w:lineRule="auto"/>
              <w:rPr>
                <w:rFonts w:ascii="Arial" w:eastAsia="Times New Roman" w:hAnsi="Arial" w:cs="Arial"/>
                <w:b/>
                <w:color w:val="FFFFFF" w:themeColor="background1"/>
              </w:rPr>
            </w:pPr>
            <w:r w:rsidRPr="00525B30">
              <w:rPr>
                <w:rFonts w:ascii="Arial" w:eastAsia="Times New Roman" w:hAnsi="Arial" w:cs="Arial"/>
                <w:b/>
                <w:color w:val="FFFFFF" w:themeColor="background1"/>
              </w:rPr>
              <w:t xml:space="preserve">Experience of teaching </w:t>
            </w:r>
          </w:p>
          <w:p w:rsidR="000C62A7" w:rsidRPr="00525B30" w:rsidRDefault="000C62A7" w:rsidP="00E0610F">
            <w:pPr>
              <w:spacing w:after="0" w:line="240" w:lineRule="auto"/>
              <w:rPr>
                <w:rFonts w:ascii="Arial" w:eastAsia="Times New Roman" w:hAnsi="Arial" w:cs="Arial"/>
                <w:b/>
                <w:color w:val="FFFFFF" w:themeColor="background1"/>
              </w:rPr>
            </w:pPr>
            <w:r w:rsidRPr="00525B30">
              <w:rPr>
                <w:rFonts w:ascii="Arial" w:eastAsia="Times New Roman" w:hAnsi="Arial" w:cs="Arial"/>
                <w:b/>
                <w:color w:val="FFFFFF" w:themeColor="background1"/>
              </w:rPr>
              <w:t>learning</w:t>
            </w:r>
          </w:p>
        </w:tc>
        <w:tc>
          <w:tcPr>
            <w:tcW w:w="1305" w:type="dxa"/>
            <w:shd w:val="clear" w:color="auto" w:fill="4D616E"/>
            <w:vAlign w:val="center"/>
          </w:tcPr>
          <w:p w:rsidR="000C62A7" w:rsidRPr="00525B30" w:rsidRDefault="000C62A7" w:rsidP="00E0610F">
            <w:pPr>
              <w:spacing w:after="0" w:line="240" w:lineRule="auto"/>
              <w:rPr>
                <w:rFonts w:ascii="Arial" w:eastAsia="Times New Roman" w:hAnsi="Arial" w:cs="Arial"/>
                <w:b/>
                <w:color w:val="FFFFFF" w:themeColor="background1"/>
              </w:rPr>
            </w:pPr>
            <w:r w:rsidRPr="00525B30">
              <w:rPr>
                <w:rFonts w:ascii="Arial" w:eastAsia="Times New Roman" w:hAnsi="Arial" w:cs="Arial"/>
                <w:b/>
                <w:color w:val="FFFFFF" w:themeColor="background1"/>
              </w:rPr>
              <w:t>Essential</w:t>
            </w:r>
          </w:p>
        </w:tc>
        <w:tc>
          <w:tcPr>
            <w:tcW w:w="1329" w:type="dxa"/>
            <w:shd w:val="clear" w:color="auto" w:fill="4D616E"/>
            <w:vAlign w:val="center"/>
          </w:tcPr>
          <w:p w:rsidR="000C62A7" w:rsidRPr="00525B30" w:rsidRDefault="000C62A7" w:rsidP="00E0610F">
            <w:pPr>
              <w:spacing w:after="0" w:line="240" w:lineRule="auto"/>
              <w:rPr>
                <w:rFonts w:ascii="Arial" w:eastAsia="Times New Roman" w:hAnsi="Arial" w:cs="Arial"/>
                <w:b/>
                <w:color w:val="FFFFFF" w:themeColor="background1"/>
              </w:rPr>
            </w:pPr>
            <w:r w:rsidRPr="00525B30">
              <w:rPr>
                <w:rFonts w:ascii="Arial" w:eastAsia="Times New Roman" w:hAnsi="Arial" w:cs="Arial"/>
                <w:b/>
                <w:color w:val="FFFFFF" w:themeColor="background1"/>
              </w:rPr>
              <w:t>Desirable</w:t>
            </w:r>
          </w:p>
        </w:tc>
        <w:tc>
          <w:tcPr>
            <w:tcW w:w="2471" w:type="dxa"/>
            <w:shd w:val="clear" w:color="auto" w:fill="4D616E"/>
            <w:vAlign w:val="center"/>
          </w:tcPr>
          <w:p w:rsidR="000C62A7" w:rsidRPr="00525B30" w:rsidRDefault="000C62A7" w:rsidP="00E0610F">
            <w:pPr>
              <w:spacing w:after="0" w:line="240" w:lineRule="auto"/>
              <w:rPr>
                <w:rFonts w:ascii="Arial" w:eastAsia="Times New Roman" w:hAnsi="Arial" w:cs="Arial"/>
                <w:b/>
                <w:color w:val="FFFFFF" w:themeColor="background1"/>
              </w:rPr>
            </w:pPr>
            <w:r w:rsidRPr="00525B30">
              <w:rPr>
                <w:rFonts w:ascii="Arial" w:eastAsia="Times New Roman" w:hAnsi="Arial" w:cs="Arial"/>
                <w:b/>
                <w:color w:val="FFFFFF" w:themeColor="background1"/>
              </w:rPr>
              <w:t>Evidence</w:t>
            </w:r>
          </w:p>
        </w:tc>
      </w:tr>
      <w:tr w:rsidR="0054310A" w:rsidRPr="00525B30" w:rsidTr="00E0610F">
        <w:tc>
          <w:tcPr>
            <w:tcW w:w="4077" w:type="dxa"/>
            <w:shd w:val="clear" w:color="auto" w:fill="auto"/>
            <w:vAlign w:val="center"/>
          </w:tcPr>
          <w:p w:rsidR="0054310A" w:rsidRDefault="0054310A" w:rsidP="002F5E8F">
            <w:pPr>
              <w:spacing w:after="0" w:line="240" w:lineRule="auto"/>
              <w:rPr>
                <w:rFonts w:ascii="Arial" w:eastAsia="Times New Roman" w:hAnsi="Arial" w:cs="Arial"/>
                <w:color w:val="4D616E"/>
              </w:rPr>
            </w:pPr>
            <w:r>
              <w:rPr>
                <w:rFonts w:ascii="Arial" w:eastAsia="Times New Roman" w:hAnsi="Arial" w:cs="Arial"/>
                <w:color w:val="4D616E"/>
              </w:rPr>
              <w:t xml:space="preserve">Experience of </w:t>
            </w:r>
            <w:r w:rsidR="002F5E8F">
              <w:rPr>
                <w:rFonts w:ascii="Arial" w:eastAsia="Times New Roman" w:hAnsi="Arial" w:cs="Arial"/>
                <w:color w:val="4D616E"/>
              </w:rPr>
              <w:t xml:space="preserve">working as a cover teacher. </w:t>
            </w:r>
          </w:p>
        </w:tc>
        <w:tc>
          <w:tcPr>
            <w:tcW w:w="1305" w:type="dxa"/>
            <w:shd w:val="clear" w:color="auto" w:fill="auto"/>
            <w:vAlign w:val="center"/>
          </w:tcPr>
          <w:p w:rsidR="0054310A" w:rsidRPr="00525B30" w:rsidRDefault="0054310A" w:rsidP="00E0610F">
            <w:pPr>
              <w:spacing w:after="0" w:line="240" w:lineRule="auto"/>
              <w:jc w:val="center"/>
              <w:rPr>
                <w:rFonts w:ascii="Arial" w:eastAsia="Times New Roman" w:hAnsi="Arial" w:cs="Arial"/>
                <w:color w:val="4D616E"/>
              </w:rPr>
            </w:pPr>
          </w:p>
        </w:tc>
        <w:tc>
          <w:tcPr>
            <w:tcW w:w="1329" w:type="dxa"/>
            <w:shd w:val="clear" w:color="auto" w:fill="auto"/>
            <w:vAlign w:val="center"/>
          </w:tcPr>
          <w:p w:rsidR="0054310A" w:rsidRPr="00525B30" w:rsidRDefault="002F5E8F" w:rsidP="00E0610F">
            <w:pPr>
              <w:spacing w:after="0" w:line="240" w:lineRule="auto"/>
              <w:jc w:val="center"/>
              <w:rPr>
                <w:rFonts w:ascii="Arial" w:eastAsia="Times New Roman" w:hAnsi="Arial" w:cs="Arial"/>
                <w:color w:val="4D616E"/>
              </w:rPr>
            </w:pPr>
            <w:r w:rsidRPr="00525B30">
              <w:rPr>
                <w:rFonts w:ascii="Arial" w:eastAsia="Times New Roman" w:hAnsi="Arial" w:cs="Arial"/>
                <w:color w:val="4D616E"/>
              </w:rPr>
              <w:t>√</w:t>
            </w:r>
          </w:p>
        </w:tc>
        <w:tc>
          <w:tcPr>
            <w:tcW w:w="2471" w:type="dxa"/>
            <w:shd w:val="clear" w:color="auto" w:fill="auto"/>
            <w:vAlign w:val="center"/>
          </w:tcPr>
          <w:p w:rsidR="0054310A" w:rsidRPr="00525B30" w:rsidRDefault="0054310A" w:rsidP="00E0610F">
            <w:pPr>
              <w:spacing w:after="0" w:line="240" w:lineRule="auto"/>
              <w:rPr>
                <w:rFonts w:ascii="Arial" w:eastAsia="Times New Roman" w:hAnsi="Arial" w:cs="Arial"/>
                <w:color w:val="4D616E"/>
              </w:rPr>
            </w:pPr>
            <w:r>
              <w:rPr>
                <w:rFonts w:ascii="Arial" w:eastAsia="Times New Roman" w:hAnsi="Arial" w:cs="Arial"/>
                <w:color w:val="4D616E"/>
              </w:rPr>
              <w:t>Application/interview/ reference</w:t>
            </w:r>
          </w:p>
        </w:tc>
      </w:tr>
      <w:tr w:rsidR="002F5E8F" w:rsidRPr="00525B30" w:rsidTr="00E0610F">
        <w:tc>
          <w:tcPr>
            <w:tcW w:w="4077" w:type="dxa"/>
            <w:shd w:val="clear" w:color="auto" w:fill="auto"/>
            <w:vAlign w:val="center"/>
          </w:tcPr>
          <w:p w:rsidR="002F5E8F" w:rsidRDefault="002F5E8F" w:rsidP="00E0610F">
            <w:pPr>
              <w:spacing w:after="0" w:line="240" w:lineRule="auto"/>
              <w:rPr>
                <w:rFonts w:ascii="Arial" w:eastAsia="Times New Roman" w:hAnsi="Arial" w:cs="Arial"/>
                <w:color w:val="4D616E"/>
              </w:rPr>
            </w:pPr>
            <w:r>
              <w:rPr>
                <w:rFonts w:ascii="Arial" w:eastAsia="Times New Roman" w:hAnsi="Arial" w:cs="Arial"/>
                <w:color w:val="4D616E"/>
              </w:rPr>
              <w:t>A proven track record of positive behaviour management</w:t>
            </w:r>
          </w:p>
        </w:tc>
        <w:tc>
          <w:tcPr>
            <w:tcW w:w="1305" w:type="dxa"/>
            <w:shd w:val="clear" w:color="auto" w:fill="auto"/>
            <w:vAlign w:val="center"/>
          </w:tcPr>
          <w:p w:rsidR="002F5E8F" w:rsidRPr="00525B30" w:rsidRDefault="002F5E8F" w:rsidP="00E0610F">
            <w:pPr>
              <w:spacing w:after="0" w:line="240" w:lineRule="auto"/>
              <w:jc w:val="center"/>
              <w:rPr>
                <w:rFonts w:ascii="Arial" w:eastAsia="Times New Roman" w:hAnsi="Arial" w:cs="Arial"/>
                <w:color w:val="4D616E"/>
              </w:rPr>
            </w:pPr>
            <w:r w:rsidRPr="00525B30">
              <w:rPr>
                <w:rFonts w:ascii="Arial" w:eastAsia="Times New Roman" w:hAnsi="Arial" w:cs="Arial"/>
                <w:color w:val="4D616E"/>
              </w:rPr>
              <w:t>√</w:t>
            </w:r>
          </w:p>
        </w:tc>
        <w:tc>
          <w:tcPr>
            <w:tcW w:w="1329" w:type="dxa"/>
            <w:shd w:val="clear" w:color="auto" w:fill="auto"/>
            <w:vAlign w:val="center"/>
          </w:tcPr>
          <w:p w:rsidR="002F5E8F" w:rsidRPr="00525B30" w:rsidRDefault="002F5E8F"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2F5E8F" w:rsidRDefault="002F5E8F" w:rsidP="00E0610F">
            <w:pPr>
              <w:spacing w:after="0" w:line="240" w:lineRule="auto"/>
              <w:rPr>
                <w:rFonts w:ascii="Arial" w:eastAsia="Times New Roman" w:hAnsi="Arial" w:cs="Arial"/>
                <w:color w:val="4D616E"/>
              </w:rPr>
            </w:pPr>
            <w:r>
              <w:rPr>
                <w:rFonts w:ascii="Arial" w:eastAsia="Times New Roman" w:hAnsi="Arial" w:cs="Arial"/>
                <w:color w:val="4D616E"/>
              </w:rPr>
              <w:t>Application/interview/ reference</w:t>
            </w:r>
            <w:bookmarkStart w:id="1" w:name="_GoBack"/>
            <w:bookmarkEnd w:id="1"/>
          </w:p>
        </w:tc>
      </w:tr>
      <w:tr w:rsidR="000C62A7" w:rsidRPr="00525B30" w:rsidTr="00E0610F">
        <w:tc>
          <w:tcPr>
            <w:tcW w:w="4077" w:type="dxa"/>
            <w:shd w:val="clear" w:color="auto" w:fill="auto"/>
            <w:vAlign w:val="center"/>
          </w:tcPr>
          <w:p w:rsidR="001A5801" w:rsidRPr="00525B30" w:rsidRDefault="000B05CA" w:rsidP="00E0610F">
            <w:pPr>
              <w:spacing w:after="0" w:line="240" w:lineRule="auto"/>
              <w:rPr>
                <w:rFonts w:ascii="Arial" w:eastAsia="Times New Roman" w:hAnsi="Arial" w:cs="Arial"/>
                <w:color w:val="4D616E"/>
              </w:rPr>
            </w:pPr>
            <w:r>
              <w:rPr>
                <w:rFonts w:ascii="Arial" w:eastAsia="Times New Roman" w:hAnsi="Arial" w:cs="Arial"/>
                <w:color w:val="4D616E"/>
              </w:rPr>
              <w:t>Experience of working with young people in an education setting</w:t>
            </w:r>
          </w:p>
        </w:tc>
        <w:tc>
          <w:tcPr>
            <w:tcW w:w="1305" w:type="dxa"/>
            <w:shd w:val="clear" w:color="auto" w:fill="auto"/>
            <w:vAlign w:val="center"/>
          </w:tcPr>
          <w:p w:rsidR="000C62A7" w:rsidRPr="00525B30" w:rsidRDefault="000C62A7" w:rsidP="00E0610F">
            <w:pPr>
              <w:spacing w:after="0" w:line="240" w:lineRule="auto"/>
              <w:jc w:val="center"/>
              <w:rPr>
                <w:rFonts w:ascii="Arial" w:eastAsia="Times New Roman" w:hAnsi="Arial" w:cs="Arial"/>
                <w:color w:val="4D616E"/>
              </w:rPr>
            </w:pPr>
            <w:r w:rsidRPr="00525B30">
              <w:rPr>
                <w:rFonts w:ascii="Arial" w:eastAsia="Times New Roman" w:hAnsi="Arial" w:cs="Arial"/>
                <w:color w:val="4D616E"/>
              </w:rPr>
              <w:t>√</w:t>
            </w:r>
          </w:p>
        </w:tc>
        <w:tc>
          <w:tcPr>
            <w:tcW w:w="1329" w:type="dxa"/>
            <w:shd w:val="clear" w:color="auto" w:fill="auto"/>
            <w:vAlign w:val="center"/>
          </w:tcPr>
          <w:p w:rsidR="000C62A7" w:rsidRPr="00525B30" w:rsidRDefault="000C62A7"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0C62A7" w:rsidRPr="00525B30" w:rsidRDefault="000C62A7" w:rsidP="00E0610F">
            <w:pPr>
              <w:spacing w:after="0" w:line="240" w:lineRule="auto"/>
              <w:rPr>
                <w:rFonts w:ascii="Arial" w:eastAsia="Times New Roman" w:hAnsi="Arial" w:cs="Arial"/>
                <w:color w:val="4D616E"/>
              </w:rPr>
            </w:pPr>
            <w:r w:rsidRPr="00525B30">
              <w:rPr>
                <w:rFonts w:ascii="Arial" w:eastAsia="Times New Roman" w:hAnsi="Arial" w:cs="Arial"/>
                <w:color w:val="4D616E"/>
              </w:rPr>
              <w:t>Application/reference</w:t>
            </w:r>
            <w:r w:rsidR="00D50F03">
              <w:rPr>
                <w:rFonts w:ascii="Arial" w:eastAsia="Times New Roman" w:hAnsi="Arial" w:cs="Arial"/>
                <w:color w:val="4D616E"/>
              </w:rPr>
              <w:t>/ interview</w:t>
            </w:r>
          </w:p>
        </w:tc>
      </w:tr>
      <w:tr w:rsidR="000C62A7" w:rsidRPr="00525B30" w:rsidTr="00E0610F">
        <w:tc>
          <w:tcPr>
            <w:tcW w:w="4077" w:type="dxa"/>
            <w:shd w:val="clear" w:color="auto" w:fill="auto"/>
            <w:vAlign w:val="center"/>
          </w:tcPr>
          <w:p w:rsidR="000C62A7" w:rsidRPr="00525B30" w:rsidRDefault="00D50F03" w:rsidP="00E0610F">
            <w:pPr>
              <w:spacing w:after="0" w:line="240" w:lineRule="auto"/>
              <w:rPr>
                <w:rFonts w:ascii="Arial" w:eastAsia="Times New Roman" w:hAnsi="Arial" w:cs="Arial"/>
                <w:color w:val="4D616E"/>
              </w:rPr>
            </w:pPr>
            <w:r>
              <w:rPr>
                <w:rFonts w:ascii="Arial" w:eastAsia="Times New Roman" w:hAnsi="Arial" w:cs="Arial"/>
                <w:color w:val="4D616E"/>
              </w:rPr>
              <w:t>Experience of working with young people of an age relevant to this post in an educational setting</w:t>
            </w:r>
          </w:p>
        </w:tc>
        <w:tc>
          <w:tcPr>
            <w:tcW w:w="1305" w:type="dxa"/>
            <w:shd w:val="clear" w:color="auto" w:fill="auto"/>
            <w:vAlign w:val="center"/>
          </w:tcPr>
          <w:p w:rsidR="000C62A7" w:rsidRPr="00525B30" w:rsidRDefault="000C62A7" w:rsidP="00E0610F">
            <w:pPr>
              <w:spacing w:after="0" w:line="240" w:lineRule="auto"/>
              <w:jc w:val="center"/>
              <w:rPr>
                <w:rFonts w:ascii="Arial" w:eastAsia="Times New Roman" w:hAnsi="Arial" w:cs="Arial"/>
                <w:color w:val="4D616E"/>
              </w:rPr>
            </w:pPr>
          </w:p>
        </w:tc>
        <w:tc>
          <w:tcPr>
            <w:tcW w:w="1329" w:type="dxa"/>
            <w:shd w:val="clear" w:color="auto" w:fill="auto"/>
            <w:vAlign w:val="center"/>
          </w:tcPr>
          <w:p w:rsidR="000C62A7" w:rsidRPr="00525B30" w:rsidRDefault="00D50F03" w:rsidP="00E0610F">
            <w:pPr>
              <w:spacing w:after="0" w:line="240" w:lineRule="auto"/>
              <w:jc w:val="center"/>
              <w:rPr>
                <w:rFonts w:ascii="Arial" w:eastAsia="Times New Roman" w:hAnsi="Arial" w:cs="Arial"/>
                <w:color w:val="4D616E"/>
              </w:rPr>
            </w:pPr>
            <w:r w:rsidRPr="00525B30">
              <w:rPr>
                <w:rFonts w:ascii="Arial" w:eastAsia="Times New Roman" w:hAnsi="Arial" w:cs="Arial"/>
                <w:color w:val="4D616E"/>
              </w:rPr>
              <w:t>√</w:t>
            </w:r>
          </w:p>
        </w:tc>
        <w:tc>
          <w:tcPr>
            <w:tcW w:w="2471" w:type="dxa"/>
            <w:shd w:val="clear" w:color="auto" w:fill="auto"/>
            <w:vAlign w:val="center"/>
          </w:tcPr>
          <w:p w:rsidR="000C62A7" w:rsidRPr="00525B30" w:rsidRDefault="000C62A7" w:rsidP="00E0610F">
            <w:pPr>
              <w:spacing w:after="0" w:line="240" w:lineRule="auto"/>
              <w:rPr>
                <w:rFonts w:ascii="Arial" w:eastAsia="Times New Roman" w:hAnsi="Arial" w:cs="Arial"/>
                <w:color w:val="4D616E"/>
              </w:rPr>
            </w:pPr>
            <w:r w:rsidRPr="00525B30">
              <w:rPr>
                <w:rFonts w:ascii="Arial" w:eastAsia="Times New Roman" w:hAnsi="Arial" w:cs="Arial"/>
                <w:color w:val="4D616E"/>
              </w:rPr>
              <w:t>Application/reference/</w:t>
            </w:r>
            <w:r w:rsidRPr="00525B30">
              <w:rPr>
                <w:rFonts w:ascii="Arial" w:eastAsia="Times New Roman" w:hAnsi="Arial" w:cs="Arial"/>
                <w:color w:val="4D616E"/>
              </w:rPr>
              <w:br/>
              <w:t>interview</w:t>
            </w:r>
          </w:p>
        </w:tc>
      </w:tr>
      <w:tr w:rsidR="000C62A7" w:rsidRPr="00525B30" w:rsidTr="00E0610F">
        <w:tc>
          <w:tcPr>
            <w:tcW w:w="4077" w:type="dxa"/>
            <w:shd w:val="clear" w:color="auto" w:fill="auto"/>
            <w:vAlign w:val="center"/>
          </w:tcPr>
          <w:p w:rsidR="000C62A7" w:rsidRPr="00525B30" w:rsidRDefault="00D50F03" w:rsidP="00D50F03">
            <w:pPr>
              <w:spacing w:after="0" w:line="240" w:lineRule="auto"/>
              <w:rPr>
                <w:rFonts w:ascii="Arial" w:eastAsia="Times New Roman" w:hAnsi="Arial" w:cs="Arial"/>
                <w:color w:val="4D616E"/>
              </w:rPr>
            </w:pPr>
            <w:r>
              <w:rPr>
                <w:rFonts w:ascii="Arial" w:eastAsia="Times New Roman" w:hAnsi="Arial" w:cs="Arial"/>
                <w:color w:val="4D616E"/>
              </w:rPr>
              <w:t>Competent in the</w:t>
            </w:r>
            <w:r w:rsidR="000C62A7" w:rsidRPr="00525B30">
              <w:rPr>
                <w:rFonts w:ascii="Arial" w:eastAsia="Times New Roman" w:hAnsi="Arial" w:cs="Arial"/>
                <w:color w:val="4D616E"/>
              </w:rPr>
              <w:t xml:space="preserve"> </w:t>
            </w:r>
            <w:r>
              <w:rPr>
                <w:rFonts w:ascii="Arial" w:eastAsia="Times New Roman" w:hAnsi="Arial" w:cs="Arial"/>
                <w:color w:val="4D616E"/>
              </w:rPr>
              <w:t>use ICT to support the duties of the role</w:t>
            </w:r>
          </w:p>
        </w:tc>
        <w:tc>
          <w:tcPr>
            <w:tcW w:w="1305" w:type="dxa"/>
            <w:shd w:val="clear" w:color="auto" w:fill="auto"/>
            <w:vAlign w:val="center"/>
          </w:tcPr>
          <w:p w:rsidR="000C62A7" w:rsidRPr="00525B30" w:rsidRDefault="000C62A7" w:rsidP="00E0610F">
            <w:pPr>
              <w:spacing w:after="0" w:line="240" w:lineRule="auto"/>
              <w:jc w:val="center"/>
              <w:rPr>
                <w:rFonts w:ascii="Arial" w:eastAsia="Times New Roman" w:hAnsi="Arial" w:cs="Arial"/>
                <w:color w:val="4D616E"/>
              </w:rPr>
            </w:pPr>
            <w:r w:rsidRPr="00525B30">
              <w:rPr>
                <w:rFonts w:ascii="Arial" w:eastAsia="Times New Roman" w:hAnsi="Arial" w:cs="Arial"/>
                <w:color w:val="4D616E"/>
              </w:rPr>
              <w:t>√</w:t>
            </w:r>
          </w:p>
        </w:tc>
        <w:tc>
          <w:tcPr>
            <w:tcW w:w="1329" w:type="dxa"/>
            <w:shd w:val="clear" w:color="auto" w:fill="auto"/>
            <w:vAlign w:val="center"/>
          </w:tcPr>
          <w:p w:rsidR="000C62A7" w:rsidRPr="00525B30" w:rsidRDefault="000C62A7"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0C62A7" w:rsidRPr="00525B30" w:rsidRDefault="000C62A7" w:rsidP="00E0610F">
            <w:pPr>
              <w:spacing w:after="0" w:line="240" w:lineRule="auto"/>
              <w:rPr>
                <w:rFonts w:ascii="Arial" w:eastAsia="Times New Roman" w:hAnsi="Arial" w:cs="Arial"/>
                <w:color w:val="4D616E"/>
              </w:rPr>
            </w:pPr>
            <w:r w:rsidRPr="00525B30">
              <w:rPr>
                <w:rFonts w:ascii="Arial" w:eastAsia="Times New Roman" w:hAnsi="Arial" w:cs="Arial"/>
                <w:color w:val="4D616E"/>
              </w:rPr>
              <w:t>Application/reference/</w:t>
            </w:r>
            <w:r w:rsidRPr="00525B30">
              <w:rPr>
                <w:rFonts w:ascii="Arial" w:eastAsia="Times New Roman" w:hAnsi="Arial" w:cs="Arial"/>
                <w:color w:val="4D616E"/>
              </w:rPr>
              <w:br/>
              <w:t>interview</w:t>
            </w:r>
          </w:p>
        </w:tc>
      </w:tr>
      <w:tr w:rsidR="000C62A7" w:rsidRPr="00525B30" w:rsidTr="00E0610F">
        <w:tc>
          <w:tcPr>
            <w:tcW w:w="4077" w:type="dxa"/>
            <w:shd w:val="clear" w:color="auto" w:fill="auto"/>
            <w:vAlign w:val="center"/>
          </w:tcPr>
          <w:p w:rsidR="000C62A7" w:rsidRPr="00525B30" w:rsidRDefault="000C62A7" w:rsidP="00E0610F">
            <w:pPr>
              <w:spacing w:after="0" w:line="240" w:lineRule="auto"/>
              <w:rPr>
                <w:rFonts w:ascii="Arial" w:eastAsia="Times New Roman" w:hAnsi="Arial" w:cs="Arial"/>
                <w:color w:val="4D616E"/>
              </w:rPr>
            </w:pPr>
            <w:r w:rsidRPr="00525B30">
              <w:rPr>
                <w:rFonts w:ascii="Arial" w:eastAsia="Times New Roman" w:hAnsi="Arial" w:cs="Arial"/>
                <w:color w:val="4D616E"/>
              </w:rPr>
              <w:t>Successful experience of innovative partnership working with employers</w:t>
            </w:r>
          </w:p>
        </w:tc>
        <w:tc>
          <w:tcPr>
            <w:tcW w:w="1305" w:type="dxa"/>
            <w:shd w:val="clear" w:color="auto" w:fill="auto"/>
            <w:vAlign w:val="center"/>
          </w:tcPr>
          <w:p w:rsidR="000C62A7" w:rsidRPr="00525B30" w:rsidRDefault="000C62A7" w:rsidP="00E0610F">
            <w:pPr>
              <w:spacing w:after="0" w:line="240" w:lineRule="auto"/>
              <w:jc w:val="center"/>
              <w:rPr>
                <w:rFonts w:ascii="Arial" w:eastAsia="Times New Roman" w:hAnsi="Arial" w:cs="Arial"/>
                <w:color w:val="4D616E"/>
              </w:rPr>
            </w:pPr>
          </w:p>
        </w:tc>
        <w:tc>
          <w:tcPr>
            <w:tcW w:w="1329" w:type="dxa"/>
            <w:shd w:val="clear" w:color="auto" w:fill="auto"/>
            <w:vAlign w:val="center"/>
          </w:tcPr>
          <w:p w:rsidR="000C62A7" w:rsidRPr="00525B30" w:rsidRDefault="000C62A7" w:rsidP="00E0610F">
            <w:pPr>
              <w:spacing w:after="0" w:line="240" w:lineRule="auto"/>
              <w:jc w:val="center"/>
              <w:rPr>
                <w:rFonts w:ascii="Arial" w:eastAsia="Times New Roman" w:hAnsi="Arial" w:cs="Arial"/>
                <w:color w:val="4D616E"/>
              </w:rPr>
            </w:pPr>
            <w:r w:rsidRPr="00525B30">
              <w:rPr>
                <w:rFonts w:ascii="Arial" w:eastAsia="Times New Roman" w:hAnsi="Arial" w:cs="Arial"/>
                <w:color w:val="4D616E"/>
              </w:rPr>
              <w:t>√</w:t>
            </w:r>
          </w:p>
        </w:tc>
        <w:tc>
          <w:tcPr>
            <w:tcW w:w="2471" w:type="dxa"/>
            <w:shd w:val="clear" w:color="auto" w:fill="auto"/>
            <w:vAlign w:val="center"/>
          </w:tcPr>
          <w:p w:rsidR="000C62A7" w:rsidRPr="00525B30" w:rsidRDefault="000C62A7" w:rsidP="00E0610F">
            <w:pPr>
              <w:spacing w:after="0" w:line="240" w:lineRule="auto"/>
              <w:rPr>
                <w:rFonts w:ascii="Arial" w:eastAsia="Times New Roman" w:hAnsi="Arial" w:cs="Arial"/>
                <w:color w:val="4D616E"/>
              </w:rPr>
            </w:pPr>
            <w:r w:rsidRPr="00525B30">
              <w:rPr>
                <w:rFonts w:ascii="Arial" w:eastAsia="Times New Roman" w:hAnsi="Arial" w:cs="Arial"/>
                <w:color w:val="4D616E"/>
              </w:rPr>
              <w:t>Application/interview</w:t>
            </w:r>
          </w:p>
        </w:tc>
      </w:tr>
      <w:tr w:rsidR="000C62A7" w:rsidRPr="00525B30" w:rsidTr="00E0610F">
        <w:tc>
          <w:tcPr>
            <w:tcW w:w="4077" w:type="dxa"/>
            <w:shd w:val="clear" w:color="auto" w:fill="auto"/>
            <w:vAlign w:val="center"/>
          </w:tcPr>
          <w:p w:rsidR="000C62A7" w:rsidRPr="00525B30" w:rsidRDefault="000C62A7" w:rsidP="00E0610F">
            <w:pPr>
              <w:spacing w:after="0" w:line="240" w:lineRule="auto"/>
              <w:rPr>
                <w:rFonts w:ascii="Arial" w:eastAsia="Times New Roman" w:hAnsi="Arial" w:cs="Arial"/>
                <w:color w:val="4D616E"/>
              </w:rPr>
            </w:pPr>
            <w:r w:rsidRPr="00525B30">
              <w:rPr>
                <w:rFonts w:ascii="Arial" w:eastAsia="Times New Roman" w:hAnsi="Arial" w:cs="Arial"/>
                <w:color w:val="4D616E"/>
              </w:rPr>
              <w:t>Experience of working outside education</w:t>
            </w:r>
          </w:p>
        </w:tc>
        <w:tc>
          <w:tcPr>
            <w:tcW w:w="1305" w:type="dxa"/>
            <w:shd w:val="clear" w:color="auto" w:fill="auto"/>
            <w:vAlign w:val="center"/>
          </w:tcPr>
          <w:p w:rsidR="000C62A7" w:rsidRPr="00525B30" w:rsidRDefault="000C62A7" w:rsidP="00E0610F">
            <w:pPr>
              <w:spacing w:after="0" w:line="240" w:lineRule="auto"/>
              <w:jc w:val="center"/>
              <w:rPr>
                <w:rFonts w:ascii="Arial" w:eastAsia="Times New Roman" w:hAnsi="Arial" w:cs="Arial"/>
                <w:color w:val="4D616E"/>
              </w:rPr>
            </w:pPr>
          </w:p>
        </w:tc>
        <w:tc>
          <w:tcPr>
            <w:tcW w:w="1329" w:type="dxa"/>
            <w:shd w:val="clear" w:color="auto" w:fill="auto"/>
            <w:vAlign w:val="center"/>
          </w:tcPr>
          <w:p w:rsidR="000C62A7" w:rsidRPr="00525B30" w:rsidRDefault="000C62A7" w:rsidP="00E0610F">
            <w:pPr>
              <w:spacing w:after="0" w:line="240" w:lineRule="auto"/>
              <w:jc w:val="center"/>
              <w:rPr>
                <w:rFonts w:ascii="Arial" w:eastAsia="Times New Roman" w:hAnsi="Arial" w:cs="Arial"/>
                <w:color w:val="4D616E"/>
              </w:rPr>
            </w:pPr>
            <w:r w:rsidRPr="00525B30">
              <w:rPr>
                <w:rFonts w:ascii="Arial" w:eastAsia="Times New Roman" w:hAnsi="Arial" w:cs="Arial"/>
                <w:color w:val="4D616E"/>
              </w:rPr>
              <w:t>√</w:t>
            </w:r>
          </w:p>
        </w:tc>
        <w:tc>
          <w:tcPr>
            <w:tcW w:w="2471" w:type="dxa"/>
            <w:shd w:val="clear" w:color="auto" w:fill="auto"/>
            <w:vAlign w:val="center"/>
          </w:tcPr>
          <w:p w:rsidR="000C62A7" w:rsidRPr="00525B30" w:rsidRDefault="000C62A7" w:rsidP="00E0610F">
            <w:pPr>
              <w:spacing w:after="0" w:line="240" w:lineRule="auto"/>
              <w:rPr>
                <w:rFonts w:ascii="Arial" w:eastAsia="Times New Roman" w:hAnsi="Arial" w:cs="Arial"/>
                <w:color w:val="4D616E"/>
              </w:rPr>
            </w:pPr>
            <w:r w:rsidRPr="00525B30">
              <w:rPr>
                <w:rFonts w:ascii="Arial" w:eastAsia="Times New Roman" w:hAnsi="Arial" w:cs="Arial"/>
                <w:color w:val="4D616E"/>
              </w:rPr>
              <w:t>Application/interview</w:t>
            </w:r>
          </w:p>
        </w:tc>
      </w:tr>
    </w:tbl>
    <w:p w:rsidR="000C62A7" w:rsidRPr="00525B30" w:rsidRDefault="000C62A7" w:rsidP="000C62A7">
      <w:pPr>
        <w:spacing w:after="0" w:line="240" w:lineRule="auto"/>
        <w:rPr>
          <w:rFonts w:ascii="Arial" w:eastAsia="Times New Roman" w:hAnsi="Arial" w:cs="Arial"/>
          <w:color w:val="4D616E"/>
        </w:rPr>
      </w:pPr>
    </w:p>
    <w:tbl>
      <w:tblPr>
        <w:tblW w:w="9182" w:type="dxa"/>
        <w:tblBorders>
          <w:top w:val="single" w:sz="4" w:space="0" w:color="4D616E"/>
          <w:left w:val="single" w:sz="4" w:space="0" w:color="4D616E"/>
          <w:bottom w:val="single" w:sz="4" w:space="0" w:color="4D616E"/>
          <w:right w:val="single" w:sz="4" w:space="0" w:color="4D616E"/>
          <w:insideH w:val="single" w:sz="4" w:space="0" w:color="4D616E"/>
          <w:insideV w:val="single" w:sz="4" w:space="0" w:color="4D616E"/>
        </w:tblBorders>
        <w:tblLayout w:type="fixed"/>
        <w:tblLook w:val="01E0" w:firstRow="1" w:lastRow="1" w:firstColumn="1" w:lastColumn="1" w:noHBand="0" w:noVBand="0"/>
      </w:tblPr>
      <w:tblGrid>
        <w:gridCol w:w="4077"/>
        <w:gridCol w:w="1305"/>
        <w:gridCol w:w="1329"/>
        <w:gridCol w:w="2471"/>
      </w:tblGrid>
      <w:tr w:rsidR="000C62A7" w:rsidRPr="00525B30" w:rsidTr="00E0610F">
        <w:tc>
          <w:tcPr>
            <w:tcW w:w="4077" w:type="dxa"/>
            <w:shd w:val="clear" w:color="auto" w:fill="4D616E"/>
            <w:vAlign w:val="center"/>
          </w:tcPr>
          <w:p w:rsidR="000C62A7" w:rsidRPr="00525B30" w:rsidRDefault="008A5E3B" w:rsidP="00E0610F">
            <w:pPr>
              <w:spacing w:after="0" w:line="240" w:lineRule="auto"/>
              <w:rPr>
                <w:rFonts w:ascii="Arial" w:eastAsia="Times New Roman" w:hAnsi="Arial" w:cs="Arial"/>
                <w:b/>
                <w:color w:val="FFFFFF" w:themeColor="background1"/>
              </w:rPr>
            </w:pPr>
            <w:r>
              <w:rPr>
                <w:rFonts w:ascii="Arial" w:eastAsia="Times New Roman" w:hAnsi="Arial" w:cs="Arial"/>
                <w:b/>
                <w:color w:val="FFFFFF" w:themeColor="background1"/>
              </w:rPr>
              <w:t>Professional knowledge,</w:t>
            </w:r>
          </w:p>
          <w:p w:rsidR="000C62A7" w:rsidRPr="00525B30" w:rsidRDefault="000C62A7" w:rsidP="00E0610F">
            <w:pPr>
              <w:spacing w:after="0" w:line="240" w:lineRule="auto"/>
              <w:rPr>
                <w:rFonts w:ascii="Arial" w:eastAsia="Times New Roman" w:hAnsi="Arial" w:cs="Arial"/>
                <w:b/>
                <w:color w:val="FFFFFF" w:themeColor="background1"/>
              </w:rPr>
            </w:pPr>
            <w:r w:rsidRPr="00525B30">
              <w:rPr>
                <w:rFonts w:ascii="Arial" w:eastAsia="Times New Roman" w:hAnsi="Arial" w:cs="Arial"/>
                <w:b/>
                <w:color w:val="FFFFFF" w:themeColor="background1"/>
              </w:rPr>
              <w:t>Understanding</w:t>
            </w:r>
            <w:r w:rsidR="008A5E3B">
              <w:rPr>
                <w:rFonts w:ascii="Arial" w:eastAsia="Times New Roman" w:hAnsi="Arial" w:cs="Arial"/>
                <w:b/>
                <w:color w:val="FFFFFF" w:themeColor="background1"/>
              </w:rPr>
              <w:t xml:space="preserve"> and ability</w:t>
            </w:r>
          </w:p>
        </w:tc>
        <w:tc>
          <w:tcPr>
            <w:tcW w:w="1305" w:type="dxa"/>
            <w:shd w:val="clear" w:color="auto" w:fill="4D616E"/>
            <w:vAlign w:val="center"/>
          </w:tcPr>
          <w:p w:rsidR="000C62A7" w:rsidRPr="00525B30" w:rsidRDefault="000C62A7" w:rsidP="00E0610F">
            <w:pPr>
              <w:spacing w:after="0" w:line="240" w:lineRule="auto"/>
              <w:rPr>
                <w:rFonts w:ascii="Arial" w:eastAsia="Times New Roman" w:hAnsi="Arial" w:cs="Arial"/>
                <w:b/>
                <w:color w:val="FFFFFF" w:themeColor="background1"/>
              </w:rPr>
            </w:pPr>
            <w:r w:rsidRPr="00525B30">
              <w:rPr>
                <w:rFonts w:ascii="Arial" w:eastAsia="Times New Roman" w:hAnsi="Arial" w:cs="Arial"/>
                <w:b/>
                <w:color w:val="FFFFFF" w:themeColor="background1"/>
              </w:rPr>
              <w:t>Essential</w:t>
            </w:r>
          </w:p>
        </w:tc>
        <w:tc>
          <w:tcPr>
            <w:tcW w:w="1329" w:type="dxa"/>
            <w:shd w:val="clear" w:color="auto" w:fill="4D616E"/>
            <w:vAlign w:val="center"/>
          </w:tcPr>
          <w:p w:rsidR="000C62A7" w:rsidRPr="00525B30" w:rsidRDefault="000C62A7" w:rsidP="00E0610F">
            <w:pPr>
              <w:spacing w:after="0" w:line="240" w:lineRule="auto"/>
              <w:rPr>
                <w:rFonts w:ascii="Arial" w:eastAsia="Times New Roman" w:hAnsi="Arial" w:cs="Arial"/>
                <w:b/>
                <w:color w:val="FFFFFF" w:themeColor="background1"/>
              </w:rPr>
            </w:pPr>
            <w:r w:rsidRPr="00525B30">
              <w:rPr>
                <w:rFonts w:ascii="Arial" w:eastAsia="Times New Roman" w:hAnsi="Arial" w:cs="Arial"/>
                <w:b/>
                <w:color w:val="FFFFFF" w:themeColor="background1"/>
              </w:rPr>
              <w:t>Desirable</w:t>
            </w:r>
          </w:p>
        </w:tc>
        <w:tc>
          <w:tcPr>
            <w:tcW w:w="2471" w:type="dxa"/>
            <w:shd w:val="clear" w:color="auto" w:fill="4D616E"/>
            <w:vAlign w:val="center"/>
          </w:tcPr>
          <w:p w:rsidR="000C62A7" w:rsidRPr="00525B30" w:rsidRDefault="000C62A7" w:rsidP="00E0610F">
            <w:pPr>
              <w:spacing w:after="0" w:line="240" w:lineRule="auto"/>
              <w:rPr>
                <w:rFonts w:ascii="Arial" w:eastAsia="Times New Roman" w:hAnsi="Arial" w:cs="Arial"/>
                <w:b/>
                <w:color w:val="FFFFFF" w:themeColor="background1"/>
              </w:rPr>
            </w:pPr>
            <w:r w:rsidRPr="00525B30">
              <w:rPr>
                <w:rFonts w:ascii="Arial" w:eastAsia="Times New Roman" w:hAnsi="Arial" w:cs="Arial"/>
                <w:b/>
                <w:color w:val="FFFFFF" w:themeColor="background1"/>
              </w:rPr>
              <w:t>Evidence</w:t>
            </w:r>
          </w:p>
        </w:tc>
      </w:tr>
      <w:tr w:rsidR="000C62A7" w:rsidRPr="00BC1303" w:rsidTr="00E0610F">
        <w:tc>
          <w:tcPr>
            <w:tcW w:w="4077" w:type="dxa"/>
            <w:shd w:val="clear" w:color="auto" w:fill="auto"/>
            <w:vAlign w:val="center"/>
          </w:tcPr>
          <w:p w:rsidR="000C62A7" w:rsidRPr="009A2EAF" w:rsidRDefault="000C62A7" w:rsidP="008A5E3B">
            <w:pPr>
              <w:spacing w:after="0" w:line="240" w:lineRule="auto"/>
              <w:rPr>
                <w:rFonts w:ascii="Arial" w:eastAsia="Times New Roman" w:hAnsi="Arial" w:cs="Arial"/>
                <w:color w:val="4D616E"/>
              </w:rPr>
            </w:pPr>
            <w:r w:rsidRPr="009A2EAF">
              <w:rPr>
                <w:rFonts w:ascii="Arial" w:eastAsia="Times New Roman" w:hAnsi="Arial" w:cs="Arial"/>
                <w:color w:val="4D616E"/>
              </w:rPr>
              <w:t xml:space="preserve">In-depth knowledge of the most effective </w:t>
            </w:r>
            <w:r w:rsidR="008A5E3B">
              <w:rPr>
                <w:rFonts w:ascii="Arial" w:eastAsia="Times New Roman" w:hAnsi="Arial" w:cs="Arial"/>
                <w:color w:val="4D616E"/>
              </w:rPr>
              <w:t>strategies for ma</w:t>
            </w:r>
            <w:r w:rsidR="00C13CED">
              <w:rPr>
                <w:rFonts w:ascii="Arial" w:eastAsia="Times New Roman" w:hAnsi="Arial" w:cs="Arial"/>
                <w:color w:val="4D616E"/>
              </w:rPr>
              <w:t>naging classrooms and behaviour</w:t>
            </w:r>
          </w:p>
        </w:tc>
        <w:tc>
          <w:tcPr>
            <w:tcW w:w="1305" w:type="dxa"/>
            <w:shd w:val="clear" w:color="auto" w:fill="auto"/>
            <w:vAlign w:val="center"/>
          </w:tcPr>
          <w:p w:rsidR="000C62A7" w:rsidRPr="009A2EAF" w:rsidRDefault="000C62A7" w:rsidP="00E0610F">
            <w:pPr>
              <w:spacing w:after="0" w:line="240" w:lineRule="auto"/>
              <w:jc w:val="center"/>
              <w:rPr>
                <w:rFonts w:ascii="Arial" w:eastAsia="Times New Roman" w:hAnsi="Arial" w:cs="Arial"/>
                <w:color w:val="4D616E"/>
              </w:rPr>
            </w:pPr>
            <w:r w:rsidRPr="009A2EAF">
              <w:rPr>
                <w:rFonts w:ascii="Arial" w:eastAsia="Times New Roman" w:hAnsi="Arial" w:cs="Arial"/>
                <w:color w:val="4D616E"/>
              </w:rPr>
              <w:t>√</w:t>
            </w:r>
          </w:p>
        </w:tc>
        <w:tc>
          <w:tcPr>
            <w:tcW w:w="1329" w:type="dxa"/>
            <w:shd w:val="clear" w:color="auto" w:fill="auto"/>
            <w:vAlign w:val="center"/>
          </w:tcPr>
          <w:p w:rsidR="000C62A7" w:rsidRPr="009A2EAF" w:rsidRDefault="000C62A7"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0C62A7" w:rsidRPr="009A2EAF" w:rsidRDefault="000C62A7" w:rsidP="00E0610F">
            <w:pPr>
              <w:spacing w:after="0" w:line="240" w:lineRule="auto"/>
              <w:rPr>
                <w:rFonts w:ascii="Arial" w:eastAsia="Times New Roman" w:hAnsi="Arial" w:cs="Arial"/>
                <w:color w:val="4D616E"/>
              </w:rPr>
            </w:pPr>
            <w:r w:rsidRPr="009A2EAF">
              <w:rPr>
                <w:rFonts w:ascii="Arial" w:eastAsia="Times New Roman" w:hAnsi="Arial" w:cs="Arial"/>
                <w:color w:val="4D616E"/>
              </w:rPr>
              <w:t>Reference/interview</w:t>
            </w:r>
          </w:p>
        </w:tc>
      </w:tr>
      <w:tr w:rsidR="000C62A7" w:rsidRPr="00BC1303" w:rsidTr="00E0610F">
        <w:tc>
          <w:tcPr>
            <w:tcW w:w="4077" w:type="dxa"/>
            <w:shd w:val="clear" w:color="auto" w:fill="auto"/>
            <w:vAlign w:val="center"/>
          </w:tcPr>
          <w:p w:rsidR="000C62A7" w:rsidRPr="009A2EAF" w:rsidRDefault="000C62A7" w:rsidP="008A5E3B">
            <w:pPr>
              <w:spacing w:after="0" w:line="240" w:lineRule="auto"/>
              <w:rPr>
                <w:rFonts w:ascii="Arial" w:eastAsia="Times New Roman" w:hAnsi="Arial" w:cs="Arial"/>
                <w:color w:val="4D616E"/>
              </w:rPr>
            </w:pPr>
            <w:r w:rsidRPr="009A2EAF">
              <w:rPr>
                <w:rFonts w:ascii="Arial" w:eastAsia="Times New Roman" w:hAnsi="Arial" w:cs="Arial"/>
                <w:color w:val="4D616E"/>
              </w:rPr>
              <w:t xml:space="preserve">Ability </w:t>
            </w:r>
            <w:r w:rsidR="008A5E3B">
              <w:rPr>
                <w:rFonts w:ascii="Arial" w:eastAsia="Times New Roman" w:hAnsi="Arial" w:cs="Arial"/>
                <w:color w:val="4D616E"/>
              </w:rPr>
              <w:t>to work with minimum supervision</w:t>
            </w:r>
            <w:r w:rsidRPr="009A2EAF">
              <w:rPr>
                <w:rFonts w:ascii="Arial" w:eastAsia="Times New Roman" w:hAnsi="Arial" w:cs="Arial"/>
                <w:color w:val="4D616E"/>
              </w:rPr>
              <w:t xml:space="preserve"> </w:t>
            </w:r>
          </w:p>
        </w:tc>
        <w:tc>
          <w:tcPr>
            <w:tcW w:w="1305" w:type="dxa"/>
            <w:shd w:val="clear" w:color="auto" w:fill="auto"/>
            <w:vAlign w:val="center"/>
          </w:tcPr>
          <w:p w:rsidR="000C62A7" w:rsidRPr="009A2EAF" w:rsidRDefault="000C62A7" w:rsidP="00E0610F">
            <w:pPr>
              <w:spacing w:after="0" w:line="240" w:lineRule="auto"/>
              <w:jc w:val="center"/>
              <w:rPr>
                <w:rFonts w:ascii="Arial" w:eastAsia="Times New Roman" w:hAnsi="Arial" w:cs="Arial"/>
                <w:color w:val="4D616E"/>
              </w:rPr>
            </w:pPr>
            <w:r w:rsidRPr="009A2EAF">
              <w:rPr>
                <w:rFonts w:ascii="Arial" w:eastAsia="Times New Roman" w:hAnsi="Arial" w:cs="Arial"/>
                <w:color w:val="4D616E"/>
              </w:rPr>
              <w:t>√</w:t>
            </w:r>
          </w:p>
        </w:tc>
        <w:tc>
          <w:tcPr>
            <w:tcW w:w="1329" w:type="dxa"/>
            <w:shd w:val="clear" w:color="auto" w:fill="auto"/>
            <w:vAlign w:val="center"/>
          </w:tcPr>
          <w:p w:rsidR="000C62A7" w:rsidRPr="009A2EAF" w:rsidRDefault="000C62A7"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0C62A7" w:rsidRPr="009A2EAF" w:rsidRDefault="000C62A7" w:rsidP="00E0610F">
            <w:pPr>
              <w:spacing w:after="0" w:line="240" w:lineRule="auto"/>
              <w:rPr>
                <w:rFonts w:ascii="Arial" w:eastAsia="Times New Roman" w:hAnsi="Arial" w:cs="Arial"/>
                <w:color w:val="4D616E"/>
              </w:rPr>
            </w:pPr>
            <w:r w:rsidRPr="009A2EAF">
              <w:rPr>
                <w:rFonts w:ascii="Arial" w:eastAsia="Times New Roman" w:hAnsi="Arial" w:cs="Arial"/>
                <w:color w:val="4D616E"/>
              </w:rPr>
              <w:t>Reference/interview</w:t>
            </w:r>
          </w:p>
        </w:tc>
      </w:tr>
      <w:tr w:rsidR="008A5E3B" w:rsidRPr="00BC1303" w:rsidTr="00E0610F">
        <w:tc>
          <w:tcPr>
            <w:tcW w:w="4077" w:type="dxa"/>
            <w:shd w:val="clear" w:color="auto" w:fill="auto"/>
            <w:vAlign w:val="center"/>
          </w:tcPr>
          <w:p w:rsidR="008A5E3B" w:rsidRPr="009A2EAF" w:rsidRDefault="008A5E3B" w:rsidP="008A5E3B">
            <w:pPr>
              <w:spacing w:after="0" w:line="240" w:lineRule="auto"/>
              <w:rPr>
                <w:rFonts w:ascii="Arial" w:eastAsia="Times New Roman" w:hAnsi="Arial" w:cs="Arial"/>
                <w:color w:val="4D616E"/>
              </w:rPr>
            </w:pPr>
            <w:r>
              <w:rPr>
                <w:rFonts w:ascii="Arial" w:eastAsia="Times New Roman" w:hAnsi="Arial" w:cs="Arial"/>
                <w:color w:val="4D616E"/>
              </w:rPr>
              <w:t>Ability to manage and prioritise workload accordingly so that cover is provided for planned as well as</w:t>
            </w:r>
            <w:r w:rsidR="00C13CED">
              <w:rPr>
                <w:rFonts w:ascii="Arial" w:eastAsia="Times New Roman" w:hAnsi="Arial" w:cs="Arial"/>
                <w:color w:val="4D616E"/>
              </w:rPr>
              <w:t xml:space="preserve"> unplanned teacher absence</w:t>
            </w:r>
          </w:p>
        </w:tc>
        <w:tc>
          <w:tcPr>
            <w:tcW w:w="1305" w:type="dxa"/>
            <w:shd w:val="clear" w:color="auto" w:fill="auto"/>
            <w:vAlign w:val="center"/>
          </w:tcPr>
          <w:p w:rsidR="008A5E3B" w:rsidRPr="009A2EAF" w:rsidRDefault="008A5E3B" w:rsidP="00E0610F">
            <w:pPr>
              <w:spacing w:after="0" w:line="240" w:lineRule="auto"/>
              <w:jc w:val="center"/>
              <w:rPr>
                <w:rFonts w:ascii="Arial" w:eastAsia="Times New Roman" w:hAnsi="Arial" w:cs="Arial"/>
                <w:color w:val="4D616E"/>
              </w:rPr>
            </w:pPr>
            <w:r w:rsidRPr="009A2EAF">
              <w:rPr>
                <w:rFonts w:ascii="Arial" w:eastAsia="Times New Roman" w:hAnsi="Arial" w:cs="Arial"/>
                <w:color w:val="4D616E"/>
              </w:rPr>
              <w:t>√</w:t>
            </w:r>
          </w:p>
        </w:tc>
        <w:tc>
          <w:tcPr>
            <w:tcW w:w="1329" w:type="dxa"/>
            <w:shd w:val="clear" w:color="auto" w:fill="auto"/>
            <w:vAlign w:val="center"/>
          </w:tcPr>
          <w:p w:rsidR="008A5E3B" w:rsidRPr="009A2EAF" w:rsidRDefault="008A5E3B"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8A5E3B" w:rsidRPr="009A2EAF" w:rsidRDefault="008A5E3B" w:rsidP="00E0610F">
            <w:pPr>
              <w:spacing w:after="0" w:line="240" w:lineRule="auto"/>
              <w:rPr>
                <w:rFonts w:ascii="Arial" w:eastAsia="Times New Roman" w:hAnsi="Arial" w:cs="Arial"/>
                <w:color w:val="4D616E"/>
              </w:rPr>
            </w:pPr>
            <w:r w:rsidRPr="009A2EAF">
              <w:rPr>
                <w:rFonts w:ascii="Arial" w:eastAsia="Times New Roman" w:hAnsi="Arial" w:cs="Arial"/>
                <w:color w:val="4D616E"/>
              </w:rPr>
              <w:t>Reference/interview</w:t>
            </w:r>
          </w:p>
        </w:tc>
      </w:tr>
      <w:tr w:rsidR="008A5E3B" w:rsidRPr="00BC1303" w:rsidTr="00E0610F">
        <w:tc>
          <w:tcPr>
            <w:tcW w:w="4077" w:type="dxa"/>
            <w:shd w:val="clear" w:color="auto" w:fill="auto"/>
            <w:vAlign w:val="center"/>
          </w:tcPr>
          <w:p w:rsidR="008A5E3B" w:rsidRPr="009A2EAF" w:rsidRDefault="008A5E3B" w:rsidP="008A5E3B">
            <w:pPr>
              <w:spacing w:after="0" w:line="240" w:lineRule="auto"/>
              <w:rPr>
                <w:rFonts w:ascii="Arial" w:eastAsia="Times New Roman" w:hAnsi="Arial" w:cs="Arial"/>
                <w:color w:val="4D616E"/>
              </w:rPr>
            </w:pPr>
            <w:r>
              <w:rPr>
                <w:rFonts w:ascii="Arial" w:eastAsia="Times New Roman" w:hAnsi="Arial" w:cs="Arial"/>
                <w:color w:val="4D616E"/>
              </w:rPr>
              <w:t xml:space="preserve">Knowledge of and ability to operate within statutory requirements in </w:t>
            </w:r>
            <w:r w:rsidR="00C13CED">
              <w:rPr>
                <w:rFonts w:ascii="Arial" w:eastAsia="Times New Roman" w:hAnsi="Arial" w:cs="Arial"/>
                <w:color w:val="4D616E"/>
              </w:rPr>
              <w:t xml:space="preserve">an </w:t>
            </w:r>
            <w:r>
              <w:rPr>
                <w:rFonts w:ascii="Arial" w:eastAsia="Times New Roman" w:hAnsi="Arial" w:cs="Arial"/>
                <w:color w:val="4D616E"/>
              </w:rPr>
              <w:t>education including: Safeguarding, Health and Safety etc.</w:t>
            </w:r>
          </w:p>
        </w:tc>
        <w:tc>
          <w:tcPr>
            <w:tcW w:w="1305" w:type="dxa"/>
            <w:shd w:val="clear" w:color="auto" w:fill="auto"/>
            <w:vAlign w:val="center"/>
          </w:tcPr>
          <w:p w:rsidR="008A5E3B" w:rsidRPr="009A2EAF" w:rsidRDefault="008A5E3B" w:rsidP="00E0610F">
            <w:pPr>
              <w:spacing w:after="0" w:line="240" w:lineRule="auto"/>
              <w:jc w:val="center"/>
              <w:rPr>
                <w:rFonts w:ascii="Arial" w:eastAsia="Times New Roman" w:hAnsi="Arial" w:cs="Arial"/>
                <w:color w:val="4D616E"/>
              </w:rPr>
            </w:pPr>
            <w:r w:rsidRPr="009A2EAF">
              <w:rPr>
                <w:rFonts w:ascii="Arial" w:eastAsia="Times New Roman" w:hAnsi="Arial" w:cs="Arial"/>
                <w:color w:val="4D616E"/>
              </w:rPr>
              <w:t>√</w:t>
            </w:r>
          </w:p>
        </w:tc>
        <w:tc>
          <w:tcPr>
            <w:tcW w:w="1329" w:type="dxa"/>
            <w:shd w:val="clear" w:color="auto" w:fill="auto"/>
            <w:vAlign w:val="center"/>
          </w:tcPr>
          <w:p w:rsidR="008A5E3B" w:rsidRPr="009A2EAF" w:rsidRDefault="008A5E3B"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8A5E3B" w:rsidRPr="009A2EAF" w:rsidRDefault="008A5E3B" w:rsidP="00E0610F">
            <w:pPr>
              <w:spacing w:after="0" w:line="240" w:lineRule="auto"/>
              <w:rPr>
                <w:rFonts w:ascii="Arial" w:eastAsia="Times New Roman" w:hAnsi="Arial" w:cs="Arial"/>
                <w:color w:val="4D616E"/>
              </w:rPr>
            </w:pPr>
            <w:r>
              <w:rPr>
                <w:rFonts w:ascii="Arial" w:eastAsia="Times New Roman" w:hAnsi="Arial" w:cs="Arial"/>
                <w:color w:val="4D616E"/>
              </w:rPr>
              <w:t>Reference/application/ interview</w:t>
            </w:r>
          </w:p>
        </w:tc>
      </w:tr>
      <w:tr w:rsidR="00C13CED" w:rsidRPr="00BC1303" w:rsidTr="00E0610F">
        <w:tc>
          <w:tcPr>
            <w:tcW w:w="4077" w:type="dxa"/>
            <w:shd w:val="clear" w:color="auto" w:fill="auto"/>
            <w:vAlign w:val="center"/>
          </w:tcPr>
          <w:p w:rsidR="00C13CED" w:rsidRPr="009A2EAF" w:rsidRDefault="00C13CED" w:rsidP="00C13CED">
            <w:pPr>
              <w:spacing w:after="0" w:line="240" w:lineRule="auto"/>
              <w:rPr>
                <w:rFonts w:ascii="Arial" w:eastAsia="Times New Roman" w:hAnsi="Arial" w:cs="Arial"/>
                <w:color w:val="4D616E"/>
              </w:rPr>
            </w:pPr>
            <w:r>
              <w:rPr>
                <w:rFonts w:ascii="Arial" w:eastAsia="Times New Roman" w:hAnsi="Arial" w:cs="Arial"/>
                <w:color w:val="4D616E"/>
              </w:rPr>
              <w:t>Ability to use initiative and work creatively to trouble shoot issues that may arise throughout the working day</w:t>
            </w:r>
          </w:p>
        </w:tc>
        <w:tc>
          <w:tcPr>
            <w:tcW w:w="1305" w:type="dxa"/>
            <w:shd w:val="clear" w:color="auto" w:fill="auto"/>
            <w:vAlign w:val="center"/>
          </w:tcPr>
          <w:p w:rsidR="00C13CED" w:rsidRPr="009A2EAF" w:rsidRDefault="00C13CED" w:rsidP="00C13CED">
            <w:pPr>
              <w:spacing w:after="0" w:line="240" w:lineRule="auto"/>
              <w:jc w:val="center"/>
              <w:rPr>
                <w:rFonts w:ascii="Arial" w:eastAsia="Times New Roman" w:hAnsi="Arial" w:cs="Arial"/>
                <w:color w:val="4D616E"/>
              </w:rPr>
            </w:pPr>
            <w:r w:rsidRPr="009A2EAF">
              <w:rPr>
                <w:rFonts w:ascii="Arial" w:eastAsia="Times New Roman" w:hAnsi="Arial" w:cs="Arial"/>
                <w:color w:val="4D616E"/>
              </w:rPr>
              <w:t>√</w:t>
            </w:r>
          </w:p>
        </w:tc>
        <w:tc>
          <w:tcPr>
            <w:tcW w:w="1329" w:type="dxa"/>
            <w:shd w:val="clear" w:color="auto" w:fill="auto"/>
            <w:vAlign w:val="center"/>
          </w:tcPr>
          <w:p w:rsidR="00C13CED" w:rsidRPr="009A2EAF" w:rsidRDefault="00C13CED" w:rsidP="00C13CED">
            <w:pPr>
              <w:spacing w:after="0" w:line="240" w:lineRule="auto"/>
              <w:jc w:val="center"/>
              <w:rPr>
                <w:rFonts w:ascii="Arial" w:eastAsia="Times New Roman" w:hAnsi="Arial" w:cs="Arial"/>
                <w:color w:val="4D616E"/>
              </w:rPr>
            </w:pPr>
          </w:p>
        </w:tc>
        <w:tc>
          <w:tcPr>
            <w:tcW w:w="2471" w:type="dxa"/>
            <w:shd w:val="clear" w:color="auto" w:fill="auto"/>
            <w:vAlign w:val="center"/>
          </w:tcPr>
          <w:p w:rsidR="00C13CED" w:rsidRPr="009A2EAF" w:rsidRDefault="00C13CED" w:rsidP="00C13CED">
            <w:pPr>
              <w:spacing w:after="0" w:line="240" w:lineRule="auto"/>
              <w:rPr>
                <w:rFonts w:ascii="Arial" w:eastAsia="Times New Roman" w:hAnsi="Arial" w:cs="Arial"/>
                <w:color w:val="4D616E"/>
              </w:rPr>
            </w:pPr>
            <w:r>
              <w:rPr>
                <w:rFonts w:ascii="Arial" w:eastAsia="Times New Roman" w:hAnsi="Arial" w:cs="Arial"/>
                <w:color w:val="4D616E"/>
              </w:rPr>
              <w:t>Application/interview</w:t>
            </w:r>
          </w:p>
        </w:tc>
      </w:tr>
      <w:tr w:rsidR="00724D62" w:rsidRPr="00BC1303" w:rsidTr="00E0610F">
        <w:tc>
          <w:tcPr>
            <w:tcW w:w="4077" w:type="dxa"/>
            <w:shd w:val="clear" w:color="auto" w:fill="auto"/>
            <w:vAlign w:val="center"/>
          </w:tcPr>
          <w:p w:rsidR="00724D62" w:rsidRDefault="00724D62" w:rsidP="00C13CED">
            <w:pPr>
              <w:spacing w:after="0" w:line="240" w:lineRule="auto"/>
              <w:rPr>
                <w:rFonts w:ascii="Arial" w:eastAsia="Times New Roman" w:hAnsi="Arial" w:cs="Arial"/>
                <w:color w:val="4D616E"/>
              </w:rPr>
            </w:pPr>
            <w:r>
              <w:rPr>
                <w:rFonts w:ascii="Arial" w:eastAsia="Times New Roman" w:hAnsi="Arial" w:cs="Arial"/>
                <w:color w:val="4D616E"/>
              </w:rPr>
              <w:t>Ability to build positive relationships with young people which support their learning, progress and development.</w:t>
            </w:r>
          </w:p>
        </w:tc>
        <w:tc>
          <w:tcPr>
            <w:tcW w:w="1305" w:type="dxa"/>
            <w:shd w:val="clear" w:color="auto" w:fill="auto"/>
            <w:vAlign w:val="center"/>
          </w:tcPr>
          <w:p w:rsidR="00724D62" w:rsidRPr="009A2EAF" w:rsidRDefault="00724D62" w:rsidP="00C13CED">
            <w:pPr>
              <w:spacing w:after="0" w:line="240" w:lineRule="auto"/>
              <w:jc w:val="center"/>
              <w:rPr>
                <w:rFonts w:ascii="Arial" w:eastAsia="Times New Roman" w:hAnsi="Arial" w:cs="Arial"/>
                <w:color w:val="4D616E"/>
              </w:rPr>
            </w:pPr>
            <w:r w:rsidRPr="009A2EAF">
              <w:rPr>
                <w:rFonts w:ascii="Arial" w:eastAsia="Times New Roman" w:hAnsi="Arial" w:cs="Arial"/>
                <w:color w:val="4D616E"/>
              </w:rPr>
              <w:t>√</w:t>
            </w:r>
          </w:p>
        </w:tc>
        <w:tc>
          <w:tcPr>
            <w:tcW w:w="1329" w:type="dxa"/>
            <w:shd w:val="clear" w:color="auto" w:fill="auto"/>
            <w:vAlign w:val="center"/>
          </w:tcPr>
          <w:p w:rsidR="00724D62" w:rsidRPr="009A2EAF" w:rsidRDefault="00724D62" w:rsidP="00C13CED">
            <w:pPr>
              <w:spacing w:after="0" w:line="240" w:lineRule="auto"/>
              <w:jc w:val="center"/>
              <w:rPr>
                <w:rFonts w:ascii="Arial" w:eastAsia="Times New Roman" w:hAnsi="Arial" w:cs="Arial"/>
                <w:color w:val="4D616E"/>
              </w:rPr>
            </w:pPr>
          </w:p>
        </w:tc>
        <w:tc>
          <w:tcPr>
            <w:tcW w:w="2471" w:type="dxa"/>
            <w:shd w:val="clear" w:color="auto" w:fill="auto"/>
            <w:vAlign w:val="center"/>
          </w:tcPr>
          <w:p w:rsidR="00724D62" w:rsidRDefault="00724D62" w:rsidP="00C13CED">
            <w:pPr>
              <w:spacing w:after="0" w:line="240" w:lineRule="auto"/>
              <w:rPr>
                <w:rFonts w:ascii="Arial" w:eastAsia="Times New Roman" w:hAnsi="Arial" w:cs="Arial"/>
                <w:color w:val="4D616E"/>
              </w:rPr>
            </w:pPr>
            <w:r>
              <w:rPr>
                <w:rFonts w:ascii="Arial" w:eastAsia="Times New Roman" w:hAnsi="Arial" w:cs="Arial"/>
                <w:color w:val="4D616E"/>
              </w:rPr>
              <w:t>Application/interview</w:t>
            </w:r>
          </w:p>
        </w:tc>
      </w:tr>
      <w:tr w:rsidR="00C13CED" w:rsidRPr="00BC1303" w:rsidTr="00E0610F">
        <w:tc>
          <w:tcPr>
            <w:tcW w:w="4077" w:type="dxa"/>
            <w:shd w:val="clear" w:color="auto" w:fill="auto"/>
            <w:vAlign w:val="center"/>
          </w:tcPr>
          <w:p w:rsidR="00C13CED" w:rsidRPr="009A2EAF" w:rsidRDefault="00C13CED" w:rsidP="00C13CED">
            <w:pPr>
              <w:spacing w:after="0" w:line="240" w:lineRule="auto"/>
              <w:rPr>
                <w:rFonts w:ascii="Arial" w:eastAsia="Times New Roman" w:hAnsi="Arial" w:cs="Arial"/>
                <w:color w:val="4D616E"/>
              </w:rPr>
            </w:pPr>
            <w:r>
              <w:rPr>
                <w:rFonts w:ascii="Arial" w:eastAsia="Times New Roman" w:hAnsi="Arial" w:cs="Arial"/>
                <w:color w:val="4D616E"/>
              </w:rPr>
              <w:t>Knowledge of Bromcom MIS</w:t>
            </w:r>
          </w:p>
        </w:tc>
        <w:tc>
          <w:tcPr>
            <w:tcW w:w="1305" w:type="dxa"/>
            <w:shd w:val="clear" w:color="auto" w:fill="auto"/>
            <w:vAlign w:val="center"/>
          </w:tcPr>
          <w:p w:rsidR="00C13CED" w:rsidRPr="009A2EAF" w:rsidRDefault="00C13CED" w:rsidP="00C13CED">
            <w:pPr>
              <w:spacing w:after="0" w:line="240" w:lineRule="auto"/>
              <w:jc w:val="center"/>
              <w:rPr>
                <w:rFonts w:ascii="Arial" w:eastAsia="Times New Roman" w:hAnsi="Arial" w:cs="Arial"/>
                <w:color w:val="4D616E"/>
              </w:rPr>
            </w:pPr>
          </w:p>
        </w:tc>
        <w:tc>
          <w:tcPr>
            <w:tcW w:w="1329" w:type="dxa"/>
            <w:shd w:val="clear" w:color="auto" w:fill="auto"/>
            <w:vAlign w:val="center"/>
          </w:tcPr>
          <w:p w:rsidR="00C13CED" w:rsidRPr="009A2EAF" w:rsidRDefault="00C13CED" w:rsidP="00C13CED">
            <w:pPr>
              <w:spacing w:after="0" w:line="240" w:lineRule="auto"/>
              <w:jc w:val="center"/>
              <w:rPr>
                <w:rFonts w:ascii="Arial" w:eastAsia="Times New Roman" w:hAnsi="Arial" w:cs="Arial"/>
                <w:color w:val="4D616E"/>
              </w:rPr>
            </w:pPr>
            <w:r w:rsidRPr="009A2EAF">
              <w:rPr>
                <w:rFonts w:ascii="Arial" w:eastAsia="Times New Roman" w:hAnsi="Arial" w:cs="Arial"/>
                <w:color w:val="4D616E"/>
              </w:rPr>
              <w:t>√</w:t>
            </w:r>
          </w:p>
        </w:tc>
        <w:tc>
          <w:tcPr>
            <w:tcW w:w="2471" w:type="dxa"/>
            <w:shd w:val="clear" w:color="auto" w:fill="auto"/>
            <w:vAlign w:val="center"/>
          </w:tcPr>
          <w:p w:rsidR="00C13CED" w:rsidRPr="009A2EAF" w:rsidRDefault="00C13CED" w:rsidP="00C13CED">
            <w:pPr>
              <w:spacing w:after="0" w:line="240" w:lineRule="auto"/>
              <w:rPr>
                <w:rFonts w:ascii="Arial" w:eastAsia="Times New Roman" w:hAnsi="Arial" w:cs="Arial"/>
                <w:color w:val="4D616E"/>
              </w:rPr>
            </w:pPr>
            <w:r>
              <w:rPr>
                <w:rFonts w:ascii="Arial" w:eastAsia="Times New Roman" w:hAnsi="Arial" w:cs="Arial"/>
                <w:color w:val="4D616E"/>
              </w:rPr>
              <w:t>Application/interview</w:t>
            </w:r>
          </w:p>
        </w:tc>
      </w:tr>
    </w:tbl>
    <w:p w:rsidR="00535D02" w:rsidRDefault="00535D02" w:rsidP="000C62A7">
      <w:pPr>
        <w:rPr>
          <w:rFonts w:ascii="Arial" w:eastAsia="Times New Roman" w:hAnsi="Arial" w:cs="Arial"/>
          <w:color w:val="4D616E"/>
        </w:rPr>
      </w:pPr>
    </w:p>
    <w:p w:rsidR="00724D62" w:rsidRDefault="00724D62" w:rsidP="000C62A7">
      <w:pPr>
        <w:rPr>
          <w:rFonts w:ascii="Arial" w:eastAsia="Times New Roman" w:hAnsi="Arial" w:cs="Arial"/>
          <w:color w:val="4D616E"/>
        </w:rPr>
      </w:pPr>
    </w:p>
    <w:p w:rsidR="00724D62" w:rsidRDefault="00724D62" w:rsidP="000C62A7">
      <w:pPr>
        <w:rPr>
          <w:rFonts w:ascii="Arial" w:eastAsia="Times New Roman" w:hAnsi="Arial" w:cs="Arial"/>
          <w:color w:val="4D616E"/>
        </w:rPr>
      </w:pPr>
    </w:p>
    <w:p w:rsidR="00724D62" w:rsidRDefault="00724D62" w:rsidP="000C62A7">
      <w:pPr>
        <w:rPr>
          <w:rFonts w:ascii="Arial" w:eastAsia="Times New Roman" w:hAnsi="Arial" w:cs="Arial"/>
          <w:color w:val="4D616E"/>
        </w:rPr>
      </w:pPr>
    </w:p>
    <w:tbl>
      <w:tblPr>
        <w:tblW w:w="9182" w:type="dxa"/>
        <w:tblBorders>
          <w:top w:val="single" w:sz="4" w:space="0" w:color="4D616E"/>
          <w:left w:val="single" w:sz="4" w:space="0" w:color="4D616E"/>
          <w:bottom w:val="single" w:sz="4" w:space="0" w:color="4D616E"/>
          <w:right w:val="single" w:sz="4" w:space="0" w:color="4D616E"/>
          <w:insideH w:val="single" w:sz="4" w:space="0" w:color="4D616E"/>
          <w:insideV w:val="single" w:sz="4" w:space="0" w:color="4D616E"/>
        </w:tblBorders>
        <w:tblLayout w:type="fixed"/>
        <w:tblLook w:val="01E0" w:firstRow="1" w:lastRow="1" w:firstColumn="1" w:lastColumn="1" w:noHBand="0" w:noVBand="0"/>
      </w:tblPr>
      <w:tblGrid>
        <w:gridCol w:w="4077"/>
        <w:gridCol w:w="1305"/>
        <w:gridCol w:w="1329"/>
        <w:gridCol w:w="2471"/>
      </w:tblGrid>
      <w:tr w:rsidR="00535D02" w:rsidRPr="00B25A64" w:rsidTr="00E0610F">
        <w:tc>
          <w:tcPr>
            <w:tcW w:w="4077" w:type="dxa"/>
            <w:tcBorders>
              <w:top w:val="single" w:sz="4" w:space="0" w:color="auto"/>
              <w:left w:val="single" w:sz="4" w:space="0" w:color="auto"/>
              <w:bottom w:val="single" w:sz="4" w:space="0" w:color="auto"/>
              <w:right w:val="single" w:sz="4" w:space="0" w:color="auto"/>
            </w:tcBorders>
            <w:shd w:val="clear" w:color="auto" w:fill="4D616E"/>
            <w:vAlign w:val="center"/>
          </w:tcPr>
          <w:p w:rsidR="00535D02" w:rsidRPr="00B25A64" w:rsidRDefault="00535D02" w:rsidP="00E0610F">
            <w:pPr>
              <w:spacing w:after="0" w:line="240" w:lineRule="auto"/>
              <w:rPr>
                <w:rFonts w:ascii="Arial" w:eastAsia="Times New Roman" w:hAnsi="Arial" w:cs="Arial"/>
                <w:b/>
                <w:color w:val="FFFFFF" w:themeColor="background1"/>
              </w:rPr>
            </w:pPr>
            <w:r w:rsidRPr="00B25A64">
              <w:rPr>
                <w:rFonts w:ascii="Arial" w:eastAsia="Times New Roman" w:hAnsi="Arial" w:cs="Arial"/>
                <w:b/>
                <w:color w:val="FFFFFF" w:themeColor="background1"/>
              </w:rPr>
              <w:t xml:space="preserve">Core Skills </w:t>
            </w:r>
          </w:p>
        </w:tc>
        <w:tc>
          <w:tcPr>
            <w:tcW w:w="1305" w:type="dxa"/>
            <w:tcBorders>
              <w:top w:val="single" w:sz="4" w:space="0" w:color="auto"/>
              <w:left w:val="single" w:sz="4" w:space="0" w:color="auto"/>
              <w:bottom w:val="single" w:sz="4" w:space="0" w:color="auto"/>
              <w:right w:val="single" w:sz="4" w:space="0" w:color="auto"/>
            </w:tcBorders>
            <w:shd w:val="clear" w:color="auto" w:fill="4D616E"/>
            <w:vAlign w:val="center"/>
          </w:tcPr>
          <w:p w:rsidR="00535D02" w:rsidRPr="00B25A64" w:rsidRDefault="00535D02" w:rsidP="00E0610F">
            <w:pPr>
              <w:spacing w:after="0" w:line="240" w:lineRule="auto"/>
              <w:rPr>
                <w:rFonts w:ascii="Arial" w:eastAsia="Times New Roman" w:hAnsi="Arial" w:cs="Arial"/>
                <w:b/>
                <w:color w:val="FFFFFF" w:themeColor="background1"/>
              </w:rPr>
            </w:pPr>
            <w:r w:rsidRPr="00B25A64">
              <w:rPr>
                <w:rFonts w:ascii="Arial" w:eastAsia="Times New Roman" w:hAnsi="Arial" w:cs="Arial"/>
                <w:b/>
                <w:color w:val="FFFFFF" w:themeColor="background1"/>
              </w:rPr>
              <w:t>Essential</w:t>
            </w:r>
          </w:p>
        </w:tc>
        <w:tc>
          <w:tcPr>
            <w:tcW w:w="1329" w:type="dxa"/>
            <w:tcBorders>
              <w:top w:val="single" w:sz="4" w:space="0" w:color="auto"/>
              <w:left w:val="single" w:sz="4" w:space="0" w:color="auto"/>
              <w:bottom w:val="single" w:sz="4" w:space="0" w:color="auto"/>
              <w:right w:val="single" w:sz="4" w:space="0" w:color="auto"/>
            </w:tcBorders>
            <w:shd w:val="clear" w:color="auto" w:fill="4D616E"/>
            <w:vAlign w:val="center"/>
          </w:tcPr>
          <w:p w:rsidR="00535D02" w:rsidRPr="00B25A64" w:rsidRDefault="00535D02" w:rsidP="00E0610F">
            <w:pPr>
              <w:spacing w:after="0" w:line="240" w:lineRule="auto"/>
              <w:rPr>
                <w:rFonts w:ascii="Arial" w:eastAsia="Times New Roman" w:hAnsi="Arial" w:cs="Arial"/>
                <w:b/>
                <w:color w:val="FFFFFF" w:themeColor="background1"/>
              </w:rPr>
            </w:pPr>
            <w:r w:rsidRPr="00B25A64">
              <w:rPr>
                <w:rFonts w:ascii="Arial" w:eastAsia="Times New Roman" w:hAnsi="Arial" w:cs="Arial"/>
                <w:b/>
                <w:color w:val="FFFFFF" w:themeColor="background1"/>
              </w:rPr>
              <w:t>Desirable</w:t>
            </w:r>
          </w:p>
        </w:tc>
        <w:tc>
          <w:tcPr>
            <w:tcW w:w="2471" w:type="dxa"/>
            <w:tcBorders>
              <w:top w:val="single" w:sz="4" w:space="0" w:color="auto"/>
              <w:left w:val="single" w:sz="4" w:space="0" w:color="auto"/>
              <w:bottom w:val="single" w:sz="4" w:space="0" w:color="auto"/>
              <w:right w:val="single" w:sz="4" w:space="0" w:color="auto"/>
            </w:tcBorders>
            <w:shd w:val="clear" w:color="auto" w:fill="4D616E"/>
            <w:vAlign w:val="center"/>
          </w:tcPr>
          <w:p w:rsidR="00535D02" w:rsidRPr="00B25A64" w:rsidRDefault="00535D02" w:rsidP="00E0610F">
            <w:pPr>
              <w:spacing w:after="0" w:line="240" w:lineRule="auto"/>
              <w:rPr>
                <w:rFonts w:ascii="Arial" w:eastAsia="Times New Roman" w:hAnsi="Arial" w:cs="Arial"/>
                <w:b/>
                <w:color w:val="FFFFFF" w:themeColor="background1"/>
              </w:rPr>
            </w:pPr>
            <w:r w:rsidRPr="00B25A64">
              <w:rPr>
                <w:rFonts w:ascii="Arial" w:eastAsia="Times New Roman" w:hAnsi="Arial" w:cs="Arial"/>
                <w:b/>
                <w:color w:val="FFFFFF" w:themeColor="background1"/>
              </w:rPr>
              <w:t>Evidence</w:t>
            </w:r>
          </w:p>
        </w:tc>
      </w:tr>
      <w:tr w:rsidR="00535D02" w:rsidRPr="00B25A64" w:rsidTr="00E0610F">
        <w:tc>
          <w:tcPr>
            <w:tcW w:w="9182" w:type="dxa"/>
            <w:gridSpan w:val="4"/>
            <w:tcBorders>
              <w:top w:val="single" w:sz="4" w:space="0" w:color="auto"/>
              <w:left w:val="single" w:sz="4" w:space="0" w:color="auto"/>
              <w:bottom w:val="single" w:sz="4" w:space="0" w:color="auto"/>
              <w:right w:val="single" w:sz="4" w:space="0" w:color="auto"/>
            </w:tcBorders>
            <w:shd w:val="clear" w:color="auto" w:fill="4D616E"/>
            <w:vAlign w:val="center"/>
          </w:tcPr>
          <w:p w:rsidR="00535D02" w:rsidRPr="00B25A64" w:rsidRDefault="00535D02" w:rsidP="00E0610F">
            <w:pPr>
              <w:spacing w:after="0" w:line="240" w:lineRule="auto"/>
              <w:rPr>
                <w:rFonts w:ascii="Arial" w:eastAsia="Times New Roman" w:hAnsi="Arial" w:cs="Arial"/>
                <w:b/>
                <w:color w:val="4D616E"/>
              </w:rPr>
            </w:pPr>
            <w:r w:rsidRPr="00B25A64">
              <w:rPr>
                <w:rFonts w:ascii="Arial" w:eastAsia="Times New Roman" w:hAnsi="Arial" w:cs="Arial"/>
                <w:b/>
                <w:color w:val="FFFFFF" w:themeColor="background1"/>
              </w:rPr>
              <w:t xml:space="preserve">Communication </w:t>
            </w:r>
          </w:p>
        </w:tc>
      </w:tr>
      <w:tr w:rsidR="00535D02" w:rsidRPr="00B25A64" w:rsidTr="00E0610F">
        <w:tc>
          <w:tcPr>
            <w:tcW w:w="4077" w:type="dxa"/>
            <w:tcBorders>
              <w:top w:val="single" w:sz="4" w:space="0" w:color="auto"/>
            </w:tcBorders>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 xml:space="preserve">Ability to establish and develop professional and effective relationships with adults and young people </w:t>
            </w:r>
          </w:p>
          <w:p w:rsidR="00535D02" w:rsidRPr="00B25A64" w:rsidRDefault="00535D02" w:rsidP="00E0610F">
            <w:pPr>
              <w:spacing w:after="0" w:line="240" w:lineRule="auto"/>
              <w:rPr>
                <w:rFonts w:ascii="Arial" w:eastAsia="Times New Roman" w:hAnsi="Arial" w:cs="Arial"/>
                <w:color w:val="4D616E"/>
              </w:rPr>
            </w:pPr>
          </w:p>
        </w:tc>
        <w:tc>
          <w:tcPr>
            <w:tcW w:w="1305" w:type="dxa"/>
            <w:tcBorders>
              <w:top w:val="single" w:sz="4" w:space="0" w:color="auto"/>
            </w:tcBorders>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tcBorders>
              <w:top w:val="single" w:sz="4" w:space="0" w:color="auto"/>
            </w:tcBorders>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tcBorders>
              <w:top w:val="single" w:sz="4" w:space="0" w:color="auto"/>
            </w:tcBorders>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Outstanding communication skills both written and oral that are delivered professionally and appropriately</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Excellent interpersonal skills and builds positive relationships with staff, students, business and all stakeholders</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 xml:space="preserve">To listen carefully to others and actively respond in a professional manner </w:t>
            </w:r>
          </w:p>
          <w:p w:rsidR="00535D02" w:rsidRPr="00B25A64" w:rsidRDefault="00535D02" w:rsidP="00E0610F">
            <w:pPr>
              <w:spacing w:after="0" w:line="240" w:lineRule="auto"/>
              <w:rPr>
                <w:rFonts w:ascii="Arial" w:eastAsia="Times New Roman" w:hAnsi="Arial" w:cs="Arial"/>
                <w:color w:val="4D616E"/>
              </w:rPr>
            </w:pP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9182" w:type="dxa"/>
            <w:gridSpan w:val="4"/>
            <w:shd w:val="clear" w:color="auto" w:fill="4D616E"/>
            <w:vAlign w:val="center"/>
          </w:tcPr>
          <w:p w:rsidR="00535D02" w:rsidRPr="00B25A64" w:rsidRDefault="00535D02" w:rsidP="00E0610F">
            <w:pPr>
              <w:spacing w:after="0" w:line="240" w:lineRule="auto"/>
              <w:rPr>
                <w:rFonts w:ascii="Arial" w:eastAsia="Times New Roman" w:hAnsi="Arial" w:cs="Arial"/>
                <w:b/>
                <w:color w:val="4D616E"/>
              </w:rPr>
            </w:pPr>
            <w:r w:rsidRPr="00B25A64">
              <w:rPr>
                <w:rFonts w:ascii="Arial" w:eastAsia="Times New Roman" w:hAnsi="Arial" w:cs="Arial"/>
                <w:b/>
                <w:color w:val="FFFFFF" w:themeColor="background1"/>
              </w:rPr>
              <w:t xml:space="preserve">Organise </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To be punctual and be able to organise, prioritise and meet deadlines</w:t>
            </w:r>
          </w:p>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b/>
            </w:r>
            <w:r w:rsidRPr="00B25A64">
              <w:rPr>
                <w:rFonts w:ascii="Arial" w:eastAsia="Times New Roman" w:hAnsi="Arial" w:cs="Arial"/>
                <w:color w:val="4D616E"/>
              </w:rPr>
              <w:tab/>
            </w: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p w:rsidR="00535D02" w:rsidRPr="00B25A64" w:rsidRDefault="00535D02" w:rsidP="00E0610F">
            <w:pPr>
              <w:spacing w:after="0" w:line="240" w:lineRule="auto"/>
              <w:rPr>
                <w:rFonts w:ascii="Arial" w:eastAsia="Times New Roman" w:hAnsi="Arial" w:cs="Arial"/>
                <w:color w:val="4D616E"/>
              </w:rPr>
            </w:pP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To set and prioritise personal, educational and professional learning goals and plan how achieve them</w:t>
            </w: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p w:rsidR="00535D02" w:rsidRPr="00B25A64" w:rsidRDefault="00535D02" w:rsidP="00E0610F">
            <w:pPr>
              <w:spacing w:after="0" w:line="240" w:lineRule="auto"/>
              <w:rPr>
                <w:rFonts w:ascii="Arial" w:eastAsia="Times New Roman" w:hAnsi="Arial" w:cs="Arial"/>
                <w:color w:val="4D616E"/>
              </w:rPr>
            </w:pPr>
          </w:p>
        </w:tc>
      </w:tr>
      <w:tr w:rsidR="00535D02" w:rsidRPr="00B25A64" w:rsidTr="00E0610F">
        <w:tc>
          <w:tcPr>
            <w:tcW w:w="4077" w:type="dxa"/>
            <w:shd w:val="clear" w:color="auto" w:fill="auto"/>
            <w:vAlign w:val="center"/>
          </w:tcPr>
          <w:p w:rsidR="00535D02"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To actively take responsibility for our own learning; use initiative; ask questions; seek help when needed</w:t>
            </w:r>
          </w:p>
          <w:p w:rsidR="00535D02" w:rsidRPr="00B25A64" w:rsidRDefault="00535D02" w:rsidP="00E0610F">
            <w:pPr>
              <w:spacing w:after="0" w:line="240" w:lineRule="auto"/>
              <w:rPr>
                <w:rFonts w:ascii="Arial" w:eastAsia="Times New Roman" w:hAnsi="Arial" w:cs="Arial"/>
                <w:color w:val="4D616E"/>
              </w:rPr>
            </w:pP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p w:rsidR="00535D02" w:rsidRPr="00B25A64" w:rsidRDefault="00535D02" w:rsidP="00E0610F">
            <w:pPr>
              <w:spacing w:after="0" w:line="240" w:lineRule="auto"/>
              <w:rPr>
                <w:rFonts w:ascii="Arial" w:eastAsia="Times New Roman" w:hAnsi="Arial" w:cs="Arial"/>
                <w:color w:val="4D616E"/>
              </w:rPr>
            </w:pP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 xml:space="preserve">Work efficiently and accurately </w:t>
            </w: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p w:rsidR="00535D02" w:rsidRPr="00B25A64" w:rsidRDefault="00535D02" w:rsidP="00E0610F">
            <w:pPr>
              <w:spacing w:after="0" w:line="240" w:lineRule="auto"/>
              <w:rPr>
                <w:rFonts w:ascii="Arial" w:eastAsia="Times New Roman" w:hAnsi="Arial" w:cs="Arial"/>
                <w:color w:val="4D616E"/>
              </w:rPr>
            </w:pP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0065C1">
              <w:rPr>
                <w:rFonts w:ascii="Arial" w:eastAsia="Times New Roman" w:hAnsi="Arial" w:cs="Arial"/>
                <w:color w:val="4D616E"/>
              </w:rPr>
              <w:t>Excellent ICT</w:t>
            </w:r>
            <w:r w:rsidR="00945BA8">
              <w:rPr>
                <w:rFonts w:ascii="Arial" w:eastAsia="Times New Roman" w:hAnsi="Arial" w:cs="Arial"/>
                <w:color w:val="4D616E"/>
              </w:rPr>
              <w:t>/Digital</w:t>
            </w:r>
            <w:r w:rsidRPr="000065C1">
              <w:rPr>
                <w:rFonts w:ascii="Arial" w:eastAsia="Times New Roman" w:hAnsi="Arial" w:cs="Arial"/>
                <w:color w:val="4D616E"/>
              </w:rPr>
              <w:t xml:space="preserve"> and organisational skills</w:t>
            </w:r>
            <w:r w:rsidRPr="00B25A64">
              <w:rPr>
                <w:rFonts w:ascii="Arial" w:eastAsia="Times New Roman" w:hAnsi="Arial" w:cs="Arial"/>
                <w:color w:val="4D616E"/>
              </w:rPr>
              <w:t xml:space="preserve"> </w:t>
            </w: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9182" w:type="dxa"/>
            <w:gridSpan w:val="4"/>
            <w:shd w:val="clear" w:color="auto" w:fill="4D616E"/>
            <w:vAlign w:val="center"/>
          </w:tcPr>
          <w:p w:rsidR="00535D02" w:rsidRPr="00B25A64" w:rsidRDefault="00535D02" w:rsidP="00E0610F">
            <w:pPr>
              <w:spacing w:after="0" w:line="240" w:lineRule="auto"/>
              <w:rPr>
                <w:rFonts w:ascii="Arial" w:eastAsia="Times New Roman" w:hAnsi="Arial" w:cs="Arial"/>
                <w:b/>
                <w:color w:val="4D616E"/>
              </w:rPr>
            </w:pPr>
            <w:r w:rsidRPr="00B25A64">
              <w:rPr>
                <w:rFonts w:ascii="Arial" w:eastAsia="Times New Roman" w:hAnsi="Arial" w:cs="Arial"/>
                <w:b/>
                <w:color w:val="FFFFFF" w:themeColor="background1"/>
              </w:rPr>
              <w:t xml:space="preserve">Persevere </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To be willing to move outside of comfort zone in order to develop, deepen and promote successful outcome</w:t>
            </w:r>
            <w:r w:rsidR="00C13CED">
              <w:rPr>
                <w:rFonts w:ascii="Arial" w:eastAsia="Times New Roman" w:hAnsi="Arial" w:cs="Arial"/>
                <w:color w:val="4D616E"/>
              </w:rPr>
              <w:t>s</w:t>
            </w:r>
          </w:p>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b/>
              <w:t>.</w:t>
            </w: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To always apply full effort and drive towards success, even if not always successful first time</w:t>
            </w: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To approach situations creatively, take pride in our work and produce to a high standard</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lastRenderedPageBreak/>
              <w:t>Able to respond calmly to challenging situations and demonstrate stamina and resilience</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 xml:space="preserve">Willingness to take on responsibilities beyond previous experience with suitable support </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9182" w:type="dxa"/>
            <w:gridSpan w:val="4"/>
            <w:shd w:val="clear" w:color="auto" w:fill="4D616E"/>
            <w:vAlign w:val="center"/>
          </w:tcPr>
          <w:p w:rsidR="00535D02" w:rsidRPr="00B25A64" w:rsidRDefault="00535D02" w:rsidP="00E0610F">
            <w:pPr>
              <w:spacing w:after="0" w:line="240" w:lineRule="auto"/>
              <w:rPr>
                <w:rFonts w:ascii="Arial" w:eastAsia="Times New Roman" w:hAnsi="Arial" w:cs="Arial"/>
                <w:b/>
                <w:color w:val="4D616E"/>
              </w:rPr>
            </w:pPr>
            <w:r w:rsidRPr="00B25A64">
              <w:rPr>
                <w:rFonts w:ascii="Arial" w:eastAsia="Times New Roman" w:hAnsi="Arial" w:cs="Arial"/>
                <w:b/>
                <w:color w:val="FFFFFF" w:themeColor="background1"/>
              </w:rPr>
              <w:t xml:space="preserve">Reflect </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To welcome feedback and apply it positively to improve our work and ourselves</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 xml:space="preserve">To evaluate personally and seek others opinions to improve </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 xml:space="preserve">To take critique and learn from it to set future goals </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9182" w:type="dxa"/>
            <w:gridSpan w:val="4"/>
            <w:shd w:val="clear" w:color="auto" w:fill="4D616E"/>
            <w:vAlign w:val="center"/>
          </w:tcPr>
          <w:p w:rsidR="00535D02" w:rsidRPr="00B25A64" w:rsidRDefault="00535D02" w:rsidP="00E0610F">
            <w:pPr>
              <w:spacing w:after="0" w:line="240" w:lineRule="auto"/>
              <w:rPr>
                <w:rFonts w:ascii="Arial" w:eastAsia="Times New Roman" w:hAnsi="Arial" w:cs="Arial"/>
                <w:b/>
                <w:color w:val="4D616E"/>
              </w:rPr>
            </w:pPr>
            <w:r w:rsidRPr="00B25A64">
              <w:rPr>
                <w:rFonts w:ascii="Arial" w:eastAsia="Times New Roman" w:hAnsi="Arial" w:cs="Arial"/>
                <w:b/>
                <w:color w:val="FFFFFF" w:themeColor="background1"/>
              </w:rPr>
              <w:t>Collaborate</w:t>
            </w:r>
            <w:r w:rsidRPr="00B25A64">
              <w:rPr>
                <w:rFonts w:ascii="Arial" w:eastAsia="Times New Roman" w:hAnsi="Arial" w:cs="Arial"/>
                <w:b/>
                <w:color w:val="4D616E"/>
              </w:rPr>
              <w:t xml:space="preserve"> </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Able to work as part of a wider team with a flexible approach to the role</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To help others to achieve by encouraging them and supporting them academically, emotionally and professionally</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To adapt to different ways of working, to work hard and strive to achieve team goals</w:t>
            </w: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 xml:space="preserve">To share responsibility for outcomes and contribute to planning and goal setting </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9182" w:type="dxa"/>
            <w:gridSpan w:val="4"/>
            <w:shd w:val="clear" w:color="auto" w:fill="4D616E"/>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b/>
                <w:color w:val="FFFFFF" w:themeColor="background1"/>
              </w:rPr>
              <w:t xml:space="preserve">Respect </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Absolute commitment to the UTC ethos and attitude towards students as young adults</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 xml:space="preserve">Committed to equality and diversity </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Honesty, integrity and professionalism</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To act with integrity at all times and be mindful of how actions can affect others.</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To be compliant with the rules and routines of the college, community and workplace.</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r w:rsidR="00535D02" w:rsidRPr="00B25A64" w:rsidTr="00E0610F">
        <w:tc>
          <w:tcPr>
            <w:tcW w:w="4077"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lastRenderedPageBreak/>
              <w:t>To take care of resources, materials and environment and use them safely and responsibly</w:t>
            </w:r>
          </w:p>
          <w:p w:rsidR="00535D02" w:rsidRPr="00B25A64" w:rsidRDefault="00535D02" w:rsidP="00E0610F">
            <w:pPr>
              <w:spacing w:after="0" w:line="240" w:lineRule="auto"/>
              <w:rPr>
                <w:rFonts w:ascii="Arial" w:eastAsia="Times New Roman" w:hAnsi="Arial" w:cs="Arial"/>
                <w:color w:val="4D616E"/>
              </w:rPr>
            </w:pPr>
          </w:p>
        </w:tc>
        <w:tc>
          <w:tcPr>
            <w:tcW w:w="130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9"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47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Application/ Interview</w:t>
            </w:r>
          </w:p>
        </w:tc>
      </w:tr>
    </w:tbl>
    <w:p w:rsidR="00535D02" w:rsidRDefault="00535D02" w:rsidP="00535D02">
      <w:pPr>
        <w:spacing w:after="0" w:line="240" w:lineRule="auto"/>
        <w:rPr>
          <w:rFonts w:ascii="Arial" w:eastAsia="Times New Roman" w:hAnsi="Arial" w:cs="Arial"/>
          <w:color w:val="4D616E"/>
        </w:rPr>
      </w:pPr>
    </w:p>
    <w:tbl>
      <w:tblPr>
        <w:tblW w:w="9209" w:type="dxa"/>
        <w:tblBorders>
          <w:top w:val="single" w:sz="4" w:space="0" w:color="4D616E"/>
          <w:left w:val="single" w:sz="4" w:space="0" w:color="4D616E"/>
          <w:bottom w:val="single" w:sz="4" w:space="0" w:color="4D616E"/>
          <w:right w:val="single" w:sz="4" w:space="0" w:color="4D616E"/>
          <w:insideH w:val="single" w:sz="4" w:space="0" w:color="4D616E"/>
          <w:insideV w:val="single" w:sz="4" w:space="0" w:color="4D616E"/>
        </w:tblBorders>
        <w:tblLook w:val="01E0" w:firstRow="1" w:lastRow="1" w:firstColumn="1" w:lastColumn="1" w:noHBand="0" w:noVBand="0"/>
      </w:tblPr>
      <w:tblGrid>
        <w:gridCol w:w="3991"/>
        <w:gridCol w:w="1273"/>
        <w:gridCol w:w="1325"/>
        <w:gridCol w:w="2620"/>
      </w:tblGrid>
      <w:tr w:rsidR="00535D02" w:rsidRPr="00B25A64" w:rsidTr="00E0610F">
        <w:tc>
          <w:tcPr>
            <w:tcW w:w="3991" w:type="dxa"/>
            <w:shd w:val="clear" w:color="auto" w:fill="4D616E"/>
            <w:vAlign w:val="center"/>
          </w:tcPr>
          <w:p w:rsidR="00535D02" w:rsidRPr="00B25A64" w:rsidRDefault="00535D02" w:rsidP="00E0610F">
            <w:pPr>
              <w:spacing w:after="0" w:line="240" w:lineRule="auto"/>
              <w:rPr>
                <w:rFonts w:ascii="Arial" w:eastAsia="Times New Roman" w:hAnsi="Arial" w:cs="Arial"/>
                <w:b/>
                <w:color w:val="FFFFFF" w:themeColor="background1"/>
              </w:rPr>
            </w:pPr>
            <w:r w:rsidRPr="00B25A64">
              <w:rPr>
                <w:rFonts w:ascii="Arial" w:eastAsia="Times New Roman" w:hAnsi="Arial" w:cs="Arial"/>
                <w:b/>
                <w:color w:val="FFFFFF" w:themeColor="background1"/>
              </w:rPr>
              <w:t>Special requirements</w:t>
            </w:r>
          </w:p>
        </w:tc>
        <w:tc>
          <w:tcPr>
            <w:tcW w:w="1273" w:type="dxa"/>
            <w:shd w:val="clear" w:color="auto" w:fill="4D616E"/>
            <w:vAlign w:val="center"/>
          </w:tcPr>
          <w:p w:rsidR="00535D02" w:rsidRPr="00B25A64" w:rsidRDefault="00535D02" w:rsidP="00E0610F">
            <w:pPr>
              <w:spacing w:after="0" w:line="240" w:lineRule="auto"/>
              <w:rPr>
                <w:rFonts w:ascii="Arial" w:eastAsia="Times New Roman" w:hAnsi="Arial" w:cs="Arial"/>
                <w:b/>
                <w:color w:val="FFFFFF" w:themeColor="background1"/>
              </w:rPr>
            </w:pPr>
            <w:r w:rsidRPr="00B25A64">
              <w:rPr>
                <w:rFonts w:ascii="Arial" w:eastAsia="Times New Roman" w:hAnsi="Arial" w:cs="Arial"/>
                <w:b/>
                <w:color w:val="FFFFFF" w:themeColor="background1"/>
              </w:rPr>
              <w:t>Essential</w:t>
            </w:r>
          </w:p>
        </w:tc>
        <w:tc>
          <w:tcPr>
            <w:tcW w:w="1325" w:type="dxa"/>
            <w:shd w:val="clear" w:color="auto" w:fill="4D616E"/>
            <w:vAlign w:val="center"/>
          </w:tcPr>
          <w:p w:rsidR="00535D02" w:rsidRPr="00B25A64" w:rsidRDefault="00535D02" w:rsidP="00E0610F">
            <w:pPr>
              <w:spacing w:after="0" w:line="240" w:lineRule="auto"/>
              <w:rPr>
                <w:rFonts w:ascii="Arial" w:eastAsia="Times New Roman" w:hAnsi="Arial" w:cs="Arial"/>
                <w:b/>
                <w:color w:val="FFFFFF" w:themeColor="background1"/>
              </w:rPr>
            </w:pPr>
            <w:r w:rsidRPr="00B25A64">
              <w:rPr>
                <w:rFonts w:ascii="Arial" w:eastAsia="Times New Roman" w:hAnsi="Arial" w:cs="Arial"/>
                <w:b/>
                <w:color w:val="FFFFFF" w:themeColor="background1"/>
              </w:rPr>
              <w:t>Desirable</w:t>
            </w:r>
          </w:p>
        </w:tc>
        <w:tc>
          <w:tcPr>
            <w:tcW w:w="2620" w:type="dxa"/>
            <w:shd w:val="clear" w:color="auto" w:fill="4D616E"/>
            <w:vAlign w:val="center"/>
          </w:tcPr>
          <w:p w:rsidR="00535D02" w:rsidRPr="00B25A64" w:rsidRDefault="00535D02" w:rsidP="00E0610F">
            <w:pPr>
              <w:spacing w:after="0" w:line="240" w:lineRule="auto"/>
              <w:rPr>
                <w:rFonts w:ascii="Arial" w:eastAsia="Times New Roman" w:hAnsi="Arial" w:cs="Arial"/>
                <w:b/>
                <w:color w:val="FFFFFF" w:themeColor="background1"/>
              </w:rPr>
            </w:pPr>
            <w:r w:rsidRPr="00B25A64">
              <w:rPr>
                <w:rFonts w:ascii="Arial" w:eastAsia="Times New Roman" w:hAnsi="Arial" w:cs="Arial"/>
                <w:b/>
                <w:color w:val="FFFFFF" w:themeColor="background1"/>
              </w:rPr>
              <w:t>Evidence</w:t>
            </w:r>
          </w:p>
        </w:tc>
      </w:tr>
      <w:tr w:rsidR="00535D02" w:rsidRPr="00B25A64" w:rsidTr="00E0610F">
        <w:tc>
          <w:tcPr>
            <w:tcW w:w="399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No adverse criminal record</w:t>
            </w:r>
          </w:p>
        </w:tc>
        <w:tc>
          <w:tcPr>
            <w:tcW w:w="1273"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620"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DBS check</w:t>
            </w:r>
          </w:p>
        </w:tc>
      </w:tr>
      <w:tr w:rsidR="00535D02" w:rsidRPr="00B25A64" w:rsidTr="00E0610F">
        <w:tc>
          <w:tcPr>
            <w:tcW w:w="399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 xml:space="preserve">Full driving licence with access to a car to use for work purposes </w:t>
            </w:r>
          </w:p>
        </w:tc>
        <w:tc>
          <w:tcPr>
            <w:tcW w:w="1273"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620" w:type="dxa"/>
            <w:shd w:val="clear" w:color="auto" w:fill="auto"/>
            <w:vAlign w:val="center"/>
          </w:tcPr>
          <w:p w:rsidR="00535D02" w:rsidRPr="00B25A64" w:rsidRDefault="00D50F03" w:rsidP="00E0610F">
            <w:pPr>
              <w:spacing w:after="0" w:line="240" w:lineRule="auto"/>
              <w:rPr>
                <w:rFonts w:ascii="Arial" w:eastAsia="Times New Roman" w:hAnsi="Arial" w:cs="Arial"/>
                <w:color w:val="4D616E"/>
              </w:rPr>
            </w:pPr>
            <w:r>
              <w:rPr>
                <w:rFonts w:ascii="Arial" w:eastAsia="Times New Roman" w:hAnsi="Arial" w:cs="Arial"/>
                <w:color w:val="4D616E"/>
              </w:rPr>
              <w:t>Sight</w:t>
            </w:r>
          </w:p>
        </w:tc>
      </w:tr>
      <w:tr w:rsidR="00535D02" w:rsidRPr="00B25A64" w:rsidTr="00E0610F">
        <w:tc>
          <w:tcPr>
            <w:tcW w:w="3991" w:type="dxa"/>
            <w:shd w:val="clear" w:color="auto" w:fill="auto"/>
            <w:vAlign w:val="center"/>
          </w:tcPr>
          <w:p w:rsidR="00535D02" w:rsidRPr="00B25A64" w:rsidRDefault="00535D02" w:rsidP="00E0610F">
            <w:pPr>
              <w:spacing w:after="0" w:line="240" w:lineRule="auto"/>
              <w:rPr>
                <w:rFonts w:ascii="Arial" w:eastAsia="Times New Roman" w:hAnsi="Arial" w:cs="Arial"/>
                <w:color w:val="4D616E"/>
              </w:rPr>
            </w:pPr>
            <w:r w:rsidRPr="00B25A64">
              <w:rPr>
                <w:rFonts w:ascii="Arial" w:eastAsia="Times New Roman" w:hAnsi="Arial" w:cs="Arial"/>
                <w:color w:val="4D616E"/>
              </w:rPr>
              <w:t xml:space="preserve">Two satisfactory references from current and previous employers </w:t>
            </w:r>
          </w:p>
        </w:tc>
        <w:tc>
          <w:tcPr>
            <w:tcW w:w="1273"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r w:rsidRPr="00B25A64">
              <w:rPr>
                <w:rFonts w:ascii="Arial" w:eastAsia="Times New Roman" w:hAnsi="Arial" w:cs="Arial"/>
                <w:color w:val="4D616E"/>
              </w:rPr>
              <w:t>√</w:t>
            </w:r>
          </w:p>
        </w:tc>
        <w:tc>
          <w:tcPr>
            <w:tcW w:w="1325" w:type="dxa"/>
            <w:shd w:val="clear" w:color="auto" w:fill="auto"/>
            <w:vAlign w:val="center"/>
          </w:tcPr>
          <w:p w:rsidR="00535D02" w:rsidRPr="00B25A64" w:rsidRDefault="00535D02" w:rsidP="00E0610F">
            <w:pPr>
              <w:spacing w:after="0" w:line="240" w:lineRule="auto"/>
              <w:jc w:val="center"/>
              <w:rPr>
                <w:rFonts w:ascii="Arial" w:eastAsia="Times New Roman" w:hAnsi="Arial" w:cs="Arial"/>
                <w:color w:val="4D616E"/>
              </w:rPr>
            </w:pPr>
          </w:p>
        </w:tc>
        <w:tc>
          <w:tcPr>
            <w:tcW w:w="2620" w:type="dxa"/>
            <w:shd w:val="clear" w:color="auto" w:fill="auto"/>
            <w:vAlign w:val="center"/>
          </w:tcPr>
          <w:p w:rsidR="00535D02" w:rsidRPr="00B25A64" w:rsidRDefault="00D50F03" w:rsidP="00E0610F">
            <w:pPr>
              <w:spacing w:after="0" w:line="240" w:lineRule="auto"/>
              <w:rPr>
                <w:rFonts w:ascii="Arial" w:eastAsia="Times New Roman" w:hAnsi="Arial" w:cs="Arial"/>
                <w:color w:val="4D616E"/>
              </w:rPr>
            </w:pPr>
            <w:r>
              <w:rPr>
                <w:rFonts w:ascii="Arial" w:eastAsia="Times New Roman" w:hAnsi="Arial" w:cs="Arial"/>
                <w:color w:val="4D616E"/>
              </w:rPr>
              <w:t>Application and follow up.</w:t>
            </w:r>
          </w:p>
        </w:tc>
      </w:tr>
    </w:tbl>
    <w:p w:rsidR="00535D02" w:rsidRDefault="00535D02" w:rsidP="00535D02">
      <w:pPr>
        <w:spacing w:after="0" w:line="240" w:lineRule="auto"/>
        <w:rPr>
          <w:rFonts w:ascii="Arial" w:eastAsia="Times New Roman" w:hAnsi="Arial" w:cs="Arial"/>
          <w:color w:val="4D616E"/>
        </w:rPr>
      </w:pPr>
    </w:p>
    <w:p w:rsidR="00535D02" w:rsidRDefault="00535D02" w:rsidP="00535D02">
      <w:pPr>
        <w:spacing w:after="0" w:line="240" w:lineRule="auto"/>
        <w:rPr>
          <w:rFonts w:ascii="Arial" w:eastAsia="Times New Roman" w:hAnsi="Arial" w:cs="Arial"/>
          <w:color w:val="4D616E"/>
        </w:rPr>
      </w:pPr>
      <w:r w:rsidRPr="00B25A64">
        <w:rPr>
          <w:rFonts w:ascii="Arial" w:eastAsia="Times New Roman" w:hAnsi="Arial" w:cs="Arial"/>
          <w:color w:val="4D616E"/>
        </w:rPr>
        <w:t>UTC South Durham is committed to safeguarding and promoting the welfare of children and young people. We expect all employees and volunteers to share this commitment.</w:t>
      </w:r>
    </w:p>
    <w:p w:rsidR="00116CB6" w:rsidRPr="00B25A64" w:rsidRDefault="00116CB6" w:rsidP="00535D02">
      <w:pPr>
        <w:spacing w:after="0" w:line="240" w:lineRule="auto"/>
        <w:rPr>
          <w:rFonts w:ascii="Arial" w:hAnsi="Arial" w:cs="Arial"/>
          <w:color w:val="4D616E"/>
          <w:sz w:val="24"/>
          <w:szCs w:val="24"/>
        </w:rPr>
      </w:pPr>
    </w:p>
    <w:p w:rsidR="00535D02" w:rsidRDefault="00535D02" w:rsidP="000C62A7">
      <w:pPr>
        <w:rPr>
          <w:rFonts w:ascii="Arial" w:eastAsia="Times New Roman" w:hAnsi="Arial" w:cs="Arial"/>
          <w:color w:val="4D616E"/>
        </w:rPr>
      </w:pPr>
      <w:r w:rsidRPr="00B25A64">
        <w:rPr>
          <w:b/>
          <w:bCs/>
          <w:iCs/>
          <w:noProof/>
          <w:color w:val="4D616E"/>
          <w:position w:val="6"/>
        </w:rPr>
        <w:drawing>
          <wp:anchor distT="0" distB="0" distL="114300" distR="114300" simplePos="0" relativeHeight="251660288" behindDoc="0" locked="0" layoutInCell="1" allowOverlap="1" wp14:anchorId="61118EE8" wp14:editId="79A442E1">
            <wp:simplePos x="0" y="0"/>
            <wp:positionH relativeFrom="margin">
              <wp:posOffset>3933825</wp:posOffset>
            </wp:positionH>
            <wp:positionV relativeFrom="paragraph">
              <wp:posOffset>171450</wp:posOffset>
            </wp:positionV>
            <wp:extent cx="1094288" cy="1057275"/>
            <wp:effectExtent l="0" t="0" r="0" b="0"/>
            <wp:wrapNone/>
            <wp:docPr id="1" name="Picture 1" descr="T:\Student Leaver Profile\Artwork\UTC_SLP\UTC_SOUTH_DURHAM_STUDENT_LEAVER_PROFILE_LOGO_AW\CMYK\JPG\UTC_SOUTH_DURHAM_STUDENT_LEAVER_PROFILE_LOGO_CMYK_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tudent Leaver Profile\Artwork\UTC_SLP\UTC_SOUTH_DURHAM_STUDENT_LEAVER_PROFILE_LOGO_AW\CMYK\JPG\UTC_SOUTH_DURHAM_STUDENT_LEAVER_PROFILE_LOGO_CMYK_V1.jpg"/>
                    <pic:cNvPicPr>
                      <a:picLocks noChangeAspect="1" noChangeArrowheads="1"/>
                    </pic:cNvPicPr>
                  </pic:nvPicPr>
                  <pic:blipFill>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094288"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5D02" w:rsidRPr="00535D02" w:rsidRDefault="00535D02" w:rsidP="00535D02">
      <w:r>
        <w:rPr>
          <w:rFonts w:ascii="Arial" w:hAnsi="Arial" w:cs="Arial"/>
          <w:b/>
          <w:color w:val="4D616E"/>
          <w:position w:val="6"/>
          <w:sz w:val="28"/>
          <w:szCs w:val="28"/>
        </w:rPr>
        <w:t>Student Leaver Profile (SLP)</w:t>
      </w:r>
    </w:p>
    <w:p w:rsidR="00535D02" w:rsidRDefault="00535D02" w:rsidP="00535D02">
      <w:pPr>
        <w:spacing w:after="0" w:line="240" w:lineRule="auto"/>
        <w:rPr>
          <w:rFonts w:ascii="Arial" w:eastAsiaTheme="majorEastAsia" w:hAnsi="Arial" w:cs="Arial"/>
          <w:bCs/>
          <w:iCs/>
          <w:color w:val="4D616E"/>
          <w:position w:val="6"/>
          <w:lang w:eastAsia="en-US"/>
        </w:rPr>
      </w:pPr>
      <w:r w:rsidRPr="007E0064">
        <w:rPr>
          <w:rFonts w:ascii="Arial" w:eastAsia="Times New Roman" w:hAnsi="Arial" w:cs="Arial"/>
          <w:b/>
          <w:noProof/>
          <w:color w:val="4D616E"/>
          <w:sz w:val="28"/>
          <w:szCs w:val="28"/>
        </w:rPr>
        <w:drawing>
          <wp:anchor distT="0" distB="0" distL="114300" distR="114300" simplePos="0" relativeHeight="251659264" behindDoc="0" locked="0" layoutInCell="1" allowOverlap="1" wp14:anchorId="22EA88B9" wp14:editId="1A8BE1F3">
            <wp:simplePos x="0" y="0"/>
            <wp:positionH relativeFrom="margin">
              <wp:posOffset>4610100</wp:posOffset>
            </wp:positionH>
            <wp:positionV relativeFrom="paragraph">
              <wp:posOffset>15875</wp:posOffset>
            </wp:positionV>
            <wp:extent cx="1816735" cy="1907540"/>
            <wp:effectExtent l="0" t="0" r="0" b="0"/>
            <wp:wrapNone/>
            <wp:docPr id="4" name="Picture 4" descr="T:\Student Leaver Profile\Artwork\UTC_SLP_AW\1245_UTC_SOUTH_DURHAM_STUDENT_LEAVERS_PROFILE_VENN_DIAGRAM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tudent Leaver Profile\Artwork\UTC_SLP_AW\1245_UTC_SOUTH_DURHAM_STUDENT_LEAVERS_PROFILE_VENN_DIAGRAM_V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6735" cy="1907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5A64">
        <w:rPr>
          <w:rFonts w:ascii="Arial" w:eastAsiaTheme="majorEastAsia" w:hAnsi="Arial" w:cs="Arial"/>
          <w:bCs/>
          <w:iCs/>
          <w:color w:val="4D616E"/>
          <w:position w:val="6"/>
          <w:lang w:eastAsia="en-US"/>
        </w:rPr>
        <w:t xml:space="preserve">The Student Leaver Profile is the cornerstone of </w:t>
      </w:r>
    </w:p>
    <w:p w:rsidR="00535D02" w:rsidRDefault="00535D02" w:rsidP="00535D02">
      <w:pPr>
        <w:spacing w:after="0" w:line="240" w:lineRule="auto"/>
        <w:rPr>
          <w:rFonts w:ascii="Arial" w:eastAsiaTheme="majorEastAsia" w:hAnsi="Arial" w:cs="Arial"/>
          <w:bCs/>
          <w:iCs/>
          <w:color w:val="4D616E"/>
          <w:position w:val="6"/>
          <w:lang w:eastAsia="en-US"/>
        </w:rPr>
      </w:pPr>
      <w:r w:rsidRPr="00B25A64">
        <w:rPr>
          <w:rFonts w:ascii="Arial" w:eastAsiaTheme="majorEastAsia" w:hAnsi="Arial" w:cs="Arial"/>
          <w:bCs/>
          <w:iCs/>
          <w:color w:val="4D616E"/>
          <w:position w:val="6"/>
          <w:lang w:eastAsia="en-US"/>
        </w:rPr>
        <w:t xml:space="preserve">our values, ethos and culture. It was created by our </w:t>
      </w:r>
    </w:p>
    <w:p w:rsidR="00535D02" w:rsidRDefault="00535D02" w:rsidP="00535D02">
      <w:pPr>
        <w:spacing w:after="0" w:line="240" w:lineRule="auto"/>
        <w:rPr>
          <w:rFonts w:ascii="Arial" w:eastAsiaTheme="majorEastAsia" w:hAnsi="Arial" w:cs="Arial"/>
          <w:bCs/>
          <w:iCs/>
          <w:color w:val="4D616E"/>
          <w:position w:val="6"/>
          <w:lang w:eastAsia="en-US"/>
        </w:rPr>
      </w:pPr>
      <w:r w:rsidRPr="00B25A64">
        <w:rPr>
          <w:rFonts w:ascii="Arial" w:eastAsiaTheme="majorEastAsia" w:hAnsi="Arial" w:cs="Arial"/>
          <w:bCs/>
          <w:iCs/>
          <w:color w:val="4D616E"/>
          <w:position w:val="6"/>
          <w:lang w:eastAsia="en-US"/>
        </w:rPr>
        <w:t>wider communi</w:t>
      </w:r>
      <w:r>
        <w:rPr>
          <w:rFonts w:ascii="Arial" w:eastAsiaTheme="majorEastAsia" w:hAnsi="Arial" w:cs="Arial"/>
          <w:bCs/>
          <w:iCs/>
          <w:color w:val="4D616E"/>
          <w:position w:val="6"/>
          <w:lang w:eastAsia="en-US"/>
        </w:rPr>
        <w:t>ty of staff, students, parents, c</w:t>
      </w:r>
      <w:r w:rsidRPr="00B25A64">
        <w:rPr>
          <w:rFonts w:ascii="Arial" w:eastAsiaTheme="majorEastAsia" w:hAnsi="Arial" w:cs="Arial"/>
          <w:bCs/>
          <w:iCs/>
          <w:color w:val="4D616E"/>
          <w:position w:val="6"/>
          <w:lang w:eastAsia="en-US"/>
        </w:rPr>
        <w:t xml:space="preserve">ommunity </w:t>
      </w:r>
    </w:p>
    <w:p w:rsidR="00535D02" w:rsidRDefault="00535D02" w:rsidP="00535D02">
      <w:pPr>
        <w:spacing w:after="0" w:line="240" w:lineRule="auto"/>
        <w:rPr>
          <w:rFonts w:ascii="Arial" w:eastAsiaTheme="majorEastAsia" w:hAnsi="Arial" w:cs="Arial"/>
          <w:bCs/>
          <w:iCs/>
          <w:color w:val="4D616E"/>
          <w:position w:val="6"/>
          <w:lang w:eastAsia="en-US"/>
        </w:rPr>
      </w:pPr>
      <w:r w:rsidRPr="00B25A64">
        <w:rPr>
          <w:rFonts w:ascii="Arial" w:eastAsiaTheme="majorEastAsia" w:hAnsi="Arial" w:cs="Arial"/>
          <w:bCs/>
          <w:iCs/>
          <w:color w:val="4D616E"/>
          <w:position w:val="6"/>
          <w:lang w:eastAsia="en-US"/>
        </w:rPr>
        <w:t xml:space="preserve">and business leaders. We have an aspiration that all </w:t>
      </w:r>
    </w:p>
    <w:p w:rsidR="00535D02" w:rsidRDefault="00535D02" w:rsidP="00535D02">
      <w:pPr>
        <w:spacing w:after="0" w:line="240" w:lineRule="auto"/>
        <w:rPr>
          <w:rFonts w:ascii="Arial" w:eastAsiaTheme="majorEastAsia" w:hAnsi="Arial" w:cs="Arial"/>
          <w:bCs/>
          <w:iCs/>
          <w:color w:val="4D616E"/>
          <w:position w:val="6"/>
          <w:lang w:eastAsia="en-US"/>
        </w:rPr>
      </w:pPr>
      <w:r w:rsidRPr="00B25A64">
        <w:rPr>
          <w:rFonts w:ascii="Arial" w:eastAsiaTheme="majorEastAsia" w:hAnsi="Arial" w:cs="Arial"/>
          <w:bCs/>
          <w:iCs/>
          <w:color w:val="4D616E"/>
          <w:position w:val="6"/>
          <w:lang w:eastAsia="en-US"/>
        </w:rPr>
        <w:t>students le</w:t>
      </w:r>
      <w:r>
        <w:rPr>
          <w:rFonts w:ascii="Arial" w:eastAsiaTheme="majorEastAsia" w:hAnsi="Arial" w:cs="Arial"/>
          <w:bCs/>
          <w:iCs/>
          <w:color w:val="4D616E"/>
          <w:position w:val="6"/>
          <w:lang w:eastAsia="en-US"/>
        </w:rPr>
        <w:t xml:space="preserve">ave us with an outstanding academic and </w:t>
      </w:r>
    </w:p>
    <w:p w:rsidR="00535D02" w:rsidRDefault="00535D02" w:rsidP="00535D02">
      <w:pPr>
        <w:spacing w:after="0" w:line="240" w:lineRule="auto"/>
        <w:rPr>
          <w:rFonts w:ascii="Arial" w:eastAsiaTheme="majorEastAsia" w:hAnsi="Arial" w:cs="Arial"/>
          <w:bCs/>
          <w:iCs/>
          <w:color w:val="4D616E"/>
          <w:position w:val="6"/>
          <w:lang w:eastAsia="en-US"/>
        </w:rPr>
      </w:pPr>
      <w:r>
        <w:rPr>
          <w:rFonts w:ascii="Arial" w:eastAsiaTheme="majorEastAsia" w:hAnsi="Arial" w:cs="Arial"/>
          <w:bCs/>
          <w:iCs/>
          <w:color w:val="4D616E"/>
          <w:position w:val="6"/>
          <w:lang w:eastAsia="en-US"/>
        </w:rPr>
        <w:t xml:space="preserve">technical knowledge and understanding, fantastic </w:t>
      </w:r>
    </w:p>
    <w:p w:rsidR="00535D02" w:rsidRDefault="00535D02" w:rsidP="00535D02">
      <w:pPr>
        <w:spacing w:after="0" w:line="240" w:lineRule="auto"/>
        <w:rPr>
          <w:rFonts w:ascii="Arial" w:eastAsiaTheme="majorEastAsia" w:hAnsi="Arial" w:cs="Arial"/>
          <w:bCs/>
          <w:iCs/>
          <w:color w:val="4D616E"/>
          <w:position w:val="6"/>
          <w:lang w:eastAsia="en-US"/>
        </w:rPr>
      </w:pPr>
      <w:r>
        <w:rPr>
          <w:rFonts w:ascii="Arial" w:eastAsiaTheme="majorEastAsia" w:hAnsi="Arial" w:cs="Arial"/>
          <w:bCs/>
          <w:iCs/>
          <w:color w:val="4D616E"/>
          <w:position w:val="6"/>
          <w:lang w:eastAsia="en-US"/>
        </w:rPr>
        <w:t xml:space="preserve">professional and career experiences and a well-rounded set </w:t>
      </w:r>
    </w:p>
    <w:p w:rsidR="00535D02" w:rsidRDefault="00535D02" w:rsidP="00535D02">
      <w:pPr>
        <w:spacing w:after="0" w:line="240" w:lineRule="auto"/>
        <w:rPr>
          <w:rFonts w:ascii="Arial" w:eastAsiaTheme="majorEastAsia" w:hAnsi="Arial" w:cs="Arial"/>
          <w:bCs/>
          <w:iCs/>
          <w:color w:val="4D616E"/>
          <w:position w:val="6"/>
          <w:lang w:eastAsia="en-US"/>
        </w:rPr>
      </w:pPr>
      <w:r>
        <w:rPr>
          <w:rFonts w:ascii="Arial" w:eastAsiaTheme="majorEastAsia" w:hAnsi="Arial" w:cs="Arial"/>
          <w:bCs/>
          <w:iCs/>
          <w:color w:val="4D616E"/>
          <w:position w:val="6"/>
          <w:lang w:eastAsia="en-US"/>
        </w:rPr>
        <w:t>of core skills ensuring that they are career and life ready.</w:t>
      </w:r>
    </w:p>
    <w:p w:rsidR="002F5CA5" w:rsidRDefault="002F5CA5" w:rsidP="000C62A7">
      <w:pPr>
        <w:rPr>
          <w:rFonts w:ascii="Arial" w:eastAsia="Times New Roman" w:hAnsi="Arial" w:cs="Arial"/>
          <w:color w:val="4D616E"/>
        </w:rPr>
      </w:pPr>
    </w:p>
    <w:p w:rsidR="002F5CA5" w:rsidRDefault="002F5CA5" w:rsidP="000C62A7">
      <w:pPr>
        <w:rPr>
          <w:rFonts w:ascii="Arial" w:eastAsia="Times New Roman" w:hAnsi="Arial" w:cs="Arial"/>
          <w:color w:val="4D616E"/>
        </w:rPr>
      </w:pPr>
    </w:p>
    <w:p w:rsidR="002F5CA5" w:rsidRDefault="002F5CA5" w:rsidP="000C62A7">
      <w:pPr>
        <w:rPr>
          <w:rFonts w:ascii="Arial" w:eastAsia="Times New Roman" w:hAnsi="Arial" w:cs="Arial"/>
          <w:color w:val="4D616E"/>
        </w:rPr>
      </w:pPr>
    </w:p>
    <w:p w:rsidR="002F5CA5" w:rsidRDefault="002F5CA5" w:rsidP="000C62A7">
      <w:pPr>
        <w:rPr>
          <w:rFonts w:ascii="Arial" w:eastAsia="Times New Roman" w:hAnsi="Arial" w:cs="Arial"/>
          <w:color w:val="4D616E"/>
        </w:rPr>
      </w:pPr>
    </w:p>
    <w:bookmarkEnd w:id="0"/>
    <w:p w:rsidR="00112DFF" w:rsidRDefault="00112DFF">
      <w:pPr>
        <w:rPr>
          <w:rFonts w:ascii="Arial" w:eastAsiaTheme="majorEastAsia" w:hAnsi="Arial" w:cs="Arial"/>
          <w:b/>
          <w:bCs/>
          <w:iCs/>
          <w:color w:val="006A6A"/>
          <w:position w:val="6"/>
          <w:sz w:val="28"/>
          <w:lang w:eastAsia="en-US"/>
        </w:rPr>
      </w:pPr>
    </w:p>
    <w:sectPr w:rsidR="00112DFF" w:rsidSect="00FE27C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1A5" w:rsidRDefault="00E621A5" w:rsidP="00EA5A4F">
      <w:pPr>
        <w:spacing w:after="0" w:line="240" w:lineRule="auto"/>
      </w:pPr>
      <w:r>
        <w:separator/>
      </w:r>
    </w:p>
  </w:endnote>
  <w:endnote w:type="continuationSeparator" w:id="0">
    <w:p w:rsidR="00E621A5" w:rsidRDefault="00E621A5" w:rsidP="00EA5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inion Pro">
    <w:panose1 w:val="02040503050201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1A5" w:rsidRPr="00273144" w:rsidRDefault="00E621A5" w:rsidP="00FC20A1">
    <w:pPr>
      <w:pStyle w:val="Footer"/>
      <w:rPr>
        <w:rFonts w:ascii="Arial" w:hAnsi="Arial" w:cs="Arial"/>
        <w:b/>
        <w:color w:val="4D616E"/>
        <w:sz w:val="18"/>
        <w:szCs w:val="18"/>
      </w:rPr>
    </w:pPr>
    <w:r>
      <w:rPr>
        <w:rFonts w:ascii="Arial" w:hAnsi="Arial" w:cs="Arial"/>
        <w:b/>
        <w:color w:val="006A6A"/>
        <w:sz w:val="18"/>
        <w:szCs w:val="18"/>
      </w:rPr>
      <w:t>Cover Supervisor/Manager application pack</w:t>
    </w:r>
    <w:r w:rsidRPr="00273144">
      <w:rPr>
        <w:rFonts w:ascii="Arial" w:hAnsi="Arial" w:cs="Arial"/>
        <w:b/>
        <w:color w:val="006A6A"/>
        <w:sz w:val="18"/>
        <w:szCs w:val="18"/>
      </w:rPr>
      <w:tab/>
    </w:r>
    <w:sdt>
      <w:sdtPr>
        <w:rPr>
          <w:rFonts w:ascii="Arial" w:hAnsi="Arial" w:cs="Arial"/>
          <w:b/>
        </w:rPr>
        <w:id w:val="7695148"/>
        <w:docPartObj>
          <w:docPartGallery w:val="Page Numbers (Bottom of Page)"/>
          <w:docPartUnique/>
        </w:docPartObj>
      </w:sdtPr>
      <w:sdtEndPr>
        <w:rPr>
          <w:color w:val="006A6A"/>
          <w:sz w:val="18"/>
          <w:szCs w:val="18"/>
        </w:rPr>
      </w:sdtEndPr>
      <w:sdtContent>
        <w:r>
          <w:rPr>
            <w:rFonts w:ascii="Arial" w:hAnsi="Arial" w:cs="Arial"/>
            <w:b/>
          </w:rPr>
          <w:tab/>
        </w:r>
        <w:r w:rsidRPr="00273144">
          <w:rPr>
            <w:rFonts w:ascii="Arial" w:hAnsi="Arial" w:cs="Arial"/>
            <w:b/>
            <w:color w:val="006A6A"/>
            <w:sz w:val="18"/>
            <w:szCs w:val="18"/>
          </w:rPr>
          <w:t xml:space="preserve">Page </w:t>
        </w:r>
        <w:r w:rsidRPr="00273144">
          <w:rPr>
            <w:rFonts w:ascii="Arial" w:hAnsi="Arial" w:cs="Arial"/>
            <w:b/>
            <w:color w:val="006A6A"/>
            <w:sz w:val="18"/>
            <w:szCs w:val="18"/>
          </w:rPr>
          <w:fldChar w:fldCharType="begin"/>
        </w:r>
        <w:r w:rsidRPr="00273144">
          <w:rPr>
            <w:rFonts w:ascii="Arial" w:hAnsi="Arial" w:cs="Arial"/>
            <w:b/>
            <w:color w:val="006A6A"/>
            <w:sz w:val="18"/>
            <w:szCs w:val="18"/>
          </w:rPr>
          <w:instrText xml:space="preserve"> PAGE </w:instrText>
        </w:r>
        <w:r w:rsidRPr="00273144">
          <w:rPr>
            <w:rFonts w:ascii="Arial" w:hAnsi="Arial" w:cs="Arial"/>
            <w:b/>
            <w:color w:val="006A6A"/>
            <w:sz w:val="18"/>
            <w:szCs w:val="18"/>
          </w:rPr>
          <w:fldChar w:fldCharType="separate"/>
        </w:r>
        <w:r w:rsidR="002F5E8F">
          <w:rPr>
            <w:rFonts w:ascii="Arial" w:hAnsi="Arial" w:cs="Arial"/>
            <w:b/>
            <w:noProof/>
            <w:color w:val="006A6A"/>
            <w:sz w:val="18"/>
            <w:szCs w:val="18"/>
          </w:rPr>
          <w:t>4</w:t>
        </w:r>
        <w:r w:rsidRPr="00273144">
          <w:rPr>
            <w:rFonts w:ascii="Arial" w:hAnsi="Arial" w:cs="Arial"/>
            <w:b/>
            <w:color w:val="006A6A"/>
            <w:sz w:val="18"/>
            <w:szCs w:val="18"/>
          </w:rPr>
          <w:fldChar w:fldCharType="end"/>
        </w:r>
        <w:r w:rsidRPr="00273144">
          <w:rPr>
            <w:rFonts w:ascii="Arial" w:hAnsi="Arial" w:cs="Arial"/>
            <w:b/>
            <w:color w:val="006A6A"/>
            <w:sz w:val="18"/>
            <w:szCs w:val="18"/>
          </w:rPr>
          <w:t xml:space="preserve"> of </w:t>
        </w:r>
        <w:r w:rsidRPr="00273144">
          <w:rPr>
            <w:rFonts w:ascii="Arial" w:hAnsi="Arial" w:cs="Arial"/>
            <w:b/>
            <w:color w:val="006A6A"/>
            <w:sz w:val="18"/>
            <w:szCs w:val="18"/>
          </w:rPr>
          <w:fldChar w:fldCharType="begin"/>
        </w:r>
        <w:r w:rsidRPr="00273144">
          <w:rPr>
            <w:rFonts w:ascii="Arial" w:hAnsi="Arial" w:cs="Arial"/>
            <w:b/>
            <w:color w:val="006A6A"/>
            <w:sz w:val="18"/>
            <w:szCs w:val="18"/>
          </w:rPr>
          <w:instrText xml:space="preserve"> NUMPAGES  </w:instrText>
        </w:r>
        <w:r w:rsidRPr="00273144">
          <w:rPr>
            <w:rFonts w:ascii="Arial" w:hAnsi="Arial" w:cs="Arial"/>
            <w:b/>
            <w:color w:val="006A6A"/>
            <w:sz w:val="18"/>
            <w:szCs w:val="18"/>
          </w:rPr>
          <w:fldChar w:fldCharType="separate"/>
        </w:r>
        <w:r w:rsidR="002F5E8F">
          <w:rPr>
            <w:rFonts w:ascii="Arial" w:hAnsi="Arial" w:cs="Arial"/>
            <w:b/>
            <w:noProof/>
            <w:color w:val="006A6A"/>
            <w:sz w:val="18"/>
            <w:szCs w:val="18"/>
          </w:rPr>
          <w:t>7</w:t>
        </w:r>
        <w:r w:rsidRPr="00273144">
          <w:rPr>
            <w:rFonts w:ascii="Arial" w:hAnsi="Arial" w:cs="Arial"/>
            <w:b/>
            <w:color w:val="006A6A"/>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1A5" w:rsidRDefault="00E621A5" w:rsidP="00EA5A4F">
      <w:pPr>
        <w:spacing w:after="0" w:line="240" w:lineRule="auto"/>
      </w:pPr>
      <w:r>
        <w:separator/>
      </w:r>
    </w:p>
  </w:footnote>
  <w:footnote w:type="continuationSeparator" w:id="0">
    <w:p w:rsidR="00E621A5" w:rsidRDefault="00E621A5" w:rsidP="00EA5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D4A"/>
    <w:multiLevelType w:val="hybridMultilevel"/>
    <w:tmpl w:val="DA905E4C"/>
    <w:lvl w:ilvl="0" w:tplc="9476DD4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81F74"/>
    <w:multiLevelType w:val="hybridMultilevel"/>
    <w:tmpl w:val="C582B928"/>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D3CAB"/>
    <w:multiLevelType w:val="hybridMultilevel"/>
    <w:tmpl w:val="7D7C84E0"/>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A6DA7"/>
    <w:multiLevelType w:val="hybridMultilevel"/>
    <w:tmpl w:val="9DD0C4C0"/>
    <w:lvl w:ilvl="0" w:tplc="86BC3D00">
      <w:start w:val="1"/>
      <w:numFmt w:val="decimal"/>
      <w:lvlText w:val="%1."/>
      <w:lvlJc w:val="left"/>
      <w:pPr>
        <w:ind w:left="360" w:hanging="360"/>
      </w:pPr>
      <w:rPr>
        <w:rFonts w:ascii="Arial" w:hAnsi="Arial" w:cs="Aria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0A78AA"/>
    <w:multiLevelType w:val="hybridMultilevel"/>
    <w:tmpl w:val="DF14A1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95AFA"/>
    <w:multiLevelType w:val="hybridMultilevel"/>
    <w:tmpl w:val="D23A7D9C"/>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43139C"/>
    <w:multiLevelType w:val="hybridMultilevel"/>
    <w:tmpl w:val="03647D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DA39FE"/>
    <w:multiLevelType w:val="hybridMultilevel"/>
    <w:tmpl w:val="224AD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D5BBA"/>
    <w:multiLevelType w:val="hybridMultilevel"/>
    <w:tmpl w:val="73CC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0832BF"/>
    <w:multiLevelType w:val="hybridMultilevel"/>
    <w:tmpl w:val="21F6652A"/>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18702E"/>
    <w:multiLevelType w:val="hybridMultilevel"/>
    <w:tmpl w:val="E2962D78"/>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501E2C"/>
    <w:multiLevelType w:val="hybridMultilevel"/>
    <w:tmpl w:val="6C74266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1D2AD1"/>
    <w:multiLevelType w:val="hybridMultilevel"/>
    <w:tmpl w:val="A1DE5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38788C"/>
    <w:multiLevelType w:val="hybridMultilevel"/>
    <w:tmpl w:val="A836C6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A7279A"/>
    <w:multiLevelType w:val="hybridMultilevel"/>
    <w:tmpl w:val="FC82B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C62F3"/>
    <w:multiLevelType w:val="hybridMultilevel"/>
    <w:tmpl w:val="BB065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E154FE"/>
    <w:multiLevelType w:val="hybridMultilevel"/>
    <w:tmpl w:val="CC7E927E"/>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2546D4"/>
    <w:multiLevelType w:val="hybridMultilevel"/>
    <w:tmpl w:val="9C888AAE"/>
    <w:lvl w:ilvl="0" w:tplc="B00A1932">
      <w:numFmt w:val="bullet"/>
      <w:lvlText w:val="•"/>
      <w:lvlJc w:val="left"/>
      <w:pPr>
        <w:ind w:left="720" w:hanging="360"/>
      </w:pPr>
      <w:rPr>
        <w:rFonts w:ascii="Arial" w:eastAsiaTheme="minorHAnsi" w:hAnsi="Arial" w:cs="Arial" w:hint="default"/>
      </w:rPr>
    </w:lvl>
    <w:lvl w:ilvl="1" w:tplc="B7F2577C">
      <w:numFmt w:val="bullet"/>
      <w:lvlText w:val=""/>
      <w:lvlJc w:val="left"/>
      <w:pPr>
        <w:ind w:left="1440" w:hanging="360"/>
      </w:pPr>
      <w:rPr>
        <w:rFonts w:ascii="Symbol" w:eastAsiaTheme="minorHAns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B217C4"/>
    <w:multiLevelType w:val="hybridMultilevel"/>
    <w:tmpl w:val="CB96B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EA2314"/>
    <w:multiLevelType w:val="hybridMultilevel"/>
    <w:tmpl w:val="EB12AC44"/>
    <w:lvl w:ilvl="0" w:tplc="21FAE550">
      <w:start w:val="1"/>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742802"/>
    <w:multiLevelType w:val="hybridMultilevel"/>
    <w:tmpl w:val="2EFE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804210"/>
    <w:multiLevelType w:val="hybridMultilevel"/>
    <w:tmpl w:val="60DA0618"/>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0924BB"/>
    <w:multiLevelType w:val="hybridMultilevel"/>
    <w:tmpl w:val="A7D08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283BEF"/>
    <w:multiLevelType w:val="hybridMultilevel"/>
    <w:tmpl w:val="80CCB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57165E"/>
    <w:multiLevelType w:val="hybridMultilevel"/>
    <w:tmpl w:val="81B0D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11372C"/>
    <w:multiLevelType w:val="hybridMultilevel"/>
    <w:tmpl w:val="8BCC9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F740A8"/>
    <w:multiLevelType w:val="hybridMultilevel"/>
    <w:tmpl w:val="802CA46A"/>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00391F"/>
    <w:multiLevelType w:val="multilevel"/>
    <w:tmpl w:val="3D3A6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485B19"/>
    <w:multiLevelType w:val="hybridMultilevel"/>
    <w:tmpl w:val="4CB41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A74A7A"/>
    <w:multiLevelType w:val="hybridMultilevel"/>
    <w:tmpl w:val="BC8E2A66"/>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8F3DE2"/>
    <w:multiLevelType w:val="hybridMultilevel"/>
    <w:tmpl w:val="9EF0F154"/>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DF2837"/>
    <w:multiLevelType w:val="hybridMultilevel"/>
    <w:tmpl w:val="14B4BFCA"/>
    <w:lvl w:ilvl="0" w:tplc="21FAE550">
      <w:start w:val="1"/>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1F0EA8"/>
    <w:multiLevelType w:val="hybridMultilevel"/>
    <w:tmpl w:val="C8BED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3425C7"/>
    <w:multiLevelType w:val="hybridMultilevel"/>
    <w:tmpl w:val="F64A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357D86"/>
    <w:multiLevelType w:val="hybridMultilevel"/>
    <w:tmpl w:val="3C7CE3B4"/>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C31023"/>
    <w:multiLevelType w:val="hybridMultilevel"/>
    <w:tmpl w:val="9B603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1478D6"/>
    <w:multiLevelType w:val="hybridMultilevel"/>
    <w:tmpl w:val="E8AE1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CC6675"/>
    <w:multiLevelType w:val="hybridMultilevel"/>
    <w:tmpl w:val="415273D8"/>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CD1E2A"/>
    <w:multiLevelType w:val="hybridMultilevel"/>
    <w:tmpl w:val="BAECA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9406B1"/>
    <w:multiLevelType w:val="hybridMultilevel"/>
    <w:tmpl w:val="C366A42E"/>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5E78F6"/>
    <w:multiLevelType w:val="hybridMultilevel"/>
    <w:tmpl w:val="FEE07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432765"/>
    <w:multiLevelType w:val="hybridMultilevel"/>
    <w:tmpl w:val="060E8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B71DA4"/>
    <w:multiLevelType w:val="hybridMultilevel"/>
    <w:tmpl w:val="D99260AE"/>
    <w:lvl w:ilvl="0" w:tplc="B00A1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31"/>
  </w:num>
  <w:num w:numId="4">
    <w:abstractNumId w:val="19"/>
  </w:num>
  <w:num w:numId="5">
    <w:abstractNumId w:val="15"/>
  </w:num>
  <w:num w:numId="6">
    <w:abstractNumId w:val="25"/>
  </w:num>
  <w:num w:numId="7">
    <w:abstractNumId w:val="21"/>
  </w:num>
  <w:num w:numId="8">
    <w:abstractNumId w:val="26"/>
  </w:num>
  <w:num w:numId="9">
    <w:abstractNumId w:val="17"/>
  </w:num>
  <w:num w:numId="10">
    <w:abstractNumId w:val="10"/>
  </w:num>
  <w:num w:numId="11">
    <w:abstractNumId w:val="2"/>
  </w:num>
  <w:num w:numId="12">
    <w:abstractNumId w:val="37"/>
  </w:num>
  <w:num w:numId="13">
    <w:abstractNumId w:val="9"/>
  </w:num>
  <w:num w:numId="14">
    <w:abstractNumId w:val="34"/>
  </w:num>
  <w:num w:numId="15">
    <w:abstractNumId w:val="29"/>
  </w:num>
  <w:num w:numId="16">
    <w:abstractNumId w:val="1"/>
  </w:num>
  <w:num w:numId="17">
    <w:abstractNumId w:val="42"/>
  </w:num>
  <w:num w:numId="18">
    <w:abstractNumId w:val="16"/>
  </w:num>
  <w:num w:numId="19">
    <w:abstractNumId w:val="30"/>
  </w:num>
  <w:num w:numId="20">
    <w:abstractNumId w:val="39"/>
  </w:num>
  <w:num w:numId="21">
    <w:abstractNumId w:val="5"/>
  </w:num>
  <w:num w:numId="22">
    <w:abstractNumId w:val="27"/>
  </w:num>
  <w:num w:numId="23">
    <w:abstractNumId w:val="32"/>
  </w:num>
  <w:num w:numId="24">
    <w:abstractNumId w:val="28"/>
  </w:num>
  <w:num w:numId="25">
    <w:abstractNumId w:val="33"/>
  </w:num>
  <w:num w:numId="26">
    <w:abstractNumId w:val="4"/>
  </w:num>
  <w:num w:numId="27">
    <w:abstractNumId w:val="14"/>
  </w:num>
  <w:num w:numId="28">
    <w:abstractNumId w:val="7"/>
  </w:num>
  <w:num w:numId="29">
    <w:abstractNumId w:val="8"/>
  </w:num>
  <w:num w:numId="30">
    <w:abstractNumId w:val="12"/>
  </w:num>
  <w:num w:numId="31">
    <w:abstractNumId w:val="23"/>
  </w:num>
  <w:num w:numId="32">
    <w:abstractNumId w:val="3"/>
  </w:num>
  <w:num w:numId="33">
    <w:abstractNumId w:val="35"/>
  </w:num>
  <w:num w:numId="34">
    <w:abstractNumId w:val="36"/>
  </w:num>
  <w:num w:numId="35">
    <w:abstractNumId w:val="40"/>
  </w:num>
  <w:num w:numId="36">
    <w:abstractNumId w:val="11"/>
  </w:num>
  <w:num w:numId="37">
    <w:abstractNumId w:val="18"/>
  </w:num>
  <w:num w:numId="38">
    <w:abstractNumId w:val="6"/>
  </w:num>
  <w:num w:numId="39">
    <w:abstractNumId w:val="24"/>
  </w:num>
  <w:num w:numId="40">
    <w:abstractNumId w:val="20"/>
  </w:num>
  <w:num w:numId="41">
    <w:abstractNumId w:val="41"/>
  </w:num>
  <w:num w:numId="42">
    <w:abstractNumId w:val="13"/>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4337">
      <v:stroke weight="1pt" endcap="round"/>
      <o:colormru v:ext="edit" colors="#b2d336,#5ac3b6,#f9ed3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F72"/>
    <w:rsid w:val="00006DD2"/>
    <w:rsid w:val="00014D6F"/>
    <w:rsid w:val="0002248A"/>
    <w:rsid w:val="0002431B"/>
    <w:rsid w:val="00025FB4"/>
    <w:rsid w:val="00057FDE"/>
    <w:rsid w:val="00060CDF"/>
    <w:rsid w:val="000713A5"/>
    <w:rsid w:val="00075CBD"/>
    <w:rsid w:val="000860CE"/>
    <w:rsid w:val="00093DD0"/>
    <w:rsid w:val="00095F80"/>
    <w:rsid w:val="000A2314"/>
    <w:rsid w:val="000A2476"/>
    <w:rsid w:val="000A6382"/>
    <w:rsid w:val="000B05CA"/>
    <w:rsid w:val="000C0B5F"/>
    <w:rsid w:val="000C53B3"/>
    <w:rsid w:val="000C5D73"/>
    <w:rsid w:val="000C62A7"/>
    <w:rsid w:val="000C764D"/>
    <w:rsid w:val="000D285D"/>
    <w:rsid w:val="000D6A3B"/>
    <w:rsid w:val="000E0966"/>
    <w:rsid w:val="000E3C79"/>
    <w:rsid w:val="000E5B2B"/>
    <w:rsid w:val="000F0F0A"/>
    <w:rsid w:val="000F5C9E"/>
    <w:rsid w:val="000F660F"/>
    <w:rsid w:val="00107996"/>
    <w:rsid w:val="00112DFF"/>
    <w:rsid w:val="00113FBD"/>
    <w:rsid w:val="00116CB6"/>
    <w:rsid w:val="00116E21"/>
    <w:rsid w:val="00133AFF"/>
    <w:rsid w:val="00133EB5"/>
    <w:rsid w:val="001353B3"/>
    <w:rsid w:val="0013583C"/>
    <w:rsid w:val="00136DEE"/>
    <w:rsid w:val="00140C87"/>
    <w:rsid w:val="00147B4B"/>
    <w:rsid w:val="00174A76"/>
    <w:rsid w:val="001777EE"/>
    <w:rsid w:val="00177980"/>
    <w:rsid w:val="00180056"/>
    <w:rsid w:val="00190141"/>
    <w:rsid w:val="001A025F"/>
    <w:rsid w:val="001A1AB0"/>
    <w:rsid w:val="001A5801"/>
    <w:rsid w:val="001B45EE"/>
    <w:rsid w:val="001C23C3"/>
    <w:rsid w:val="001C67C4"/>
    <w:rsid w:val="001C6963"/>
    <w:rsid w:val="001D24A7"/>
    <w:rsid w:val="001D2CE2"/>
    <w:rsid w:val="001D613A"/>
    <w:rsid w:val="001D6F7D"/>
    <w:rsid w:val="001E092F"/>
    <w:rsid w:val="001E1672"/>
    <w:rsid w:val="001E4DB1"/>
    <w:rsid w:val="001F67F9"/>
    <w:rsid w:val="00201EAD"/>
    <w:rsid w:val="0020389C"/>
    <w:rsid w:val="00212232"/>
    <w:rsid w:val="00213621"/>
    <w:rsid w:val="00227AF0"/>
    <w:rsid w:val="00233413"/>
    <w:rsid w:val="00235F4B"/>
    <w:rsid w:val="00237952"/>
    <w:rsid w:val="00240DE0"/>
    <w:rsid w:val="00247B06"/>
    <w:rsid w:val="00252EB9"/>
    <w:rsid w:val="00256B42"/>
    <w:rsid w:val="00266CF0"/>
    <w:rsid w:val="00272002"/>
    <w:rsid w:val="00273144"/>
    <w:rsid w:val="00283322"/>
    <w:rsid w:val="00284676"/>
    <w:rsid w:val="00285608"/>
    <w:rsid w:val="002952C9"/>
    <w:rsid w:val="002C23F1"/>
    <w:rsid w:val="002D09D3"/>
    <w:rsid w:val="002D22D8"/>
    <w:rsid w:val="002E5363"/>
    <w:rsid w:val="002F3DA2"/>
    <w:rsid w:val="002F41B9"/>
    <w:rsid w:val="002F5CA5"/>
    <w:rsid w:val="002F5DF3"/>
    <w:rsid w:val="002F5E8F"/>
    <w:rsid w:val="002F7F5B"/>
    <w:rsid w:val="00321077"/>
    <w:rsid w:val="00325902"/>
    <w:rsid w:val="00334C88"/>
    <w:rsid w:val="00334F92"/>
    <w:rsid w:val="00335489"/>
    <w:rsid w:val="00345B07"/>
    <w:rsid w:val="003717B2"/>
    <w:rsid w:val="00375182"/>
    <w:rsid w:val="00384847"/>
    <w:rsid w:val="003870BE"/>
    <w:rsid w:val="0039215D"/>
    <w:rsid w:val="0039773C"/>
    <w:rsid w:val="003C62F9"/>
    <w:rsid w:val="003C6E00"/>
    <w:rsid w:val="003D27B1"/>
    <w:rsid w:val="003E43C5"/>
    <w:rsid w:val="003F07D0"/>
    <w:rsid w:val="003F75A3"/>
    <w:rsid w:val="00405E05"/>
    <w:rsid w:val="004128B9"/>
    <w:rsid w:val="00413CCA"/>
    <w:rsid w:val="00414768"/>
    <w:rsid w:val="00431CFE"/>
    <w:rsid w:val="00433691"/>
    <w:rsid w:val="00433828"/>
    <w:rsid w:val="00433BF0"/>
    <w:rsid w:val="00436E7E"/>
    <w:rsid w:val="00437928"/>
    <w:rsid w:val="004416A9"/>
    <w:rsid w:val="00442B25"/>
    <w:rsid w:val="00443D5D"/>
    <w:rsid w:val="00444334"/>
    <w:rsid w:val="0044632B"/>
    <w:rsid w:val="00456D74"/>
    <w:rsid w:val="00461F74"/>
    <w:rsid w:val="0046303E"/>
    <w:rsid w:val="004654C7"/>
    <w:rsid w:val="00467B43"/>
    <w:rsid w:val="00473AAB"/>
    <w:rsid w:val="0047416B"/>
    <w:rsid w:val="0047745C"/>
    <w:rsid w:val="00481CB1"/>
    <w:rsid w:val="00484663"/>
    <w:rsid w:val="00485B33"/>
    <w:rsid w:val="0048723D"/>
    <w:rsid w:val="00496165"/>
    <w:rsid w:val="00497DB6"/>
    <w:rsid w:val="004A13DA"/>
    <w:rsid w:val="004A6FEF"/>
    <w:rsid w:val="004D13AA"/>
    <w:rsid w:val="004E306C"/>
    <w:rsid w:val="004F26A4"/>
    <w:rsid w:val="00500F75"/>
    <w:rsid w:val="00503677"/>
    <w:rsid w:val="0050430E"/>
    <w:rsid w:val="005228B2"/>
    <w:rsid w:val="00525B30"/>
    <w:rsid w:val="005318B5"/>
    <w:rsid w:val="005339E4"/>
    <w:rsid w:val="00535D02"/>
    <w:rsid w:val="00541180"/>
    <w:rsid w:val="0054310A"/>
    <w:rsid w:val="00544E21"/>
    <w:rsid w:val="005567E6"/>
    <w:rsid w:val="00567831"/>
    <w:rsid w:val="00581E20"/>
    <w:rsid w:val="00590520"/>
    <w:rsid w:val="00592D45"/>
    <w:rsid w:val="00593A07"/>
    <w:rsid w:val="00594BF8"/>
    <w:rsid w:val="00596978"/>
    <w:rsid w:val="005C5097"/>
    <w:rsid w:val="005D32FE"/>
    <w:rsid w:val="005D79EF"/>
    <w:rsid w:val="005E4F96"/>
    <w:rsid w:val="005E539B"/>
    <w:rsid w:val="005E68BE"/>
    <w:rsid w:val="005E7FD5"/>
    <w:rsid w:val="005F1C2B"/>
    <w:rsid w:val="005F41DC"/>
    <w:rsid w:val="005F7A48"/>
    <w:rsid w:val="006079CD"/>
    <w:rsid w:val="00612915"/>
    <w:rsid w:val="00614D91"/>
    <w:rsid w:val="00617097"/>
    <w:rsid w:val="00624EB7"/>
    <w:rsid w:val="00626450"/>
    <w:rsid w:val="00631EB2"/>
    <w:rsid w:val="00632561"/>
    <w:rsid w:val="006363BF"/>
    <w:rsid w:val="006365EB"/>
    <w:rsid w:val="006470A6"/>
    <w:rsid w:val="006511B3"/>
    <w:rsid w:val="0065319F"/>
    <w:rsid w:val="00655A8A"/>
    <w:rsid w:val="00660B4C"/>
    <w:rsid w:val="00667CAC"/>
    <w:rsid w:val="00673F6D"/>
    <w:rsid w:val="00674CF6"/>
    <w:rsid w:val="00687C2B"/>
    <w:rsid w:val="00692CD7"/>
    <w:rsid w:val="00697AEF"/>
    <w:rsid w:val="006A554D"/>
    <w:rsid w:val="006A6A0D"/>
    <w:rsid w:val="006B16C9"/>
    <w:rsid w:val="006B2514"/>
    <w:rsid w:val="006B4CA5"/>
    <w:rsid w:val="006B4D4F"/>
    <w:rsid w:val="006C5B94"/>
    <w:rsid w:val="006D2B97"/>
    <w:rsid w:val="006E2320"/>
    <w:rsid w:val="006E7DF4"/>
    <w:rsid w:val="006F19FB"/>
    <w:rsid w:val="006F1B8E"/>
    <w:rsid w:val="00714000"/>
    <w:rsid w:val="007239BA"/>
    <w:rsid w:val="00724D62"/>
    <w:rsid w:val="0072643A"/>
    <w:rsid w:val="007407E0"/>
    <w:rsid w:val="0074140D"/>
    <w:rsid w:val="00744F0F"/>
    <w:rsid w:val="00745B9F"/>
    <w:rsid w:val="00746282"/>
    <w:rsid w:val="00746C4D"/>
    <w:rsid w:val="00771F86"/>
    <w:rsid w:val="0077201A"/>
    <w:rsid w:val="00773A49"/>
    <w:rsid w:val="00774728"/>
    <w:rsid w:val="007A020D"/>
    <w:rsid w:val="007A6905"/>
    <w:rsid w:val="007B42FC"/>
    <w:rsid w:val="007B759D"/>
    <w:rsid w:val="007C050B"/>
    <w:rsid w:val="007D0DDC"/>
    <w:rsid w:val="007D16D2"/>
    <w:rsid w:val="007E16A8"/>
    <w:rsid w:val="007E3948"/>
    <w:rsid w:val="007E7B48"/>
    <w:rsid w:val="00801191"/>
    <w:rsid w:val="008038E4"/>
    <w:rsid w:val="00805137"/>
    <w:rsid w:val="00810327"/>
    <w:rsid w:val="00823128"/>
    <w:rsid w:val="00823F7A"/>
    <w:rsid w:val="00825D93"/>
    <w:rsid w:val="00826EF6"/>
    <w:rsid w:val="008347C4"/>
    <w:rsid w:val="008352C9"/>
    <w:rsid w:val="00835450"/>
    <w:rsid w:val="0085189A"/>
    <w:rsid w:val="008571A3"/>
    <w:rsid w:val="00863622"/>
    <w:rsid w:val="008721F7"/>
    <w:rsid w:val="00872DE8"/>
    <w:rsid w:val="00880AF1"/>
    <w:rsid w:val="00885E6D"/>
    <w:rsid w:val="008873C7"/>
    <w:rsid w:val="00897B67"/>
    <w:rsid w:val="008A097B"/>
    <w:rsid w:val="008A5E3B"/>
    <w:rsid w:val="008B158C"/>
    <w:rsid w:val="008B532F"/>
    <w:rsid w:val="008B65FF"/>
    <w:rsid w:val="008B7989"/>
    <w:rsid w:val="008C0C99"/>
    <w:rsid w:val="008C5A8B"/>
    <w:rsid w:val="008C7CDC"/>
    <w:rsid w:val="008D39B2"/>
    <w:rsid w:val="008E54B3"/>
    <w:rsid w:val="008E6325"/>
    <w:rsid w:val="008F0B0A"/>
    <w:rsid w:val="008F5203"/>
    <w:rsid w:val="00905017"/>
    <w:rsid w:val="00910BE4"/>
    <w:rsid w:val="00911AAD"/>
    <w:rsid w:val="00911F3D"/>
    <w:rsid w:val="009144C6"/>
    <w:rsid w:val="00925155"/>
    <w:rsid w:val="00935BB9"/>
    <w:rsid w:val="009371A6"/>
    <w:rsid w:val="00945BA8"/>
    <w:rsid w:val="0095325B"/>
    <w:rsid w:val="00953F91"/>
    <w:rsid w:val="00963D7A"/>
    <w:rsid w:val="009701BF"/>
    <w:rsid w:val="00972324"/>
    <w:rsid w:val="00972FE6"/>
    <w:rsid w:val="00981DBD"/>
    <w:rsid w:val="00987733"/>
    <w:rsid w:val="00987FC1"/>
    <w:rsid w:val="009928FF"/>
    <w:rsid w:val="009A0922"/>
    <w:rsid w:val="009A0D3F"/>
    <w:rsid w:val="009A4361"/>
    <w:rsid w:val="009B2E33"/>
    <w:rsid w:val="009B44C1"/>
    <w:rsid w:val="009B4F27"/>
    <w:rsid w:val="009B5535"/>
    <w:rsid w:val="009C6AC1"/>
    <w:rsid w:val="009E2D01"/>
    <w:rsid w:val="009E444A"/>
    <w:rsid w:val="009E4EAA"/>
    <w:rsid w:val="00A006D9"/>
    <w:rsid w:val="00A027FE"/>
    <w:rsid w:val="00A05736"/>
    <w:rsid w:val="00A05AB8"/>
    <w:rsid w:val="00A149B5"/>
    <w:rsid w:val="00A167DC"/>
    <w:rsid w:val="00A2022F"/>
    <w:rsid w:val="00A26665"/>
    <w:rsid w:val="00A26883"/>
    <w:rsid w:val="00A27102"/>
    <w:rsid w:val="00A275BC"/>
    <w:rsid w:val="00A31A36"/>
    <w:rsid w:val="00A346F0"/>
    <w:rsid w:val="00A43DD6"/>
    <w:rsid w:val="00A45A8E"/>
    <w:rsid w:val="00A52B99"/>
    <w:rsid w:val="00A63533"/>
    <w:rsid w:val="00A70839"/>
    <w:rsid w:val="00A72C80"/>
    <w:rsid w:val="00A76EBF"/>
    <w:rsid w:val="00A816D4"/>
    <w:rsid w:val="00A95CAF"/>
    <w:rsid w:val="00A96611"/>
    <w:rsid w:val="00AA0B4B"/>
    <w:rsid w:val="00AA2F57"/>
    <w:rsid w:val="00AB0654"/>
    <w:rsid w:val="00AB3CFE"/>
    <w:rsid w:val="00AC02AD"/>
    <w:rsid w:val="00AE4462"/>
    <w:rsid w:val="00AF12F1"/>
    <w:rsid w:val="00AF2CA6"/>
    <w:rsid w:val="00AF393C"/>
    <w:rsid w:val="00AF73A6"/>
    <w:rsid w:val="00AF75B7"/>
    <w:rsid w:val="00AF7624"/>
    <w:rsid w:val="00B026A6"/>
    <w:rsid w:val="00B02828"/>
    <w:rsid w:val="00B24D86"/>
    <w:rsid w:val="00B2541F"/>
    <w:rsid w:val="00B355E1"/>
    <w:rsid w:val="00B37824"/>
    <w:rsid w:val="00B5076B"/>
    <w:rsid w:val="00B536AA"/>
    <w:rsid w:val="00B5774F"/>
    <w:rsid w:val="00B615DA"/>
    <w:rsid w:val="00B65D62"/>
    <w:rsid w:val="00B672CC"/>
    <w:rsid w:val="00B67653"/>
    <w:rsid w:val="00B67E4E"/>
    <w:rsid w:val="00B73E1A"/>
    <w:rsid w:val="00B75F9E"/>
    <w:rsid w:val="00B8369D"/>
    <w:rsid w:val="00B92B70"/>
    <w:rsid w:val="00B947EF"/>
    <w:rsid w:val="00B96B7A"/>
    <w:rsid w:val="00BA44CB"/>
    <w:rsid w:val="00BA4E55"/>
    <w:rsid w:val="00BA5848"/>
    <w:rsid w:val="00BB566E"/>
    <w:rsid w:val="00BC1303"/>
    <w:rsid w:val="00BC71AE"/>
    <w:rsid w:val="00BE1627"/>
    <w:rsid w:val="00BE2AFE"/>
    <w:rsid w:val="00BE71C3"/>
    <w:rsid w:val="00BF7848"/>
    <w:rsid w:val="00C02379"/>
    <w:rsid w:val="00C03CA4"/>
    <w:rsid w:val="00C13CED"/>
    <w:rsid w:val="00C15B2E"/>
    <w:rsid w:val="00C2142C"/>
    <w:rsid w:val="00C31908"/>
    <w:rsid w:val="00C32DC2"/>
    <w:rsid w:val="00C34A24"/>
    <w:rsid w:val="00C3676D"/>
    <w:rsid w:val="00C415C4"/>
    <w:rsid w:val="00C415FB"/>
    <w:rsid w:val="00C53F5E"/>
    <w:rsid w:val="00C7030A"/>
    <w:rsid w:val="00C73EA7"/>
    <w:rsid w:val="00C8782E"/>
    <w:rsid w:val="00C947D4"/>
    <w:rsid w:val="00C94EFB"/>
    <w:rsid w:val="00CB3B08"/>
    <w:rsid w:val="00CB611A"/>
    <w:rsid w:val="00CC5053"/>
    <w:rsid w:val="00CC5C61"/>
    <w:rsid w:val="00CC7355"/>
    <w:rsid w:val="00CC7561"/>
    <w:rsid w:val="00CD672E"/>
    <w:rsid w:val="00CE2AF9"/>
    <w:rsid w:val="00D030B3"/>
    <w:rsid w:val="00D11EBB"/>
    <w:rsid w:val="00D141C1"/>
    <w:rsid w:val="00D1749E"/>
    <w:rsid w:val="00D357B9"/>
    <w:rsid w:val="00D41CFF"/>
    <w:rsid w:val="00D4439D"/>
    <w:rsid w:val="00D45F26"/>
    <w:rsid w:val="00D4785F"/>
    <w:rsid w:val="00D506F5"/>
    <w:rsid w:val="00D50F03"/>
    <w:rsid w:val="00D54E15"/>
    <w:rsid w:val="00D55C75"/>
    <w:rsid w:val="00D72811"/>
    <w:rsid w:val="00D832EA"/>
    <w:rsid w:val="00D85021"/>
    <w:rsid w:val="00D919BB"/>
    <w:rsid w:val="00DA0AC7"/>
    <w:rsid w:val="00DA2AAA"/>
    <w:rsid w:val="00DA2D16"/>
    <w:rsid w:val="00DA6667"/>
    <w:rsid w:val="00DB3C61"/>
    <w:rsid w:val="00DB67E9"/>
    <w:rsid w:val="00DD69AA"/>
    <w:rsid w:val="00DD6F30"/>
    <w:rsid w:val="00DD7257"/>
    <w:rsid w:val="00DE0A81"/>
    <w:rsid w:val="00DE1EEE"/>
    <w:rsid w:val="00DE3827"/>
    <w:rsid w:val="00DE3DC6"/>
    <w:rsid w:val="00DF3F5C"/>
    <w:rsid w:val="00E03DC4"/>
    <w:rsid w:val="00E04288"/>
    <w:rsid w:val="00E0610F"/>
    <w:rsid w:val="00E112DD"/>
    <w:rsid w:val="00E22F72"/>
    <w:rsid w:val="00E2346D"/>
    <w:rsid w:val="00E3013B"/>
    <w:rsid w:val="00E43CC5"/>
    <w:rsid w:val="00E51DDF"/>
    <w:rsid w:val="00E5295C"/>
    <w:rsid w:val="00E621A5"/>
    <w:rsid w:val="00E62358"/>
    <w:rsid w:val="00E6450D"/>
    <w:rsid w:val="00E64515"/>
    <w:rsid w:val="00E668A3"/>
    <w:rsid w:val="00E66BC5"/>
    <w:rsid w:val="00E70027"/>
    <w:rsid w:val="00E8417D"/>
    <w:rsid w:val="00E9084A"/>
    <w:rsid w:val="00E9603A"/>
    <w:rsid w:val="00EA5A4F"/>
    <w:rsid w:val="00EB79EC"/>
    <w:rsid w:val="00EC1DE2"/>
    <w:rsid w:val="00EC2006"/>
    <w:rsid w:val="00EC4E06"/>
    <w:rsid w:val="00ED519C"/>
    <w:rsid w:val="00F0063B"/>
    <w:rsid w:val="00F01040"/>
    <w:rsid w:val="00F01E3D"/>
    <w:rsid w:val="00F02049"/>
    <w:rsid w:val="00F02B09"/>
    <w:rsid w:val="00F07D3E"/>
    <w:rsid w:val="00F1277F"/>
    <w:rsid w:val="00F211E0"/>
    <w:rsid w:val="00F21D44"/>
    <w:rsid w:val="00F22505"/>
    <w:rsid w:val="00F25CF7"/>
    <w:rsid w:val="00F40450"/>
    <w:rsid w:val="00F41A9F"/>
    <w:rsid w:val="00F421CA"/>
    <w:rsid w:val="00F62FB8"/>
    <w:rsid w:val="00F64E03"/>
    <w:rsid w:val="00F7088D"/>
    <w:rsid w:val="00F7264E"/>
    <w:rsid w:val="00F7309E"/>
    <w:rsid w:val="00F743A5"/>
    <w:rsid w:val="00F911BF"/>
    <w:rsid w:val="00F96C1D"/>
    <w:rsid w:val="00F97DEC"/>
    <w:rsid w:val="00FC01AF"/>
    <w:rsid w:val="00FC20A1"/>
    <w:rsid w:val="00FC5F7E"/>
    <w:rsid w:val="00FC7B70"/>
    <w:rsid w:val="00FD14AF"/>
    <w:rsid w:val="00FD308D"/>
    <w:rsid w:val="00FD3561"/>
    <w:rsid w:val="00FD3B89"/>
    <w:rsid w:val="00FE27CA"/>
    <w:rsid w:val="00FF6341"/>
    <w:rsid w:val="00FF7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v:stroke weight="1pt" endcap="round"/>
      <o:colormru v:ext="edit" colors="#b2d336,#5ac3b6,#f9ed32"/>
    </o:shapedefaults>
    <o:shapelayout v:ext="edit">
      <o:idmap v:ext="edit" data="1"/>
    </o:shapelayout>
  </w:shapeDefaults>
  <w:decimalSymbol w:val="."/>
  <w:listSeparator w:val=","/>
  <w14:docId w14:val="632AC662"/>
  <w15:docId w15:val="{D125D3DB-BF7A-42DC-A76A-198F1FBF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902"/>
  </w:style>
  <w:style w:type="paragraph" w:styleId="Heading1">
    <w:name w:val="heading 1"/>
    <w:basedOn w:val="Normal"/>
    <w:link w:val="Heading1Char"/>
    <w:uiPriority w:val="9"/>
    <w:qFormat/>
    <w:rsid w:val="00660B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C5A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F39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C88"/>
    <w:rPr>
      <w:color w:val="0000FF" w:themeColor="hyperlink"/>
      <w:u w:val="single"/>
    </w:rPr>
  </w:style>
  <w:style w:type="paragraph" w:customStyle="1" w:styleId="Default">
    <w:name w:val="Default"/>
    <w:rsid w:val="00334C88"/>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ListParagraph">
    <w:name w:val="List Paragraph"/>
    <w:basedOn w:val="Normal"/>
    <w:uiPriority w:val="34"/>
    <w:qFormat/>
    <w:rsid w:val="003870BE"/>
    <w:pPr>
      <w:ind w:left="720"/>
      <w:contextualSpacing/>
    </w:pPr>
  </w:style>
  <w:style w:type="character" w:customStyle="1" w:styleId="A5">
    <w:name w:val="A5"/>
    <w:uiPriority w:val="99"/>
    <w:rsid w:val="00FD14AF"/>
    <w:rPr>
      <w:rFonts w:ascii="Minion Pro" w:hAnsi="Minion Pro" w:cs="Minion Pro" w:hint="default"/>
      <w:color w:val="000000"/>
      <w:sz w:val="22"/>
      <w:szCs w:val="22"/>
    </w:rPr>
  </w:style>
  <w:style w:type="paragraph" w:styleId="BalloonText">
    <w:name w:val="Balloon Text"/>
    <w:basedOn w:val="Normal"/>
    <w:link w:val="BalloonTextChar"/>
    <w:uiPriority w:val="99"/>
    <w:semiHidden/>
    <w:unhideWhenUsed/>
    <w:rsid w:val="00412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8B9"/>
    <w:rPr>
      <w:rFonts w:ascii="Tahoma" w:hAnsi="Tahoma" w:cs="Tahoma"/>
      <w:sz w:val="16"/>
      <w:szCs w:val="16"/>
    </w:rPr>
  </w:style>
  <w:style w:type="paragraph" w:styleId="NormalWeb">
    <w:name w:val="Normal (Web)"/>
    <w:basedOn w:val="Normal"/>
    <w:uiPriority w:val="99"/>
    <w:unhideWhenUsed/>
    <w:rsid w:val="00660B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0B4C"/>
    <w:rPr>
      <w:b/>
      <w:bCs/>
    </w:rPr>
  </w:style>
  <w:style w:type="character" w:customStyle="1" w:styleId="apple-converted-space">
    <w:name w:val="apple-converted-space"/>
    <w:basedOn w:val="DefaultParagraphFont"/>
    <w:rsid w:val="00660B4C"/>
  </w:style>
  <w:style w:type="character" w:customStyle="1" w:styleId="Heading1Char">
    <w:name w:val="Heading 1 Char"/>
    <w:basedOn w:val="DefaultParagraphFont"/>
    <w:link w:val="Heading1"/>
    <w:uiPriority w:val="9"/>
    <w:rsid w:val="00660B4C"/>
    <w:rPr>
      <w:rFonts w:ascii="Times New Roman" w:eastAsia="Times New Roman" w:hAnsi="Times New Roman" w:cs="Times New Roman"/>
      <w:b/>
      <w:bCs/>
      <w:kern w:val="36"/>
      <w:sz w:val="48"/>
      <w:szCs w:val="48"/>
      <w:lang w:eastAsia="en-GB"/>
    </w:rPr>
  </w:style>
  <w:style w:type="paragraph" w:customStyle="1" w:styleId="bluetext">
    <w:name w:val="bluetext"/>
    <w:basedOn w:val="Normal"/>
    <w:rsid w:val="009371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F393C"/>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8C5A8B"/>
    <w:rPr>
      <w:rFonts w:asciiTheme="majorHAnsi" w:eastAsiaTheme="majorEastAsia" w:hAnsiTheme="majorHAnsi" w:cstheme="majorBidi"/>
      <w:b/>
      <w:bCs/>
      <w:color w:val="4F81BD" w:themeColor="accent1"/>
      <w:sz w:val="26"/>
      <w:szCs w:val="26"/>
    </w:rPr>
  </w:style>
  <w:style w:type="paragraph" w:customStyle="1" w:styleId="default0">
    <w:name w:val="default"/>
    <w:basedOn w:val="Normal"/>
    <w:rsid w:val="008C5A8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81E20"/>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C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C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5A8B"/>
    <w:pPr>
      <w:spacing w:after="0" w:line="240" w:lineRule="auto"/>
    </w:pPr>
    <w:rPr>
      <w:rFonts w:ascii="Cambria" w:eastAsia="MS Mincho" w:hAnsi="Cambria" w:cs="Times New Roman"/>
      <w:sz w:val="24"/>
      <w:szCs w:val="24"/>
    </w:rPr>
  </w:style>
  <w:style w:type="character" w:customStyle="1" w:styleId="NoSpacingChar">
    <w:name w:val="No Spacing Char"/>
    <w:basedOn w:val="DefaultParagraphFont"/>
    <w:link w:val="NoSpacing"/>
    <w:uiPriority w:val="1"/>
    <w:rsid w:val="008C5A8B"/>
    <w:rPr>
      <w:rFonts w:ascii="Cambria" w:eastAsia="MS Mincho" w:hAnsi="Cambria" w:cs="Times New Roman"/>
      <w:sz w:val="24"/>
      <w:szCs w:val="24"/>
    </w:rPr>
  </w:style>
  <w:style w:type="paragraph" w:styleId="Header">
    <w:name w:val="header"/>
    <w:basedOn w:val="Normal"/>
    <w:link w:val="HeaderChar"/>
    <w:uiPriority w:val="99"/>
    <w:unhideWhenUsed/>
    <w:rsid w:val="00EA5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A4F"/>
  </w:style>
  <w:style w:type="paragraph" w:styleId="Footer">
    <w:name w:val="footer"/>
    <w:basedOn w:val="Normal"/>
    <w:link w:val="FooterChar"/>
    <w:uiPriority w:val="99"/>
    <w:unhideWhenUsed/>
    <w:rsid w:val="00EA5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A4F"/>
  </w:style>
  <w:style w:type="table" w:styleId="LightShading-Accent3">
    <w:name w:val="Light Shading Accent 3"/>
    <w:basedOn w:val="TableNormal"/>
    <w:uiPriority w:val="60"/>
    <w:rsid w:val="00581E2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TOCHeading">
    <w:name w:val="TOC Heading"/>
    <w:basedOn w:val="Heading1"/>
    <w:next w:val="Normal"/>
    <w:uiPriority w:val="39"/>
    <w:semiHidden/>
    <w:unhideWhenUsed/>
    <w:qFormat/>
    <w:rsid w:val="007B759D"/>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rsid w:val="00823F7A"/>
    <w:pPr>
      <w:tabs>
        <w:tab w:val="right" w:leader="dot" w:pos="9016"/>
      </w:tabs>
      <w:spacing w:after="100"/>
    </w:pPr>
    <w:rPr>
      <w:rFonts w:ascii="Arial" w:hAnsi="Arial" w:cs="Arial"/>
      <w:noProof/>
    </w:rPr>
  </w:style>
  <w:style w:type="paragraph" w:customStyle="1" w:styleId="HeadingUTC">
    <w:name w:val="Heading UTC"/>
    <w:basedOn w:val="Heading1"/>
    <w:link w:val="HeadingUTCChar"/>
    <w:qFormat/>
    <w:rsid w:val="00687C2B"/>
    <w:pPr>
      <w:keepNext/>
      <w:keepLines/>
      <w:spacing w:before="480" w:beforeAutospacing="0" w:after="0" w:afterAutospacing="0" w:line="276" w:lineRule="auto"/>
    </w:pPr>
    <w:rPr>
      <w:rFonts w:ascii="Arial" w:eastAsiaTheme="majorEastAsia" w:hAnsi="Arial" w:cs="Arial"/>
      <w:kern w:val="0"/>
      <w:sz w:val="22"/>
      <w:szCs w:val="22"/>
      <w:lang w:eastAsia="en-US"/>
    </w:rPr>
  </w:style>
  <w:style w:type="paragraph" w:customStyle="1" w:styleId="UTCheading">
    <w:name w:val="UTC heading"/>
    <w:basedOn w:val="HeadingUTC"/>
    <w:link w:val="UTCheadingChar"/>
    <w:qFormat/>
    <w:rsid w:val="009B4F27"/>
    <w:pPr>
      <w:spacing w:before="240" w:line="240" w:lineRule="auto"/>
    </w:pPr>
    <w:rPr>
      <w:iCs/>
      <w:color w:val="006A6A"/>
      <w:sz w:val="28"/>
    </w:rPr>
  </w:style>
  <w:style w:type="character" w:customStyle="1" w:styleId="HeadingUTCChar">
    <w:name w:val="Heading UTC Char"/>
    <w:basedOn w:val="Heading1Char"/>
    <w:link w:val="HeadingUTC"/>
    <w:rsid w:val="00272002"/>
    <w:rPr>
      <w:rFonts w:ascii="Arial" w:eastAsiaTheme="majorEastAsia" w:hAnsi="Arial" w:cs="Arial"/>
      <w:b/>
      <w:bCs/>
      <w:kern w:val="36"/>
      <w:sz w:val="48"/>
      <w:szCs w:val="48"/>
      <w:lang w:eastAsia="en-GB"/>
    </w:rPr>
  </w:style>
  <w:style w:type="character" w:customStyle="1" w:styleId="UTCheadingChar">
    <w:name w:val="UTC heading Char"/>
    <w:basedOn w:val="HeadingUTCChar"/>
    <w:link w:val="UTCheading"/>
    <w:rsid w:val="009B4F27"/>
    <w:rPr>
      <w:rFonts w:ascii="Arial" w:eastAsiaTheme="majorEastAsia" w:hAnsi="Arial" w:cs="Arial"/>
      <w:b/>
      <w:bCs/>
      <w:iCs/>
      <w:color w:val="006A6A"/>
      <w:kern w:val="36"/>
      <w:sz w:val="2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5334">
      <w:bodyDiv w:val="1"/>
      <w:marLeft w:val="0"/>
      <w:marRight w:val="0"/>
      <w:marTop w:val="0"/>
      <w:marBottom w:val="0"/>
      <w:divBdr>
        <w:top w:val="none" w:sz="0" w:space="0" w:color="auto"/>
        <w:left w:val="none" w:sz="0" w:space="0" w:color="auto"/>
        <w:bottom w:val="none" w:sz="0" w:space="0" w:color="auto"/>
        <w:right w:val="none" w:sz="0" w:space="0" w:color="auto"/>
      </w:divBdr>
    </w:div>
    <w:div w:id="147014066">
      <w:bodyDiv w:val="1"/>
      <w:marLeft w:val="0"/>
      <w:marRight w:val="0"/>
      <w:marTop w:val="0"/>
      <w:marBottom w:val="0"/>
      <w:divBdr>
        <w:top w:val="none" w:sz="0" w:space="0" w:color="auto"/>
        <w:left w:val="none" w:sz="0" w:space="0" w:color="auto"/>
        <w:bottom w:val="none" w:sz="0" w:space="0" w:color="auto"/>
        <w:right w:val="none" w:sz="0" w:space="0" w:color="auto"/>
      </w:divBdr>
    </w:div>
    <w:div w:id="600531137">
      <w:bodyDiv w:val="1"/>
      <w:marLeft w:val="0"/>
      <w:marRight w:val="0"/>
      <w:marTop w:val="0"/>
      <w:marBottom w:val="0"/>
      <w:divBdr>
        <w:top w:val="none" w:sz="0" w:space="0" w:color="auto"/>
        <w:left w:val="none" w:sz="0" w:space="0" w:color="auto"/>
        <w:bottom w:val="none" w:sz="0" w:space="0" w:color="auto"/>
        <w:right w:val="none" w:sz="0" w:space="0" w:color="auto"/>
      </w:divBdr>
      <w:divsChild>
        <w:div w:id="1742409806">
          <w:marLeft w:val="0"/>
          <w:marRight w:val="0"/>
          <w:marTop w:val="0"/>
          <w:marBottom w:val="0"/>
          <w:divBdr>
            <w:top w:val="none" w:sz="0" w:space="0" w:color="auto"/>
            <w:left w:val="none" w:sz="0" w:space="0" w:color="auto"/>
            <w:bottom w:val="none" w:sz="0" w:space="0" w:color="auto"/>
            <w:right w:val="none" w:sz="0" w:space="0" w:color="auto"/>
          </w:divBdr>
        </w:div>
        <w:div w:id="447432456">
          <w:marLeft w:val="0"/>
          <w:marRight w:val="0"/>
          <w:marTop w:val="0"/>
          <w:marBottom w:val="0"/>
          <w:divBdr>
            <w:top w:val="none" w:sz="0" w:space="0" w:color="auto"/>
            <w:left w:val="none" w:sz="0" w:space="0" w:color="auto"/>
            <w:bottom w:val="none" w:sz="0" w:space="0" w:color="auto"/>
            <w:right w:val="none" w:sz="0" w:space="0" w:color="auto"/>
          </w:divBdr>
        </w:div>
      </w:divsChild>
    </w:div>
    <w:div w:id="697663394">
      <w:bodyDiv w:val="1"/>
      <w:marLeft w:val="0"/>
      <w:marRight w:val="0"/>
      <w:marTop w:val="0"/>
      <w:marBottom w:val="0"/>
      <w:divBdr>
        <w:top w:val="none" w:sz="0" w:space="0" w:color="auto"/>
        <w:left w:val="none" w:sz="0" w:space="0" w:color="auto"/>
        <w:bottom w:val="none" w:sz="0" w:space="0" w:color="auto"/>
        <w:right w:val="none" w:sz="0" w:space="0" w:color="auto"/>
      </w:divBdr>
    </w:div>
    <w:div w:id="1582450062">
      <w:bodyDiv w:val="1"/>
      <w:marLeft w:val="0"/>
      <w:marRight w:val="0"/>
      <w:marTop w:val="0"/>
      <w:marBottom w:val="0"/>
      <w:divBdr>
        <w:top w:val="none" w:sz="0" w:space="0" w:color="auto"/>
        <w:left w:val="none" w:sz="0" w:space="0" w:color="auto"/>
        <w:bottom w:val="none" w:sz="0" w:space="0" w:color="auto"/>
        <w:right w:val="none" w:sz="0" w:space="0" w:color="auto"/>
      </w:divBdr>
    </w:div>
    <w:div w:id="1684042037">
      <w:bodyDiv w:val="1"/>
      <w:marLeft w:val="0"/>
      <w:marRight w:val="0"/>
      <w:marTop w:val="0"/>
      <w:marBottom w:val="0"/>
      <w:divBdr>
        <w:top w:val="none" w:sz="0" w:space="0" w:color="auto"/>
        <w:left w:val="none" w:sz="0" w:space="0" w:color="auto"/>
        <w:bottom w:val="none" w:sz="0" w:space="0" w:color="auto"/>
        <w:right w:val="none" w:sz="0" w:space="0" w:color="auto"/>
      </w:divBdr>
    </w:div>
    <w:div w:id="2053000147">
      <w:bodyDiv w:val="1"/>
      <w:marLeft w:val="0"/>
      <w:marRight w:val="0"/>
      <w:marTop w:val="0"/>
      <w:marBottom w:val="0"/>
      <w:divBdr>
        <w:top w:val="none" w:sz="0" w:space="0" w:color="auto"/>
        <w:left w:val="none" w:sz="0" w:space="0" w:color="auto"/>
        <w:bottom w:val="none" w:sz="0" w:space="0" w:color="auto"/>
        <w:right w:val="none" w:sz="0" w:space="0" w:color="auto"/>
      </w:divBdr>
    </w:div>
    <w:div w:id="2085224790">
      <w:bodyDiv w:val="1"/>
      <w:marLeft w:val="0"/>
      <w:marRight w:val="0"/>
      <w:marTop w:val="0"/>
      <w:marBottom w:val="0"/>
      <w:divBdr>
        <w:top w:val="none" w:sz="0" w:space="0" w:color="auto"/>
        <w:left w:val="none" w:sz="0" w:space="0" w:color="auto"/>
        <w:bottom w:val="none" w:sz="0" w:space="0" w:color="auto"/>
        <w:right w:val="none" w:sz="0" w:space="0" w:color="auto"/>
      </w:divBdr>
    </w:div>
    <w:div w:id="213406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62EBF-E631-41AF-92F6-1B639B292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1996</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Sunderland</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dc:creator>
  <cp:lastModifiedBy>Laura McAllister</cp:lastModifiedBy>
  <cp:revision>3</cp:revision>
  <cp:lastPrinted>2017-03-03T08:46:00Z</cp:lastPrinted>
  <dcterms:created xsi:type="dcterms:W3CDTF">2023-06-07T17:54:00Z</dcterms:created>
  <dcterms:modified xsi:type="dcterms:W3CDTF">2023-06-08T11:28:00Z</dcterms:modified>
</cp:coreProperties>
</file>