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0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800A3C" w14:paraId="087A0CBD" w14:textId="77777777" w:rsidTr="007B638C">
        <w:trPr>
          <w:trHeight w:val="116"/>
        </w:trPr>
        <w:tc>
          <w:tcPr>
            <w:tcW w:w="10008" w:type="dxa"/>
            <w:tcBorders>
              <w:top w:val="nil"/>
              <w:left w:val="nil"/>
              <w:bottom w:val="single" w:sz="4" w:space="0" w:color="auto"/>
              <w:right w:val="nil"/>
            </w:tcBorders>
            <w:vAlign w:val="bottom"/>
            <w:hideMark/>
          </w:tcPr>
          <w:p w14:paraId="48E0E214" w14:textId="10F1F55C" w:rsidR="00800A3C" w:rsidRPr="00EE3584" w:rsidRDefault="007B638C" w:rsidP="00352448">
            <w:pPr>
              <w:pStyle w:val="Header"/>
              <w:tabs>
                <w:tab w:val="clear" w:pos="4513"/>
                <w:tab w:val="left" w:pos="960"/>
              </w:tabs>
              <w:spacing w:after="0" w:line="240" w:lineRule="auto"/>
              <w:rPr>
                <w:rFonts w:ascii="Minion Pro" w:hAnsi="Minion Pro"/>
                <w:b/>
                <w:sz w:val="40"/>
                <w:szCs w:val="40"/>
              </w:rPr>
            </w:pPr>
            <w:bookmarkStart w:id="0" w:name="_Hlk25149711"/>
            <w:bookmarkStart w:id="1" w:name="_GoBack"/>
            <w:bookmarkEnd w:id="1"/>
            <w:r>
              <w:rPr>
                <w:rFonts w:ascii="Minion Pro" w:hAnsi="Minion Pro"/>
                <w:b/>
                <w:noProof/>
                <w:sz w:val="40"/>
                <w:szCs w:val="40"/>
                <w:lang w:eastAsia="en-GB"/>
              </w:rPr>
              <w:drawing>
                <wp:anchor distT="0" distB="0" distL="114300" distR="114300" simplePos="0" relativeHeight="251658240" behindDoc="0" locked="0" layoutInCell="1" allowOverlap="1" wp14:anchorId="04EED95F" wp14:editId="0835BF20">
                  <wp:simplePos x="0" y="0"/>
                  <wp:positionH relativeFrom="column">
                    <wp:posOffset>5393690</wp:posOffset>
                  </wp:positionH>
                  <wp:positionV relativeFrom="paragraph">
                    <wp:posOffset>-8890</wp:posOffset>
                  </wp:positionV>
                  <wp:extent cx="695325" cy="9994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dicott Crest Colour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999490"/>
                          </a:xfrm>
                          <a:prstGeom prst="rect">
                            <a:avLst/>
                          </a:prstGeom>
                        </pic:spPr>
                      </pic:pic>
                    </a:graphicData>
                  </a:graphic>
                  <wp14:sizeRelH relativeFrom="margin">
                    <wp14:pctWidth>0</wp14:pctWidth>
                  </wp14:sizeRelH>
                  <wp14:sizeRelV relativeFrom="margin">
                    <wp14:pctHeight>0</wp14:pctHeight>
                  </wp14:sizeRelV>
                </wp:anchor>
              </w:drawing>
            </w:r>
            <w:r w:rsidR="00800A3C" w:rsidRPr="00EE3584">
              <w:rPr>
                <w:rFonts w:ascii="Minion Pro" w:hAnsi="Minion Pro"/>
                <w:b/>
                <w:sz w:val="40"/>
                <w:szCs w:val="40"/>
              </w:rPr>
              <w:t xml:space="preserve">Caldicott Boarding House </w:t>
            </w:r>
          </w:p>
          <w:p w14:paraId="764E04EF" w14:textId="77777777" w:rsidR="00800A3C" w:rsidRPr="00EE3584" w:rsidRDefault="00800A3C" w:rsidP="00352448">
            <w:pPr>
              <w:pStyle w:val="Header"/>
              <w:tabs>
                <w:tab w:val="left" w:pos="960"/>
              </w:tabs>
              <w:spacing w:after="0" w:line="240" w:lineRule="auto"/>
              <w:rPr>
                <w:rFonts w:ascii="Minion Pro" w:hAnsi="Minion Pro"/>
                <w:b/>
                <w:sz w:val="40"/>
                <w:szCs w:val="40"/>
              </w:rPr>
            </w:pPr>
            <w:r>
              <w:rPr>
                <w:rFonts w:ascii="Minion Pro" w:hAnsi="Minion Pro"/>
                <w:b/>
                <w:sz w:val="40"/>
                <w:szCs w:val="40"/>
              </w:rPr>
              <w:t>Job Description</w:t>
            </w:r>
            <w:r w:rsidRPr="00EE3584">
              <w:rPr>
                <w:rFonts w:ascii="Minion Pro" w:hAnsi="Minion Pro"/>
                <w:b/>
                <w:sz w:val="40"/>
                <w:szCs w:val="40"/>
              </w:rPr>
              <w:t xml:space="preserve">:  </w:t>
            </w:r>
          </w:p>
          <w:p w14:paraId="2A2045B4" w14:textId="77777777" w:rsidR="00800A3C" w:rsidRPr="00EE3584" w:rsidRDefault="00800A3C" w:rsidP="00352448">
            <w:pPr>
              <w:pStyle w:val="Header"/>
              <w:tabs>
                <w:tab w:val="left" w:pos="960"/>
              </w:tabs>
              <w:spacing w:after="0" w:line="240" w:lineRule="auto"/>
              <w:rPr>
                <w:rFonts w:ascii="Minion Pro" w:hAnsi="Minion Pro"/>
                <w:b/>
                <w:sz w:val="40"/>
                <w:szCs w:val="40"/>
              </w:rPr>
            </w:pPr>
            <w:r>
              <w:rPr>
                <w:rFonts w:ascii="Minion Pro" w:hAnsi="Minion Pro"/>
                <w:b/>
                <w:sz w:val="40"/>
                <w:szCs w:val="40"/>
              </w:rPr>
              <w:t>Senior School Nurse</w:t>
            </w:r>
          </w:p>
          <w:p w14:paraId="331ECE0D" w14:textId="77777777" w:rsidR="00800A3C" w:rsidRPr="00592E50" w:rsidRDefault="00800A3C" w:rsidP="00352448">
            <w:pPr>
              <w:pStyle w:val="Header"/>
              <w:tabs>
                <w:tab w:val="left" w:pos="960"/>
              </w:tabs>
              <w:spacing w:after="0" w:line="240" w:lineRule="auto"/>
              <w:rPr>
                <w:rFonts w:ascii="Minion Pro" w:hAnsi="Minion Pro"/>
                <w:sz w:val="24"/>
                <w:szCs w:val="24"/>
              </w:rPr>
            </w:pPr>
            <w:r w:rsidRPr="00EE3584">
              <w:rPr>
                <w:rFonts w:ascii="Minion Pro" w:hAnsi="Minion Pro"/>
                <w:b/>
                <w:i/>
                <w:sz w:val="40"/>
                <w:szCs w:val="40"/>
              </w:rPr>
              <w:softHyphen/>
            </w:r>
            <w:r w:rsidRPr="00EE3584">
              <w:rPr>
                <w:rFonts w:ascii="Minion Pro" w:hAnsi="Minion Pro"/>
                <w:b/>
                <w:i/>
                <w:sz w:val="40"/>
                <w:szCs w:val="40"/>
              </w:rPr>
              <w:softHyphen/>
            </w:r>
          </w:p>
        </w:tc>
      </w:tr>
      <w:tr w:rsidR="00800A3C" w:rsidRPr="00605E50" w14:paraId="03607D18" w14:textId="77777777" w:rsidTr="007B638C">
        <w:trPr>
          <w:trHeight w:val="3572"/>
        </w:trPr>
        <w:tc>
          <w:tcPr>
            <w:tcW w:w="10008" w:type="dxa"/>
            <w:tcBorders>
              <w:top w:val="single" w:sz="4" w:space="0" w:color="auto"/>
              <w:left w:val="nil"/>
              <w:bottom w:val="single" w:sz="4" w:space="0" w:color="auto"/>
              <w:right w:val="nil"/>
            </w:tcBorders>
          </w:tcPr>
          <w:p w14:paraId="4D475AA5" w14:textId="77777777" w:rsidR="00800A3C" w:rsidRDefault="00800A3C" w:rsidP="00352448">
            <w:pPr>
              <w:spacing w:after="0" w:line="240" w:lineRule="auto"/>
              <w:rPr>
                <w:rFonts w:ascii="Arial" w:hAnsi="Arial" w:cs="Arial"/>
                <w:sz w:val="24"/>
                <w:szCs w:val="24"/>
              </w:rPr>
            </w:pP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7052"/>
            </w:tblGrid>
            <w:tr w:rsidR="00800A3C" w14:paraId="5A472A01" w14:textId="77777777" w:rsidTr="00800A3C">
              <w:trPr>
                <w:trHeight w:val="207"/>
              </w:trPr>
              <w:tc>
                <w:tcPr>
                  <w:tcW w:w="2417" w:type="dxa"/>
                </w:tcPr>
                <w:p w14:paraId="456D3752" w14:textId="77777777" w:rsidR="00800A3C" w:rsidRPr="0068127A" w:rsidRDefault="00800A3C" w:rsidP="00352448">
                  <w:pPr>
                    <w:spacing w:after="0" w:line="240" w:lineRule="auto"/>
                    <w:rPr>
                      <w:rFonts w:ascii="Arial" w:hAnsi="Arial" w:cs="Arial"/>
                    </w:rPr>
                  </w:pPr>
                  <w:r w:rsidRPr="0068127A">
                    <w:rPr>
                      <w:rFonts w:ascii="Arial" w:hAnsi="Arial" w:cs="Arial"/>
                    </w:rPr>
                    <w:t>Re</w:t>
                  </w:r>
                  <w:r>
                    <w:rPr>
                      <w:rFonts w:ascii="Arial" w:hAnsi="Arial" w:cs="Arial"/>
                    </w:rPr>
                    <w:t>s</w:t>
                  </w:r>
                  <w:r w:rsidRPr="0068127A">
                    <w:rPr>
                      <w:rFonts w:ascii="Arial" w:hAnsi="Arial" w:cs="Arial"/>
                    </w:rPr>
                    <w:t>ponsible to:</w:t>
                  </w:r>
                </w:p>
              </w:tc>
              <w:tc>
                <w:tcPr>
                  <w:tcW w:w="7052" w:type="dxa"/>
                </w:tcPr>
                <w:p w14:paraId="09F0144B" w14:textId="0A713FAF" w:rsidR="00800A3C" w:rsidRPr="0068127A" w:rsidRDefault="00B26E50" w:rsidP="00352448">
                  <w:pPr>
                    <w:spacing w:after="0" w:line="240" w:lineRule="auto"/>
                    <w:rPr>
                      <w:rFonts w:ascii="Arial" w:hAnsi="Arial" w:cs="Arial"/>
                    </w:rPr>
                  </w:pPr>
                  <w:r>
                    <w:rPr>
                      <w:rFonts w:ascii="Arial" w:hAnsi="Arial" w:cs="Arial"/>
                    </w:rPr>
                    <w:t>Head of Boarding</w:t>
                  </w:r>
                </w:p>
              </w:tc>
            </w:tr>
            <w:tr w:rsidR="00800A3C" w14:paraId="039BFE5F" w14:textId="77777777" w:rsidTr="00800A3C">
              <w:trPr>
                <w:trHeight w:val="612"/>
              </w:trPr>
              <w:tc>
                <w:tcPr>
                  <w:tcW w:w="2417" w:type="dxa"/>
                </w:tcPr>
                <w:p w14:paraId="7723615F" w14:textId="77777777" w:rsidR="00800A3C" w:rsidRPr="0068127A" w:rsidRDefault="00800A3C" w:rsidP="00352448">
                  <w:pPr>
                    <w:spacing w:after="0" w:line="240" w:lineRule="auto"/>
                    <w:rPr>
                      <w:rFonts w:ascii="Arial" w:hAnsi="Arial" w:cs="Arial"/>
                    </w:rPr>
                  </w:pPr>
                  <w:r w:rsidRPr="0068127A">
                    <w:rPr>
                      <w:rFonts w:ascii="Arial" w:hAnsi="Arial" w:cs="Arial"/>
                    </w:rPr>
                    <w:t>Job Location:</w:t>
                  </w:r>
                </w:p>
              </w:tc>
              <w:tc>
                <w:tcPr>
                  <w:tcW w:w="7052" w:type="dxa"/>
                </w:tcPr>
                <w:p w14:paraId="235B60C4" w14:textId="77777777" w:rsidR="00800A3C" w:rsidRPr="0068127A" w:rsidRDefault="00800A3C" w:rsidP="00352448">
                  <w:pPr>
                    <w:spacing w:after="0" w:line="240" w:lineRule="auto"/>
                    <w:rPr>
                      <w:rFonts w:ascii="Arial" w:hAnsi="Arial" w:cs="Arial"/>
                    </w:rPr>
                  </w:pPr>
                  <w:r>
                    <w:rPr>
                      <w:rFonts w:ascii="Arial" w:hAnsi="Arial" w:cs="Arial"/>
                    </w:rPr>
                    <w:t>Caldicott School, Farnham Royal.  May be required to accompany pupils to local hospital; GP surgeries; dentist or other medical centres.</w:t>
                  </w:r>
                </w:p>
              </w:tc>
            </w:tr>
            <w:tr w:rsidR="00800A3C" w14:paraId="6DBBC8A1" w14:textId="77777777" w:rsidTr="00800A3C">
              <w:trPr>
                <w:trHeight w:val="821"/>
              </w:trPr>
              <w:tc>
                <w:tcPr>
                  <w:tcW w:w="2417" w:type="dxa"/>
                </w:tcPr>
                <w:p w14:paraId="127A3AB6" w14:textId="77777777" w:rsidR="00800A3C" w:rsidRPr="0068127A" w:rsidRDefault="00800A3C" w:rsidP="00352448">
                  <w:pPr>
                    <w:spacing w:after="0" w:line="240" w:lineRule="auto"/>
                    <w:rPr>
                      <w:rFonts w:ascii="Arial" w:hAnsi="Arial" w:cs="Arial"/>
                    </w:rPr>
                  </w:pPr>
                  <w:r>
                    <w:rPr>
                      <w:rFonts w:ascii="Arial" w:hAnsi="Arial" w:cs="Arial"/>
                    </w:rPr>
                    <w:t>Contract:</w:t>
                  </w:r>
                </w:p>
              </w:tc>
              <w:tc>
                <w:tcPr>
                  <w:tcW w:w="7052" w:type="dxa"/>
                </w:tcPr>
                <w:p w14:paraId="6740F3BC" w14:textId="77777777" w:rsidR="007B638C" w:rsidRDefault="00800A3C" w:rsidP="007B638C">
                  <w:pPr>
                    <w:pStyle w:val="ListParagraph"/>
                    <w:numPr>
                      <w:ilvl w:val="0"/>
                      <w:numId w:val="13"/>
                    </w:numPr>
                    <w:spacing w:after="0" w:line="240" w:lineRule="auto"/>
                    <w:rPr>
                      <w:rFonts w:ascii="Arial" w:hAnsi="Arial" w:cs="Arial"/>
                    </w:rPr>
                  </w:pPr>
                  <w:r w:rsidRPr="007B638C">
                    <w:rPr>
                      <w:rFonts w:ascii="Arial" w:hAnsi="Arial" w:cs="Arial"/>
                    </w:rPr>
                    <w:t>Full time</w:t>
                  </w:r>
                  <w:r w:rsidR="00B26E50" w:rsidRPr="007B638C">
                    <w:rPr>
                      <w:rFonts w:ascii="Arial" w:hAnsi="Arial" w:cs="Arial"/>
                    </w:rPr>
                    <w:t xml:space="preserve">, </w:t>
                  </w:r>
                  <w:r w:rsidRPr="007B638C">
                    <w:rPr>
                      <w:rFonts w:ascii="Arial" w:hAnsi="Arial" w:cs="Arial"/>
                    </w:rPr>
                    <w:t>term time.</w:t>
                  </w:r>
                </w:p>
                <w:p w14:paraId="762B146E" w14:textId="1499B1A6" w:rsidR="00800A3C" w:rsidRPr="007B638C" w:rsidRDefault="00800A3C" w:rsidP="007B638C">
                  <w:pPr>
                    <w:pStyle w:val="ListParagraph"/>
                    <w:numPr>
                      <w:ilvl w:val="0"/>
                      <w:numId w:val="13"/>
                    </w:numPr>
                    <w:spacing w:after="0" w:line="240" w:lineRule="auto"/>
                    <w:rPr>
                      <w:rFonts w:ascii="Arial" w:hAnsi="Arial" w:cs="Arial"/>
                    </w:rPr>
                  </w:pPr>
                  <w:r w:rsidRPr="007B638C">
                    <w:rPr>
                      <w:rFonts w:ascii="Arial" w:hAnsi="Arial" w:cs="Arial"/>
                    </w:rPr>
                    <w:t>This can be a live-in position where the presence of the job holder is essential overnight, subject to the terms of the contract of employment.</w:t>
                  </w:r>
                </w:p>
              </w:tc>
            </w:tr>
            <w:tr w:rsidR="00800A3C" w14:paraId="78491333" w14:textId="77777777" w:rsidTr="00800A3C">
              <w:trPr>
                <w:trHeight w:val="416"/>
              </w:trPr>
              <w:tc>
                <w:tcPr>
                  <w:tcW w:w="2417" w:type="dxa"/>
                </w:tcPr>
                <w:p w14:paraId="580CAE51" w14:textId="77777777" w:rsidR="00800A3C" w:rsidRPr="0068127A" w:rsidRDefault="00800A3C" w:rsidP="00352448">
                  <w:pPr>
                    <w:spacing w:after="0" w:line="240" w:lineRule="auto"/>
                    <w:rPr>
                      <w:rFonts w:ascii="Arial" w:hAnsi="Arial" w:cs="Arial"/>
                    </w:rPr>
                  </w:pPr>
                  <w:r>
                    <w:rPr>
                      <w:rFonts w:ascii="Arial" w:hAnsi="Arial" w:cs="Arial"/>
                    </w:rPr>
                    <w:t>Key working contacts:</w:t>
                  </w:r>
                </w:p>
              </w:tc>
              <w:tc>
                <w:tcPr>
                  <w:tcW w:w="7052" w:type="dxa"/>
                </w:tcPr>
                <w:p w14:paraId="79882D91" w14:textId="09445A46" w:rsidR="00800A3C" w:rsidRPr="0068127A" w:rsidRDefault="00800A3C" w:rsidP="00352448">
                  <w:pPr>
                    <w:spacing w:after="0" w:line="240" w:lineRule="auto"/>
                    <w:rPr>
                      <w:rFonts w:ascii="Arial" w:hAnsi="Arial" w:cs="Arial"/>
                    </w:rPr>
                  </w:pPr>
                  <w:r>
                    <w:rPr>
                      <w:rFonts w:ascii="Arial" w:hAnsi="Arial" w:cs="Arial"/>
                    </w:rPr>
                    <w:t xml:space="preserve">School Nurses; </w:t>
                  </w:r>
                  <w:r w:rsidR="00B26E50">
                    <w:rPr>
                      <w:rFonts w:ascii="Arial" w:hAnsi="Arial" w:cs="Arial"/>
                    </w:rPr>
                    <w:t>Heads of Boarding</w:t>
                  </w:r>
                  <w:r>
                    <w:rPr>
                      <w:rFonts w:ascii="Arial" w:hAnsi="Arial" w:cs="Arial"/>
                    </w:rPr>
                    <w:t>; Matrons; Teaching Staff, pupils and parents</w:t>
                  </w:r>
                </w:p>
              </w:tc>
            </w:tr>
            <w:tr w:rsidR="00800A3C" w14:paraId="747648D2" w14:textId="77777777" w:rsidTr="00800A3C">
              <w:trPr>
                <w:trHeight w:val="403"/>
              </w:trPr>
              <w:tc>
                <w:tcPr>
                  <w:tcW w:w="2417" w:type="dxa"/>
                </w:tcPr>
                <w:p w14:paraId="267291BA" w14:textId="77777777" w:rsidR="00800A3C" w:rsidRPr="0068127A" w:rsidRDefault="00800A3C" w:rsidP="00352448">
                  <w:pPr>
                    <w:spacing w:after="0" w:line="240" w:lineRule="auto"/>
                    <w:rPr>
                      <w:rFonts w:ascii="Arial" w:hAnsi="Arial" w:cs="Arial"/>
                    </w:rPr>
                  </w:pPr>
                  <w:r>
                    <w:rPr>
                      <w:rFonts w:ascii="Arial" w:hAnsi="Arial" w:cs="Arial"/>
                    </w:rPr>
                    <w:t>Direct reports:</w:t>
                  </w:r>
                </w:p>
              </w:tc>
              <w:tc>
                <w:tcPr>
                  <w:tcW w:w="7052" w:type="dxa"/>
                </w:tcPr>
                <w:p w14:paraId="144D4C56" w14:textId="77777777" w:rsidR="00800A3C" w:rsidRPr="0068127A" w:rsidRDefault="00800A3C" w:rsidP="00352448">
                  <w:pPr>
                    <w:spacing w:after="0" w:line="240" w:lineRule="auto"/>
                    <w:rPr>
                      <w:rFonts w:ascii="Arial" w:hAnsi="Arial" w:cs="Arial"/>
                    </w:rPr>
                  </w:pPr>
                  <w:r>
                    <w:rPr>
                      <w:rFonts w:ascii="Arial" w:hAnsi="Arial" w:cs="Arial"/>
                    </w:rPr>
                    <w:t>Health Centre Staff and Senior Matron (Health Centre) will report into this role on medical matters.</w:t>
                  </w:r>
                </w:p>
              </w:tc>
            </w:tr>
            <w:tr w:rsidR="00800A3C" w14:paraId="2EB744F5" w14:textId="77777777" w:rsidTr="00800A3C">
              <w:trPr>
                <w:trHeight w:val="196"/>
              </w:trPr>
              <w:tc>
                <w:tcPr>
                  <w:tcW w:w="2417" w:type="dxa"/>
                </w:tcPr>
                <w:p w14:paraId="78D4885C" w14:textId="77777777" w:rsidR="00800A3C" w:rsidRPr="0068127A" w:rsidRDefault="00800A3C" w:rsidP="00352448">
                  <w:pPr>
                    <w:spacing w:after="0" w:line="240" w:lineRule="auto"/>
                    <w:rPr>
                      <w:rFonts w:ascii="Arial" w:hAnsi="Arial" w:cs="Arial"/>
                    </w:rPr>
                  </w:pPr>
                  <w:r>
                    <w:rPr>
                      <w:rFonts w:ascii="Arial" w:hAnsi="Arial" w:cs="Arial"/>
                    </w:rPr>
                    <w:t>Date:</w:t>
                  </w:r>
                </w:p>
              </w:tc>
              <w:tc>
                <w:tcPr>
                  <w:tcW w:w="7052" w:type="dxa"/>
                </w:tcPr>
                <w:p w14:paraId="0C803D2B" w14:textId="77777777" w:rsidR="00800A3C" w:rsidRPr="0068127A" w:rsidRDefault="00800A3C" w:rsidP="00352448">
                  <w:pPr>
                    <w:spacing w:after="0" w:line="240" w:lineRule="auto"/>
                    <w:rPr>
                      <w:rFonts w:ascii="Arial" w:hAnsi="Arial" w:cs="Arial"/>
                    </w:rPr>
                  </w:pPr>
                  <w:r>
                    <w:rPr>
                      <w:rFonts w:ascii="Arial" w:hAnsi="Arial" w:cs="Arial"/>
                    </w:rPr>
                    <w:t>November 2019</w:t>
                  </w:r>
                </w:p>
              </w:tc>
            </w:tr>
          </w:tbl>
          <w:p w14:paraId="47DD3688" w14:textId="77777777" w:rsidR="00800A3C" w:rsidRPr="00605E50" w:rsidRDefault="00800A3C" w:rsidP="00352448">
            <w:pPr>
              <w:spacing w:after="0" w:line="240" w:lineRule="auto"/>
              <w:rPr>
                <w:rFonts w:ascii="Arial" w:hAnsi="Arial" w:cs="Arial"/>
                <w:sz w:val="24"/>
                <w:szCs w:val="24"/>
              </w:rPr>
            </w:pPr>
          </w:p>
        </w:tc>
      </w:tr>
      <w:bookmarkEnd w:id="0"/>
    </w:tbl>
    <w:p w14:paraId="27ABBBA4" w14:textId="77777777" w:rsidR="00592E50" w:rsidRDefault="00592E50" w:rsidP="00352448">
      <w:pPr>
        <w:keepLines/>
        <w:spacing w:after="0"/>
        <w:rPr>
          <w:rFonts w:ascii="Arial" w:hAnsi="Arial" w:cs="Arial"/>
          <w:b/>
          <w:sz w:val="24"/>
          <w:szCs w:val="24"/>
        </w:rPr>
      </w:pPr>
    </w:p>
    <w:p w14:paraId="024A45B8" w14:textId="4117AE10" w:rsidR="007C1E55" w:rsidRPr="00800A3C" w:rsidRDefault="007C1E55" w:rsidP="00352448">
      <w:pPr>
        <w:keepLines/>
        <w:spacing w:after="0"/>
        <w:rPr>
          <w:rFonts w:ascii="Arial" w:hAnsi="Arial" w:cs="Arial"/>
          <w:b/>
          <w:sz w:val="20"/>
          <w:szCs w:val="20"/>
        </w:rPr>
      </w:pPr>
      <w:r w:rsidRPr="00800A3C">
        <w:rPr>
          <w:rFonts w:ascii="Arial" w:hAnsi="Arial" w:cs="Arial"/>
          <w:b/>
          <w:sz w:val="20"/>
          <w:szCs w:val="20"/>
        </w:rPr>
        <w:t>Job Context and Purpose</w:t>
      </w:r>
    </w:p>
    <w:p w14:paraId="76614DBA" w14:textId="77777777" w:rsidR="003F6ECA" w:rsidRPr="00800A3C" w:rsidRDefault="003F6ECA" w:rsidP="00352448">
      <w:pPr>
        <w:spacing w:after="0"/>
        <w:rPr>
          <w:sz w:val="20"/>
          <w:szCs w:val="20"/>
        </w:rPr>
      </w:pPr>
    </w:p>
    <w:p w14:paraId="0DEFC705" w14:textId="17E020FE" w:rsidR="00605E50" w:rsidRPr="00800A3C" w:rsidRDefault="00605E50" w:rsidP="00352448">
      <w:pPr>
        <w:spacing w:after="0"/>
        <w:rPr>
          <w:rFonts w:ascii="Arial" w:hAnsi="Arial" w:cs="Arial"/>
          <w:sz w:val="20"/>
          <w:szCs w:val="20"/>
        </w:rPr>
      </w:pPr>
      <w:r w:rsidRPr="00800A3C">
        <w:rPr>
          <w:rFonts w:ascii="Arial" w:hAnsi="Arial" w:cs="Arial"/>
          <w:sz w:val="20"/>
          <w:szCs w:val="20"/>
        </w:rPr>
        <w:t xml:space="preserve">The Senior Nurse oversees the running of the Health Centre, manages rotas and staffing in co-ordination with the </w:t>
      </w:r>
      <w:r w:rsidR="000C6D93" w:rsidRPr="00800A3C">
        <w:rPr>
          <w:rFonts w:ascii="Arial" w:hAnsi="Arial" w:cs="Arial"/>
          <w:sz w:val="20"/>
          <w:szCs w:val="20"/>
        </w:rPr>
        <w:t>Heads of Boarding</w:t>
      </w:r>
      <w:r w:rsidRPr="00800A3C">
        <w:rPr>
          <w:rFonts w:ascii="Arial" w:hAnsi="Arial" w:cs="Arial"/>
          <w:sz w:val="20"/>
          <w:szCs w:val="20"/>
        </w:rPr>
        <w:t>, including responsibility for cover and agency staffing.</w:t>
      </w:r>
    </w:p>
    <w:p w14:paraId="42B2CB54" w14:textId="77777777" w:rsidR="00605E50" w:rsidRPr="00800A3C" w:rsidRDefault="00605E50" w:rsidP="00352448">
      <w:pPr>
        <w:spacing w:after="0"/>
        <w:rPr>
          <w:rFonts w:ascii="Arial" w:hAnsi="Arial" w:cs="Arial"/>
          <w:sz w:val="20"/>
          <w:szCs w:val="20"/>
        </w:rPr>
      </w:pPr>
    </w:p>
    <w:p w14:paraId="602F3E6A" w14:textId="77777777" w:rsidR="007C1E55" w:rsidRPr="00800A3C" w:rsidRDefault="003F6ECA" w:rsidP="00352448">
      <w:pPr>
        <w:spacing w:after="0"/>
        <w:rPr>
          <w:rFonts w:ascii="Arial" w:hAnsi="Arial" w:cs="Arial"/>
          <w:sz w:val="20"/>
          <w:szCs w:val="20"/>
        </w:rPr>
      </w:pPr>
      <w:r w:rsidRPr="00800A3C">
        <w:rPr>
          <w:rFonts w:ascii="Arial" w:hAnsi="Arial" w:cs="Arial"/>
          <w:sz w:val="20"/>
          <w:szCs w:val="20"/>
        </w:rPr>
        <w:t>The school nurses play a vital role in the healthcare of all members of the school community. They manage the Health Centre and not only look after boys who are ill or who are injured, but also play a key role in the promotion of good health within the school, especially within the boarding community. School nurses also work closely with the Boarding team to help maintain high levels of pastoral care and welfare of boarders</w:t>
      </w:r>
      <w:r w:rsidR="00EE3584" w:rsidRPr="00800A3C">
        <w:rPr>
          <w:rFonts w:ascii="Arial" w:hAnsi="Arial" w:cs="Arial"/>
          <w:sz w:val="20"/>
          <w:szCs w:val="20"/>
        </w:rPr>
        <w:t>.</w:t>
      </w:r>
    </w:p>
    <w:p w14:paraId="0F7A4DBD" w14:textId="77777777" w:rsidR="00C47A07" w:rsidRPr="00800A3C" w:rsidRDefault="00C47A07" w:rsidP="00352448">
      <w:pPr>
        <w:spacing w:after="0"/>
        <w:rPr>
          <w:rFonts w:ascii="Arial" w:hAnsi="Arial" w:cs="Arial"/>
          <w:sz w:val="20"/>
          <w:szCs w:val="20"/>
        </w:rPr>
      </w:pPr>
    </w:p>
    <w:p w14:paraId="62050E58" w14:textId="77777777" w:rsidR="00C47A07" w:rsidRPr="00800A3C" w:rsidRDefault="00C47A07" w:rsidP="00352448">
      <w:pPr>
        <w:spacing w:after="0"/>
        <w:rPr>
          <w:rFonts w:ascii="Arial" w:hAnsi="Arial" w:cs="Arial"/>
          <w:sz w:val="20"/>
          <w:szCs w:val="20"/>
        </w:rPr>
      </w:pPr>
      <w:r w:rsidRPr="00800A3C">
        <w:rPr>
          <w:rFonts w:ascii="Arial" w:hAnsi="Arial" w:cs="Arial"/>
          <w:bCs/>
          <w:sz w:val="20"/>
          <w:szCs w:val="20"/>
        </w:rPr>
        <w:t xml:space="preserve">Caldicott is committed to safeguarding and promoting the welfare of children and expects all staff to share this commitment.  </w:t>
      </w:r>
    </w:p>
    <w:p w14:paraId="1E123A5B" w14:textId="77777777" w:rsidR="003C2753" w:rsidRDefault="003C2753" w:rsidP="00B26E50">
      <w:pPr>
        <w:spacing w:after="0"/>
        <w:rPr>
          <w:rFonts w:ascii="Arial" w:hAnsi="Arial" w:cs="Arial"/>
          <w:b/>
          <w:sz w:val="20"/>
          <w:szCs w:val="20"/>
        </w:rPr>
      </w:pPr>
    </w:p>
    <w:p w14:paraId="4446643B" w14:textId="501FA584" w:rsidR="003C2753" w:rsidRPr="00800A3C" w:rsidRDefault="007C1E55" w:rsidP="00B26E50">
      <w:pPr>
        <w:spacing w:after="0"/>
        <w:rPr>
          <w:rFonts w:ascii="Arial" w:hAnsi="Arial" w:cs="Arial"/>
          <w:b/>
          <w:sz w:val="20"/>
          <w:szCs w:val="20"/>
        </w:rPr>
      </w:pPr>
      <w:r w:rsidRPr="00800A3C">
        <w:rPr>
          <w:rFonts w:ascii="Arial" w:hAnsi="Arial" w:cs="Arial"/>
          <w:b/>
          <w:sz w:val="20"/>
          <w:szCs w:val="20"/>
        </w:rPr>
        <w:t>Responsibilities and Duties</w:t>
      </w:r>
    </w:p>
    <w:p w14:paraId="6E977F24" w14:textId="77777777" w:rsidR="003C2753" w:rsidRPr="00800A3C" w:rsidRDefault="003C2753" w:rsidP="00352448">
      <w:pPr>
        <w:spacing w:after="0"/>
        <w:rPr>
          <w:rFonts w:ascii="Arial" w:hAnsi="Arial" w:cs="Arial"/>
          <w:b/>
          <w:sz w:val="20"/>
          <w:szCs w:val="20"/>
        </w:rPr>
      </w:pPr>
    </w:p>
    <w:p w14:paraId="7D3DCA48" w14:textId="57F63E0C" w:rsidR="003F6ECA" w:rsidRPr="00800A3C" w:rsidRDefault="003F6ECA" w:rsidP="00352448">
      <w:pPr>
        <w:pStyle w:val="ListParagraph"/>
        <w:numPr>
          <w:ilvl w:val="0"/>
          <w:numId w:val="6"/>
        </w:numPr>
        <w:spacing w:after="0"/>
        <w:rPr>
          <w:b/>
          <w:sz w:val="20"/>
          <w:szCs w:val="20"/>
        </w:rPr>
      </w:pPr>
      <w:r w:rsidRPr="00800A3C">
        <w:rPr>
          <w:rFonts w:ascii="Arial" w:hAnsi="Arial" w:cs="Arial"/>
          <w:b/>
          <w:sz w:val="20"/>
          <w:szCs w:val="20"/>
        </w:rPr>
        <w:t>Supervision and Provision of Healthcare</w:t>
      </w:r>
      <w:r w:rsidRPr="00800A3C">
        <w:rPr>
          <w:b/>
          <w:sz w:val="20"/>
          <w:szCs w:val="20"/>
        </w:rPr>
        <w:t>:</w:t>
      </w:r>
    </w:p>
    <w:p w14:paraId="46862BE9" w14:textId="77777777" w:rsidR="00E33C3F" w:rsidRPr="00800A3C" w:rsidRDefault="00E33C3F" w:rsidP="00352448">
      <w:pPr>
        <w:pStyle w:val="ListParagraph"/>
        <w:spacing w:after="0"/>
        <w:rPr>
          <w:b/>
          <w:sz w:val="20"/>
          <w:szCs w:val="20"/>
        </w:rPr>
      </w:pPr>
    </w:p>
    <w:p w14:paraId="244F57F2" w14:textId="2E9DA57A" w:rsidR="003F6ECA" w:rsidRPr="00800A3C" w:rsidRDefault="003F6ECA" w:rsidP="00352448">
      <w:pPr>
        <w:pStyle w:val="ListParagraph"/>
        <w:numPr>
          <w:ilvl w:val="0"/>
          <w:numId w:val="7"/>
        </w:numPr>
        <w:spacing w:after="0"/>
        <w:rPr>
          <w:rFonts w:ascii="Arial" w:hAnsi="Arial" w:cs="Arial"/>
          <w:sz w:val="20"/>
          <w:szCs w:val="20"/>
        </w:rPr>
      </w:pPr>
      <w:r w:rsidRPr="00800A3C">
        <w:rPr>
          <w:rFonts w:ascii="Arial" w:hAnsi="Arial" w:cs="Arial"/>
          <w:sz w:val="20"/>
          <w:szCs w:val="20"/>
        </w:rPr>
        <w:t xml:space="preserve">Liaise with the </w:t>
      </w:r>
      <w:r w:rsidR="000C6D93" w:rsidRPr="00800A3C">
        <w:rPr>
          <w:rFonts w:ascii="Arial" w:hAnsi="Arial" w:cs="Arial"/>
          <w:sz w:val="20"/>
          <w:szCs w:val="20"/>
        </w:rPr>
        <w:t>Heads of Boarding</w:t>
      </w:r>
      <w:r w:rsidRPr="00800A3C">
        <w:rPr>
          <w:rFonts w:ascii="Arial" w:hAnsi="Arial" w:cs="Arial"/>
          <w:sz w:val="20"/>
          <w:szCs w:val="20"/>
        </w:rPr>
        <w:t xml:space="preserve"> and co-ordinate with the Nurse and Senior Matron (Health Centre) to ensure the smooth daily running of the Health Centre and efficient shift handovers between colleagues;</w:t>
      </w:r>
    </w:p>
    <w:p w14:paraId="12EDB1A3" w14:textId="08B6B35E" w:rsidR="003F6ECA" w:rsidRPr="00800A3C" w:rsidRDefault="003F6ECA" w:rsidP="00352448">
      <w:pPr>
        <w:pStyle w:val="ListParagraph"/>
        <w:numPr>
          <w:ilvl w:val="0"/>
          <w:numId w:val="7"/>
        </w:numPr>
        <w:spacing w:after="0"/>
        <w:rPr>
          <w:rFonts w:ascii="Arial" w:hAnsi="Arial" w:cs="Arial"/>
          <w:sz w:val="20"/>
          <w:szCs w:val="20"/>
        </w:rPr>
      </w:pPr>
      <w:r w:rsidRPr="00800A3C">
        <w:rPr>
          <w:rFonts w:ascii="Arial" w:hAnsi="Arial" w:cs="Arial"/>
          <w:sz w:val="20"/>
          <w:szCs w:val="20"/>
        </w:rPr>
        <w:t>Care for and treat appropriately boys, staff and visitors who are unwell or have injuries. Inform parents and teachers as appropriate to each circumstance; ensure</w:t>
      </w:r>
      <w:r w:rsidR="000C6D93" w:rsidRPr="00800A3C">
        <w:rPr>
          <w:rFonts w:ascii="Arial" w:hAnsi="Arial" w:cs="Arial"/>
          <w:sz w:val="20"/>
          <w:szCs w:val="20"/>
        </w:rPr>
        <w:t xml:space="preserve"> the</w:t>
      </w:r>
      <w:r w:rsidRPr="00800A3C">
        <w:rPr>
          <w:rFonts w:ascii="Arial" w:hAnsi="Arial" w:cs="Arial"/>
          <w:sz w:val="20"/>
          <w:szCs w:val="20"/>
        </w:rPr>
        <w:t xml:space="preserve"> </w:t>
      </w:r>
      <w:r w:rsidR="000C6D93" w:rsidRPr="00800A3C">
        <w:rPr>
          <w:rFonts w:ascii="Arial" w:hAnsi="Arial" w:cs="Arial"/>
          <w:sz w:val="20"/>
          <w:szCs w:val="20"/>
        </w:rPr>
        <w:t>S</w:t>
      </w:r>
      <w:r w:rsidRPr="00800A3C">
        <w:rPr>
          <w:rFonts w:ascii="Arial" w:hAnsi="Arial" w:cs="Arial"/>
          <w:sz w:val="20"/>
          <w:szCs w:val="20"/>
        </w:rPr>
        <w:t xml:space="preserve">chool </w:t>
      </w:r>
      <w:r w:rsidR="000C6D93" w:rsidRPr="00800A3C">
        <w:rPr>
          <w:rFonts w:ascii="Arial" w:hAnsi="Arial" w:cs="Arial"/>
          <w:sz w:val="20"/>
          <w:szCs w:val="20"/>
        </w:rPr>
        <w:t>O</w:t>
      </w:r>
      <w:r w:rsidRPr="00800A3C">
        <w:rPr>
          <w:rFonts w:ascii="Arial" w:hAnsi="Arial" w:cs="Arial"/>
          <w:sz w:val="20"/>
          <w:szCs w:val="20"/>
        </w:rPr>
        <w:t>ffice is advised if a boy is kept in or leaves the Health Centre.</w:t>
      </w:r>
      <w:r w:rsidR="000C6D93" w:rsidRPr="00800A3C">
        <w:rPr>
          <w:rFonts w:ascii="Arial" w:hAnsi="Arial" w:cs="Arial"/>
          <w:sz w:val="20"/>
          <w:szCs w:val="20"/>
        </w:rPr>
        <w:t xml:space="preserve"> </w:t>
      </w:r>
      <w:r w:rsidRPr="00800A3C">
        <w:rPr>
          <w:rFonts w:ascii="Arial" w:hAnsi="Arial" w:cs="Arial"/>
          <w:sz w:val="20"/>
          <w:szCs w:val="20"/>
        </w:rPr>
        <w:t>This care will cover any acute and/or regular medications and the processing of repeat prescriptions;</w:t>
      </w:r>
    </w:p>
    <w:p w14:paraId="43C48212" w14:textId="77777777" w:rsidR="003F6ECA" w:rsidRPr="00800A3C" w:rsidRDefault="003F6ECA" w:rsidP="00352448">
      <w:pPr>
        <w:pStyle w:val="ListParagraph"/>
        <w:numPr>
          <w:ilvl w:val="0"/>
          <w:numId w:val="7"/>
        </w:numPr>
        <w:spacing w:after="0"/>
        <w:rPr>
          <w:rFonts w:ascii="Arial" w:hAnsi="Arial" w:cs="Arial"/>
          <w:sz w:val="20"/>
          <w:szCs w:val="20"/>
        </w:rPr>
      </w:pPr>
      <w:r w:rsidRPr="00800A3C">
        <w:rPr>
          <w:rFonts w:ascii="Arial" w:hAnsi="Arial" w:cs="Arial"/>
          <w:sz w:val="20"/>
          <w:szCs w:val="20"/>
        </w:rPr>
        <w:t>Administer medication as appropriate;</w:t>
      </w:r>
    </w:p>
    <w:p w14:paraId="64BECDCB" w14:textId="77777777" w:rsidR="003F6ECA" w:rsidRPr="00800A3C" w:rsidRDefault="003F6ECA" w:rsidP="00352448">
      <w:pPr>
        <w:pStyle w:val="ListParagraph"/>
        <w:numPr>
          <w:ilvl w:val="0"/>
          <w:numId w:val="7"/>
        </w:numPr>
        <w:spacing w:after="0"/>
        <w:rPr>
          <w:rFonts w:ascii="Arial" w:hAnsi="Arial" w:cs="Arial"/>
          <w:sz w:val="20"/>
          <w:szCs w:val="20"/>
        </w:rPr>
      </w:pPr>
      <w:r w:rsidRPr="00800A3C">
        <w:rPr>
          <w:rFonts w:ascii="Arial" w:hAnsi="Arial" w:cs="Arial"/>
          <w:sz w:val="20"/>
          <w:szCs w:val="20"/>
        </w:rPr>
        <w:t>Arrange medicals and appointments with the school doctor;</w:t>
      </w:r>
    </w:p>
    <w:p w14:paraId="06E9DC1C" w14:textId="77777777" w:rsidR="003F6ECA" w:rsidRPr="00800A3C" w:rsidRDefault="003F6ECA" w:rsidP="00352448">
      <w:pPr>
        <w:pStyle w:val="ListParagraph"/>
        <w:numPr>
          <w:ilvl w:val="0"/>
          <w:numId w:val="7"/>
        </w:numPr>
        <w:spacing w:after="0"/>
        <w:rPr>
          <w:rFonts w:ascii="Arial" w:hAnsi="Arial" w:cs="Arial"/>
          <w:sz w:val="20"/>
          <w:szCs w:val="20"/>
        </w:rPr>
      </w:pPr>
      <w:r w:rsidRPr="00800A3C">
        <w:rPr>
          <w:rFonts w:ascii="Arial" w:hAnsi="Arial" w:cs="Arial"/>
          <w:sz w:val="20"/>
          <w:szCs w:val="20"/>
        </w:rPr>
        <w:t>Accompany boys to appointments or accident and emergency department;</w:t>
      </w:r>
    </w:p>
    <w:p w14:paraId="54ADDF35" w14:textId="77777777" w:rsidR="003F6ECA" w:rsidRPr="00800A3C" w:rsidRDefault="003F6ECA" w:rsidP="00352448">
      <w:pPr>
        <w:pStyle w:val="ListParagraph"/>
        <w:numPr>
          <w:ilvl w:val="0"/>
          <w:numId w:val="7"/>
        </w:numPr>
        <w:spacing w:after="0"/>
        <w:rPr>
          <w:rFonts w:ascii="Arial" w:hAnsi="Arial" w:cs="Arial"/>
          <w:sz w:val="20"/>
          <w:szCs w:val="20"/>
        </w:rPr>
      </w:pPr>
      <w:r w:rsidRPr="00800A3C">
        <w:rPr>
          <w:rFonts w:ascii="Arial" w:hAnsi="Arial" w:cs="Arial"/>
          <w:sz w:val="20"/>
          <w:szCs w:val="20"/>
        </w:rPr>
        <w:t>Liaise with the teaching staff and parents regarding individuals or general health issues;</w:t>
      </w:r>
    </w:p>
    <w:p w14:paraId="2D58E792" w14:textId="77777777" w:rsidR="003F6ECA" w:rsidRPr="00800A3C" w:rsidRDefault="003F6ECA" w:rsidP="00352448">
      <w:pPr>
        <w:pStyle w:val="ListParagraph"/>
        <w:numPr>
          <w:ilvl w:val="0"/>
          <w:numId w:val="7"/>
        </w:numPr>
        <w:spacing w:after="0"/>
        <w:rPr>
          <w:rFonts w:ascii="Arial" w:hAnsi="Arial" w:cs="Arial"/>
          <w:sz w:val="20"/>
          <w:szCs w:val="20"/>
        </w:rPr>
      </w:pPr>
      <w:r w:rsidRPr="00800A3C">
        <w:rPr>
          <w:rFonts w:ascii="Arial" w:hAnsi="Arial" w:cs="Arial"/>
          <w:sz w:val="20"/>
          <w:szCs w:val="20"/>
        </w:rPr>
        <w:t>Maintain up to date care plans for pupils with individual medical needs and ensure medication supply maintained;</w:t>
      </w:r>
    </w:p>
    <w:p w14:paraId="46B8946B" w14:textId="77777777" w:rsidR="003F6ECA" w:rsidRPr="00800A3C" w:rsidRDefault="003F6ECA" w:rsidP="00352448">
      <w:pPr>
        <w:pStyle w:val="ListParagraph"/>
        <w:numPr>
          <w:ilvl w:val="0"/>
          <w:numId w:val="7"/>
        </w:numPr>
        <w:spacing w:after="0"/>
        <w:rPr>
          <w:rFonts w:ascii="Arial" w:hAnsi="Arial" w:cs="Arial"/>
          <w:sz w:val="20"/>
          <w:szCs w:val="20"/>
        </w:rPr>
      </w:pPr>
      <w:r w:rsidRPr="00800A3C">
        <w:rPr>
          <w:rFonts w:ascii="Arial" w:hAnsi="Arial" w:cs="Arial"/>
          <w:sz w:val="20"/>
          <w:szCs w:val="20"/>
        </w:rPr>
        <w:t xml:space="preserve">Supply first aid kits to staff for all visits out of school, including relevant medication and </w:t>
      </w:r>
      <w:proofErr w:type="spellStart"/>
      <w:r w:rsidRPr="00800A3C">
        <w:rPr>
          <w:rFonts w:ascii="Arial" w:hAnsi="Arial" w:cs="Arial"/>
          <w:sz w:val="20"/>
          <w:szCs w:val="20"/>
        </w:rPr>
        <w:t>Epipens</w:t>
      </w:r>
      <w:proofErr w:type="spellEnd"/>
      <w:r w:rsidRPr="00800A3C">
        <w:rPr>
          <w:rFonts w:ascii="Arial" w:hAnsi="Arial" w:cs="Arial"/>
          <w:sz w:val="20"/>
          <w:szCs w:val="20"/>
        </w:rPr>
        <w:t>;</w:t>
      </w:r>
    </w:p>
    <w:p w14:paraId="3222B88B" w14:textId="77777777" w:rsidR="003F6ECA" w:rsidRPr="00800A3C" w:rsidRDefault="003F6ECA" w:rsidP="00352448">
      <w:pPr>
        <w:pStyle w:val="ListParagraph"/>
        <w:numPr>
          <w:ilvl w:val="0"/>
          <w:numId w:val="7"/>
        </w:numPr>
        <w:spacing w:after="0"/>
        <w:rPr>
          <w:rFonts w:ascii="Arial" w:hAnsi="Arial" w:cs="Arial"/>
          <w:sz w:val="20"/>
          <w:szCs w:val="20"/>
        </w:rPr>
      </w:pPr>
      <w:r w:rsidRPr="00800A3C">
        <w:rPr>
          <w:rFonts w:ascii="Arial" w:hAnsi="Arial" w:cs="Arial"/>
          <w:sz w:val="20"/>
          <w:szCs w:val="20"/>
        </w:rPr>
        <w:lastRenderedPageBreak/>
        <w:t>In conjunction with team members, provide pitch side medi</w:t>
      </w:r>
      <w:r w:rsidR="00E33C3F" w:rsidRPr="00800A3C">
        <w:rPr>
          <w:rFonts w:ascii="Arial" w:hAnsi="Arial" w:cs="Arial"/>
          <w:sz w:val="20"/>
          <w:szCs w:val="20"/>
        </w:rPr>
        <w:t xml:space="preserve">cal and first aid cover for </w:t>
      </w:r>
      <w:r w:rsidR="006E7959" w:rsidRPr="00800A3C">
        <w:rPr>
          <w:rFonts w:ascii="Arial" w:hAnsi="Arial" w:cs="Arial"/>
          <w:sz w:val="20"/>
          <w:szCs w:val="20"/>
        </w:rPr>
        <w:t xml:space="preserve">Wednesday and Saturday (along with predetermined Tuesday) </w:t>
      </w:r>
      <w:r w:rsidRPr="00800A3C">
        <w:rPr>
          <w:rFonts w:ascii="Arial" w:hAnsi="Arial" w:cs="Arial"/>
          <w:sz w:val="20"/>
          <w:szCs w:val="20"/>
        </w:rPr>
        <w:t>sports fixtures;</w:t>
      </w:r>
    </w:p>
    <w:p w14:paraId="790E8702" w14:textId="77777777" w:rsidR="003F6ECA" w:rsidRPr="00800A3C" w:rsidRDefault="003F6ECA" w:rsidP="00352448">
      <w:pPr>
        <w:pStyle w:val="ListParagraph"/>
        <w:numPr>
          <w:ilvl w:val="0"/>
          <w:numId w:val="7"/>
        </w:numPr>
        <w:spacing w:after="0"/>
        <w:rPr>
          <w:rFonts w:ascii="Arial" w:hAnsi="Arial" w:cs="Arial"/>
          <w:sz w:val="20"/>
          <w:szCs w:val="20"/>
        </w:rPr>
      </w:pPr>
      <w:r w:rsidRPr="00800A3C">
        <w:rPr>
          <w:rFonts w:ascii="Arial" w:hAnsi="Arial" w:cs="Arial"/>
          <w:sz w:val="20"/>
          <w:szCs w:val="20"/>
        </w:rPr>
        <w:t>In conjunction with team members provide first aid cover for school events e.g. bonfire night, sports festivals, Summer Fete and occasional out of term fixtures;</w:t>
      </w:r>
    </w:p>
    <w:p w14:paraId="640D3D7C" w14:textId="77777777" w:rsidR="003F6ECA" w:rsidRPr="00800A3C" w:rsidRDefault="003F6ECA" w:rsidP="00352448">
      <w:pPr>
        <w:spacing w:after="0"/>
        <w:rPr>
          <w:sz w:val="20"/>
          <w:szCs w:val="20"/>
        </w:rPr>
      </w:pPr>
    </w:p>
    <w:p w14:paraId="6AFCBCF9" w14:textId="77777777" w:rsidR="003F6ECA" w:rsidRPr="00800A3C" w:rsidRDefault="003F6ECA" w:rsidP="00352448">
      <w:pPr>
        <w:pStyle w:val="ListParagraph"/>
        <w:numPr>
          <w:ilvl w:val="0"/>
          <w:numId w:val="6"/>
        </w:numPr>
        <w:spacing w:after="0"/>
        <w:rPr>
          <w:rFonts w:ascii="Arial" w:hAnsi="Arial" w:cs="Arial"/>
          <w:b/>
          <w:sz w:val="20"/>
          <w:szCs w:val="20"/>
        </w:rPr>
      </w:pPr>
      <w:r w:rsidRPr="00800A3C">
        <w:rPr>
          <w:rFonts w:ascii="Arial" w:hAnsi="Arial" w:cs="Arial"/>
          <w:b/>
          <w:sz w:val="20"/>
          <w:szCs w:val="20"/>
        </w:rPr>
        <w:t>Health Centre Administration:</w:t>
      </w:r>
    </w:p>
    <w:p w14:paraId="7CEA911E" w14:textId="77777777" w:rsidR="003F6ECA" w:rsidRPr="00800A3C" w:rsidRDefault="003F6ECA" w:rsidP="00352448">
      <w:pPr>
        <w:spacing w:after="0"/>
        <w:ind w:left="360"/>
        <w:rPr>
          <w:b/>
          <w:sz w:val="20"/>
          <w:szCs w:val="20"/>
        </w:rPr>
      </w:pPr>
    </w:p>
    <w:p w14:paraId="4DCE250F" w14:textId="77777777" w:rsidR="003F6ECA" w:rsidRPr="00800A3C" w:rsidRDefault="003F6ECA" w:rsidP="00352448">
      <w:pPr>
        <w:pStyle w:val="ListParagraph"/>
        <w:spacing w:after="0"/>
        <w:ind w:left="360"/>
        <w:rPr>
          <w:rFonts w:ascii="Arial" w:hAnsi="Arial" w:cs="Arial"/>
          <w:sz w:val="20"/>
          <w:szCs w:val="20"/>
        </w:rPr>
      </w:pPr>
      <w:r w:rsidRPr="00800A3C">
        <w:rPr>
          <w:rFonts w:ascii="Arial" w:hAnsi="Arial" w:cs="Arial"/>
          <w:sz w:val="20"/>
          <w:szCs w:val="20"/>
        </w:rPr>
        <w:t>To maintain and oversee Health Centre administration and record keeping throughout the school year, ensuring:</w:t>
      </w:r>
    </w:p>
    <w:p w14:paraId="78707F58" w14:textId="77777777" w:rsidR="003F6ECA" w:rsidRPr="00800A3C" w:rsidRDefault="003F6ECA" w:rsidP="00352448">
      <w:pPr>
        <w:pStyle w:val="ListParagraph"/>
        <w:numPr>
          <w:ilvl w:val="0"/>
          <w:numId w:val="9"/>
        </w:numPr>
        <w:spacing w:after="0"/>
        <w:rPr>
          <w:rFonts w:ascii="Arial" w:hAnsi="Arial" w:cs="Arial"/>
          <w:sz w:val="20"/>
          <w:szCs w:val="20"/>
        </w:rPr>
      </w:pPr>
      <w:r w:rsidRPr="00800A3C">
        <w:rPr>
          <w:rFonts w:ascii="Arial" w:hAnsi="Arial" w:cs="Arial"/>
          <w:sz w:val="20"/>
          <w:szCs w:val="20"/>
        </w:rPr>
        <w:t>An efficient and accurate system of pupil medical records is maintained and kept up-to-date.</w:t>
      </w:r>
    </w:p>
    <w:p w14:paraId="0ED25D71" w14:textId="77777777" w:rsidR="003F6ECA" w:rsidRPr="00800A3C" w:rsidRDefault="003F6ECA" w:rsidP="00352448">
      <w:pPr>
        <w:pStyle w:val="ListParagraph"/>
        <w:numPr>
          <w:ilvl w:val="0"/>
          <w:numId w:val="9"/>
        </w:numPr>
        <w:spacing w:after="0"/>
        <w:rPr>
          <w:rFonts w:ascii="Arial" w:hAnsi="Arial" w:cs="Arial"/>
          <w:sz w:val="20"/>
          <w:szCs w:val="20"/>
        </w:rPr>
      </w:pPr>
      <w:r w:rsidRPr="00800A3C">
        <w:rPr>
          <w:rFonts w:ascii="Arial" w:hAnsi="Arial" w:cs="Arial"/>
          <w:sz w:val="20"/>
          <w:szCs w:val="20"/>
        </w:rPr>
        <w:t>New pupils’ and boarders’ paperwork is prepared and complete.</w:t>
      </w:r>
    </w:p>
    <w:p w14:paraId="37575EF0" w14:textId="77777777" w:rsidR="003F6ECA" w:rsidRPr="00800A3C" w:rsidRDefault="003F6ECA" w:rsidP="00352448">
      <w:pPr>
        <w:pStyle w:val="ListParagraph"/>
        <w:numPr>
          <w:ilvl w:val="0"/>
          <w:numId w:val="9"/>
        </w:numPr>
        <w:spacing w:after="0"/>
        <w:rPr>
          <w:rFonts w:ascii="Arial" w:hAnsi="Arial" w:cs="Arial"/>
          <w:sz w:val="20"/>
          <w:szCs w:val="20"/>
        </w:rPr>
      </w:pPr>
      <w:r w:rsidRPr="00800A3C">
        <w:rPr>
          <w:rFonts w:ascii="Arial" w:hAnsi="Arial" w:cs="Arial"/>
          <w:sz w:val="20"/>
          <w:szCs w:val="20"/>
        </w:rPr>
        <w:t>Issue of daily Health Centre reports;</w:t>
      </w:r>
    </w:p>
    <w:p w14:paraId="2DE20171" w14:textId="77777777" w:rsidR="003F6ECA" w:rsidRPr="00800A3C" w:rsidRDefault="003F6ECA" w:rsidP="00352448">
      <w:pPr>
        <w:pStyle w:val="ListParagraph"/>
        <w:numPr>
          <w:ilvl w:val="0"/>
          <w:numId w:val="9"/>
        </w:numPr>
        <w:spacing w:after="0"/>
        <w:rPr>
          <w:rFonts w:ascii="Arial" w:hAnsi="Arial" w:cs="Arial"/>
          <w:sz w:val="20"/>
          <w:szCs w:val="20"/>
        </w:rPr>
      </w:pPr>
      <w:r w:rsidRPr="00800A3C">
        <w:rPr>
          <w:rFonts w:ascii="Arial" w:hAnsi="Arial" w:cs="Arial"/>
          <w:sz w:val="20"/>
          <w:szCs w:val="20"/>
        </w:rPr>
        <w:t>Maintenance and communication of the “off games” list;</w:t>
      </w:r>
    </w:p>
    <w:p w14:paraId="525E273D" w14:textId="77777777" w:rsidR="003F6ECA" w:rsidRPr="00800A3C" w:rsidRDefault="003F6ECA" w:rsidP="00352448">
      <w:pPr>
        <w:pStyle w:val="ListParagraph"/>
        <w:numPr>
          <w:ilvl w:val="0"/>
          <w:numId w:val="9"/>
        </w:numPr>
        <w:spacing w:after="0"/>
        <w:rPr>
          <w:rFonts w:ascii="Arial" w:hAnsi="Arial" w:cs="Arial"/>
          <w:sz w:val="20"/>
          <w:szCs w:val="20"/>
        </w:rPr>
      </w:pPr>
      <w:r w:rsidRPr="00800A3C">
        <w:rPr>
          <w:rFonts w:ascii="Arial" w:hAnsi="Arial" w:cs="Arial"/>
          <w:sz w:val="20"/>
          <w:szCs w:val="20"/>
        </w:rPr>
        <w:t>Provision of up-to-date list of pupils who have special dietary requirements to Catering Manager.</w:t>
      </w:r>
    </w:p>
    <w:p w14:paraId="01142B2D" w14:textId="77777777" w:rsidR="003F6ECA" w:rsidRPr="00800A3C" w:rsidRDefault="003F6ECA" w:rsidP="00352448">
      <w:pPr>
        <w:pStyle w:val="ListParagraph"/>
        <w:numPr>
          <w:ilvl w:val="0"/>
          <w:numId w:val="9"/>
        </w:numPr>
        <w:spacing w:after="0"/>
        <w:rPr>
          <w:rFonts w:ascii="Arial" w:hAnsi="Arial" w:cs="Arial"/>
          <w:sz w:val="20"/>
          <w:szCs w:val="20"/>
        </w:rPr>
      </w:pPr>
      <w:r w:rsidRPr="00800A3C">
        <w:rPr>
          <w:rFonts w:ascii="Arial" w:hAnsi="Arial" w:cs="Arial"/>
          <w:sz w:val="20"/>
          <w:szCs w:val="20"/>
        </w:rPr>
        <w:t xml:space="preserve">Maintenance of the day book and record pupil visits on </w:t>
      </w:r>
      <w:r w:rsidR="00CA7DB4" w:rsidRPr="00800A3C">
        <w:rPr>
          <w:rFonts w:ascii="Arial" w:hAnsi="Arial" w:cs="Arial"/>
          <w:sz w:val="20"/>
          <w:szCs w:val="20"/>
        </w:rPr>
        <w:t>iSAMS</w:t>
      </w:r>
      <w:r w:rsidRPr="00800A3C">
        <w:rPr>
          <w:rFonts w:ascii="Arial" w:hAnsi="Arial" w:cs="Arial"/>
          <w:sz w:val="20"/>
          <w:szCs w:val="20"/>
        </w:rPr>
        <w:t>;</w:t>
      </w:r>
    </w:p>
    <w:p w14:paraId="7DC912EB" w14:textId="7A644079" w:rsidR="003F6ECA" w:rsidRPr="00800A3C" w:rsidRDefault="006E7959" w:rsidP="00352448">
      <w:pPr>
        <w:pStyle w:val="ListParagraph"/>
        <w:numPr>
          <w:ilvl w:val="0"/>
          <w:numId w:val="9"/>
        </w:numPr>
        <w:spacing w:after="0"/>
        <w:rPr>
          <w:rFonts w:ascii="Arial" w:hAnsi="Arial" w:cs="Arial"/>
          <w:sz w:val="20"/>
          <w:szCs w:val="20"/>
        </w:rPr>
      </w:pPr>
      <w:r w:rsidRPr="00800A3C">
        <w:rPr>
          <w:rFonts w:ascii="Arial" w:hAnsi="Arial" w:cs="Arial"/>
          <w:sz w:val="20"/>
          <w:szCs w:val="20"/>
        </w:rPr>
        <w:t>Monitoring of termly</w:t>
      </w:r>
      <w:r w:rsidR="003F6ECA" w:rsidRPr="00800A3C">
        <w:rPr>
          <w:rFonts w:ascii="Arial" w:hAnsi="Arial" w:cs="Arial"/>
          <w:sz w:val="20"/>
          <w:szCs w:val="20"/>
        </w:rPr>
        <w:t xml:space="preserve"> stock checks and reordering of stock medicines and other consumable items; recording of rechargeable items; term end stock take and rechargeable list report to Bursary</w:t>
      </w:r>
      <w:r w:rsidR="003C05D4">
        <w:rPr>
          <w:rFonts w:ascii="Arial" w:hAnsi="Arial" w:cs="Arial"/>
          <w:sz w:val="20"/>
          <w:szCs w:val="20"/>
        </w:rPr>
        <w:t>;</w:t>
      </w:r>
    </w:p>
    <w:p w14:paraId="25E7BCB5" w14:textId="705BF0F4" w:rsidR="003F6ECA" w:rsidRPr="00800A3C" w:rsidRDefault="003F6ECA" w:rsidP="00352448">
      <w:pPr>
        <w:pStyle w:val="ListParagraph"/>
        <w:numPr>
          <w:ilvl w:val="0"/>
          <w:numId w:val="9"/>
        </w:numPr>
        <w:spacing w:after="0"/>
        <w:rPr>
          <w:rFonts w:ascii="Arial" w:hAnsi="Arial" w:cs="Arial"/>
          <w:sz w:val="20"/>
          <w:szCs w:val="20"/>
        </w:rPr>
      </w:pPr>
      <w:r w:rsidRPr="00800A3C">
        <w:rPr>
          <w:rFonts w:ascii="Arial" w:hAnsi="Arial" w:cs="Arial"/>
          <w:sz w:val="20"/>
          <w:szCs w:val="20"/>
        </w:rPr>
        <w:t>Maintenance of medical registers for asthma, allergies and illnesses and have these available for staff when taking trips out of school</w:t>
      </w:r>
      <w:r w:rsidR="003C05D4">
        <w:rPr>
          <w:rFonts w:ascii="Arial" w:hAnsi="Arial" w:cs="Arial"/>
          <w:sz w:val="20"/>
          <w:szCs w:val="20"/>
        </w:rPr>
        <w:t>;</w:t>
      </w:r>
    </w:p>
    <w:p w14:paraId="463F2A05" w14:textId="184FF01B" w:rsidR="003F6ECA" w:rsidRPr="00800A3C" w:rsidRDefault="003F6ECA" w:rsidP="00352448">
      <w:pPr>
        <w:pStyle w:val="ListParagraph"/>
        <w:numPr>
          <w:ilvl w:val="0"/>
          <w:numId w:val="9"/>
        </w:numPr>
        <w:spacing w:after="0"/>
        <w:rPr>
          <w:rFonts w:ascii="Arial" w:hAnsi="Arial" w:cs="Arial"/>
          <w:sz w:val="20"/>
          <w:szCs w:val="20"/>
        </w:rPr>
      </w:pPr>
      <w:r w:rsidRPr="00800A3C">
        <w:rPr>
          <w:rFonts w:ascii="Arial" w:hAnsi="Arial" w:cs="Arial"/>
          <w:sz w:val="20"/>
          <w:szCs w:val="20"/>
        </w:rPr>
        <w:t xml:space="preserve">First </w:t>
      </w:r>
      <w:r w:rsidR="00A53AE6">
        <w:rPr>
          <w:rFonts w:ascii="Arial" w:hAnsi="Arial" w:cs="Arial"/>
          <w:sz w:val="20"/>
          <w:szCs w:val="20"/>
        </w:rPr>
        <w:t>a</w:t>
      </w:r>
      <w:r w:rsidRPr="00800A3C">
        <w:rPr>
          <w:rFonts w:ascii="Arial" w:hAnsi="Arial" w:cs="Arial"/>
          <w:sz w:val="20"/>
          <w:szCs w:val="20"/>
        </w:rPr>
        <w:t>id kits</w:t>
      </w:r>
      <w:r w:rsidR="006E7959" w:rsidRPr="00800A3C">
        <w:rPr>
          <w:rFonts w:ascii="Arial" w:hAnsi="Arial" w:cs="Arial"/>
          <w:sz w:val="20"/>
          <w:szCs w:val="20"/>
        </w:rPr>
        <w:t xml:space="preserve"> around the school are</w:t>
      </w:r>
      <w:r w:rsidRPr="00800A3C">
        <w:rPr>
          <w:rFonts w:ascii="Arial" w:hAnsi="Arial" w:cs="Arial"/>
          <w:sz w:val="20"/>
          <w:szCs w:val="20"/>
        </w:rPr>
        <w:t xml:space="preserve"> checked </w:t>
      </w:r>
      <w:r w:rsidR="006E7959" w:rsidRPr="00800A3C">
        <w:rPr>
          <w:rFonts w:ascii="Arial" w:hAnsi="Arial" w:cs="Arial"/>
          <w:sz w:val="20"/>
          <w:szCs w:val="20"/>
        </w:rPr>
        <w:t xml:space="preserve">termly </w:t>
      </w:r>
      <w:r w:rsidRPr="00800A3C">
        <w:rPr>
          <w:rFonts w:ascii="Arial" w:hAnsi="Arial" w:cs="Arial"/>
          <w:sz w:val="20"/>
          <w:szCs w:val="20"/>
        </w:rPr>
        <w:t>and correctly stocked</w:t>
      </w:r>
      <w:r w:rsidR="003C05D4">
        <w:rPr>
          <w:rFonts w:ascii="Arial" w:hAnsi="Arial" w:cs="Arial"/>
          <w:sz w:val="20"/>
          <w:szCs w:val="20"/>
        </w:rPr>
        <w:t>;</w:t>
      </w:r>
    </w:p>
    <w:p w14:paraId="003BD97D" w14:textId="77777777" w:rsidR="003F6ECA" w:rsidRPr="00800A3C" w:rsidRDefault="003F6ECA" w:rsidP="00352448">
      <w:pPr>
        <w:pStyle w:val="ListParagraph"/>
        <w:numPr>
          <w:ilvl w:val="0"/>
          <w:numId w:val="9"/>
        </w:numPr>
        <w:spacing w:after="0"/>
        <w:rPr>
          <w:rFonts w:ascii="Arial" w:hAnsi="Arial" w:cs="Arial"/>
          <w:sz w:val="20"/>
          <w:szCs w:val="20"/>
        </w:rPr>
      </w:pPr>
      <w:r w:rsidRPr="00800A3C">
        <w:rPr>
          <w:rFonts w:ascii="Arial" w:hAnsi="Arial" w:cs="Arial"/>
          <w:sz w:val="20"/>
          <w:szCs w:val="20"/>
        </w:rPr>
        <w:t>Accident Book is maintaine</w:t>
      </w:r>
      <w:r w:rsidR="006E7959" w:rsidRPr="00800A3C">
        <w:rPr>
          <w:rFonts w:ascii="Arial" w:hAnsi="Arial" w:cs="Arial"/>
          <w:sz w:val="20"/>
          <w:szCs w:val="20"/>
        </w:rPr>
        <w:t xml:space="preserve">d. </w:t>
      </w:r>
    </w:p>
    <w:p w14:paraId="13133175" w14:textId="77777777" w:rsidR="003F6ECA" w:rsidRPr="00800A3C" w:rsidRDefault="003F6ECA" w:rsidP="00352448">
      <w:pPr>
        <w:spacing w:after="0"/>
        <w:rPr>
          <w:sz w:val="20"/>
          <w:szCs w:val="20"/>
        </w:rPr>
      </w:pPr>
    </w:p>
    <w:p w14:paraId="625D0CF3" w14:textId="77777777" w:rsidR="003F6ECA" w:rsidRPr="00800A3C" w:rsidRDefault="003F6ECA" w:rsidP="00352448">
      <w:pPr>
        <w:pStyle w:val="ListParagraph"/>
        <w:numPr>
          <w:ilvl w:val="0"/>
          <w:numId w:val="6"/>
        </w:numPr>
        <w:spacing w:after="0"/>
        <w:rPr>
          <w:rFonts w:ascii="Arial" w:hAnsi="Arial" w:cs="Arial"/>
          <w:b/>
          <w:sz w:val="20"/>
          <w:szCs w:val="20"/>
        </w:rPr>
      </w:pPr>
      <w:r w:rsidRPr="00800A3C">
        <w:rPr>
          <w:rFonts w:ascii="Arial" w:hAnsi="Arial" w:cs="Arial"/>
          <w:b/>
          <w:sz w:val="20"/>
          <w:szCs w:val="20"/>
        </w:rPr>
        <w:t>Healthcare Promotion and Education:</w:t>
      </w:r>
    </w:p>
    <w:p w14:paraId="26C6BE5F" w14:textId="77777777" w:rsidR="003F6ECA" w:rsidRPr="00800A3C" w:rsidRDefault="003F6ECA" w:rsidP="00352448">
      <w:pPr>
        <w:spacing w:after="0"/>
        <w:ind w:left="360"/>
        <w:rPr>
          <w:rFonts w:ascii="Arial" w:hAnsi="Arial" w:cs="Arial"/>
          <w:b/>
          <w:sz w:val="20"/>
          <w:szCs w:val="20"/>
        </w:rPr>
      </w:pPr>
    </w:p>
    <w:p w14:paraId="31820460" w14:textId="77777777" w:rsidR="003F6ECA" w:rsidRPr="00800A3C" w:rsidRDefault="003F6ECA" w:rsidP="00352448">
      <w:pPr>
        <w:pStyle w:val="ListParagraph"/>
        <w:numPr>
          <w:ilvl w:val="0"/>
          <w:numId w:val="8"/>
        </w:numPr>
        <w:spacing w:after="0"/>
        <w:rPr>
          <w:rFonts w:ascii="Arial" w:hAnsi="Arial" w:cs="Arial"/>
          <w:sz w:val="20"/>
          <w:szCs w:val="20"/>
        </w:rPr>
      </w:pPr>
      <w:r w:rsidRPr="00800A3C">
        <w:rPr>
          <w:rFonts w:ascii="Arial" w:hAnsi="Arial" w:cs="Arial"/>
          <w:sz w:val="20"/>
          <w:szCs w:val="20"/>
        </w:rPr>
        <w:t>Keep up-to-date with health promotion ideas, nutritional advice and professional initiatives appropriate to the school environment.</w:t>
      </w:r>
    </w:p>
    <w:p w14:paraId="63EEA3C0" w14:textId="22A30A49" w:rsidR="003F6ECA" w:rsidRPr="00800A3C" w:rsidRDefault="003F6ECA" w:rsidP="00352448">
      <w:pPr>
        <w:pStyle w:val="ListParagraph"/>
        <w:numPr>
          <w:ilvl w:val="0"/>
          <w:numId w:val="8"/>
        </w:numPr>
        <w:spacing w:after="0"/>
        <w:rPr>
          <w:rFonts w:ascii="Arial" w:hAnsi="Arial" w:cs="Arial"/>
          <w:sz w:val="20"/>
          <w:szCs w:val="20"/>
        </w:rPr>
      </w:pPr>
      <w:r w:rsidRPr="00800A3C">
        <w:rPr>
          <w:rFonts w:ascii="Arial" w:hAnsi="Arial" w:cs="Arial"/>
          <w:sz w:val="20"/>
          <w:szCs w:val="20"/>
        </w:rPr>
        <w:t>Support the PSHE</w:t>
      </w:r>
      <w:r w:rsidR="003C05D4">
        <w:rPr>
          <w:rFonts w:ascii="Arial" w:hAnsi="Arial" w:cs="Arial"/>
          <w:sz w:val="20"/>
          <w:szCs w:val="20"/>
        </w:rPr>
        <w:t>E</w:t>
      </w:r>
      <w:r w:rsidRPr="00800A3C">
        <w:rPr>
          <w:rFonts w:ascii="Arial" w:hAnsi="Arial" w:cs="Arial"/>
          <w:sz w:val="20"/>
          <w:szCs w:val="20"/>
        </w:rPr>
        <w:t xml:space="preserve"> </w:t>
      </w:r>
      <w:r w:rsidR="003C05D4">
        <w:rPr>
          <w:rFonts w:ascii="Arial" w:hAnsi="Arial" w:cs="Arial"/>
          <w:sz w:val="20"/>
          <w:szCs w:val="20"/>
        </w:rPr>
        <w:t>d</w:t>
      </w:r>
      <w:r w:rsidRPr="00800A3C">
        <w:rPr>
          <w:rFonts w:ascii="Arial" w:hAnsi="Arial" w:cs="Arial"/>
          <w:sz w:val="20"/>
          <w:szCs w:val="20"/>
        </w:rPr>
        <w:t>epartment in health issues, taking workshops in health related topics and providing advice on a one-to-one basis;</w:t>
      </w:r>
    </w:p>
    <w:p w14:paraId="550CE486" w14:textId="7D2F2FA9" w:rsidR="003F6ECA" w:rsidRPr="00800A3C" w:rsidRDefault="003F6ECA" w:rsidP="00352448">
      <w:pPr>
        <w:pStyle w:val="ListParagraph"/>
        <w:numPr>
          <w:ilvl w:val="0"/>
          <w:numId w:val="8"/>
        </w:numPr>
        <w:spacing w:after="0"/>
        <w:rPr>
          <w:rFonts w:ascii="Arial" w:hAnsi="Arial" w:cs="Arial"/>
          <w:sz w:val="20"/>
          <w:szCs w:val="20"/>
        </w:rPr>
      </w:pPr>
      <w:r w:rsidRPr="00800A3C">
        <w:rPr>
          <w:rFonts w:ascii="Arial" w:hAnsi="Arial" w:cs="Arial"/>
          <w:sz w:val="20"/>
          <w:szCs w:val="20"/>
        </w:rPr>
        <w:t>Be in attendance at boys</w:t>
      </w:r>
      <w:r w:rsidR="003C05D4">
        <w:rPr>
          <w:rFonts w:ascii="Arial" w:hAnsi="Arial" w:cs="Arial"/>
          <w:sz w:val="20"/>
          <w:szCs w:val="20"/>
        </w:rPr>
        <w:t>’</w:t>
      </w:r>
      <w:r w:rsidRPr="00800A3C">
        <w:rPr>
          <w:rFonts w:ascii="Arial" w:hAnsi="Arial" w:cs="Arial"/>
          <w:sz w:val="20"/>
          <w:szCs w:val="20"/>
        </w:rPr>
        <w:t xml:space="preserve"> supper to help encourage healthy and balanced meal choices.</w:t>
      </w:r>
    </w:p>
    <w:p w14:paraId="6AA7D878" w14:textId="77777777" w:rsidR="003F6ECA" w:rsidRPr="00800A3C" w:rsidRDefault="003F6ECA" w:rsidP="00352448">
      <w:pPr>
        <w:pStyle w:val="ListParagraph"/>
        <w:numPr>
          <w:ilvl w:val="0"/>
          <w:numId w:val="8"/>
        </w:numPr>
        <w:spacing w:after="0"/>
        <w:rPr>
          <w:rFonts w:ascii="Arial" w:hAnsi="Arial" w:cs="Arial"/>
          <w:sz w:val="20"/>
          <w:szCs w:val="20"/>
        </w:rPr>
      </w:pPr>
      <w:r w:rsidRPr="00800A3C">
        <w:rPr>
          <w:rFonts w:ascii="Arial" w:hAnsi="Arial" w:cs="Arial"/>
          <w:sz w:val="20"/>
          <w:szCs w:val="20"/>
        </w:rPr>
        <w:t xml:space="preserve">Teach staff how to use medical items such as </w:t>
      </w:r>
      <w:proofErr w:type="spellStart"/>
      <w:r w:rsidRPr="00800A3C">
        <w:rPr>
          <w:rFonts w:ascii="Arial" w:hAnsi="Arial" w:cs="Arial"/>
          <w:sz w:val="20"/>
          <w:szCs w:val="20"/>
        </w:rPr>
        <w:t>Epipens</w:t>
      </w:r>
      <w:proofErr w:type="spellEnd"/>
      <w:r w:rsidRPr="00800A3C">
        <w:rPr>
          <w:rFonts w:ascii="Arial" w:hAnsi="Arial" w:cs="Arial"/>
          <w:sz w:val="20"/>
          <w:szCs w:val="20"/>
        </w:rPr>
        <w:t xml:space="preserve"> and inhalers as necessary.</w:t>
      </w:r>
    </w:p>
    <w:p w14:paraId="44287419" w14:textId="77777777" w:rsidR="003F6ECA" w:rsidRPr="00800A3C" w:rsidRDefault="003F6ECA" w:rsidP="00352448">
      <w:pPr>
        <w:spacing w:after="0"/>
        <w:rPr>
          <w:sz w:val="20"/>
          <w:szCs w:val="20"/>
        </w:rPr>
      </w:pPr>
    </w:p>
    <w:p w14:paraId="53C41F65" w14:textId="77777777" w:rsidR="003F6ECA" w:rsidRPr="00800A3C" w:rsidRDefault="003F6ECA" w:rsidP="00352448">
      <w:pPr>
        <w:pStyle w:val="ListParagraph"/>
        <w:numPr>
          <w:ilvl w:val="0"/>
          <w:numId w:val="6"/>
        </w:numPr>
        <w:spacing w:after="0"/>
        <w:rPr>
          <w:rFonts w:ascii="Arial" w:hAnsi="Arial" w:cs="Arial"/>
          <w:sz w:val="20"/>
          <w:szCs w:val="20"/>
        </w:rPr>
      </w:pPr>
      <w:r w:rsidRPr="00800A3C">
        <w:rPr>
          <w:rFonts w:ascii="Arial" w:hAnsi="Arial" w:cs="Arial"/>
          <w:b/>
          <w:sz w:val="20"/>
          <w:szCs w:val="20"/>
        </w:rPr>
        <w:t>Other Duties:</w:t>
      </w:r>
    </w:p>
    <w:p w14:paraId="25F549B9" w14:textId="77777777" w:rsidR="003F6ECA" w:rsidRPr="00800A3C" w:rsidRDefault="003F6ECA" w:rsidP="00352448">
      <w:pPr>
        <w:spacing w:after="0"/>
        <w:ind w:left="360"/>
        <w:rPr>
          <w:rFonts w:ascii="Arial" w:hAnsi="Arial" w:cs="Arial"/>
          <w:sz w:val="20"/>
          <w:szCs w:val="20"/>
        </w:rPr>
      </w:pPr>
    </w:p>
    <w:p w14:paraId="4E1A047D" w14:textId="77777777" w:rsidR="003F6ECA" w:rsidRPr="00800A3C" w:rsidRDefault="003F6ECA" w:rsidP="00352448">
      <w:pPr>
        <w:pStyle w:val="ListParagraph"/>
        <w:numPr>
          <w:ilvl w:val="0"/>
          <w:numId w:val="10"/>
        </w:numPr>
        <w:spacing w:after="0"/>
        <w:rPr>
          <w:rFonts w:ascii="Arial" w:hAnsi="Arial" w:cs="Arial"/>
          <w:sz w:val="20"/>
          <w:szCs w:val="20"/>
        </w:rPr>
      </w:pPr>
      <w:r w:rsidRPr="00800A3C">
        <w:rPr>
          <w:rFonts w:ascii="Arial" w:hAnsi="Arial" w:cs="Arial"/>
          <w:sz w:val="20"/>
          <w:szCs w:val="20"/>
        </w:rPr>
        <w:t>Attend INSET training days at beginning of each term.</w:t>
      </w:r>
    </w:p>
    <w:p w14:paraId="2B3C54D6" w14:textId="77777777" w:rsidR="001A3051" w:rsidRPr="00800A3C" w:rsidRDefault="001A3051" w:rsidP="00352448">
      <w:pPr>
        <w:spacing w:after="0"/>
        <w:rPr>
          <w:sz w:val="20"/>
          <w:szCs w:val="20"/>
        </w:rPr>
      </w:pPr>
    </w:p>
    <w:p w14:paraId="448F4EEA" w14:textId="77777777" w:rsidR="003F6ECA" w:rsidRPr="00800A3C" w:rsidRDefault="003F6ECA" w:rsidP="00352448">
      <w:pPr>
        <w:pStyle w:val="ListParagraph"/>
        <w:numPr>
          <w:ilvl w:val="0"/>
          <w:numId w:val="6"/>
        </w:numPr>
        <w:spacing w:after="0"/>
        <w:rPr>
          <w:rFonts w:ascii="Arial" w:hAnsi="Arial" w:cs="Arial"/>
          <w:b/>
          <w:sz w:val="20"/>
          <w:szCs w:val="20"/>
        </w:rPr>
      </w:pPr>
      <w:r w:rsidRPr="00800A3C">
        <w:rPr>
          <w:rFonts w:ascii="Arial" w:hAnsi="Arial" w:cs="Arial"/>
          <w:b/>
          <w:sz w:val="20"/>
          <w:szCs w:val="20"/>
        </w:rPr>
        <w:t>General Duties:</w:t>
      </w:r>
    </w:p>
    <w:p w14:paraId="48D33130" w14:textId="77777777" w:rsidR="003F6ECA" w:rsidRPr="00800A3C" w:rsidRDefault="003F6ECA" w:rsidP="00352448">
      <w:pPr>
        <w:spacing w:after="0"/>
        <w:ind w:left="360"/>
        <w:rPr>
          <w:rFonts w:ascii="Arial" w:hAnsi="Arial" w:cs="Arial"/>
          <w:b/>
          <w:sz w:val="20"/>
          <w:szCs w:val="20"/>
        </w:rPr>
      </w:pPr>
    </w:p>
    <w:p w14:paraId="6912D188" w14:textId="77777777" w:rsidR="003F6ECA" w:rsidRPr="00800A3C" w:rsidRDefault="003F6ECA" w:rsidP="00352448">
      <w:pPr>
        <w:pStyle w:val="ListParagraph"/>
        <w:numPr>
          <w:ilvl w:val="0"/>
          <w:numId w:val="11"/>
        </w:numPr>
        <w:spacing w:after="0"/>
        <w:rPr>
          <w:rFonts w:ascii="Arial" w:hAnsi="Arial" w:cs="Arial"/>
          <w:sz w:val="20"/>
          <w:szCs w:val="20"/>
        </w:rPr>
      </w:pPr>
      <w:r w:rsidRPr="00800A3C">
        <w:rPr>
          <w:rFonts w:ascii="Arial" w:hAnsi="Arial" w:cs="Arial"/>
          <w:sz w:val="20"/>
          <w:szCs w:val="20"/>
        </w:rPr>
        <w:t>To actively contribute to the activities of the school and support fellow members of the team;</w:t>
      </w:r>
    </w:p>
    <w:p w14:paraId="11FD391B" w14:textId="77777777" w:rsidR="003F6ECA" w:rsidRPr="00800A3C" w:rsidRDefault="003F6ECA" w:rsidP="00352448">
      <w:pPr>
        <w:pStyle w:val="ListParagraph"/>
        <w:numPr>
          <w:ilvl w:val="0"/>
          <w:numId w:val="11"/>
        </w:numPr>
        <w:spacing w:after="0"/>
        <w:rPr>
          <w:rFonts w:ascii="Arial" w:hAnsi="Arial" w:cs="Arial"/>
          <w:sz w:val="20"/>
          <w:szCs w:val="20"/>
        </w:rPr>
      </w:pPr>
      <w:r w:rsidRPr="00800A3C">
        <w:rPr>
          <w:rFonts w:ascii="Arial" w:hAnsi="Arial" w:cs="Arial"/>
          <w:sz w:val="20"/>
          <w:szCs w:val="20"/>
        </w:rPr>
        <w:t>To work within school procedures and codes of practice;</w:t>
      </w:r>
    </w:p>
    <w:p w14:paraId="3A848D76" w14:textId="77777777" w:rsidR="003F6ECA" w:rsidRPr="00800A3C" w:rsidRDefault="003F6ECA" w:rsidP="00352448">
      <w:pPr>
        <w:pStyle w:val="ListParagraph"/>
        <w:numPr>
          <w:ilvl w:val="0"/>
          <w:numId w:val="11"/>
        </w:numPr>
        <w:spacing w:after="0"/>
        <w:rPr>
          <w:rFonts w:ascii="Arial" w:hAnsi="Arial" w:cs="Arial"/>
          <w:sz w:val="20"/>
          <w:szCs w:val="20"/>
        </w:rPr>
      </w:pPr>
      <w:r w:rsidRPr="00800A3C">
        <w:rPr>
          <w:rFonts w:ascii="Arial" w:hAnsi="Arial" w:cs="Arial"/>
          <w:sz w:val="20"/>
          <w:szCs w:val="20"/>
        </w:rPr>
        <w:t>To be aware of the necessary Health and Safety policies, legislation and best practice, report any Health and Safety issues in accordance with the Health and Safety Policy;</w:t>
      </w:r>
    </w:p>
    <w:p w14:paraId="0A33BABE" w14:textId="77777777" w:rsidR="003F6ECA" w:rsidRPr="00800A3C" w:rsidRDefault="003F6ECA" w:rsidP="00352448">
      <w:pPr>
        <w:pStyle w:val="ListParagraph"/>
        <w:numPr>
          <w:ilvl w:val="0"/>
          <w:numId w:val="11"/>
        </w:numPr>
        <w:spacing w:after="0"/>
        <w:rPr>
          <w:rFonts w:ascii="Arial" w:hAnsi="Arial" w:cs="Arial"/>
          <w:sz w:val="20"/>
          <w:szCs w:val="20"/>
        </w:rPr>
      </w:pPr>
      <w:r w:rsidRPr="00800A3C">
        <w:rPr>
          <w:rFonts w:ascii="Arial" w:hAnsi="Arial" w:cs="Arial"/>
          <w:sz w:val="20"/>
          <w:szCs w:val="20"/>
        </w:rPr>
        <w:t>Undertake such other duties as are agreed to be in keeping with the general nature of the job.</w:t>
      </w:r>
    </w:p>
    <w:p w14:paraId="7D8FBA73" w14:textId="77777777" w:rsidR="003F6ECA" w:rsidRPr="00800A3C" w:rsidRDefault="003F6ECA" w:rsidP="00352448">
      <w:pPr>
        <w:spacing w:after="0"/>
        <w:rPr>
          <w:rFonts w:ascii="Arial" w:hAnsi="Arial" w:cs="Arial"/>
          <w:sz w:val="20"/>
          <w:szCs w:val="20"/>
        </w:rPr>
      </w:pPr>
    </w:p>
    <w:p w14:paraId="5A73FE11" w14:textId="77777777" w:rsidR="003C05D4" w:rsidRDefault="003C05D4" w:rsidP="00352448">
      <w:pPr>
        <w:spacing w:after="0"/>
        <w:rPr>
          <w:rFonts w:ascii="Arial" w:hAnsi="Arial" w:cs="Arial"/>
          <w:b/>
          <w:sz w:val="20"/>
          <w:szCs w:val="20"/>
        </w:rPr>
      </w:pPr>
    </w:p>
    <w:p w14:paraId="0DF0CD29" w14:textId="2EE6BEF9" w:rsidR="003F6ECA" w:rsidRPr="00800A3C" w:rsidRDefault="003F6ECA" w:rsidP="00352448">
      <w:pPr>
        <w:spacing w:after="0"/>
        <w:rPr>
          <w:rFonts w:ascii="Arial" w:hAnsi="Arial" w:cs="Arial"/>
          <w:b/>
          <w:sz w:val="20"/>
          <w:szCs w:val="20"/>
        </w:rPr>
      </w:pPr>
      <w:r w:rsidRPr="00800A3C">
        <w:rPr>
          <w:rFonts w:ascii="Arial" w:hAnsi="Arial" w:cs="Arial"/>
          <w:b/>
          <w:sz w:val="20"/>
          <w:szCs w:val="20"/>
        </w:rPr>
        <w:t>Terms and Conditions</w:t>
      </w:r>
    </w:p>
    <w:p w14:paraId="69FB4947" w14:textId="77777777" w:rsidR="003F6ECA" w:rsidRPr="00800A3C" w:rsidRDefault="003F6ECA" w:rsidP="00352448">
      <w:pPr>
        <w:spacing w:after="0"/>
        <w:rPr>
          <w:rFonts w:ascii="Arial" w:hAnsi="Arial" w:cs="Arial"/>
          <w:b/>
          <w:sz w:val="20"/>
          <w:szCs w:val="20"/>
        </w:rPr>
      </w:pPr>
    </w:p>
    <w:p w14:paraId="2266E746" w14:textId="62AF20E2" w:rsidR="007C1E55" w:rsidRPr="003C05D4" w:rsidRDefault="003F6ECA" w:rsidP="00352448">
      <w:pPr>
        <w:spacing w:after="0"/>
        <w:rPr>
          <w:rFonts w:ascii="Arial" w:hAnsi="Arial" w:cs="Arial"/>
          <w:sz w:val="20"/>
          <w:szCs w:val="20"/>
        </w:rPr>
      </w:pPr>
      <w:r w:rsidRPr="00800A3C">
        <w:rPr>
          <w:rFonts w:ascii="Arial" w:hAnsi="Arial" w:cs="Arial"/>
          <w:sz w:val="20"/>
          <w:szCs w:val="20"/>
        </w:rPr>
        <w:t xml:space="preserve">All other terms and conditions are those as referred to in your letter of appointment, contract and the </w:t>
      </w:r>
      <w:r w:rsidR="00C47A07" w:rsidRPr="00800A3C">
        <w:rPr>
          <w:rFonts w:ascii="Arial" w:hAnsi="Arial" w:cs="Arial"/>
          <w:sz w:val="20"/>
          <w:szCs w:val="20"/>
        </w:rPr>
        <w:t>Employee</w:t>
      </w:r>
      <w:r w:rsidRPr="00800A3C">
        <w:rPr>
          <w:rFonts w:ascii="Arial" w:hAnsi="Arial" w:cs="Arial"/>
          <w:sz w:val="20"/>
          <w:szCs w:val="20"/>
        </w:rPr>
        <w:t xml:space="preserve"> Handbook.</w:t>
      </w:r>
    </w:p>
    <w:sectPr w:rsidR="007C1E55" w:rsidRPr="003C05D4" w:rsidSect="00C47A07">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996AA" w14:textId="77777777" w:rsidR="00215EE8" w:rsidRDefault="00215EE8" w:rsidP="00C10AEF">
      <w:pPr>
        <w:spacing w:after="0" w:line="240" w:lineRule="auto"/>
      </w:pPr>
      <w:r>
        <w:separator/>
      </w:r>
    </w:p>
  </w:endnote>
  <w:endnote w:type="continuationSeparator" w:id="0">
    <w:p w14:paraId="7A353B71" w14:textId="77777777" w:rsidR="00215EE8" w:rsidRDefault="00215EE8" w:rsidP="00C1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182C" w14:textId="19D421E9" w:rsidR="00C10AEF" w:rsidRPr="00800A3C" w:rsidRDefault="001179C8">
    <w:pPr>
      <w:pStyle w:val="Footer"/>
      <w:rPr>
        <w:rFonts w:ascii="Arial" w:hAnsi="Arial" w:cs="Arial"/>
        <w:color w:val="000000" w:themeColor="text1"/>
        <w:sz w:val="18"/>
        <w:szCs w:val="18"/>
      </w:rPr>
    </w:pPr>
    <w:r w:rsidRPr="00800A3C">
      <w:rPr>
        <w:rFonts w:ascii="Arial" w:hAnsi="Arial" w:cs="Arial"/>
        <w:color w:val="000000" w:themeColor="text1"/>
        <w:sz w:val="18"/>
        <w:szCs w:val="18"/>
      </w:rPr>
      <w:t>Job Description</w:t>
    </w:r>
    <w:r w:rsidR="00C10AEF" w:rsidRPr="00800A3C">
      <w:rPr>
        <w:rFonts w:ascii="Arial" w:hAnsi="Arial" w:cs="Arial"/>
        <w:color w:val="000000" w:themeColor="text1"/>
        <w:sz w:val="18"/>
        <w:szCs w:val="18"/>
      </w:rPr>
      <w:t>: Senior School Nu</w:t>
    </w:r>
    <w:r w:rsidR="00800A3C">
      <w:rPr>
        <w:rFonts w:ascii="Arial" w:hAnsi="Arial" w:cs="Arial"/>
        <w:color w:val="000000" w:themeColor="text1"/>
        <w:sz w:val="18"/>
        <w:szCs w:val="18"/>
      </w:rPr>
      <w:t xml:space="preserve">rse | </w:t>
    </w:r>
    <w:r w:rsidR="00C47A07" w:rsidRPr="00800A3C">
      <w:rPr>
        <w:rFonts w:ascii="Arial" w:hAnsi="Arial" w:cs="Arial"/>
        <w:color w:val="000000" w:themeColor="text1"/>
        <w:sz w:val="18"/>
        <w:szCs w:val="18"/>
      </w:rPr>
      <w:t>November</w:t>
    </w:r>
    <w:r w:rsidR="00605E50" w:rsidRPr="00800A3C">
      <w:rPr>
        <w:rFonts w:ascii="Arial" w:hAnsi="Arial" w:cs="Arial"/>
        <w:color w:val="000000" w:themeColor="text1"/>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F822" w14:textId="77777777" w:rsidR="00215EE8" w:rsidRDefault="00215EE8" w:rsidP="00C10AEF">
      <w:pPr>
        <w:spacing w:after="0" w:line="240" w:lineRule="auto"/>
      </w:pPr>
      <w:r>
        <w:separator/>
      </w:r>
    </w:p>
  </w:footnote>
  <w:footnote w:type="continuationSeparator" w:id="0">
    <w:p w14:paraId="4B315FA6" w14:textId="77777777" w:rsidR="00215EE8" w:rsidRDefault="00215EE8" w:rsidP="00C10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05B"/>
    <w:multiLevelType w:val="hybridMultilevel"/>
    <w:tmpl w:val="99EA29C6"/>
    <w:lvl w:ilvl="0" w:tplc="08090019">
      <w:start w:val="1"/>
      <w:numFmt w:val="lowerLetter"/>
      <w:lvlText w:val="%1."/>
      <w:lvlJc w:val="left"/>
      <w:pPr>
        <w:ind w:left="108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86821FA"/>
    <w:multiLevelType w:val="hybridMultilevel"/>
    <w:tmpl w:val="71AAF040"/>
    <w:lvl w:ilvl="0" w:tplc="08090019">
      <w:start w:val="1"/>
      <w:numFmt w:val="lowerLetter"/>
      <w:lvlText w:val="%1."/>
      <w:lvlJc w:val="left"/>
      <w:pPr>
        <w:ind w:left="108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FB0BD7"/>
    <w:multiLevelType w:val="hybridMultilevel"/>
    <w:tmpl w:val="E0326F7E"/>
    <w:lvl w:ilvl="0" w:tplc="08090019">
      <w:start w:val="1"/>
      <w:numFmt w:val="lowerLetter"/>
      <w:lvlText w:val="%1."/>
      <w:lvlJc w:val="left"/>
      <w:pPr>
        <w:ind w:left="108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AF37452"/>
    <w:multiLevelType w:val="hybridMultilevel"/>
    <w:tmpl w:val="80F80DDC"/>
    <w:lvl w:ilvl="0" w:tplc="08090019">
      <w:start w:val="1"/>
      <w:numFmt w:val="lowerLetter"/>
      <w:lvlText w:val="%1."/>
      <w:lvlJc w:val="left"/>
      <w:pPr>
        <w:ind w:left="108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D5E1FC2"/>
    <w:multiLevelType w:val="hybridMultilevel"/>
    <w:tmpl w:val="0D2A5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EF4BEA"/>
    <w:multiLevelType w:val="hybridMultilevel"/>
    <w:tmpl w:val="3BF0DAB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874D27"/>
    <w:multiLevelType w:val="hybridMultilevel"/>
    <w:tmpl w:val="0B88AF6A"/>
    <w:lvl w:ilvl="0" w:tplc="08090019">
      <w:start w:val="1"/>
      <w:numFmt w:val="lowerLetter"/>
      <w:lvlText w:val="%1."/>
      <w:lvlJc w:val="left"/>
      <w:pPr>
        <w:ind w:left="108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0E1E7C"/>
    <w:multiLevelType w:val="hybridMultilevel"/>
    <w:tmpl w:val="0F70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0032C1"/>
    <w:multiLevelType w:val="hybridMultilevel"/>
    <w:tmpl w:val="882A250C"/>
    <w:lvl w:ilvl="0" w:tplc="08090019">
      <w:start w:val="1"/>
      <w:numFmt w:val="lowerLetter"/>
      <w:lvlText w:val="%1."/>
      <w:lvlJc w:val="left"/>
      <w:pPr>
        <w:ind w:left="108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58C94D77"/>
    <w:multiLevelType w:val="hybridMultilevel"/>
    <w:tmpl w:val="1550E3F8"/>
    <w:lvl w:ilvl="0" w:tplc="08090019">
      <w:start w:val="1"/>
      <w:numFmt w:val="lowerLetter"/>
      <w:lvlText w:val="%1."/>
      <w:lvlJc w:val="left"/>
      <w:pPr>
        <w:ind w:left="108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384543"/>
    <w:multiLevelType w:val="hybridMultilevel"/>
    <w:tmpl w:val="57C0B4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4C40419"/>
    <w:multiLevelType w:val="hybridMultilevel"/>
    <w:tmpl w:val="C97E97B0"/>
    <w:lvl w:ilvl="0" w:tplc="08090019">
      <w:start w:val="1"/>
      <w:numFmt w:val="lowerLetter"/>
      <w:lvlText w:val="%1."/>
      <w:lvlJc w:val="left"/>
      <w:pPr>
        <w:ind w:left="108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
  </w:num>
  <w:num w:numId="8">
    <w:abstractNumId w:val="6"/>
  </w:num>
  <w:num w:numId="9">
    <w:abstractNumId w:val="5"/>
  </w:num>
  <w:num w:numId="10">
    <w:abstractNumId w:val="11"/>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E55"/>
    <w:rsid w:val="00034581"/>
    <w:rsid w:val="000A5227"/>
    <w:rsid w:val="000C6D93"/>
    <w:rsid w:val="001179C8"/>
    <w:rsid w:val="00187254"/>
    <w:rsid w:val="001A3051"/>
    <w:rsid w:val="00215EE8"/>
    <w:rsid w:val="002A6C76"/>
    <w:rsid w:val="00352448"/>
    <w:rsid w:val="003C05D4"/>
    <w:rsid w:val="003C2753"/>
    <w:rsid w:val="003F6ECA"/>
    <w:rsid w:val="00440CA5"/>
    <w:rsid w:val="00461203"/>
    <w:rsid w:val="004C0140"/>
    <w:rsid w:val="00592E50"/>
    <w:rsid w:val="005D2CD3"/>
    <w:rsid w:val="005E0AE3"/>
    <w:rsid w:val="00605E50"/>
    <w:rsid w:val="0068127A"/>
    <w:rsid w:val="006C5119"/>
    <w:rsid w:val="006E7959"/>
    <w:rsid w:val="007B638C"/>
    <w:rsid w:val="007C1E55"/>
    <w:rsid w:val="007F63E2"/>
    <w:rsid w:val="00800A3C"/>
    <w:rsid w:val="008279D7"/>
    <w:rsid w:val="009521C7"/>
    <w:rsid w:val="009651DC"/>
    <w:rsid w:val="00A53AE6"/>
    <w:rsid w:val="00B26E50"/>
    <w:rsid w:val="00B7311D"/>
    <w:rsid w:val="00B743C7"/>
    <w:rsid w:val="00BF103C"/>
    <w:rsid w:val="00C10AEF"/>
    <w:rsid w:val="00C30707"/>
    <w:rsid w:val="00C4046E"/>
    <w:rsid w:val="00C47A07"/>
    <w:rsid w:val="00C90EFB"/>
    <w:rsid w:val="00CA7DB4"/>
    <w:rsid w:val="00CF6061"/>
    <w:rsid w:val="00D64CA5"/>
    <w:rsid w:val="00D7411F"/>
    <w:rsid w:val="00E12B89"/>
    <w:rsid w:val="00E33C3F"/>
    <w:rsid w:val="00EE3584"/>
    <w:rsid w:val="00F82D01"/>
    <w:rsid w:val="00FB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79AA"/>
  <w15:chartTrackingRefBased/>
  <w15:docId w15:val="{D4AAF462-5365-4D5D-894C-46A0557E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E5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E55"/>
    <w:pPr>
      <w:tabs>
        <w:tab w:val="center" w:pos="4513"/>
        <w:tab w:val="right" w:pos="9026"/>
      </w:tabs>
    </w:pPr>
    <w:rPr>
      <w:rFonts w:ascii="Calibri" w:eastAsia="Calibri" w:hAnsi="Calibri" w:cs="Times New Roman"/>
      <w:lang w:eastAsia="en-US"/>
    </w:rPr>
  </w:style>
  <w:style w:type="character" w:customStyle="1" w:styleId="HeaderChar">
    <w:name w:val="Header Char"/>
    <w:basedOn w:val="DefaultParagraphFont"/>
    <w:link w:val="Header"/>
    <w:uiPriority w:val="99"/>
    <w:rsid w:val="007C1E55"/>
    <w:rPr>
      <w:rFonts w:ascii="Calibri" w:eastAsia="Calibri" w:hAnsi="Calibri" w:cs="Times New Roman"/>
    </w:rPr>
  </w:style>
  <w:style w:type="paragraph" w:styleId="ListParagraph">
    <w:name w:val="List Paragraph"/>
    <w:basedOn w:val="Normal"/>
    <w:uiPriority w:val="34"/>
    <w:qFormat/>
    <w:rsid w:val="007C1E55"/>
    <w:pPr>
      <w:ind w:left="720"/>
      <w:contextualSpacing/>
    </w:pPr>
  </w:style>
  <w:style w:type="table" w:styleId="TableGrid">
    <w:name w:val="Table Grid"/>
    <w:basedOn w:val="TableNormal"/>
    <w:uiPriority w:val="59"/>
    <w:rsid w:val="007C1E55"/>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0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AEF"/>
    <w:rPr>
      <w:rFonts w:eastAsiaTheme="minorEastAsia"/>
      <w:lang w:eastAsia="en-GB"/>
    </w:rPr>
  </w:style>
  <w:style w:type="paragraph" w:styleId="BalloonText">
    <w:name w:val="Balloon Text"/>
    <w:basedOn w:val="Normal"/>
    <w:link w:val="BalloonTextChar"/>
    <w:uiPriority w:val="99"/>
    <w:semiHidden/>
    <w:unhideWhenUsed/>
    <w:rsid w:val="00681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7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44545">
      <w:bodyDiv w:val="1"/>
      <w:marLeft w:val="0"/>
      <w:marRight w:val="0"/>
      <w:marTop w:val="0"/>
      <w:marBottom w:val="0"/>
      <w:divBdr>
        <w:top w:val="none" w:sz="0" w:space="0" w:color="auto"/>
        <w:left w:val="none" w:sz="0" w:space="0" w:color="auto"/>
        <w:bottom w:val="none" w:sz="0" w:space="0" w:color="auto"/>
        <w:right w:val="none" w:sz="0" w:space="0" w:color="auto"/>
      </w:divBdr>
    </w:div>
    <w:div w:id="5478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A7378A306B34CB15029D9EF202D05" ma:contentTypeVersion="11" ma:contentTypeDescription="Create a new document." ma:contentTypeScope="" ma:versionID="bc90d66cb552b42a49c7eb3f3ddc1b5b">
  <xsd:schema xmlns:xsd="http://www.w3.org/2001/XMLSchema" xmlns:xs="http://www.w3.org/2001/XMLSchema" xmlns:p="http://schemas.microsoft.com/office/2006/metadata/properties" xmlns:ns3="805bb208-1dfb-447f-947a-7a50c0a4592e" xmlns:ns4="41ddadf5-92ea-4beb-a8ca-4482b39b025f" targetNamespace="http://schemas.microsoft.com/office/2006/metadata/properties" ma:root="true" ma:fieldsID="26c0ac8fbafe22a1bbe75bb1d45dc9b8" ns3:_="" ns4:_="">
    <xsd:import namespace="805bb208-1dfb-447f-947a-7a50c0a4592e"/>
    <xsd:import namespace="41ddadf5-92ea-4beb-a8ca-4482b39b02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bb208-1dfb-447f-947a-7a50c0a45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dadf5-92ea-4beb-a8ca-4482b39b02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DD386-9D1B-4033-B6E1-68DEFC6D7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bb208-1dfb-447f-947a-7a50c0a4592e"/>
    <ds:schemaRef ds:uri="41ddadf5-92ea-4beb-a8ca-4482b39b0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B3A78-3022-4A68-85FA-D0D5EE0968CE}">
  <ds:schemaRefs>
    <ds:schemaRef ds:uri="http://schemas.microsoft.com/sharepoint/v3/contenttype/forms"/>
  </ds:schemaRefs>
</ds:datastoreItem>
</file>

<file path=customXml/itemProps3.xml><?xml version="1.0" encoding="utf-8"?>
<ds:datastoreItem xmlns:ds="http://schemas.openxmlformats.org/officeDocument/2006/customXml" ds:itemID="{2E6880A2-3D81-4A8C-A0C0-4645FA337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 Associates</dc:creator>
  <cp:keywords/>
  <dc:description/>
  <cp:lastModifiedBy>Gritt, Ruth</cp:lastModifiedBy>
  <cp:revision>2</cp:revision>
  <cp:lastPrinted>2019-11-20T16:36:00Z</cp:lastPrinted>
  <dcterms:created xsi:type="dcterms:W3CDTF">2019-11-20T16:36:00Z</dcterms:created>
  <dcterms:modified xsi:type="dcterms:W3CDTF">2019-11-20T16:36:00Z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0x010100BE0A7378A306B34CB15029D9EF202D05</vt:lpwstr>
  </property>
</Properties>
</file>